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91/2025/QĐ-UBND Ban hành Quy định phân cấp quản lý công trình thủy lợi trên địa bàn tỉnh Phú Thọ</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91/2025/QĐ-UBND</w:t>
        <w:br/>
        <w:t xml:space="preserve">     </w:t>
      </w:r>
      <w:r>
        <w:rPr>
          <w:b w:val="0"/>
          <w:i w:val="0"/>
        </w:rPr>
        <w:br/>
      </w:r>
      <w:r>
        <w:rPr>
          <w:b w:val="0"/>
          <w:i/>
        </w:rPr>
        <w:br/>
        <w:t xml:space="preserve">      Phú Thọ, ngày 06 tháng 11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91/2025/QĐ-UBND</w:t>
        <w:br/>
        <w:t xml:space="preserve">     </w:t>
      </w:r>
      <w:r>
        <w:rPr>
          <w:b w:val="0"/>
          <w:i w:val="0"/>
        </w:rPr>
        <w:br/>
      </w:r>
      <w:r>
        <w:rPr>
          <w:b w:val="0"/>
          <w:i/>
        </w:rPr>
        <w:br/>
        <w:t xml:space="preserve">      Phú Thọ, ngày 06 tháng 11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PHÚ THỌ</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PHÚ THỌ</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91/2025/QĐ-UBND</w:t>
        <w:br/>
        <w:t xml:space="preserve">     </w:t>
      </w:r>
      <w:r>
        <w:rPr>
          <w:b w:val="0"/>
          <w:i w:val="0"/>
        </w:rPr>
        <w:br/>
      </w:r>
      <w:r>
        <w:rPr>
          <w:b w:val="0"/>
          <w:i/>
        </w:rPr>
        <w:br/>
        <w:t xml:space="preserve">      Phú Thọ, ngày 06 tháng 11 năm 2025</w:t>
        <w:br/>
        <w:t xml:space="preserve">     </w:t>
      </w:r>
      <w:r>
        <w:rPr>
          <w:b w:val="0"/>
          <w:i w:val="0"/>
        </w:rPr>
        <w:br/>
      </w:r>
    </w:p>
    <w:p>
      <w:pPr>
        <w:jc w:val="center"/>
      </w:pPr>
      <w:r>
        <w:rPr>
          <w:b w:val="0"/>
          <w:i w:val="0"/>
        </w:rPr>
        <w:br/>
        <w:t xml:space="preserve">      Số: 91/2025/QĐ-UBND</w:t>
        <w:br/>
        <w:t xml:space="preserve">     </w:t>
      </w:r>
    </w:p>
    <w:p>
      <w:pPr>
        <w:jc w:val="center"/>
      </w:pPr>
      <w:r>
        <w:rPr>
          <w:b w:val="0"/>
          <w:i w:val="0"/>
        </w:rPr>
        <w:br/>
        <w:t xml:space="preserve">      Phú Thọ, ngày 06 tháng 11 năm 2025</w:t>
        <w:br/>
        <w:t xml:space="preserve">     </w:t>
      </w:r>
    </w:p>
    <w:p>
      <w:pPr>
        <w:jc w:val="center"/>
      </w:pPr>
      <w:r>
        <w:rPr>
          <w:b w:val="0"/>
          <w:i w:val="0"/>
        </w:rPr>
        <w:t>QUYẾT ĐỊNH</w:t>
      </w:r>
    </w:p>
    <w:p>
      <w:pPr>
        <w:jc w:val="center"/>
      </w:pPr>
      <w:r>
        <w:rPr>
          <w:b w:val="0"/>
          <w:i w:val="0"/>
        </w:rPr>
        <w:t>Ban hành Quy định phân cấp quản lý công trình thủy lợi</w:t>
      </w:r>
    </w:p>
    <w:p>
      <w:pPr>
        <w:jc w:val="center"/>
      </w:pPr>
      <w:r>
        <w:rPr>
          <w:b w:val="0"/>
          <w:i w:val="0"/>
        </w:rPr>
        <w:t xml:space="preserve"> trên địa bàn tỉnh Phú Thọ </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Thủy lợi số 08/2017/QH14;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Luật quản lý, sử dụng vốn nhà nước đầu tư vào sản xuất, kinh doanh tại doanh nghiệp số 69/2014/QH13; Luật Quản lý và đầu tư vốn nhà nước tại doanh nghiệp số 68/2025/QH15;</w:t>
      </w:r>
    </w:p>
    <w:p>
      <w:r>
        <w:rPr>
          <w:b w:val="0"/>
          <w:i/>
        </w:rPr>
        <w:t>Căn cứ Nghị định số 08/2025/NĐ-CP ngày 09 tháng 01 năm 2025 của Chính phủ Quy định việc quản lý, sử dụng và khai thác tài sản kết cấu hạ tầng thủy lợi;</w:t>
      </w:r>
    </w:p>
    <w:p>
      <w:r>
        <w:rPr>
          <w:b w:val="0"/>
          <w:i/>
        </w:rPr>
        <w:t>Căn cứ Nghị định số 67/2018/NĐ-CP ngày 14 tháng 5 năm 2018 của Chính phủ Quy định chi tiết một số điều của Luật Thủy lợi; Nghị định số 40/2023/NĐ-CP ngày 27 tháng 6 năm 2023 của Chính phủ Sửa đổi, bổ sung một số điều của Nghị định số 67/2018/NĐ-CP;</w:t>
      </w:r>
    </w:p>
    <w:p>
      <w:r>
        <w:rPr>
          <w:b w:val="0"/>
          <w:i/>
        </w:rPr>
        <w:t>Căn cứ Nghị định số 114/2018/NĐ-CP ngày 04 tháng 9 năm 2018 của Chính phủ về quản lý an toàn đập, hồ chứa nước;</w:t>
      </w:r>
    </w:p>
    <w:p>
      <w:r>
        <w:rPr>
          <w:b w:val="0"/>
          <w:i/>
        </w:rPr>
        <w:t>Căn cứ Nghị định số 78/2025/NĐ-CP ngày 01 tháng 04 năm 2025 của Chính phủ quy định chi tiết một số điều và biện pháp để tổ chức, hướng dẫn thi hành Luật Ban hành văn bản quy phạm pháp luật; Nghị định 187/2025/NĐ-CP ngày 01 ngày 7 ngày 2025 của Chính phủ sửa đổi Nghị định 78/2025/NĐ-CP hướng dẫn và biện pháp để tổ chức Luật Ban hành văn bản quy phạm pháp luật và Nghị định 79/2025/NĐ-CP về kiểm tra, rà soát, hệ thống hóa và xử lý văn bản quy phạm pháp luật;</w:t>
      </w:r>
    </w:p>
    <w:p>
      <w:r>
        <w:rPr>
          <w:b w:val="0"/>
          <w:i/>
        </w:rPr>
        <w:t>Căn cứ Nghị định số 131/2025/NĐ-CP ngày 12 tháng 6 năm 2025 của Chính phủ Quy định việc phân định thẩm quyền của chính quyền địa phương 02 cấp trong lĩnh vực quản lý nhà nước của Bộ Nông nghiệp và Môi trường;</w:t>
      </w:r>
    </w:p>
    <w:p>
      <w:r>
        <w:rPr>
          <w:b w:val="0"/>
          <w:i/>
        </w:rPr>
        <w:t>Căn cứ Nghị định số 136/2025/NĐ-CP ngày 12 tháng 6 năm 2025 của Chính phủ Quy định việc phân quyền, phân cấp trong lĩnh vực nông nghiệp và Môi trường;</w:t>
      </w:r>
    </w:p>
    <w:p>
      <w:r>
        <w:rPr>
          <w:b w:val="0"/>
          <w:i/>
        </w:rPr>
        <w:t>Căn cứ Thông tư số 20/2025/TT-BNNMT ngày 19 tháng 6 năm 2025 của Bộ trưởng Bộ Nông nghiệp và Môi trường quy định chi tiết về phân quyền, phân cấp, phân định thẩm quyền quản lý nhà nước trong lĩnh vực thủy lợi;</w:t>
      </w:r>
    </w:p>
    <w:p>
      <w:r>
        <w:rPr>
          <w:b w:val="0"/>
          <w:i/>
        </w:rPr>
        <w:t>Căn cứ Thông báo số 329/TB-UBND ngày 04 tháng 11 năm 2025 của UBND tỉnh về Kết luận của Chủ tịch UBND tỉnh Trần Duy Đông tại Phiên họp UBND tỉnh chuyên đề (lần 3) về xây dựng văn bản quy phạm pháp luật;</w:t>
      </w:r>
    </w:p>
    <w:p>
      <w:r>
        <w:rPr>
          <w:b w:val="0"/>
          <w:i/>
        </w:rPr>
        <w:t>Theo đề nghị của Giám đốc Sở Nông nghiệp và Môi trường tại Tờ trình số 722/TTr-SNNMT ngày 14 tháng 10 năm 2025 và Văn bản số 6275/SNNMT-TL ngày 29 tháng 10 năm 2025 (được Sở Tư pháp thẩm định tại Báo cáo số 1392/BC-STP ngày 10 tháng 10 năm 2025);</w:t>
      </w:r>
    </w:p>
    <w:p>
      <w:r>
        <w:rPr>
          <w:b w:val="0"/>
          <w:i w:val="0"/>
        </w:rPr>
        <w:t>Ủy ban nhân dân ban hành Quyết định quy định phân cấp quản lý công trình thủy lợi trên địa bàn tỉnh Phú Thọ.</w:t>
      </w:r>
    </w:p>
    <w:p>
      <w:r>
        <w:rPr>
          <w:b/>
          <w:i w:val="0"/>
        </w:rPr>
        <w:t xml:space="preserve">Điều 1. </w:t>
      </w:r>
      <w:r>
        <w:rPr>
          <w:b w:val="0"/>
          <w:i w:val="0"/>
        </w:rPr>
        <w:t>Ban hành kèm theo Quyết định này Quy định phân cấp quản lý công trình thủy lợi trên địa bàn tỉnh Phú Thọ.</w:t>
      </w:r>
    </w:p>
    <w:p>
      <w:r>
        <w:rPr>
          <w:b/>
          <w:i w:val="0"/>
        </w:rPr>
        <w:t xml:space="preserve">Điều 2. </w:t>
      </w:r>
      <w:r>
        <w:rPr>
          <w:b w:val="0"/>
          <w:i w:val="0"/>
        </w:rPr>
        <w:t>Quyết định này có hiệu lực thi hành kể từ ngày ký và thay thế các Quyết định: Số 26/2019/QĐ-UBND ngày 31 tháng 12 năm 2019 của UBND tỉnh Phú Thọ ban hành Quy định phân cấp quản lý công trình thủy lợi trên địa bàn tỉnh Phú Thọ; Số 19/2019/QĐ-UBND ngày 26 tháng 6 năm 2019 của UBND tỉnh Hòa Bình ban hành Quy định phân cấp quản lý, khai thác công trình thủy lợi trên địa bàn tỉnh Hòa Bình; Số 01/2021/QĐ-UBND ngày 25 tháng 01 năm 2021 của UBND tỉnh Vĩnh Phúc ban hành Quy định phân cấp quản lý công trình thủy lợi trên địa bàn tỉnh Vĩnh Phúc; Số 18/2024/QĐ-UBND ngày 02 tháng 5 năm 2024 của UBND tỉnh Vĩnh Phúc về việc sửa đổi một số điều của Quy định phân cấp quản lý công trình thủy lợi trên địa bàn tỉnh Vĩnh Phúc ban hành kèm theo Quyết định số 01/2021/QĐ-UBND ngày 25 tháng 01 năm 2021 của Ủy ban nhân dân tỉnh Vĩnh Phúc.</w:t>
      </w:r>
    </w:p>
    <w:p>
      <w:r>
        <w:rPr>
          <w:b/>
          <w:i w:val="0"/>
        </w:rPr>
        <w:t xml:space="preserve">Điều 3. </w:t>
      </w:r>
      <w:r>
        <w:rPr>
          <w:b w:val="0"/>
          <w:i w:val="0"/>
        </w:rPr>
        <w:t>Chánh Văn phòng Ủy ban nhân dân tỉnh, Giám đốc các Sở: Nông nghiệp và Môi trường, Tài chính, Xây dựng, Tư pháp; Công an tỉnh, Bộ Chỉ huy quan sự tỉnh; Chủ tịch ủy ban nhân dân các xã, phường; Giám đốc Công ty TNHH Nhà nước một thành viên Khai thác công trình thủy lợi Phú Thọ; Giám đốc các công ty TNHH một thành viên Liễn Sơn, Lập Thạch, Tam Đảo, Phúc Yên; Giám đốc Công ty TNHH một thành viên Khai thác công trình thủy lợi Hòa Bình và các tổ chức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Đinh Công Sứ</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Đinh Công Sứ</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Đinh Công Sứ</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Đinh Công Sứ</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