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91/QĐ-UB Về việc thành lập Hội đồng bán nhà ở và phát triển nhà ở thuộc sở hữu Nhà nước</w:t>
      </w:r>
    </w:p>
    <w:p>
      <w:r>
        <w:rPr>
          <w:b/>
          <w:i w:val="0"/>
        </w:rPr>
        <w:t>QUYẾT ĐỊNH CỦA UBND TỈNH LÂM ĐỒNG</w:t>
      </w:r>
    </w:p>
    <w:p>
      <w:r>
        <w:rPr>
          <w:b/>
          <w:i w:val="0"/>
        </w:rPr>
        <w:t>Về việc thành lập Hội đồng bán nhà ở và phát triển nhà ở thuộc sở hữu Nhà nước</w:t>
      </w:r>
    </w:p>
    <w:p>
      <w:r>
        <w:rPr>
          <w:b w:val="0"/>
          <w:i w:val="0"/>
        </w:rPr>
        <w:t xml:space="preserve"> </w:t>
      </w:r>
      <w:r>
        <w:rPr>
          <w:b/>
          <w:i w:val="0"/>
        </w:rPr>
        <w:t>ỦY BAN NHÂN DÂN TỈNH LÂM ĐỒNG</w:t>
      </w:r>
    </w:p>
    <w:p>
      <w:r>
        <w:rPr>
          <w:b w:val="0"/>
          <w:i/>
        </w:rPr>
        <w:t>Căn cứ Luật tổ chức HĐND và UBND ngày 21/6/1994;</w:t>
      </w:r>
    </w:p>
    <w:p>
      <w:r>
        <w:rPr>
          <w:b w:val="0"/>
          <w:i/>
        </w:rPr>
        <w:t>Căn cứ Nghị định số 61/CP ngày 5/7/1994 của Chính phủ về mua bán và kinh doanh nhà ở;</w:t>
      </w:r>
    </w:p>
    <w:p>
      <w:r>
        <w:rPr>
          <w:b w:val="0"/>
          <w:i/>
        </w:rPr>
        <w:t>Căn cứ Chỉ thị số 346/TTg ngày 5/7/1994 của Thủ tướng Chính phủ về việc tổ chức thực hiện các Nghị định của Chính phủ về "quyền sở hữu nhà ở và quyền sử dụng đất ở tại đô thị" và "mua bán và kinh doanh nhà ở";</w:t>
      </w:r>
    </w:p>
    <w:p>
      <w:r>
        <w:rPr>
          <w:b w:val="0"/>
          <w:i/>
        </w:rPr>
        <w:t>Sau khi trao đổi và thống nhất với Ban chỉ đạo cấp tỉnh về chính sách nhà ở và đất ở tỉnh Lâm Đồng vào ngày 9/2/1995,</w:t>
      </w:r>
      <w:r>
        <w:rPr>
          <w:b/>
          <w:i w:val="0"/>
        </w:rPr>
        <w:t xml:space="preserve"> </w:t>
      </w:r>
    </w:p>
    <w:p>
      <w:r>
        <w:rPr>
          <w:b/>
          <w:i w:val="0"/>
        </w:rPr>
        <w:t>QUYẾT ĐỊNH:</w:t>
      </w:r>
    </w:p>
    <w:p>
      <w:r>
        <w:rPr>
          <w:b/>
          <w:i w:val="0"/>
        </w:rPr>
        <w:t>Điều 1:</w:t>
      </w:r>
    </w:p>
    <w:p>
      <w:pPr>
        <w:jc w:val="both"/>
      </w:pPr>
      <w:r>
        <w:rPr>
          <w:b w:val="0"/>
          <w:i w:val="0"/>
        </w:rPr>
        <w:t>a) Thành lập Hội đồng bán nhà ở và phát triển nhà ở thuộc sở hữu Nhà nước với thành phần sau đây:</w:t>
      </w:r>
    </w:p>
    <w:p>
      <w:pPr>
        <w:jc w:val="both"/>
      </w:pPr>
      <w:r>
        <w:rPr>
          <w:b w:val="0"/>
          <w:i w:val="0"/>
        </w:rPr>
        <w:t>1. Ông Đặng Đức Lợi - Phó Chủ tịch UBND tỉnh Lâm Đồng - Chủ tịch Hội đồng</w:t>
      </w:r>
    </w:p>
    <w:p>
      <w:pPr>
        <w:jc w:val="both"/>
      </w:pPr>
      <w:r>
        <w:rPr>
          <w:b w:val="0"/>
          <w:i w:val="0"/>
        </w:rPr>
        <w:t>2. Ông Phan Thiên - Chủ tịch UBND thành phố Đà Lạt - ủy viên</w:t>
      </w:r>
    </w:p>
    <w:p>
      <w:pPr>
        <w:jc w:val="both"/>
      </w:pPr>
      <w:r>
        <w:rPr>
          <w:b w:val="0"/>
          <w:i w:val="0"/>
        </w:rPr>
        <w:t>3. Ông Huỳnh Mẫn - Phó giám đốc Sở Xây dựng tỉnh - ủy viên</w:t>
      </w:r>
    </w:p>
    <w:p>
      <w:pPr>
        <w:jc w:val="both"/>
      </w:pPr>
      <w:r>
        <w:rPr>
          <w:b w:val="0"/>
          <w:i w:val="0"/>
        </w:rPr>
        <w:t>4. Ông Nguyễn Hữu Phụng - Giám đốc sở TCVG tỉnh - ủy viên</w:t>
      </w:r>
    </w:p>
    <w:p>
      <w:pPr>
        <w:jc w:val="both"/>
      </w:pPr>
      <w:r>
        <w:rPr>
          <w:b w:val="0"/>
          <w:i w:val="0"/>
        </w:rPr>
        <w:t>5. Ông Trần Phú Điền - Phó giám đốc Sở Địa chính tỉnh - ủy viên</w:t>
      </w:r>
    </w:p>
    <w:p>
      <w:pPr>
        <w:jc w:val="both"/>
      </w:pPr>
      <w:r>
        <w:rPr>
          <w:b w:val="0"/>
          <w:i w:val="0"/>
        </w:rPr>
        <w:t>6. Ông Chế Anh - Q. Giám đốc Công ty KDPT nhà tỉnh - ủy viên</w:t>
      </w:r>
    </w:p>
    <w:p>
      <w:pPr>
        <w:jc w:val="both"/>
      </w:pPr>
      <w:r>
        <w:rPr>
          <w:b w:val="0"/>
          <w:i w:val="0"/>
        </w:rPr>
        <w:t>7. Ông Lê Chinh - Chuyên viên Văn phòng UBND tỉnh - ủy viên</w:t>
      </w:r>
    </w:p>
    <w:p>
      <w:pPr>
        <w:jc w:val="both"/>
      </w:pPr>
      <w:r>
        <w:rPr>
          <w:b w:val="0"/>
          <w:i w:val="0"/>
        </w:rPr>
        <w:t>8. Mời ông Đặng Văn An - Chủ tịch Liên đoàn Lao động - ủy viên</w:t>
      </w:r>
    </w:p>
    <w:p>
      <w:pPr>
        <w:jc w:val="both"/>
      </w:pPr>
      <w:r>
        <w:rPr>
          <w:b w:val="0"/>
          <w:i w:val="0"/>
        </w:rPr>
        <w:t>9. Mời Ông Trần Văn Luận - Phó chủ tịch UBMTTQVN - ủy viên</w:t>
      </w:r>
    </w:p>
    <w:p>
      <w:pPr>
        <w:jc w:val="both"/>
      </w:pPr>
      <w:r>
        <w:rPr>
          <w:b w:val="0"/>
          <w:i w:val="0"/>
        </w:rPr>
        <w:t>10. Mời bà Nguyễn Thị Thanh Nguyệt - CT Hội LHPN - ủy viên</w:t>
      </w:r>
    </w:p>
    <w:p>
      <w:pPr>
        <w:jc w:val="both"/>
      </w:pPr>
      <w:r>
        <w:rPr>
          <w:b w:val="0"/>
          <w:i w:val="0"/>
        </w:rPr>
        <w:t>b) Hội đồng bán nhà ở và phát triển nhà ở thuộc sở hữu Nhà nước được sử dụng các cán bộ kỹ thuật và nghiệp vụ chuyên ngành để giúp Hội đồng trong việc thực hiện các nội dung nói tại điều 2 của Quyết định này.</w:t>
      </w:r>
    </w:p>
    <w:p>
      <w:pPr>
        <w:jc w:val="both"/>
      </w:pPr>
      <w:r>
        <w:rPr>
          <w:b/>
          <w:i w:val="0"/>
        </w:rPr>
        <w:t xml:space="preserve">Điều 2: </w:t>
      </w:r>
      <w:r>
        <w:rPr>
          <w:b w:val="0"/>
          <w:i w:val="0"/>
        </w:rPr>
        <w:t>Hội đồng bán nhà ở và phát triển nhà ở thuộc sở hữu Nhà nước có nhiệm vụ giúp UBND tỉnh chỉ đạo thống nhất việc triển khai thực hiện việc bán nhà ở và phát triển nhà ở thuộc sở hữu Nhà nước, cụ thể là:</w:t>
      </w:r>
    </w:p>
    <w:p>
      <w:pPr>
        <w:jc w:val="both"/>
      </w:pPr>
      <w:r>
        <w:rPr>
          <w:b w:val="0"/>
          <w:i w:val="0"/>
        </w:rPr>
        <w:t>1. Lập đề án bán nhà ở, trong đó xác định khu vực nhà ở được bán, loại nhà ở được bán, kế hoạch bán, xây dựng các bản giá, xây dựng quy chế bán, tổ chức triển khai thực hiện việc bán nhà ở theo đề án được duyệt và định kỳ báo cáo kết quả thực hiện lên UBND tỉnh.</w:t>
      </w:r>
    </w:p>
    <w:p>
      <w:pPr>
        <w:jc w:val="both"/>
      </w:pPr>
      <w:r>
        <w:rPr>
          <w:b w:val="0"/>
          <w:i w:val="0"/>
        </w:rPr>
        <w:t>2. Lập dự án và kế hoạch duy trì phát triển quỹ nhà ở trong đó ưu tiên cho các mục tiêu sau đây:</w:t>
      </w:r>
    </w:p>
    <w:p>
      <w:pPr>
        <w:jc w:val="both"/>
      </w:pPr>
      <w:r>
        <w:rPr>
          <w:b w:val="0"/>
          <w:i w:val="0"/>
        </w:rPr>
        <w:t>Xây dựng nhà ở để cho thuê hoặc bán cho các đối tượng thuộc diện bị giải tỏa, chưa có nhà ở hoặc nhà ở quá chật.</w:t>
      </w:r>
    </w:p>
    <w:p>
      <w:pPr>
        <w:jc w:val="both"/>
      </w:pPr>
      <w:r>
        <w:rPr>
          <w:b w:val="0"/>
          <w:i w:val="0"/>
        </w:rPr>
        <w:t>Xây dựng cơ sở hạ tầng các khu vực đã quy hoạch để xây dựng nhà ở.</w:t>
      </w:r>
    </w:p>
    <w:p>
      <w:pPr>
        <w:jc w:val="both"/>
      </w:pPr>
      <w:r>
        <w:rPr>
          <w:b w:val="0"/>
          <w:i w:val="0"/>
        </w:rPr>
        <w:t>Cải tạo các khu nhà ở để tăng thêm diện tích hoặc nhà mà điều kiện ở quá thấp.</w:t>
      </w:r>
    </w:p>
    <w:p>
      <w:pPr>
        <w:jc w:val="both"/>
      </w:pPr>
      <w:r>
        <w:rPr>
          <w:b w:val="0"/>
          <w:i w:val="0"/>
        </w:rPr>
        <w:t>Thực hiện chính sách xã hội về nhà ở.</w:t>
      </w:r>
    </w:p>
    <w:p>
      <w:pPr>
        <w:jc w:val="both"/>
      </w:pPr>
      <w:r>
        <w:rPr>
          <w:b/>
          <w:i w:val="0"/>
        </w:rPr>
        <w:t xml:space="preserve">Điều 3: </w:t>
      </w:r>
      <w:r>
        <w:rPr>
          <w:b w:val="0"/>
          <w:i w:val="0"/>
        </w:rPr>
        <w:t>Các ông: Chánh Văn phòng UBND tỉnh, Chủ tịch UBND thành phố Đà Lạt, giám đốc các Sở: Xây dựng, Tài chính Vật giá, Địa chính, Q.Giám đốc Công ty kinh doanh phát triển nhà tỉnh, các ngành chức năng có liên quan và các ông, bà có tên tại điều 1 của Quyết định này căn cứ Quyết định thi hành kể từ ngày ký./.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