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94/2004/QĐ-UB V/v: Chuyển đổi Doanh nghiệp Nhà nước: Công ty Dược phẩm Quảng Bình thành Công ty Cổ phần Dược phẩm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 CỦA UỶ BAN NHÂN DÂN  TỈNH</w:t>
      </w:r>
    </w:p>
    <w:p>
      <w:pPr>
        <w:jc w:val="center"/>
      </w:pPr>
      <w:r>
        <w:rPr>
          <w:b/>
          <w:i w:val="0"/>
        </w:rPr>
        <w:t>UỶ BAN NHÂN DÂN TỈNH QUẢNG BÌNH</w:t>
      </w:r>
    </w:p>
    <w:p>
      <w:r>
        <w:rPr>
          <w:b w:val="0"/>
          <w:i/>
        </w:rPr>
        <w:t>- Căn cứ Luật tổ chức Hội đồng nhân dân và Uỷ ban nhân dân ngày 26/11/2003;</w:t>
      </w:r>
    </w:p>
    <w:p>
      <w:r>
        <w:rPr>
          <w:b w:val="0"/>
          <w:i/>
        </w:rPr>
        <w:t>- Căn cứ Luật doanh nghiệp Nhà nước ngày 26 tháng 11 năm 2003;</w:t>
      </w:r>
    </w:p>
    <w:p>
      <w:r>
        <w:rPr>
          <w:b w:val="0"/>
          <w:i/>
        </w:rPr>
        <w:t>- Căn cứ Nghị định số: 64/2002/NĐ-CP ngày 19 tháng 6 năm 2002 của Chính phủ về Việc "Chuyển đổi Doanh nghiệp Nhà nước thành Công ty cổ phần";</w:t>
      </w:r>
    </w:p>
    <w:p>
      <w:r>
        <w:rPr>
          <w:b w:val="0"/>
          <w:i/>
        </w:rPr>
        <w:t>- Căn cứ Quyết định số: 264/QĐ-TTg ngày 10/3/2003 của Thủ tướng Chính phủ về việc "Phê duyệt Phương án tổng thể sắp xếp, đổi mới DNNN tỉnh Quảng Bình giai đoạn 2003-2005";</w:t>
      </w:r>
    </w:p>
    <w:p>
      <w:r>
        <w:rPr>
          <w:b w:val="0"/>
          <w:i/>
        </w:rPr>
        <w:t>- Theo đề nghị của Sở Kế hoạch và Đầu tư tại Tờ trình số: 1141/KHĐT-KTN ngày 29 tháng 12 năm 2004 và Biên bản cuộc họp Ban đổi mới và PTDNNH tỉnh ngày 28/12/2004,</w:t>
      </w:r>
    </w:p>
    <w:p>
      <w:pPr>
        <w:jc w:val="center"/>
      </w:pPr>
      <w:r>
        <w:rPr>
          <w:b/>
          <w:i w:val="0"/>
        </w:rPr>
        <w:t>QUYẾT ĐỊNH</w:t>
      </w:r>
    </w:p>
    <w:p>
      <w:r>
        <w:rPr>
          <w:b/>
          <w:i w:val="0"/>
        </w:rPr>
        <w:t>Điều I</w:t>
      </w:r>
      <w:r>
        <w:rPr>
          <w:b/>
          <w:i w:val="0"/>
        </w:rPr>
        <w:t xml:space="preserve">: </w:t>
      </w:r>
      <w:r>
        <w:rPr>
          <w:b w:val="0"/>
          <w:i w:val="0"/>
        </w:rPr>
        <w:t>Phê duyệt Phương án cổ phần hóa doanh nghiệp: Công ty Dược phẩm Quảng Bình trực thuộc Sở Y tế Quảng Bình thành Công ty Cổ phần Dược phẩm Quảng Bình với những nội dung như sau:</w:t>
      </w:r>
    </w:p>
    <w:p>
      <w:r>
        <w:rPr>
          <w:b/>
          <w:i/>
        </w:rPr>
        <w:t>1- Cơ cấu vốn điều lệ:</w:t>
      </w:r>
    </w:p>
    <w:p>
      <w:r>
        <w:rPr>
          <w:b w:val="0"/>
          <w:i w:val="0"/>
        </w:rPr>
        <w:t>Vốn điều lệ Công ty cổ phần: 8.700.000.000 đồng.</w:t>
      </w:r>
    </w:p>
    <w:p>
      <w:r>
        <w:rPr>
          <w:b w:val="0"/>
          <w:i w:val="0"/>
        </w:rPr>
        <w:t>- Tỷ lệ cổ phần Nhà nước:  Không</w:t>
      </w:r>
    </w:p>
    <w:p>
      <w:r>
        <w:rPr>
          <w:b w:val="0"/>
          <w:i w:val="0"/>
        </w:rPr>
        <w:t>- Tỷ lệ cổ phần bán cho người lao động trong doanh nghiệp: 100% vốn  điều lệ</w:t>
      </w:r>
    </w:p>
    <w:p>
      <w:r>
        <w:rPr>
          <w:b/>
          <w:i/>
        </w:rPr>
        <w:t>2. Giá trị  doanh nghiệp tại thời điểm cổ phần hoá:</w:t>
      </w:r>
    </w:p>
    <w:p>
      <w:r>
        <w:rPr>
          <w:b w:val="0"/>
          <w:i w:val="0"/>
        </w:rPr>
        <w:t>- Giá trị thực tế của doanh nghiệp: 32.608.096.653 đồng</w:t>
      </w:r>
    </w:p>
    <w:p>
      <w:r>
        <w:rPr>
          <w:b w:val="0"/>
          <w:i w:val="0"/>
        </w:rPr>
        <w:t>- Giá trị thực tế phần vốn Nhà nước tại doanh nghiệp là: 7.403.535.469 đồng</w:t>
      </w:r>
    </w:p>
    <w:p>
      <w:r>
        <w:rPr>
          <w:b/>
          <w:i/>
        </w:rPr>
        <w:t>3. Ưu đãi cho người lao động trong doanh nghiệp:</w:t>
      </w:r>
    </w:p>
    <w:p>
      <w:r>
        <w:rPr>
          <w:b w:val="0"/>
          <w:i w:val="0"/>
        </w:rPr>
        <w:t>- Tổng số cổ phần theo giá ưu đãi cho người lao động trong doanh nghiệp đăng ký mua: 54.600 cổ phần, trị giá là: 5.460.000.000 đồng.</w:t>
      </w:r>
    </w:p>
    <w:p>
      <w:r>
        <w:rPr>
          <w:b w:val="0"/>
          <w:i/>
        </w:rPr>
        <w:t>Trong đó:</w:t>
      </w:r>
      <w:r>
        <w:rPr>
          <w:b w:val="0"/>
          <w:i w:val="0"/>
        </w:rPr>
        <w:t xml:space="preserve"> Người lao động trong doanh  nghiệp được hưởng ưu đãi là: 1.638.000.000 đồng</w:t>
      </w:r>
    </w:p>
    <w:p>
      <w:r>
        <w:rPr>
          <w:b w:val="0"/>
          <w:i w:val="0"/>
        </w:rPr>
        <w:t>- Tổng số cổ phần theo giá ưu đãi cho người lao động nghèo trong doanh nghiệp trả dần trong 10 năm là: 5.560 cổ phần, giá trị là: 389.200.000 đồng.</w:t>
      </w:r>
    </w:p>
    <w:p>
      <w:r>
        <w:rPr>
          <w:b/>
          <w:i/>
        </w:rPr>
        <w:t>4. Giá trị phần vốn  Nhà nước còn lại ở doanh nghiệp tại thời điểm cổ phần hóa là:</w:t>
      </w:r>
      <w:r>
        <w:rPr>
          <w:b w:val="0"/>
          <w:i w:val="0"/>
        </w:rPr>
        <w:t xml:space="preserve"> 5.415.535.469 đồng (trong đó cổ phần ưu đãi dành cho người nghèo 20% được trả dần trong 10 năm là: 389.200.000 đồng). Doanh nghiệp có trách nhiệm bán và nộp 3.432.800.000 triệu đồng vào Kho bạc Nhà nước Quảng Bình (Tài khoản Quỹ hỗ trợ sắp xếp doanh nghiệp tỉnh) sau khi Đại hội đồng cổ đông thành lập 30 ngày; phần còn lại là: 1.593.535.469 đồng nộp trong quý IV/2005. Đến các thời hạn trên nếu không nộp đủ thì doanh nghiệp phải chịu lãi suất nợ vay ngắn hạn, quá hạn đối với số vốn còn lại theo lãi suất vay ngân hàng thương mại tại thời điểm đó.</w:t>
      </w:r>
    </w:p>
    <w:p>
      <w:r>
        <w:rPr>
          <w:b/>
          <w:i w:val="0"/>
        </w:rPr>
        <w:t>Điều II</w:t>
      </w:r>
      <w:r>
        <w:rPr>
          <w:b/>
          <w:i w:val="0"/>
        </w:rPr>
        <w:t>:</w:t>
      </w:r>
      <w:r>
        <w:rPr>
          <w:b w:val="0"/>
          <w:i w:val="0"/>
        </w:rPr>
        <w:t xml:space="preserve"> Chuyển doanh nghiệp Nhà nước:</w:t>
      </w:r>
      <w:r>
        <w:rPr>
          <w:b/>
          <w:i w:val="0"/>
        </w:rPr>
        <w:t xml:space="preserve"> </w:t>
      </w:r>
      <w:r>
        <w:rPr>
          <w:b/>
          <w:i/>
        </w:rPr>
        <w:t>Công ty Dược phẩm Quảng Bình thành Công ty cổ phần Dược phẩm Quảng Bình.</w:t>
      </w:r>
    </w:p>
    <w:p>
      <w:r>
        <w:rPr>
          <w:b w:val="0"/>
          <w:i w:val="0"/>
        </w:rPr>
        <w:t xml:space="preserve">- Tên gọi đầy đủ bằng tiếng Việt: </w:t>
      </w:r>
      <w:r>
        <w:rPr>
          <w:b/>
          <w:i w:val="0"/>
        </w:rPr>
        <w:t>CÔNG TY CỔ PHẦN  DƯỢC PHẨM QUẢNG BÌNH</w:t>
      </w:r>
    </w:p>
    <w:p>
      <w:r>
        <w:rPr>
          <w:b/>
          <w:i w:val="0"/>
        </w:rPr>
        <w:t xml:space="preserve">- </w:t>
      </w:r>
      <w:r>
        <w:rPr>
          <w:b w:val="0"/>
          <w:i w:val="0"/>
        </w:rPr>
        <w:t>Tên giao dịch quốc tế: Quang Binh PHARMACEUTICAL JOINT_STOCK COMPANY.</w:t>
      </w:r>
    </w:p>
    <w:p>
      <w:r>
        <w:rPr>
          <w:b/>
          <w:i w:val="0"/>
        </w:rPr>
        <w:t>-</w:t>
      </w:r>
      <w:r>
        <w:rPr>
          <w:b w:val="0"/>
          <w:i w:val="0"/>
        </w:rPr>
        <w:t xml:space="preserve"> Tên viết tắt: QUAPHARCO</w:t>
      </w:r>
    </w:p>
    <w:p>
      <w:r>
        <w:rPr>
          <w:b/>
          <w:i/>
        </w:rPr>
        <w:t>Trụ sở giao dịch</w:t>
      </w:r>
      <w:r>
        <w:rPr>
          <w:b w:val="0"/>
          <w:i w:val="0"/>
        </w:rPr>
        <w:t>: Đường Hữu Nghị - Thành phố Đồng Hới - Quảng Bình</w:t>
      </w:r>
    </w:p>
    <w:p>
      <w:r>
        <w:rPr>
          <w:b/>
          <w:i/>
        </w:rPr>
        <w:t>Điện thoại</w:t>
      </w:r>
      <w:r>
        <w:rPr>
          <w:b w:val="0"/>
          <w:i w:val="0"/>
        </w:rPr>
        <w:t>: 052.822475;  Fax: 052.820720</w:t>
      </w:r>
    </w:p>
    <w:p>
      <w:r>
        <w:rPr>
          <w:b/>
          <w:i w:val="0"/>
        </w:rPr>
        <w:t>Điều III</w:t>
      </w:r>
      <w:r>
        <w:rPr>
          <w:b/>
          <w:i w:val="0"/>
        </w:rPr>
        <w:t xml:space="preserve">: </w:t>
      </w:r>
      <w:r>
        <w:rPr>
          <w:b/>
          <w:i w:val="0"/>
        </w:rPr>
        <w:t xml:space="preserve">Ngành nghề kinh doanh của </w:t>
      </w:r>
      <w:r>
        <w:rPr>
          <w:b/>
          <w:i/>
        </w:rPr>
        <w:t>Công ty cổ phần D</w:t>
      </w:r>
      <w:r>
        <w:rPr>
          <w:b/>
          <w:i/>
        </w:rPr>
        <w:t>ược</w:t>
      </w:r>
      <w:r>
        <w:rPr>
          <w:b/>
          <w:i/>
        </w:rPr>
        <w:t xml:space="preserve"> phẩm Quảng Bình:</w:t>
      </w:r>
    </w:p>
    <w:p>
      <w:r>
        <w:rPr>
          <w:b w:val="0"/>
          <w:i w:val="0"/>
        </w:rPr>
        <w:t>- Sản xuất các mặt hàng thuốc tân dược và đông dược</w:t>
      </w:r>
    </w:p>
    <w:p>
      <w:r>
        <w:rPr>
          <w:b w:val="0"/>
          <w:i w:val="0"/>
        </w:rPr>
        <w:t>- Kinh doanh thuốc tân dược, cao đơn hoàn tán và dược liệu.</w:t>
      </w:r>
    </w:p>
    <w:p>
      <w:r>
        <w:rPr>
          <w:b w:val="0"/>
          <w:i w:val="0"/>
        </w:rPr>
        <w:t>- Kinh doanh hóa chất dược dụng, hóa chất xét nghiệm, mỹ phẩm.</w:t>
      </w:r>
    </w:p>
    <w:p>
      <w:r>
        <w:rPr>
          <w:b w:val="0"/>
          <w:i w:val="0"/>
        </w:rPr>
        <w:t>- Kinh doanh xuất nhập khẩu thuốc, nguyên liệu làm thuốc và thiết bị vật tư y tế.</w:t>
      </w:r>
    </w:p>
    <w:p>
      <w:r>
        <w:rPr>
          <w:b w:val="0"/>
          <w:i w:val="0"/>
        </w:rPr>
        <w:t>- Kinh doanh thiết bị vật tư văn phòng, khoa học kỹ thuật.</w:t>
      </w:r>
    </w:p>
    <w:p>
      <w:r>
        <w:rPr>
          <w:b w:val="0"/>
          <w:i w:val="0"/>
        </w:rPr>
        <w:t>- Sản xuất muối i ốt.</w:t>
      </w:r>
    </w:p>
    <w:p>
      <w:r>
        <w:rPr>
          <w:b/>
          <w:i w:val="0"/>
        </w:rPr>
        <w:t>Điều IV</w:t>
      </w:r>
      <w:r>
        <w:rPr>
          <w:b/>
          <w:i w:val="0"/>
        </w:rPr>
        <w:t xml:space="preserve">. </w:t>
      </w:r>
      <w:r>
        <w:rPr>
          <w:b/>
          <w:i/>
        </w:rPr>
        <w:t>Công ty cổ phần Dược phẩm Quảng Bình</w:t>
      </w:r>
      <w:r>
        <w:rPr>
          <w:b/>
          <w:i w:val="0"/>
        </w:rPr>
        <w:t>:</w:t>
      </w:r>
      <w:r>
        <w:rPr>
          <w:b w:val="0"/>
          <w:i w:val="0"/>
        </w:rPr>
        <w:t xml:space="preserve">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p>
    <w:p>
      <w:r>
        <w:rPr>
          <w:b w:val="0"/>
          <w:i w:val="0"/>
        </w:rPr>
        <w:t>Giám đốc và Kế toán trưởng doanh nghiệp Nhà nước có trách nhiệm điều hành công việc quản lý cho đến khi bàn giao toàn bộ doanh nghiệp cho Hội đồng quản trị và giám đốc Công ty cổ phần Dược phẩm Quảng Bình.</w:t>
      </w:r>
    </w:p>
    <w:p>
      <w:r>
        <w:rPr>
          <w:b/>
          <w:i w:val="0"/>
        </w:rPr>
        <w:t>Điều V:</w:t>
      </w:r>
      <w:r>
        <w:rPr>
          <w:b w:val="0"/>
          <w:i w:val="0"/>
        </w:rPr>
        <w:t xml:space="preserve"> Quyết định này có hiệu lực thi hành từ ngày ký và thay thế Quyết định số 63/QĐ-UB ngày 27/3/1993 của UBND tỉnh Quảng Bình về việc thành lập Công ty Dược phẩm Quảng Bình.</w:t>
      </w:r>
    </w:p>
    <w:p>
      <w:r>
        <w:rPr>
          <w:b/>
          <w:i w:val="0"/>
        </w:rPr>
        <w:t>Điều VI:</w:t>
      </w:r>
      <w:r>
        <w:rPr>
          <w:b/>
          <w:i w:val="0"/>
        </w:rPr>
        <w:t xml:space="preserve"> </w:t>
      </w:r>
      <w:r>
        <w:rPr>
          <w:b w:val="0"/>
          <w:i w:val="0"/>
        </w:rPr>
        <w:t>Chánh Văn phòng UBND tỉnh, Ban đổi mới và phát triển doanh nghiệp tỉnh, các Sở, ban, ngành có liên quan, Giám đốc Công ty Dược phẩm Quảng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UBND TỈNH QUẢNG BÌNH</w:t>
            </w:r>
            <w:r>
              <w:br/>
            </w:r>
            <w:r>
              <w:rPr>
                <w:b/>
                <w:i w:val="0"/>
              </w:rPr>
              <w:t>KT. CHỦ TỊCH</w:t>
            </w:r>
            <w: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Phạm Thị Bích Lựa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