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 xml:space="preserve">Quyết định số Số: 26/2020/QĐ-UBND Bãi bỏ Quyết định số 16/2019/QĐ-UBND ngày 03 tháng 5 năm 2019 </w:t>
        <w:br/>
        <w:t xml:space="preserve">của Ủy ban Nhân dân tỉnh Điện Biên về việc phê duyệt giá tiêu thụ </w:t>
        <w:br/>
        <w:t>nước sạch và nước thô đã qua lắng lọc trên địa bàn tỉnh Điện Biên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 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ĐIỆN BIÊN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26/2020/QĐ-UBND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 xml:space="preserve">Điện Biên, ngày 20 tháng 11 năm 2020 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 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ĐIỆN BIÊN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26/2020/QĐ-UBND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 xml:space="preserve">Điện Biên, ngày 20 tháng 11 năm 2020 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 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ĐIỆN BIÊN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 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ĐIỆN BIÊN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 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ĐIỆN BIÊN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26/2020/QĐ-UBND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 xml:space="preserve">Điện Biên, ngày 20 tháng 11 năm 2020 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26/2020/QĐ-UBND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 xml:space="preserve">Điện Biên, ngày 20 tháng 11 năm 2020 </w:t>
      </w:r>
      <w:r>
        <w:rPr>
          <w:b w:val="0"/>
          <w:i w:val="0"/>
        </w:rPr>
        <w:br/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 xml:space="preserve">   Bãi bỏ Quyết định số 16/2019/QĐ-UBND ngày 03 tháng 5 năm 2019 </w:t>
      </w:r>
      <w:r>
        <w:rPr>
          <w:b/>
          <w:i w:val="0"/>
        </w:rPr>
        <w:t xml:space="preserve">của Ủy ban Nhân dân tỉnh Điện Biên về việc phê duyệt giá tiêu thụ </w:t>
      </w:r>
      <w:r>
        <w:rPr>
          <w:b/>
          <w:i w:val="0"/>
        </w:rPr>
        <w:t>nước sạch và nước thô đã qua lắng lọc trên địa bàn tỉnh Điện Biên</w:t>
      </w:r>
    </w:p>
    <w:p>
      <w:r>
        <w:rPr>
          <w:b w:val="0"/>
          <w:i w:val="0"/>
        </w:rPr>
        <w:t>_________________</w:t>
      </w:r>
    </w:p>
    <w:p>
      <w:r>
        <w:rPr>
          <w:b/>
          <w:i w:val="0"/>
        </w:rPr>
        <w:t>ỦY BAN NHÂN DÂN TỈNH ĐIỆN BIÊN</w:t>
      </w:r>
    </w:p>
    <w:p>
      <w:r>
        <w:rPr>
          <w:b w:val="0"/>
          <w:i/>
        </w:rPr>
        <w:t>Căn cứ Luật Tổ chức chính quyền địa phương số 77/2015/QH13 ngày 19 tháng 6 năm 2015;</w:t>
      </w:r>
    </w:p>
    <w:p>
      <w:r>
        <w:rPr>
          <w:b w:val="0"/>
          <w:i/>
        </w:rPr>
        <w:t>Căn cứ Luật sửa đổi, bổ sung một số điều của Luật Tổ chức Chính phủ và Luật Tổ chức Chính quyền địa phương số 47/2019/QH14 ngày 22 tháng 11 năm 2019;</w:t>
      </w:r>
    </w:p>
    <w:p>
      <w:r>
        <w:rPr>
          <w:b w:val="0"/>
          <w:i/>
        </w:rPr>
        <w:t>Căn cứ Luật Ban hành văn bản quy phạm pháp luật số 80/2015/QH13 ngày 22 tháng 6 năm 2015;</w:t>
      </w:r>
    </w:p>
    <w:p>
      <w:r>
        <w:rPr>
          <w:b w:val="0"/>
          <w:i/>
        </w:rPr>
        <w:t>Căn cứ Nghị định số 34/2016/NĐ-CP ngày 14 tháng 5 năm 2016 của Chính phủ quy định chi tiết một số điều và biện pháp thi hành Luật Ban hành văn bản quy phạm pháp luật;</w:t>
      </w:r>
    </w:p>
    <w:p>
      <w:r>
        <w:rPr>
          <w:b w:val="0"/>
          <w:i/>
        </w:rPr>
        <w:t>Theo đề nghị của Giám đốc Sở Tài chính, Giám đốc Sở Xây dựng.</w:t>
      </w:r>
    </w:p>
    <w:p>
      <w:r>
        <w:rPr>
          <w:b/>
          <w:i w:val="0"/>
        </w:rPr>
        <w:t>QUYẾT ĐỊNH:</w:t>
      </w:r>
      <w:r>
        <w:rPr>
          <w:b w:val="0"/>
          <w:i w:val="0"/>
        </w:rPr>
        <w:t xml:space="preserve"> </w:t>
      </w:r>
    </w:p>
    <w:p>
      <w:r>
        <w:rPr>
          <w:b/>
          <w:i w:val="0"/>
        </w:rPr>
        <w:t>Điều 1.</w:t>
      </w:r>
      <w:r>
        <w:rPr>
          <w:b w:val="0"/>
          <w:i w:val="0"/>
        </w:rPr>
        <w:t xml:space="preserve"> Bãi bỏ Quyết định số 16/2019/QĐ-UBND ngày 03 tháng 5 năm 2019 của UBND tỉnh về việc phê duyệt giá tiêu thụ nước sạch và nước thô đã qua lắng lọc trên địa bàn tỉnh Điện Biên.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Quyết định này có hiệu lực thi hành kể từ ngày 01 tháng 12 năm 2020.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Chánh văn phòng Ủy ban nhân dân tỉnh, Giám đốc các Sở: Tài chính, Xây dựng; Thủ trưởng các sở, ban ngành tỉnh; Chủ tịch Ủy ban nhân dân các huyện, thị xã, thành phố; Công ty cổ phần cấp nước Điện Biên và các cơ quan, tổ chức, cá nhân có liên quan chịu trách nhiệm thi hành Quyết định này./.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Lê Thành Đô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Lê Thành Đô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CHỦ TỊCH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Lê Thành Đô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TM. 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CHỦ TỊCH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(Đã ký)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Lê Thành Đô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