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70/2023/QĐ-UBND Quy định giá nước sạch sinh hoạt lộ trình 03 năm (2023-2025) đối với Công trình nước sinh hoạt tự chảy xã Ân Hảo Tây, huyện Hoài Ân do Hợp tác xã Nông nghiệp Ân Hảo Tây quản lý, vận hành</w:t>
      </w:r>
    </w:p>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/2023/QĐ-UBND 70</w:t>
      </w:r>
      <w:r>
        <w:rPr>
          <w:b w:val="0"/>
          <w:i w:val="0"/>
        </w:rPr>
        <w:br/>
      </w:r>
      <w:r>
        <w:rPr>
          <w:b w:val="0"/>
          <w:i w:val="0"/>
        </w:rPr>
        <w:br/>
      </w:r>
      <w:r>
        <w:rPr>
          <w:b w:val="0"/>
          <w:i w:val="0"/>
        </w:rPr>
        <w:br/>
      </w:r>
      <w:r>
        <w:rPr>
          <w:b w:val="0"/>
          <w:i/>
        </w:rPr>
        <w:t>Bình Định, ngày tháng 11 năm 2023</w:t>
      </w:r>
      <w:r>
        <w:rPr>
          <w:b w:val="0"/>
          <w:i w:val="0"/>
        </w:rPr>
        <w:br/>
      </w:r>
      <w:r>
        <w:rPr>
          <w:b w:val="0"/>
          <w:i w:val="0"/>
        </w:rPr>
        <w:br/>
      </w:r>
    </w:p>
    <w:p>
      <w:r>
        <w:rPr>
          <w:b w:val="0"/>
          <w:i w:val="0"/>
        </w:rPr>
        <w:br/>
      </w:r>
      <w:r>
        <w:rPr>
          <w:b w:val="0"/>
          <w:i w:val="0"/>
        </w:rPr>
        <w:t>Số: /2023/QĐ-UBND 70</w:t>
      </w:r>
      <w:r>
        <w:rPr>
          <w:b w:val="0"/>
          <w:i w:val="0"/>
        </w:rPr>
        <w:br/>
      </w:r>
    </w:p>
    <w:p>
      <w:r>
        <w:rPr>
          <w:b w:val="0"/>
          <w:i w:val="0"/>
        </w:rPr>
        <w:br/>
      </w:r>
      <w:r>
        <w:rPr>
          <w:b w:val="0"/>
          <w:i/>
        </w:rPr>
        <w:t>Bình Định, ngày tháng 11 năm 2023</w:t>
      </w:r>
      <w:r>
        <w:rPr>
          <w:b w:val="0"/>
          <w:i w:val="0"/>
        </w:rPr>
        <w:br/>
      </w:r>
    </w:p>
    <w:p>
      <w:pPr>
        <w:jc w:val="center"/>
      </w:pPr>
      <w:r>
        <w:rPr>
          <w:b/>
          <w:i w:val="0"/>
        </w:rPr>
        <w:t>QUYẾT ĐỊNH</w:t>
      </w:r>
      <w:r>
        <w:br/>
      </w:r>
      <w:r>
        <w:rPr>
          <w:b/>
          <w:i w:val="0"/>
        </w:rPr>
        <w:br/>
        <w:t xml:space="preserve">     Quy định giá nước sạch sinh hoạt lộ trình 03 năm (2023-2025)</w:t>
      </w:r>
      <w:r>
        <w:br/>
      </w:r>
      <w:r>
        <w:rPr>
          <w:b/>
          <w:i w:val="0"/>
        </w:rPr>
        <w:br/>
        <w:t xml:space="preserve">     đối với Công trình nước sinh hoạt tự chảy xã Ân Hảo Tây, huyện Hoài Ân</w:t>
      </w:r>
      <w:r>
        <w:br/>
      </w:r>
      <w:r>
        <w:rPr>
          <w:b/>
          <w:i w:val="0"/>
        </w:rPr>
        <w:br/>
        <w:t xml:space="preserve">     do Hợp tác xã Nông nghiệp Ân Hảo Tây quản lý, vận hành</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và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14/11/2013 của Chính phủ quy định chi tiết và hướng dẫn thi hành một số điều của Luật giá ngày 20/6/2012;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r>
        <w:rPr>
          <w:b w:val="0"/>
          <w:i/>
        </w:rPr>
        <w:t>Căn cứ Nghị định số 117/2007/NĐ-CP ngày 11/7/2007 của Chính phủ về sản xuất, cung cấp và tiêu thụ nước sạch; Nghị định số 124/2011/NĐ-CP ngày 28/12/2011 của Chính phủ sửa đổi, bổ sung một số điều của Nghị định số 117/2007/NĐ-CP ngày 11/7/2007 của Chính phủ về sản xuất, cung cấp và tiêu thụ nước sạch;</w:t>
      </w:r>
    </w:p>
    <w:p>
      <w:r>
        <w:rPr>
          <w:b w:val="0"/>
          <w:i/>
        </w:rPr>
        <w:t>Căn cứ Thông tư số 44/2021/TT-BTC ngày 18/6/2021 của Bộ trưởng Bộ Tài chính quy định về khung giá, nguyên tắc, phương pháp xác định giá nước sạch sinh hoạt;</w:t>
      </w:r>
    </w:p>
    <w:p>
      <w:r>
        <w:rPr>
          <w:b w:val="0"/>
          <w:i/>
        </w:rPr>
        <w:t>Theo đề nghị của Giám đốc Sở Tài chính tại Tờ trình số 452/TTr-STC ngày 28 tháng 9 năm 2023.</w:t>
      </w:r>
    </w:p>
    <w:p>
      <w:pPr>
        <w:jc w:val="center"/>
      </w:pPr>
      <w:r>
        <w:rPr>
          <w:b/>
          <w:i w:val="0"/>
        </w:rPr>
        <w:t>QUYẾT ĐỊNH:</w:t>
      </w:r>
    </w:p>
    <w:p>
      <w:r>
        <w:rPr>
          <w:b/>
          <w:i w:val="0"/>
        </w:rPr>
        <w:t xml:space="preserve">Điều 1. </w:t>
      </w:r>
      <w:r>
        <w:rPr>
          <w:b w:val="0"/>
          <w:i w:val="0"/>
        </w:rPr>
        <w:t>Quy định giá nước sạch sinh hoạt lộ trình 03 năm (2023-2025) đối với Công trình nước sinh hoạt tự chảy xã Ân Hảo Tây, huyện Hoài Ân do Hợp tác xã Nông nghiệp Ân Hảo Tây quản lý, vận hành,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tiêu thụ</w:t>
            </w:r>
          </w:p>
        </w:tc>
        <w:tc>
          <w:tcPr>
            <w:tcW w:type="dxa" w:w="2880"/>
          </w:tcPr>
          <w:p>
            <w:r>
              <w:rPr>
                <w:b w:val="0"/>
                <w:i w:val="0"/>
              </w:rPr>
              <w:br/>
            </w:r>
            <w:r>
              <w:rPr>
                <w:b/>
                <w:i w:val="0"/>
              </w:rPr>
              <w:t>Giá bán nước</w:t>
            </w:r>
            <w:r>
              <w:rPr>
                <w:b w:val="0"/>
                <w:i w:val="0"/>
              </w:rPr>
              <w:br/>
            </w:r>
            <w:r>
              <w:rPr>
                <w:b/>
                <w:i w:val="0"/>
              </w:rPr>
              <w:t>(đồng/m3) (chưa có thuế GTGT)</w:t>
            </w:r>
          </w:p>
        </w:tc>
      </w:tr>
    </w:tbl>
    <w:p>
      <w:r>
        <w:rPr>
          <w:b/>
          <w:i w:val="0"/>
        </w:rPr>
        <w:t xml:space="preserve">Điều 2. </w:t>
      </w:r>
      <w:r>
        <w:rPr>
          <w:b w:val="0"/>
          <w:i w:val="0"/>
        </w:rPr>
        <w:t>Quyết định này có hiệu lực thi hành kể từ ngày 01 tháng 12 năm 2023.</w:t>
      </w:r>
    </w:p>
    <w:p>
      <w:r>
        <w:rPr>
          <w:b w:val="0"/>
          <w:i w:val="0"/>
        </w:rPr>
        <w:t>Quyết định số 4361/QĐ-UBND ngày 04 tháng 12 năm 2015 của Ủy ban nhân dân tỉnh Bình Định về việc phê duyệt đơn giá cung cấp nước sinh hoạt nông thôn tại xã Ân Hảo Tây, huyện Hoài Ân do Hợp tác xã Nông nghiệp Ân Hảo Tây cung cấp hết hiệu lực kể từ ngày Quyết định này có hiệu lực thi hành.</w:t>
      </w:r>
    </w:p>
    <w:p>
      <w:r>
        <w:rPr>
          <w:b/>
          <w:i w:val="0"/>
        </w:rPr>
        <w:t xml:space="preserve">Điều 3. </w:t>
      </w:r>
      <w:r>
        <w:rPr>
          <w:b w:val="0"/>
          <w:i w:val="0"/>
        </w:rPr>
        <w:t>Chánh Văn phòng Ủy ban nhân dân tỉnh, Giám đốc các Sở: Tài chính, Nông nghiệp và Phát triển nông thôn, Tài nguyên và Môi trường, Xây dựng, Cục trưởng Cục Thuế, Chủ tịch Ủy ban nhân dân huyện Hoài Ân; Giám đốc Hợp tác xã Nông nghiệp Ân Hảo Tây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Như Điều 3;</w:t>
            </w:r>
            <w:r>
              <w:rPr>
                <w:b w:val="0"/>
                <w:i w:val="0"/>
              </w:rPr>
              <w:br/>
            </w:r>
            <w:r>
              <w:rPr>
                <w:b w:val="0"/>
                <w:i w:val="0"/>
              </w:rPr>
              <w:t>- Cục Kiểm tra VB QPPL - Bộ Tư pháp;</w:t>
            </w:r>
            <w:r>
              <w:rPr>
                <w:b w:val="0"/>
                <w:i w:val="0"/>
              </w:rPr>
              <w:br/>
            </w:r>
            <w:r>
              <w:rPr>
                <w:b w:val="0"/>
                <w:i w:val="0"/>
              </w:rPr>
              <w:t>- CT và các PCT UBND tỉnh;</w:t>
            </w:r>
            <w:r>
              <w:rPr>
                <w:b w:val="0"/>
                <w:i w:val="0"/>
              </w:rPr>
              <w:br/>
            </w:r>
            <w:r>
              <w:rPr>
                <w:b w:val="0"/>
                <w:i w:val="0"/>
              </w:rPr>
              <w:t>- Sở Tư pháp;</w:t>
            </w:r>
            <w:r>
              <w:rPr>
                <w:b w:val="0"/>
                <w:i w:val="0"/>
              </w:rPr>
              <w:br/>
            </w:r>
            <w:r>
              <w:rPr>
                <w:b w:val="0"/>
                <w:i w:val="0"/>
              </w:rPr>
              <w:t>- CVP, PVP KT;</w:t>
            </w:r>
            <w:r>
              <w:rPr>
                <w:b w:val="0"/>
                <w:i w:val="0"/>
              </w:rPr>
              <w:br/>
            </w:r>
            <w:r>
              <w:rPr>
                <w:b w:val="0"/>
                <w:i w:val="0"/>
              </w:rPr>
              <w:t>- Trung tâm Tin học - Công báo tỉnh;</w:t>
            </w:r>
            <w:r>
              <w:rPr>
                <w:b w:val="0"/>
                <w:i w:val="0"/>
              </w:rPr>
              <w:br/>
            </w:r>
            <w:r>
              <w:rPr>
                <w:b w:val="0"/>
                <w:i w:val="0"/>
              </w:rPr>
              <w:t>- Lưu VT, K13 (25b).</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Tự Công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