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86/2020/QĐ-UBND Ban hành Quy định nguồn kinh phí để thực hiện chính sách hỗ trợ phát triển chăn nuôi bò thịt chất lượng cao trong nông hộ tỉnh Bình Định, giai đoạn 2021-2025</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86/2020/QĐ-UBND</w:t>
      </w:r>
      <w:r>
        <w:rPr>
          <w:b w:val="0"/>
          <w:i w:val="0"/>
        </w:rPr>
        <w:br/>
      </w:r>
      <w:r>
        <w:rPr>
          <w:b w:val="0"/>
          <w:i w:val="0"/>
        </w:rPr>
        <w:br/>
      </w:r>
      <w:r>
        <w:rPr>
          <w:b w:val="0"/>
          <w:i/>
        </w:rPr>
        <w:br/>
      </w:r>
      <w:r>
        <w:rPr>
          <w:b w:val="0"/>
          <w:i/>
        </w:rPr>
        <w:t>Bình Định, ngày 18 tháng 12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86/2020/QĐ-UBND</w:t>
      </w:r>
      <w:r>
        <w:rPr>
          <w:b w:val="0"/>
          <w:i w:val="0"/>
        </w:rPr>
        <w:br/>
      </w:r>
      <w:r>
        <w:rPr>
          <w:b w:val="0"/>
          <w:i w:val="0"/>
        </w:rPr>
        <w:br/>
      </w:r>
      <w:r>
        <w:rPr>
          <w:b w:val="0"/>
          <w:i/>
        </w:rPr>
        <w:br/>
      </w:r>
      <w:r>
        <w:rPr>
          <w:b w:val="0"/>
          <w:i/>
        </w:rPr>
        <w:t>Bình Định, ngày 18 tháng 12 năm 2020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ĐỊNH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ĐỊNH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86/2020/QĐ-UBND</w:t>
      </w:r>
      <w:r>
        <w:rPr>
          <w:b w:val="0"/>
          <w:i w:val="0"/>
        </w:rPr>
        <w:br/>
      </w:r>
      <w:r>
        <w:rPr>
          <w:b w:val="0"/>
          <w:i w:val="0"/>
        </w:rPr>
        <w:br/>
      </w:r>
      <w:r>
        <w:rPr>
          <w:b w:val="0"/>
          <w:i/>
        </w:rPr>
        <w:br/>
      </w:r>
      <w:r>
        <w:rPr>
          <w:b w:val="0"/>
          <w:i/>
        </w:rPr>
        <w:t>Bình Định, ngày 18 tháng 12 năm 2020</w:t>
      </w:r>
      <w:r>
        <w:rPr>
          <w:b w:val="0"/>
          <w:i/>
        </w:rPr>
        <w:br/>
      </w:r>
      <w:r>
        <w:rPr>
          <w:b w:val="0"/>
          <w:i w:val="0"/>
        </w:rPr>
        <w:br/>
      </w:r>
    </w:p>
    <w:p>
      <w:pPr>
        <w:jc w:val="center"/>
      </w:pPr>
      <w:r>
        <w:rPr>
          <w:b w:val="0"/>
          <w:i w:val="0"/>
        </w:rPr>
        <w:br/>
      </w:r>
      <w:r>
        <w:rPr>
          <w:b w:val="0"/>
          <w:i w:val="0"/>
        </w:rPr>
        <w:t>Số: 86/2020/QĐ-UBND</w:t>
      </w:r>
      <w:r>
        <w:rPr>
          <w:b w:val="0"/>
          <w:i w:val="0"/>
        </w:rPr>
        <w:br/>
      </w:r>
    </w:p>
    <w:p>
      <w:pPr>
        <w:jc w:val="center"/>
      </w:pPr>
      <w:r>
        <w:rPr>
          <w:b w:val="0"/>
          <w:i w:val="0"/>
        </w:rPr>
        <w:br/>
      </w:r>
      <w:r>
        <w:rPr>
          <w:b w:val="0"/>
          <w:i w:val="0"/>
        </w:rPr>
        <w:t>Bình Định, ngày 18 tháng 12 năm 2020</w:t>
      </w:r>
      <w:r>
        <w:rPr>
          <w:b w:val="0"/>
          <w:i w:val="0"/>
        </w:rPr>
        <w:br/>
      </w:r>
    </w:p>
    <w:p>
      <w:r>
        <w:rPr>
          <w:b/>
          <w:i w:val="0"/>
        </w:rPr>
        <w:t>QUYẾT ĐỊNH</w:t>
      </w:r>
    </w:p>
    <w:p>
      <w:r>
        <w:rPr>
          <w:b/>
          <w:i w:val="0"/>
        </w:rPr>
        <w:t>Ban hành Quy định nguồn kinh phí để thực hiện chính sách</w:t>
      </w:r>
    </w:p>
    <w:p>
      <w:r>
        <w:rPr>
          <w:b/>
          <w:i w:val="0"/>
        </w:rPr>
        <w:t xml:space="preserve"> hỗ trợ phát triển chăn nuôi bò thịt chất lượng cao trong nông hộ </w:t>
      </w:r>
    </w:p>
    <w:p>
      <w:r>
        <w:rPr>
          <w:b/>
          <w:i w:val="0"/>
        </w:rPr>
        <w:t xml:space="preserve">tỉnh Bình Định, giai đoạn 2021-2025 </w:t>
      </w:r>
    </w:p>
    <w:p>
      <w:r>
        <w:rPr>
          <w:b w:val="0"/>
          <w:i w:val="0"/>
        </w:rPr>
        <w:t xml:space="preserve"> _____________________</w:t>
      </w:r>
    </w:p>
    <w:p>
      <w:r>
        <w:rPr>
          <w:b/>
          <w:i w:val="0"/>
        </w:rPr>
        <w:t>ỦY BAN NHÂN DÂN TỈNH BÌNH ĐỊNH</w:t>
      </w:r>
    </w:p>
    <w:p>
      <w:r>
        <w:rPr>
          <w:b w:val="0"/>
          <w:i/>
        </w:rPr>
        <w:t xml:space="preserve">Căn cứ Luật </w:t>
      </w:r>
      <w:r>
        <w:rPr>
          <w:b w:val="0"/>
          <w:i/>
        </w:rPr>
        <w:t>T</w:t>
      </w:r>
      <w:r>
        <w:rPr>
          <w:b w:val="0"/>
          <w:i/>
        </w:rPr>
        <w: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 xml:space="preserve">Căn cứ Luật </w:t>
      </w:r>
      <w:r>
        <w:rPr>
          <w:b w:val="0"/>
          <w:i/>
        </w:rPr>
        <w:t>B</w:t>
      </w:r>
      <w:r>
        <w:rPr>
          <w:b w:val="0"/>
          <w:i/>
        </w:rPr>
        <w:t>an hành văn bản quy phạm pháp luật ngày 22 tháng 6 năm 2015;</w:t>
      </w:r>
    </w:p>
    <w:p>
      <w:r>
        <w:rPr>
          <w:b w:val="0"/>
          <w:i/>
        </w:rPr>
        <w:t>Căn cứ Luật Ngân sách nhà nước ngày 25 tháng 6 năm 2015;</w:t>
      </w:r>
    </w:p>
    <w:p>
      <w:r>
        <w:rPr>
          <w:b w:val="0"/>
          <w:i/>
        </w:rPr>
        <w:t xml:space="preserve">Căn cứ Nghị định số </w:t>
      </w:r>
      <w:r>
        <w:rPr>
          <w:b w:val="0"/>
          <w:i/>
        </w:rPr>
        <w:t>163/2016/NĐ-CP</w:t>
      </w:r>
      <w:r>
        <w:rPr>
          <w:b w:val="0"/>
          <w:i/>
        </w:rPr>
        <w:t xml:space="preserve"> ngày 21 tháng 12 năm 2016 của Chính phủ quy định chi tiết thi hành một số điều của Luật Ngân sách nhà nước;</w:t>
      </w:r>
    </w:p>
    <w:p>
      <w:r>
        <w:rPr>
          <w:b w:val="0"/>
          <w:i/>
        </w:rPr>
        <w:t>Căn cứ Nghị quyết số 24/2020/NQ-HĐND ngày 06 tháng 12 năm 2020 của Hội đồng nhân dân tỉnh khóa XII kỳ họp thứ 13 quy định</w:t>
      </w:r>
      <w:r>
        <w:rPr>
          <w:b w:val="0"/>
          <w:i w:val="0"/>
        </w:rPr>
        <w:t xml:space="preserve"> </w:t>
      </w:r>
      <w:r>
        <w:rPr>
          <w:b w:val="0"/>
          <w:i/>
        </w:rPr>
        <w:t xml:space="preserve">nguồn kinh phí để thực hiện chính sách hỗ trợ phát triển chăn nuôi bò thịt chất lượng cao tỉnh Bình Định, giai đoạn 2021-2025; </w:t>
      </w:r>
    </w:p>
    <w:p>
      <w:r>
        <w:rPr>
          <w:b w:val="0"/>
          <w:i w:val="0"/>
        </w:rPr>
        <w:t xml:space="preserve"> </w:t>
      </w:r>
      <w:r>
        <w:rPr>
          <w:b w:val="0"/>
          <w:i/>
        </w:rPr>
        <w:t xml:space="preserve">Theo đề nghị của </w:t>
      </w:r>
      <w:r>
        <w:rPr>
          <w:b w:val="0"/>
          <w:i/>
        </w:rPr>
        <w:t xml:space="preserve">Giám đốc </w:t>
      </w:r>
      <w:r>
        <w:rPr>
          <w:b w:val="0"/>
          <w:i/>
        </w:rPr>
        <w:t>Sở Nông nghiệp và Phát triển nông thôn</w:t>
      </w:r>
      <w:r>
        <w:rPr>
          <w:b w:val="0"/>
          <w:i/>
        </w:rPr>
        <w:t xml:space="preserve"> tại Tờ trình 388/TTr-SNN ngày 11 tháng 11 năm 2020 và </w:t>
      </w:r>
      <w:r>
        <w:rPr>
          <w:b w:val="0"/>
          <w:i/>
        </w:rPr>
        <w:t>kết quả thẩm định của Sở Tư pháp tại Báo cáo số 296/BC-STP ngày 11 tháng 11 năm 2020</w:t>
      </w:r>
      <w:r>
        <w:rPr>
          <w:b w:val="0"/>
          <w:i/>
        </w:rPr>
        <w:t>.</w:t>
      </w:r>
    </w:p>
    <w:p>
      <w:pPr>
        <w:jc w:val="center"/>
      </w:pPr>
      <w:r>
        <w:rPr>
          <w:b/>
          <w:i w:val="0"/>
        </w:rPr>
        <w:t xml:space="preserve">QUYẾT ĐỊNH: </w:t>
      </w:r>
    </w:p>
    <w:p>
      <w:r>
        <w:rPr>
          <w:b/>
          <w:i w:val="0"/>
        </w:rPr>
        <w:t xml:space="preserve">Điều 1. </w:t>
      </w:r>
      <w:r>
        <w:rPr>
          <w:b w:val="0"/>
          <w:i w:val="0"/>
        </w:rPr>
        <w:t>Ban hành kèm theo Quyết định này Quy định nguồn kinh phí để thực hiện chính sách hỗ trợ phát triển chăn nuôi bò thịt chất lượng cao trong nông hộ tỉnh Bình Định, giai đoạn 2021-2025.</w:t>
      </w:r>
    </w:p>
    <w:p>
      <w:r>
        <w:rPr>
          <w:b/>
          <w:i w:val="0"/>
        </w:rPr>
        <w:t xml:space="preserve">Điều 2. </w:t>
      </w:r>
      <w:r>
        <w:rPr>
          <w:b w:val="0"/>
          <w:i w:val="0"/>
        </w:rPr>
        <w:t>Quyết định này có hiệu lực thi hành kể từ ngày 01 tháng 01 năm 2021.</w:t>
      </w:r>
    </w:p>
    <w:p>
      <w:r>
        <w:rPr>
          <w:b/>
          <w:i w:val="0"/>
        </w:rPr>
        <w:t xml:space="preserve">Điều 3. </w:t>
      </w:r>
      <w:r>
        <w:rPr>
          <w:b w:val="0"/>
          <w:i w:val="0"/>
        </w:rPr>
        <w:t>Chánh Văn phòng Ủy ban nhân dân tỉnh, Giám đốc các Sở: Nông nghiệp và Phát triển nông thôn, Kế hoạch và Đầu tư, Tài chính, Giám đốc Kho bạc Nhà nước tỉnh, Chủ tịch Ủy ban nhân dân các huyện, thị xã, thành phố và Thủ trưởng các cơ quan, đơn vị,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Tuấn Thanh</w:t>
            </w:r>
            <w:r>
              <w:rPr>
                <w:b/>
                <w:i w:val="0"/>
              </w:rPr>
              <w:br/>
            </w:r>
          </w:p>
        </w:tc>
      </w:tr>
    </w:tbl>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ĐỊNH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ĐỊNH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i w:val="0"/>
        </w:rPr>
        <w:t>QUY ĐỊNH</w:t>
      </w:r>
    </w:p>
    <w:p>
      <w:r>
        <w:rPr>
          <w:b/>
          <w:i w:val="0"/>
        </w:rPr>
        <w:t xml:space="preserve">Nguồn kinh phí để thực hiện chính sách hỗ trợ </w:t>
      </w:r>
    </w:p>
    <w:p>
      <w:r>
        <w:rPr>
          <w:b/>
          <w:i w:val="0"/>
        </w:rPr>
        <w:t>phát triển chăn nuôi bò thịt chất lượng cao trong nông hộ</w:t>
      </w:r>
    </w:p>
    <w:p>
      <w:r>
        <w:rPr>
          <w:b/>
          <w:i w:val="0"/>
        </w:rPr>
        <w:t>tỉnh Bình Định, giai đoạn 2021-2025</w:t>
      </w:r>
    </w:p>
    <w:p>
      <w:r>
        <w:rPr>
          <w:b w:val="0"/>
          <w:i/>
        </w:rPr>
        <w:t xml:space="preserve"> (</w:t>
      </w:r>
      <w:r>
        <w:rPr>
          <w:b w:val="0"/>
          <w:i/>
        </w:rPr>
        <w:t>Kèm theo Quyết định  số     /2020/QĐ-UBND</w:t>
      </w:r>
      <w:r>
        <w:rPr>
          <w:b w:val="0"/>
          <w:i/>
        </w:rPr>
        <w:t xml:space="preserve"> ngày    tháng   năm 2020 của Ủy ban nhân dân tỉnh Bình Định)</w:t>
      </w:r>
    </w:p>
    <w:p>
      <w:r>
        <w:rPr>
          <w:b/>
          <w:i w:val="0"/>
        </w:rPr>
        <w:t xml:space="preserve">Điều 1. </w:t>
      </w:r>
      <w:r>
        <w:rPr>
          <w:b/>
          <w:i w:val="0"/>
        </w:rPr>
        <w:t>Phạm vi điều chỉnh</w:t>
      </w:r>
    </w:p>
    <w:p>
      <w:r>
        <w:rPr>
          <w:b w:val="0"/>
          <w:i w:val="0"/>
        </w:rPr>
        <w:t>Quy định này quy định nguồn kinh phí để thực hiện chính sách hỗ trợ phát triển chăn nuôi bò thịt chất lượng cao trong nông hộ tỉnh Bình Định, giai đoạn 2021-2025.</w:t>
      </w:r>
    </w:p>
    <w:p>
      <w:r>
        <w:rPr>
          <w:b/>
          <w:i w:val="0"/>
        </w:rPr>
        <w:t xml:space="preserve">Điều </w:t>
      </w:r>
      <w:r>
        <w:rPr>
          <w:b/>
          <w:i w:val="0"/>
        </w:rPr>
        <w:t>2</w:t>
      </w:r>
      <w:r>
        <w:rPr>
          <w:b/>
          <w:i w:val="0"/>
        </w:rPr>
        <w:t>.</w:t>
      </w:r>
      <w:r>
        <w:rPr>
          <w:b w:val="0"/>
          <w:i w:val="0"/>
        </w:rPr>
        <w:t xml:space="preserve"> </w:t>
      </w:r>
      <w:r>
        <w:rPr>
          <w:b/>
          <w:i w:val="0"/>
        </w:rPr>
        <w:t>Đối tượng áp dụng</w:t>
      </w:r>
    </w:p>
    <w:p>
      <w:r>
        <w:rPr>
          <w:b w:val="0"/>
          <w:i w:val="0"/>
        </w:rPr>
        <w:t>Các cơ quan, tổ chức, cá nhân có liên quan đến quy định nguồn kinh phí để thực hiện chính sách hỗ trợ phát triển chăn nuôi bò thịt chất lượng cao trong nông hộ tỉnh Bình Định, giai đoạn 2021-2025.</w:t>
      </w:r>
    </w:p>
    <w:p>
      <w:r>
        <w:rPr>
          <w:b/>
          <w:i w:val="0"/>
        </w:rPr>
        <w:t>Điều 3. Quy mô, định mức, tiêu chuẩn kỹ thuật</w:t>
      </w:r>
    </w:p>
    <w:p>
      <w:r>
        <w:rPr>
          <w:b w:val="0"/>
          <w:i w:val="0"/>
        </w:rPr>
        <w:t xml:space="preserve">Quy mô, tiêu chuẩn chất lượng, mức hỗ trợ, đơn giá, định mức liều tinh, vật tư thụ tinh nhân tạo bò; Hỗ trợ đào tạo, tập huấn về thụ tinh nhân tạo bò; hội thi bò lai. Loại bình và mức hỗ trợ bình chứa Nitơ lỏng bảo quản tinh đông lạnh cho đơn vị quản lý cấp phát vật tư thụ tinh nhân tạo bò được Ủy ban nhân dân tỉnh ban hành quy định thực hiện trên địa bàn tỉnh Bình Định giai đoạn 2021-2025 </w:t>
      </w:r>
      <w:r>
        <w:rPr>
          <w:b w:val="0"/>
          <w:i/>
        </w:rPr>
        <w:t>(kèm theo phụ lục).</w:t>
      </w:r>
    </w:p>
    <w:p>
      <w:r>
        <w:rPr>
          <w:b/>
          <w:i w:val="0"/>
        </w:rPr>
        <w:t xml:space="preserve">Điều </w:t>
      </w:r>
      <w:r>
        <w:rPr>
          <w:b/>
          <w:i w:val="0"/>
        </w:rPr>
        <w:t>4</w:t>
      </w:r>
      <w:r>
        <w:rPr>
          <w:b/>
          <w:i w:val="0"/>
        </w:rPr>
        <w:t>. Nguồn kinh phí thực hiện</w:t>
      </w:r>
    </w:p>
    <w:p>
      <w:r>
        <w:rPr>
          <w:b/>
          <w:i w:val="0"/>
        </w:rPr>
        <w:t>1. Đối với vật tư thụ tinh nhân tạo bò (Tinh đông lạnh và dụng cụ thụ tinh nhân tạo bò)</w:t>
      </w:r>
    </w:p>
    <w:p>
      <w:r>
        <w:rPr>
          <w:b w:val="0"/>
          <w:i w:val="0"/>
        </w:rPr>
        <w:t xml:space="preserve">a) Ngân sách tỉnh và huyện, thị xã, thành phố: </w:t>
      </w:r>
      <w:r>
        <w:rPr>
          <w:b/>
          <w:i w:val="0"/>
        </w:rPr>
        <w:t>50%</w:t>
      </w:r>
      <w:r>
        <w:rPr>
          <w:b w:val="0"/>
          <w:i w:val="0"/>
        </w:rPr>
        <w:t>.</w:t>
      </w:r>
    </w:p>
    <w:p>
      <w:r>
        <w:rPr>
          <w:b w:val="0"/>
          <w:i w:val="0"/>
        </w:rPr>
        <w:t>Tỷ lệ vốn giữa ngân sách tỉnh và các huyện, thị xã, thành phố được chi như sau:</w:t>
      </w:r>
    </w:p>
    <w:p>
      <w:r>
        <w:rPr>
          <w:b w:val="0"/>
          <w:i w:val="0"/>
        </w:rPr>
        <w:t>- Thành phố Quy Nhơn: Ngân sách thành phố tự đảm bảo 100%;</w:t>
      </w:r>
    </w:p>
    <w:p>
      <w:r>
        <w:rPr>
          <w:b w:val="0"/>
          <w:i w:val="0"/>
        </w:rPr>
        <w:t>- Các huyện miền núi (An Lão, Vân Canh, Vĩnh Thạnh): Ngân sách tỉnh đảm bảo 100%;</w:t>
      </w:r>
    </w:p>
    <w:p>
      <w:r>
        <w:rPr>
          <w:b w:val="0"/>
          <w:i w:val="0"/>
        </w:rPr>
        <w:t>- Đối với 02 huyện trung du (Hoài Ân, Tây Sơn): Ngân sách tỉnh chi 70%, ngân sách huyện chi 30%;</w:t>
      </w:r>
    </w:p>
    <w:p>
      <w:r>
        <w:rPr>
          <w:b w:val="0"/>
          <w:i w:val="0"/>
        </w:rPr>
        <w:t>- Các huyện, thị xã còn lại: Ngân sách tỉnh chi 50%, ngân sách các huyện, thị xã chi 50%.</w:t>
      </w:r>
    </w:p>
    <w:p>
      <w:r>
        <w:rPr>
          <w:b w:val="0"/>
          <w:i w:val="0"/>
        </w:rPr>
        <w:t xml:space="preserve">b) Vốn đối ứng của nông dân: </w:t>
      </w:r>
      <w:r>
        <w:rPr>
          <w:b/>
          <w:i w:val="0"/>
        </w:rPr>
        <w:t>50%.</w:t>
      </w:r>
    </w:p>
    <w:p>
      <w:r>
        <w:rPr>
          <w:b/>
          <w:i w:val="0"/>
        </w:rPr>
        <w:t xml:space="preserve">2. Nitơ lỏng bảo quản tinh đông lạnh: </w:t>
      </w:r>
      <w:r>
        <w:rPr>
          <w:b w:val="0"/>
          <w:i w:val="0"/>
        </w:rPr>
        <w:t>Kinh phí thực hiện do ngân sách tỉnh và huyện, thị xã, thành phố chi trả 100% (Tỷ lệ vốn giữa ngân sách tỉnh và huyện, thị xã, thành phố được chi giống như đối với vật tư thụ tinh nhân tạo bò).</w:t>
      </w:r>
    </w:p>
    <w:p>
      <w:r>
        <w:rPr>
          <w:b/>
          <w:i w:val="0"/>
        </w:rPr>
        <w:t>3. Bình công tác (dung tích 3,0 – 3,7 lít):</w:t>
      </w:r>
      <w:r>
        <w:rPr>
          <w:b w:val="0"/>
          <w:i w:val="0"/>
        </w:rPr>
        <w:t xml:space="preserve"> vốn của dẫn tinh viên 100%.</w:t>
      </w:r>
    </w:p>
    <w:p>
      <w:r>
        <w:rPr>
          <w:b/>
          <w:i w:val="0"/>
        </w:rPr>
        <w:t>4. Các nội dung khác:</w:t>
      </w:r>
      <w:r>
        <w:rPr>
          <w:b w:val="0"/>
          <w:i w:val="0"/>
        </w:rPr>
        <w:t xml:space="preserve"> Bình chứa Nitơ lỏng 30 - 47 lít, đào tạo mới dẫn tinh viên, hội thi bò lai chất lượng cao, hội nghị, quản lý phí: Ngân sách tỉnh chi 100%.</w:t>
      </w:r>
    </w:p>
    <w:p>
      <w:r>
        <w:rPr>
          <w:b/>
          <w:i w:val="0"/>
        </w:rPr>
        <w:t xml:space="preserve">Điều </w:t>
      </w:r>
      <w:r>
        <w:rPr>
          <w:b/>
          <w:i w:val="0"/>
        </w:rPr>
        <w:t>5</w:t>
      </w:r>
      <w:r>
        <w:rPr>
          <w:b/>
          <w:i w:val="0"/>
        </w:rPr>
        <w:t>. Tổ chức thực hiện</w:t>
      </w:r>
    </w:p>
    <w:p>
      <w:r>
        <w:rPr>
          <w:b/>
          <w:i w:val="0"/>
        </w:rPr>
        <w:t>1. Sở Nông nghiệp và Phát triển nông thôn:</w:t>
      </w:r>
    </w:p>
    <w:p>
      <w:r>
        <w:rPr>
          <w:b w:val="0"/>
          <w:i w:val="0"/>
        </w:rPr>
        <w:t>a) Chủ trì, phối hợp với các sở, ngành liên quan và Ủy ban nhân dân các huyện, thị xã, thành phố tổ chức triển khai thực hiện Quy định này.</w:t>
      </w:r>
    </w:p>
    <w:p>
      <w:r>
        <w:rPr>
          <w:b w:val="0"/>
          <w:i w:val="0"/>
        </w:rPr>
        <w:t>b) Trên cơ sở kế hoạch do các huyện, thị xã, thành phố lập, Sở Nông nghiệp và Phát triển nông thôn kiểm tra về số lượng, kinh phí cần hỗ trợ cho các địa phương; phối hợp với Sở Tài chính xem xét thẩm tra, trình Ủy ban nhân dân tỉnh phê duyệt trước tháng 9 hàng năm để triển khai thực hiện.</w:t>
      </w:r>
    </w:p>
    <w:p>
      <w:r>
        <w:rPr>
          <w:b w:val="0"/>
          <w:i w:val="0"/>
        </w:rPr>
        <w:t>c) Tham mưu Ủy ban nhân dân tỉnh quyết định chỉ định và công bố danh sách các cơ sở sản xuất, kinh doanh giống vật nuôi, vật tư chăn nuôi đủ điều kiện cung cấp con giống, tinh dịch và vật tư chăn nuôi.</w:t>
      </w:r>
    </w:p>
    <w:p>
      <w:r>
        <w:rPr>
          <w:b/>
          <w:i w:val="0"/>
        </w:rPr>
        <w:t>2. Sở Tài chính:</w:t>
      </w:r>
    </w:p>
    <w:p>
      <w:r>
        <w:rPr>
          <w:b w:val="0"/>
          <w:i w:val="0"/>
        </w:rPr>
        <w:t>a) Chủ trì, phối hợp với các đơn vị liên quan tham mưu cho Ủy ban nhân dân tỉnh bố trí kinh phí hàng năm để thực hiện chính sách hỗ trợ phù hợp với nguồn ngân sách tỉnh.</w:t>
      </w:r>
    </w:p>
    <w:p>
      <w:r>
        <w:rPr>
          <w:b w:val="0"/>
          <w:i w:val="0"/>
        </w:rPr>
        <w:t>b) Hướng dẫn cơ chế tài chính, thanh quyết toán chính sách hỗ trợ nâng cao hiệu quả chăn nuôi nông hộ của tỉnh.</w:t>
      </w:r>
    </w:p>
    <w:p>
      <w:r>
        <w:rPr>
          <w:b/>
          <w:i w:val="0"/>
        </w:rPr>
        <w:t>3. Ủy ban nhân dân các huyện, thị xã, thành phố:</w:t>
      </w:r>
    </w:p>
    <w:p>
      <w:r>
        <w:rPr>
          <w:b w:val="0"/>
          <w:i w:val="0"/>
        </w:rPr>
        <w:t>a) Hướng dẫn Ủy ban nhân dân cấp xã tổ chức điều tra, rà soát, thống kê hộ chăn nuôi thuộc đối tượng được hưởng hỗ trợ theo quy định, tổng hợp xây dựng kế hoạch nhu cầu kinh phí hỗ trợ hàng năm trên địa bàn huyện, thị xã, thành phố gửi Sở Nông nghiệp và Phát triển nông thôn trước tháng 8 của năm trước liền kề.</w:t>
      </w:r>
    </w:p>
    <w:p>
      <w:r>
        <w:rPr>
          <w:b w:val="0"/>
          <w:i w:val="0"/>
        </w:rPr>
        <w:t>b) Chịu trách nhiệm quản lý, cấp phát và thanh quyết toán nguồn kinh phí hỗ trợ đúng mục đích, đúng đối tượng; Tổ chức nghiệm thu, thanh lý các hạng mục hỗ trợ trên địa bàn theo quy định; công khai danh sách các đối tượng được hưởng hỗ trợ đến từng xã, thôn; thường xuyên kiểm tra, giám sát thực hiện chính sách tại địa phương.</w:t>
      </w:r>
    </w:p>
    <w:p>
      <w:r>
        <w:rPr>
          <w:b w:val="0"/>
          <w:i w:val="0"/>
        </w:rPr>
        <w:t>c) Bố trí đầy đủ nguồn kinh phí (phần chi nếu có) để thực hiện chính sách.</w:t>
      </w:r>
    </w:p>
    <w:p>
      <w:r>
        <w:rPr>
          <w:b w:val="0"/>
          <w:i w:val="0"/>
        </w:rPr>
        <w:t>d) Tổng hợp báo cáo định kỳ 6 tháng một lần kết quả thực hiện chính sách về Sở Nông nghiệp và Phát triển nông thôn và Sở Tài chính để tổng hợp báo cáo Ủy ban nhân dân tỉnh theo quy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