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33/2023/QĐ-UBND Quy định giá thóc làm căn cứ thu thuế sử dụng đất nông nghiệp trên địa bàn tỉnh Thái Nguyên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ỦY BAN NHÂN DÂN TỈNH THÁI NGUYÊN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Số: 33 /2023/QĐ-UBND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CỘNG HÒA XÃ HỘI CHỦ NGHĨA VIỆT NAM 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Độc lập - Tự do - Hạnh phúc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/>
              </w:rPr>
              <w:t>Thái Nguyên, ngày 14 tháng 12 năm 2023</w:t>
            </w:r>
          </w:p>
        </w:tc>
      </w:tr>
    </w:tbl>
    <w:p>
      <w:pPr>
        <w:jc w:val="center"/>
      </w:pPr>
      <w:r>
        <w:rPr>
          <w:b w:val="0"/>
          <w:i w:val="0"/>
        </w:rPr>
        <w:t>QUYẾT ĐỊNH</w:t>
      </w:r>
    </w:p>
    <w:p>
      <w:pPr>
        <w:jc w:val="center"/>
      </w:pPr>
      <w:r>
        <w:rPr>
          <w:b/>
          <w:i w:val="0"/>
        </w:rPr>
        <w:t xml:space="preserve">Quy định giá thóc làm căn cứ thu thuế sử dụng đất nông nghiệp </w:t>
      </w:r>
    </w:p>
    <w:p>
      <w:pPr>
        <w:jc w:val="center"/>
      </w:pPr>
      <w:r>
        <w:rPr>
          <w:b/>
          <w:i w:val="0"/>
        </w:rPr>
        <w:t>trên địa bàn tỉnh Thái Nguyên</w:t>
      </w:r>
    </w:p>
    <w:p>
      <w:pPr>
        <w:jc w:val="center"/>
      </w:pPr>
      <w:r>
        <w:rPr>
          <w:b w:val="0"/>
          <w:i w:val="0"/>
        </w:rPr>
        <w:t>ỦY BAN NHÂN DÂN TỈNH THÁI NGUYÊN</w:t>
      </w:r>
    </w:p>
    <w:p>
      <w:r>
        <w:rPr>
          <w:b w:val="0"/>
          <w:i/>
        </w:rPr>
        <w:t>Căn cứ Luật Tổ chức chính quyền địa phương ngày 19 ngày 6 tháng 2015;</w:t>
      </w:r>
    </w:p>
    <w:p>
      <w:r>
        <w:rPr>
          <w:b w:val="0"/>
          <w:i/>
        </w:rPr>
        <w:t xml:space="preserve"> Căn cứ Luật sửa đổi, bổ sung một số điều của Luật tổ chức Chính phủ và Luật tổ chức chính quyền địa phương ngày 22 tháng 11 năm 2019;</w:t>
      </w:r>
    </w:p>
    <w:p>
      <w:r>
        <w:rPr>
          <w:b w:val="0"/>
          <w:i/>
        </w:rPr>
        <w:t xml:space="preserve"> Căn cứ Luật Thuế sử dụng đất nông nghiệp ngày 10 tháng 7 năm 1993; </w:t>
      </w:r>
    </w:p>
    <w:p>
      <w:r>
        <w:rPr>
          <w:b w:val="0"/>
          <w:i/>
        </w:rPr>
        <w:t>Căn cứ Luật Giá ngày 20 tháng 6 năm 2012;</w:t>
      </w:r>
    </w:p>
    <w:p>
      <w:r>
        <w:rPr>
          <w:b w:val="0"/>
          <w:i/>
        </w:rPr>
        <w:t xml:space="preserve"> Căn cứ Nghị định số 74/CP ngày 25 tháng 10 năm 1993 của Chính phủ quy định chi tiết thi hành Luật Thuế sử dụng đất nông nghiệp;</w:t>
      </w:r>
    </w:p>
    <w:p>
      <w:r>
        <w:rPr>
          <w:b w:val="0"/>
          <w:i/>
        </w:rPr>
        <w:t xml:space="preserve"> Căn cứ Thông tư số 89-TC/TCT ngày 09/11/1993 của Bộ Tài chính hướng dẫn thi hành Nghị định số 74-CP ngày 25 tháng 10 năm 1993 của Chính phủ; </w:t>
      </w:r>
    </w:p>
    <w:p>
      <w:r>
        <w:rPr>
          <w:b w:val="0"/>
          <w:i/>
        </w:rPr>
        <w:t>Theo đề nghị của Giám đốc Sở Tài chính tại Tờ trình số 4394/TTr-STC ngày 07 tháng 11 năm 2023; ý kiến thẩm định của Sở Tư pháp tại Báo cáo số 544/BC-STP ngày 25 tháng 10 năm 2023.</w:t>
      </w:r>
    </w:p>
    <w:p>
      <w:pPr>
        <w:jc w:val="center"/>
      </w:pPr>
      <w:r>
        <w:rPr>
          <w:b w:val="0"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 xml:space="preserve">Quy định giá thóc làm căn cứ thu thuế sử dụng đất nông nghiệp trên địa bàn tỉnh Thái Nguyên là: </w:t>
      </w:r>
      <w:r>
        <w:rPr>
          <w:b/>
          <w:i w:val="0"/>
        </w:rPr>
        <w:t>8.000 đồng/kg</w:t>
      </w:r>
      <w:r>
        <w:rPr>
          <w:b w:val="0"/>
          <w:i w:val="0"/>
        </w:rPr>
        <w:t xml:space="preserve"> (Tám nghìn đồng/một kilôgam).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Giao Cục Thuế tỉnh chủ trì, phối hợp với các cơ quan liên quan hướng dẫn các đơn vị, địa phương tổ chức thực hiện theo quy định.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Hiệu lực và trách nhiệm thi hành</w:t>
      </w:r>
    </w:p>
    <w:p>
      <w:r>
        <w:rPr>
          <w:b w:val="0"/>
          <w:i w:val="0"/>
        </w:rPr>
        <w:t>1. Quyết định này có hiệu lực kể từ ngày 01 tháng 01 năm 2024.</w:t>
      </w:r>
    </w:p>
    <w:p>
      <w:r>
        <w:rPr>
          <w:b w:val="0"/>
          <w:i w:val="0"/>
        </w:rPr>
        <w:t>2. Chánh Văn phòng Ủy ban nhân dân tỉnh; Thủ trưởng các đơn vị: Sở Tài chính, Sở Tài nguyên và Môi trường, Sở Nông nghiệp và Phát triển nông thôn, Kho bạc Nhà nước tỉnh Thái Nguyên, Cục Thuế tỉnh; Chủ tịch Ủy ban nhân dân các huyện, thành phố và các tổ chức, cá nhân có liên quan chịu trách nhiệm thi hành Quyết định này./.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Nơi nhận: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Như Điều 3;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Bộ Tài chính;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Cục Kiểm tra VB QLPL-Bộ Tư pháp;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Thường trực Tỉnh ủy;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Thường trực HĐND tỉnh;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Đoàn Đại biểu Quốc hội tỉnh;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Ủy ban Mặt trận Tổ quốc tỉnh;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Các Sở, ban, ngành thuộc tỉnh;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UBND các huyện, thành phố;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Trung tâm Thông tin tỉnh;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Lưu: VT, KT, TH.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/>
              </w:rPr>
              <w:t xml:space="preserve">       Sonnk. T12.QĐ08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TM. ỦY BAN NHÂN DÂN 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 CHỦ TỊCH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 PHÓ CHỦ TỊCH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/>
              </w:rPr>
              <w:t>( Đã Ký )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Nguyễn Thanh Bình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