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E44756" w14:textId="77777777" w:rsidR="005D1B96" w:rsidRDefault="001B1293">
      <w:r>
        <w:t>A motornak a szabályozásban alkalmazott fizikai átviteli függvénye a motor kapocsfeszültsége és fordulatszáma (forgási körfrekvenciája) közti összefüggést ír le. A digitális realizációban mind a motorfeszültség, mind pedig a forgási körfrekvencia numerikus skálára leképezve jelenik meg, így a digitális szabályozási körben más erősítések érvényesek, mint az analóg megfelelőjében.</w:t>
      </w:r>
    </w:p>
    <w:p w14:paraId="57917067" w14:textId="77777777" w:rsidR="001B1293" w:rsidRPr="00ED1CC5" w:rsidRDefault="001B1293">
      <w:pPr>
        <w:rPr>
          <w:b/>
        </w:rPr>
      </w:pPr>
      <w:r w:rsidRPr="00ED1CC5">
        <w:rPr>
          <w:b/>
        </w:rPr>
        <w:t>A forgási körfrekvencia skálázása</w:t>
      </w:r>
    </w:p>
    <w:p w14:paraId="0192082C" w14:textId="77777777" w:rsidR="00552621" w:rsidRDefault="001B1293">
      <w:r>
        <w:t xml:space="preserve">A mért forgási frekvenciát </w:t>
      </w:r>
      <w:r w:rsidR="00452D5E">
        <w:t xml:space="preserve">(másodpercenkénti fordulatszámot) </w:t>
      </w:r>
      <w:r>
        <w:t xml:space="preserve">úgy skálázzuk, hogy a motor maximális fordulatszámán az AD konverzió maximális értékének megfelelő numerikus érték álljon elő. </w:t>
      </w:r>
      <w:r w:rsidR="008D332E">
        <w:t>A rendszerben előálló paramétereket 14-bites felbontással ábrázoljuk, e</w:t>
      </w:r>
      <w:r>
        <w:t>lőjeles értékeket tekintve ez</w:t>
      </w:r>
      <w:r w:rsidR="008D332E">
        <w:t xml:space="preserve"> a [-16384,16383] számtartományt jelenti.</w:t>
      </w:r>
      <w:r w:rsidR="00452D5E">
        <w:t xml:space="preserve"> </w:t>
      </w:r>
      <w:r w:rsidR="008D332E">
        <w:t>A bemeneti (alapjel) értékek esetében az alapot az alkalmazott potenciométerek (feszültségosztók) feszültségét mérő AD konverter számábrázolás</w:t>
      </w:r>
      <w:r w:rsidR="00552621">
        <w:t>i tartománya</w:t>
      </w:r>
      <w:r w:rsidR="008D332E">
        <w:t xml:space="preserve"> </w:t>
      </w:r>
      <w:r w:rsidR="00452D5E">
        <w:t>jelent</w:t>
      </w:r>
      <w:r w:rsidR="008D332E">
        <w:t>i</w:t>
      </w:r>
      <w:r w:rsidR="00552621">
        <w:t xml:space="preserve">, </w:t>
      </w:r>
      <w:r w:rsidR="00452D5E">
        <w:t>12-bites AD</w:t>
      </w:r>
      <w:r w:rsidR="00552621">
        <w:t>C mellett ez előjeles értelemben [-2048,2047]</w:t>
      </w:r>
      <w:r w:rsidR="00452D5E">
        <w:t xml:space="preserve">. </w:t>
      </w:r>
      <w:r w:rsidR="00552621">
        <w:t>Az egységes kezelés érdekében ezt az értéket 8-cal szorozzuk, így a bemeneti jelek értéktartománya is [-16384,16383].</w:t>
      </w:r>
    </w:p>
    <w:p w14:paraId="5A5030E9" w14:textId="77777777" w:rsidR="001B1293" w:rsidRDefault="00452D5E">
      <w:r>
        <w:t xml:space="preserve">A periódusidő mérés 90 MHz számlálási frekvenciával valósul meg a motor tengelyén fordulatonként </w:t>
      </w:r>
      <w:r w:rsidR="00FB5282" w:rsidRPr="007E0D6A">
        <w:t>500</w:t>
      </w:r>
      <w:r w:rsidRPr="007E0D6A">
        <w:t xml:space="preserve"> i</w:t>
      </w:r>
      <w:r>
        <w:t>mpulzust produkáló inkrementális jeladó segítségével</w:t>
      </w:r>
      <w:r w:rsidR="00FB5282">
        <w:t>.</w:t>
      </w:r>
      <w:r>
        <w:t xml:space="preserve"> </w:t>
      </w:r>
      <w:r w:rsidR="00FB5282">
        <w:t xml:space="preserve">A fordulatszámmérés a motor </w:t>
      </w:r>
      <w:r w:rsidR="008D332E">
        <w:t xml:space="preserve">hátsó tengelyén történik, tehát a mérést nem befolyásolja </w:t>
      </w:r>
      <w:r>
        <w:t xml:space="preserve">a motor tengelyére kapcsolt </w:t>
      </w:r>
      <w:r w:rsidRPr="007E0D6A">
        <w:t>1:</w:t>
      </w:r>
      <w:r w:rsidR="00FB5282" w:rsidRPr="007E0D6A">
        <w:t>4.8</w:t>
      </w:r>
      <w:r w:rsidRPr="007E0D6A">
        <w:t>-as</w:t>
      </w:r>
      <w:r>
        <w:t xml:space="preserve"> áttételű hajtómű. A periódusidő mérés eredményét Q-val jelölve a kimeneti tengelyen mért </w:t>
      </w:r>
      <w:proofErr w:type="spellStart"/>
      <w:r>
        <w:t>másodpercenkénti</w:t>
      </w:r>
      <w:proofErr w:type="spellEnd"/>
      <w:r>
        <w:t xml:space="preserve"> fordulatszám (</w:t>
      </w:r>
      <w:r w:rsidR="00552621" w:rsidRPr="00552621">
        <w:rPr>
          <w:i/>
        </w:rPr>
        <w:t>M</w:t>
      </w:r>
      <w:r w:rsidR="00552621">
        <w:t xml:space="preserve"> </w:t>
      </w:r>
      <w:proofErr w:type="spellStart"/>
      <w:r>
        <w:t>rps</w:t>
      </w:r>
      <w:proofErr w:type="spellEnd"/>
      <w:r>
        <w:t>):</w:t>
      </w:r>
    </w:p>
    <w:p w14:paraId="51714BF0" w14:textId="77777777" w:rsidR="00452D5E" w:rsidRDefault="00552621" w:rsidP="00452D5E">
      <w:pPr>
        <w:spacing w:after="120"/>
        <w:jc w:val="both"/>
      </w:pPr>
      <m:oMathPara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90∙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500∙Q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180000</m:t>
              </m:r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  <m:r>
            <w:rPr>
              <w:rFonts w:ascii="Cambria Math" w:hAnsi="Cambria Math"/>
            </w:rPr>
            <m:t xml:space="preserve"> ,</m:t>
          </m:r>
        </m:oMath>
      </m:oMathPara>
    </w:p>
    <w:p w14:paraId="027B0DB5" w14:textId="77777777" w:rsidR="00552621" w:rsidRDefault="006D5E2B">
      <w:r>
        <w:t xml:space="preserve">lásd </w:t>
      </w:r>
      <w:proofErr w:type="gramStart"/>
      <w:r>
        <w:t>a ’</w:t>
      </w:r>
      <w:proofErr w:type="gramEnd"/>
      <w:r w:rsidRPr="006D5E2B">
        <w:t>RPS</w:t>
      </w:r>
      <w:r w:rsidR="00FB5282">
        <w:t>500</w:t>
      </w:r>
      <w:r w:rsidRPr="006D5E2B">
        <w:t>-90MHz</w:t>
      </w:r>
      <w:r>
        <w:t>.pdf’ dokumentumban.</w:t>
      </w:r>
    </w:p>
    <w:p w14:paraId="45C99239" w14:textId="77777777" w:rsidR="00552621" w:rsidRDefault="00552621">
      <w:r>
        <w:t>A rendszerben a következő skálázást használjuk</w:t>
      </w:r>
      <w:r w:rsidR="00C077BA">
        <w:t xml:space="preserve">: </w:t>
      </w:r>
      <w:r>
        <w:t>a maximális 16484 mért értéknek a motor maximális fordulatszáma fele</w:t>
      </w:r>
      <w:r w:rsidR="00B13801">
        <w:t>l</w:t>
      </w:r>
      <w:r>
        <w:t xml:space="preserve"> meg, amely a katalógus adatlap szerint 6000 </w:t>
      </w:r>
      <w:proofErr w:type="spellStart"/>
      <w:r>
        <w:t>rpm</w:t>
      </w:r>
      <w:proofErr w:type="spellEnd"/>
      <w:r>
        <w:t xml:space="preserve">, azaz 100 </w:t>
      </w:r>
      <w:proofErr w:type="spellStart"/>
      <w:r>
        <w:t>rps</w:t>
      </w:r>
      <w:proofErr w:type="spellEnd"/>
      <w:r>
        <w:t>.</w:t>
      </w:r>
      <w:r w:rsidR="00C077BA">
        <w:t xml:space="preserve"> Tehát az </w:t>
      </w:r>
      <w:proofErr w:type="spellStart"/>
      <w:r w:rsidR="00C077BA">
        <w:t>rps</w:t>
      </w:r>
      <w:proofErr w:type="spellEnd"/>
      <w:r w:rsidR="00C077BA">
        <w:t xml:space="preserve">-ben mért fordulatszám numerikus értéke (jelöljük ezt </w:t>
      </w:r>
      <w:r w:rsidR="00C077BA" w:rsidRPr="00C077BA">
        <w:rPr>
          <w:i/>
        </w:rPr>
        <w:t>N</w:t>
      </w:r>
      <w:r w:rsidR="00C077BA">
        <w:t>-nel):</w:t>
      </w:r>
    </w:p>
    <w:p w14:paraId="60FB7AC3" w14:textId="77777777" w:rsidR="00C077BA" w:rsidRDefault="00C077BA">
      <m:oMathPara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90000000</m:t>
              </m:r>
            </m:num>
            <m:den>
              <m:r>
                <w:rPr>
                  <w:rFonts w:ascii="Cambria Math" w:hAnsi="Cambria Math"/>
                </w:rPr>
                <m:t>500∙Q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16384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shd w:val="clear" w:color="auto" w:fill="FFFFFF"/>
                </w:rPr>
                <m:t>29491200</m:t>
              </m:r>
            </m:num>
            <m:den>
              <m:r>
                <w:rPr>
                  <w:rFonts w:ascii="Cambria Math" w:hAnsi="Cambria Math"/>
                </w:rPr>
                <m:t>Q</m:t>
              </m:r>
            </m:den>
          </m:f>
          <m:r>
            <w:rPr>
              <w:rFonts w:ascii="Cambria Math" w:hAnsi="Cambria Math"/>
            </w:rPr>
            <m:t xml:space="preserve"> .</m:t>
          </m:r>
        </m:oMath>
      </m:oMathPara>
    </w:p>
    <w:p w14:paraId="2AA16475" w14:textId="77777777" w:rsidR="00552621" w:rsidRDefault="00B13801">
      <w:r>
        <w:t>A fentiek alapján tehát a motortengely másodpercenkénti fordulatszámának megfelelő numerikus érték a következő:</w:t>
      </w:r>
    </w:p>
    <w:tbl>
      <w:tblPr>
        <w:tblStyle w:val="TableGrid"/>
        <w:tblW w:w="0" w:type="auto"/>
        <w:tblInd w:w="1628" w:type="dxa"/>
        <w:tblLook w:val="04A0" w:firstRow="1" w:lastRow="0" w:firstColumn="1" w:lastColumn="0" w:noHBand="0" w:noVBand="1"/>
      </w:tblPr>
      <w:tblGrid>
        <w:gridCol w:w="2405"/>
        <w:gridCol w:w="1701"/>
        <w:gridCol w:w="1701"/>
      </w:tblGrid>
      <w:tr w:rsidR="00EC756D" w14:paraId="0676FCA6" w14:textId="77777777" w:rsidTr="00EC756D">
        <w:tc>
          <w:tcPr>
            <w:tcW w:w="2405" w:type="dxa"/>
          </w:tcPr>
          <w:p w14:paraId="0C979946" w14:textId="77777777" w:rsidR="00EC756D" w:rsidRDefault="00EC756D" w:rsidP="00EC756D">
            <w:pPr>
              <w:jc w:val="center"/>
            </w:pPr>
            <w:proofErr w:type="spellStart"/>
            <w:r>
              <w:t>rps</w:t>
            </w:r>
            <w:proofErr w:type="spellEnd"/>
            <w:r>
              <w:t xml:space="preserve"> (</w:t>
            </w:r>
            <w:r w:rsidRPr="00EC756D">
              <w:rPr>
                <w:i/>
              </w:rPr>
              <w:t>f</w:t>
            </w:r>
            <w:r>
              <w:t>)</w:t>
            </w:r>
          </w:p>
        </w:tc>
        <w:tc>
          <w:tcPr>
            <w:tcW w:w="1701" w:type="dxa"/>
          </w:tcPr>
          <w:p w14:paraId="2EDFD1D2" w14:textId="77777777" w:rsidR="00EC756D" w:rsidRDefault="00EC756D" w:rsidP="00EC756D">
            <w:pPr>
              <w:jc w:val="center"/>
            </w:pPr>
            <w:r>
              <w:sym w:font="Symbol" w:char="F077"/>
            </w:r>
            <w:r>
              <w:t xml:space="preserve"> (2</w:t>
            </w:r>
            <w:r>
              <w:sym w:font="Symbol" w:char="F070"/>
            </w:r>
            <w:r w:rsidRPr="00EC756D">
              <w:rPr>
                <w:i/>
              </w:rPr>
              <w:t>f</w:t>
            </w:r>
            <w:r>
              <w:t>)</w:t>
            </w:r>
          </w:p>
        </w:tc>
        <w:tc>
          <w:tcPr>
            <w:tcW w:w="1701" w:type="dxa"/>
          </w:tcPr>
          <w:p w14:paraId="5B813264" w14:textId="77777777" w:rsidR="00EC756D" w:rsidRDefault="00EC756D" w:rsidP="00EC756D">
            <w:pPr>
              <w:jc w:val="center"/>
            </w:pPr>
            <w:r>
              <w:t>N</w:t>
            </w:r>
          </w:p>
        </w:tc>
      </w:tr>
      <w:tr w:rsidR="00EC756D" w14:paraId="33E53489" w14:textId="77777777" w:rsidTr="00EC756D">
        <w:tc>
          <w:tcPr>
            <w:tcW w:w="2405" w:type="dxa"/>
          </w:tcPr>
          <w:p w14:paraId="1DC72960" w14:textId="77777777" w:rsidR="00EC756D" w:rsidRDefault="00EC756D" w:rsidP="00EC756D">
            <w:pPr>
              <w:jc w:val="center"/>
            </w:pPr>
            <w:r>
              <w:t>100</w:t>
            </w:r>
          </w:p>
        </w:tc>
        <w:tc>
          <w:tcPr>
            <w:tcW w:w="1701" w:type="dxa"/>
          </w:tcPr>
          <w:p w14:paraId="7C8AFCC5" w14:textId="77777777" w:rsidR="00EC756D" w:rsidRDefault="00EC756D" w:rsidP="00EC756D">
            <w:pPr>
              <w:jc w:val="center"/>
            </w:pPr>
            <w:r>
              <w:t>200</w:t>
            </w:r>
            <w:r>
              <w:sym w:font="Symbol" w:char="F070"/>
            </w:r>
          </w:p>
        </w:tc>
        <w:tc>
          <w:tcPr>
            <w:tcW w:w="1701" w:type="dxa"/>
          </w:tcPr>
          <w:p w14:paraId="7B101AE8" w14:textId="77777777" w:rsidR="00EC756D" w:rsidRDefault="00EC756D" w:rsidP="00EC756D">
            <w:pPr>
              <w:jc w:val="center"/>
            </w:pPr>
            <w:r>
              <w:t>16384</w:t>
            </w:r>
          </w:p>
        </w:tc>
      </w:tr>
      <w:tr w:rsidR="00EC756D" w14:paraId="3BD81E8B" w14:textId="77777777" w:rsidTr="00EC756D">
        <w:tc>
          <w:tcPr>
            <w:tcW w:w="2405" w:type="dxa"/>
          </w:tcPr>
          <w:p w14:paraId="7B1D4827" w14:textId="77777777" w:rsidR="00EC756D" w:rsidRDefault="00EC756D" w:rsidP="00EC756D">
            <w:pPr>
              <w:jc w:val="center"/>
            </w:pPr>
            <w:r>
              <w:t>0</w:t>
            </w:r>
          </w:p>
        </w:tc>
        <w:tc>
          <w:tcPr>
            <w:tcW w:w="1701" w:type="dxa"/>
          </w:tcPr>
          <w:p w14:paraId="2D65FEF3" w14:textId="77777777" w:rsidR="00EC756D" w:rsidRDefault="00EC756D" w:rsidP="00EC756D">
            <w:pPr>
              <w:jc w:val="center"/>
            </w:pPr>
            <w:r>
              <w:t>0</w:t>
            </w:r>
          </w:p>
        </w:tc>
        <w:tc>
          <w:tcPr>
            <w:tcW w:w="1701" w:type="dxa"/>
          </w:tcPr>
          <w:p w14:paraId="3CF270A4" w14:textId="77777777" w:rsidR="00EC756D" w:rsidRDefault="00EC756D" w:rsidP="00EC756D">
            <w:pPr>
              <w:jc w:val="center"/>
            </w:pPr>
            <w:r>
              <w:t>0</w:t>
            </w:r>
          </w:p>
        </w:tc>
      </w:tr>
      <w:tr w:rsidR="00EC756D" w14:paraId="3DE6FE97" w14:textId="77777777" w:rsidTr="00EC756D">
        <w:tc>
          <w:tcPr>
            <w:tcW w:w="2405" w:type="dxa"/>
          </w:tcPr>
          <w:p w14:paraId="6D18819A" w14:textId="77777777" w:rsidR="00EC756D" w:rsidRDefault="00EC756D" w:rsidP="00EC756D">
            <w:pPr>
              <w:jc w:val="center"/>
            </w:pPr>
            <w:r>
              <w:t>-100</w:t>
            </w:r>
          </w:p>
        </w:tc>
        <w:tc>
          <w:tcPr>
            <w:tcW w:w="1701" w:type="dxa"/>
          </w:tcPr>
          <w:p w14:paraId="6030D93E" w14:textId="77777777" w:rsidR="00EC756D" w:rsidRDefault="00EC756D" w:rsidP="00EC756D">
            <w:pPr>
              <w:jc w:val="center"/>
            </w:pPr>
            <w:r>
              <w:t>-200</w:t>
            </w:r>
            <w:r>
              <w:sym w:font="Symbol" w:char="F070"/>
            </w:r>
          </w:p>
        </w:tc>
        <w:tc>
          <w:tcPr>
            <w:tcW w:w="1701" w:type="dxa"/>
          </w:tcPr>
          <w:p w14:paraId="4D0B19BB" w14:textId="77777777" w:rsidR="00EC756D" w:rsidRDefault="00EC756D" w:rsidP="00EC756D">
            <w:pPr>
              <w:jc w:val="center"/>
            </w:pPr>
            <w:r>
              <w:t>-16384</w:t>
            </w:r>
          </w:p>
        </w:tc>
      </w:tr>
    </w:tbl>
    <w:p w14:paraId="61C1B0A8" w14:textId="77777777" w:rsidR="00B13801" w:rsidRDefault="00B13801"/>
    <w:p w14:paraId="5EA31A03" w14:textId="77777777" w:rsidR="00452D5E" w:rsidRDefault="00EC756D">
      <w:r>
        <w:t>A digitális szabályozási körben szerepeltetnünk kell ezt a skálázást. A motor kimenetén megjelenő f</w:t>
      </w:r>
      <w:r w:rsidR="0063414A">
        <w:t>o</w:t>
      </w:r>
      <w:r>
        <w:t>rdulatszámot</w:t>
      </w:r>
      <w:r w:rsidR="0063414A">
        <w:t xml:space="preserve"> </w:t>
      </w:r>
      <w:r>
        <w:t xml:space="preserve">(forgási körfrekvenciát) a skálázásnak megfelelő numerikus értékre kell váltani. A motort leíró </w:t>
      </w:r>
      <w:r w:rsidR="0063414A">
        <w:t xml:space="preserve">– kapocsfeszültségről forgási körfrekvenciára felírt – transzfer függvény </w:t>
      </w:r>
      <w:r>
        <w:t xml:space="preserve">után tehát be kell iktatnunk egy </w:t>
      </w:r>
    </w:p>
    <w:p w14:paraId="3229BE08" w14:textId="597AE926" w:rsidR="006D5E2B" w:rsidRPr="0063414A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ω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16384</m:t>
              </m:r>
            </m:num>
            <m:den>
              <m:r>
                <w:rPr>
                  <w:rFonts w:ascii="Cambria Math" w:hAnsi="Cambria Math"/>
                </w:rPr>
                <m:t>2π∙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16384</m:t>
              </m:r>
            </m:num>
            <m:den>
              <m:r>
                <w:rPr>
                  <w:rFonts w:ascii="Cambria Math" w:hAnsi="Cambria Math"/>
                </w:rPr>
                <m:t>200π</m:t>
              </m:r>
            </m:den>
          </m:f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13</m:t>
          </m:r>
          <m:r>
            <w:rPr>
              <w:rFonts w:ascii="Cambria Math" w:hAnsi="Cambria Math"/>
            </w:rPr>
            <m:t>.0</m:t>
          </m:r>
          <m:r>
            <w:rPr>
              <w:rFonts w:ascii="Cambria Math" w:hAnsi="Cambria Math"/>
            </w:rPr>
            <m:t>37973</m:t>
          </m:r>
          <m:r>
            <w:rPr>
              <w:rFonts w:ascii="Cambria Math" w:hAnsi="Cambria Math"/>
            </w:rPr>
            <m:t xml:space="preserve"> .</m:t>
          </m:r>
        </m:oMath>
      </m:oMathPara>
    </w:p>
    <w:p w14:paraId="066C03B0" w14:textId="77777777" w:rsidR="001605EE" w:rsidRPr="0063414A" w:rsidRDefault="0063414A" w:rsidP="00A145E7">
      <w:pPr>
        <w:spacing w:after="120"/>
        <w:jc w:val="both"/>
        <w:rPr>
          <w:rFonts w:eastAsiaTheme="minorEastAsia"/>
        </w:rPr>
      </w:pPr>
      <w:r w:rsidRPr="0063414A">
        <w:t>szorzó tényezőt.</w:t>
      </w:r>
    </w:p>
    <w:p w14:paraId="78D6350D" w14:textId="77777777" w:rsidR="0063414A" w:rsidRDefault="0063414A">
      <w:pPr>
        <w:rPr>
          <w:rFonts w:eastAsiaTheme="minorEastAsia"/>
          <w:highlight w:val="yellow"/>
        </w:rPr>
      </w:pPr>
      <w:r>
        <w:rPr>
          <w:rFonts w:eastAsiaTheme="minorEastAsia"/>
          <w:highlight w:val="yellow"/>
        </w:rPr>
        <w:br w:type="page"/>
      </w:r>
    </w:p>
    <w:p w14:paraId="4CBE23D1" w14:textId="77777777" w:rsidR="00ED1CC5" w:rsidRPr="00ED1CC5" w:rsidRDefault="00ED1CC5" w:rsidP="00ED1CC5">
      <w:pPr>
        <w:rPr>
          <w:b/>
        </w:rPr>
      </w:pPr>
      <w:r w:rsidRPr="00ED1CC5">
        <w:rPr>
          <w:b/>
        </w:rPr>
        <w:lastRenderedPageBreak/>
        <w:t xml:space="preserve">A </w:t>
      </w:r>
      <w:r>
        <w:rPr>
          <w:b/>
        </w:rPr>
        <w:t>beavatkozó jel</w:t>
      </w:r>
      <w:r w:rsidRPr="00ED1CC5">
        <w:rPr>
          <w:b/>
        </w:rPr>
        <w:t xml:space="preserve"> skálázása</w:t>
      </w:r>
    </w:p>
    <w:p w14:paraId="3570D893" w14:textId="77777777" w:rsidR="001605EE" w:rsidRPr="00A145E7" w:rsidRDefault="00FB1839" w:rsidP="001605EE">
      <w:pPr>
        <w:spacing w:after="120"/>
        <w:jc w:val="both"/>
        <w:rPr>
          <w:rFonts w:eastAsiaTheme="minorEastAsia"/>
        </w:rPr>
      </w:pPr>
      <w:r>
        <w:rPr>
          <w:rFonts w:eastAsiaTheme="minorEastAsia"/>
        </w:rPr>
        <w:t xml:space="preserve">A beavatkozó jel a motor kapocsfeszültsége. Ezt impulzusszélesség moduláció (PWM) alkalmazásával állítjuk elő a 12V-os motorfeszültség alapul vételével. A PWM jel frekvenciája a jelen alkalmazásban fix érték, olyan módon jön létre, hogy a mikrovezérlő egy időzítő egysége (TIMER) </w:t>
      </w:r>
      <w:r w:rsidR="008B7368">
        <w:rPr>
          <w:rFonts w:eastAsiaTheme="minorEastAsia"/>
        </w:rPr>
        <w:t>90</w:t>
      </w:r>
      <w:r>
        <w:rPr>
          <w:rFonts w:eastAsiaTheme="minorEastAsia"/>
        </w:rPr>
        <w:t xml:space="preserve"> MHz-es frekvenciával számol 2048 végértékig. </w:t>
      </w:r>
      <w:r w:rsidR="008B7368">
        <w:rPr>
          <w:rFonts w:eastAsiaTheme="minorEastAsia"/>
        </w:rPr>
        <w:t>Szimmetrikus PWM jele generálunk (fel-le</w:t>
      </w:r>
      <w:r w:rsidR="00D978CE">
        <w:rPr>
          <w:rFonts w:eastAsiaTheme="minorEastAsia"/>
        </w:rPr>
        <w:t xml:space="preserve"> </w:t>
      </w:r>
      <w:r w:rsidR="008B7368">
        <w:rPr>
          <w:rFonts w:eastAsiaTheme="minorEastAsia"/>
        </w:rPr>
        <w:t>számlálás)</w:t>
      </w:r>
      <w:r>
        <w:rPr>
          <w:rFonts w:eastAsiaTheme="minorEastAsia"/>
        </w:rPr>
        <w:t xml:space="preserve"> így kiadódó frekvencia </w:t>
      </w:r>
    </w:p>
    <w:p w14:paraId="45315C77" w14:textId="77777777" w:rsidR="001605EE" w:rsidRPr="00282841" w:rsidRDefault="00000000" w:rsidP="00A145E7">
      <w:pPr>
        <w:spacing w:after="120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PWM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90∙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[Hz]</m:t>
              </m:r>
            </m:num>
            <m:den>
              <m:r>
                <w:rPr>
                  <w:rFonts w:ascii="Cambria Math" w:hAnsi="Cambria Math"/>
                </w:rPr>
                <m:t>2∙2048</m:t>
              </m:r>
            </m:den>
          </m:f>
          <m:r>
            <w:rPr>
              <w:rFonts w:ascii="Cambria Math" w:hAnsi="Cambria Math"/>
            </w:rPr>
            <m:t>=21,972.65625[Hz].</m:t>
          </m:r>
        </m:oMath>
      </m:oMathPara>
    </w:p>
    <w:p w14:paraId="11B50BA3" w14:textId="77777777" w:rsidR="00282841" w:rsidRDefault="00282841" w:rsidP="00A145E7">
      <w:pPr>
        <w:spacing w:after="120"/>
        <w:jc w:val="both"/>
        <w:rPr>
          <w:rFonts w:eastAsiaTheme="minorEastAsia"/>
        </w:rPr>
      </w:pPr>
      <w:r>
        <w:rPr>
          <w:rFonts w:eastAsiaTheme="minorEastAsia"/>
        </w:rPr>
        <w:t xml:space="preserve">A kitöltési tényezőt 2048-hoz viszonyítva fejezzük ki, így valamely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PWM</m:t>
            </m:r>
          </m:sub>
        </m:sSub>
      </m:oMath>
      <w:r>
        <w:rPr>
          <w:rFonts w:eastAsiaTheme="minorEastAsia"/>
        </w:rPr>
        <w:t xml:space="preserve"> számértéknek megfelelő motor kapocsfeszültség:</w:t>
      </w:r>
    </w:p>
    <w:p w14:paraId="698C2DDA" w14:textId="77777777" w:rsidR="00282841" w:rsidRPr="00B52F10" w:rsidRDefault="00000000" w:rsidP="00A145E7">
      <w:pPr>
        <w:spacing w:after="120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PWM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2048</m:t>
              </m:r>
            </m:den>
          </m:f>
          <m:r>
            <w:rPr>
              <w:rFonts w:ascii="Cambria Math" w:hAnsi="Cambria Math"/>
            </w:rPr>
            <m:t>∙12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PWM</m:t>
              </m:r>
            </m:sub>
          </m:sSub>
          <m:r>
            <w:rPr>
              <w:rFonts w:ascii="Cambria Math" w:eastAsiaTheme="minorEastAsia" w:hAnsi="Cambria Math"/>
            </w:rPr>
            <m:t>=0.005859375∙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PWM</m:t>
              </m:r>
            </m:sub>
          </m:sSub>
          <m:r>
            <w:rPr>
              <w:rFonts w:ascii="Cambria Math" w:eastAsiaTheme="minorEastAsia" w:hAnsi="Cambria Math"/>
            </w:rPr>
            <m:t>=5.859375∙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PWM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41C7E288" w14:textId="77777777" w:rsidR="000F2834" w:rsidRDefault="00D978CE" w:rsidP="00A145E7">
      <w:pPr>
        <w:spacing w:after="120"/>
        <w:jc w:val="both"/>
        <w:rPr>
          <w:rFonts w:eastAsiaTheme="minorEastAsia"/>
        </w:rPr>
      </w:pPr>
      <w:r>
        <w:rPr>
          <w:rFonts w:eastAsiaTheme="minorEastAsia"/>
        </w:rPr>
        <w:t>ahol</w:t>
      </w:r>
    </w:p>
    <w:p w14:paraId="2C4A492F" w14:textId="77777777" w:rsidR="000F2834" w:rsidRDefault="00000000" w:rsidP="00A145E7">
      <w:pPr>
        <w:spacing w:after="120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2048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5.859375∙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38E65861" w14:textId="77777777" w:rsidR="00B52F10" w:rsidRPr="00FB1839" w:rsidRDefault="00B52F10" w:rsidP="00A145E7">
      <w:pPr>
        <w:spacing w:after="120"/>
        <w:jc w:val="both"/>
        <w:rPr>
          <w:rFonts w:eastAsiaTheme="minorEastAsia"/>
        </w:rPr>
      </w:pPr>
      <w:r>
        <w:rPr>
          <w:rFonts w:eastAsiaTheme="minorEastAsia"/>
        </w:rPr>
        <w:t>illetve</w:t>
      </w:r>
    </w:p>
    <w:p w14:paraId="77D965F0" w14:textId="77777777" w:rsidR="00FB1839" w:rsidRPr="00B52F10" w:rsidRDefault="00000000" w:rsidP="00A145E7">
      <w:pPr>
        <w:spacing w:after="120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PWM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≈170.6666∙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A28AD2F" w14:textId="77777777" w:rsidR="00B52F10" w:rsidRDefault="0068271F" w:rsidP="00A145E7">
      <w:pPr>
        <w:spacing w:after="120"/>
        <w:jc w:val="both"/>
        <w:rPr>
          <w:rFonts w:eastAsiaTheme="minorEastAsia"/>
        </w:rPr>
      </w:pPr>
      <w:r>
        <w:rPr>
          <w:rFonts w:eastAsiaTheme="minorEastAsia"/>
          <w:noProof/>
          <w:lang w:eastAsia="hu-HU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4D83FCF5" wp14:editId="5B8C17AC">
                <wp:simplePos x="0" y="0"/>
                <wp:positionH relativeFrom="column">
                  <wp:posOffset>204470</wp:posOffset>
                </wp:positionH>
                <wp:positionV relativeFrom="paragraph">
                  <wp:posOffset>227569</wp:posOffset>
                </wp:positionV>
                <wp:extent cx="5314163" cy="1726134"/>
                <wp:effectExtent l="0" t="0" r="0" b="26670"/>
                <wp:wrapNone/>
                <wp:docPr id="34" name="Csoportba foglalás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14163" cy="1726134"/>
                          <a:chOff x="0" y="0"/>
                          <a:chExt cx="5314163" cy="1726134"/>
                        </a:xfrm>
                      </wpg:grpSpPr>
                      <wps:wsp>
                        <wps:cNvPr id="21" name="Ellipszis 21"/>
                        <wps:cNvSpPr/>
                        <wps:spPr>
                          <a:xfrm>
                            <a:off x="4690753" y="789709"/>
                            <a:ext cx="45081" cy="45074"/>
                          </a:xfrm>
                          <a:prstGeom prst="ellipse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Egyenes összekötő nyíllal 9"/>
                        <wps:cNvCnPr/>
                        <wps:spPr>
                          <a:xfrm>
                            <a:off x="2654135" y="807522"/>
                            <a:ext cx="2286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00206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Egyenes összekötő nyíllal 10"/>
                        <wps:cNvCnPr/>
                        <wps:spPr>
                          <a:xfrm>
                            <a:off x="3681351" y="807522"/>
                            <a:ext cx="2286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00206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Egyenes összekötő nyíllal 13"/>
                        <wps:cNvCnPr/>
                        <wps:spPr>
                          <a:xfrm>
                            <a:off x="1852551" y="807522"/>
                            <a:ext cx="2286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00206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Egyenes összekötő nyíllal 15"/>
                        <wps:cNvCnPr/>
                        <wps:spPr>
                          <a:xfrm>
                            <a:off x="825335" y="807522"/>
                            <a:ext cx="2286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00206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Egyenes összekötő nyíllal 18"/>
                        <wps:cNvCnPr/>
                        <wps:spPr>
                          <a:xfrm>
                            <a:off x="362198" y="801585"/>
                            <a:ext cx="2286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00206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Egyenes összekötő nyíllal 20"/>
                        <wps:cNvCnPr/>
                        <wps:spPr>
                          <a:xfrm>
                            <a:off x="4708566" y="807522"/>
                            <a:ext cx="22860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00206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Egyenes összekötő nyíllal 27"/>
                        <wps:cNvCnPr/>
                        <wps:spPr>
                          <a:xfrm>
                            <a:off x="2766951" y="374073"/>
                            <a:ext cx="0" cy="343922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002060"/>
                            </a:solidFill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Egyenes összekötő nyíllal 28"/>
                        <wps:cNvCnPr/>
                        <wps:spPr>
                          <a:xfrm>
                            <a:off x="3800104" y="374073"/>
                            <a:ext cx="0" cy="343922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002060"/>
                            </a:solidFill>
                            <a:headEnd type="none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4" name="Csoportba foglalás 14"/>
                        <wpg:cNvGrpSpPr/>
                        <wpg:grpSpPr>
                          <a:xfrm>
                            <a:off x="593766" y="694707"/>
                            <a:ext cx="227942" cy="227907"/>
                            <a:chOff x="0" y="0"/>
                            <a:chExt cx="228283" cy="228283"/>
                          </a:xfrm>
                        </wpg:grpSpPr>
                        <wps:wsp>
                          <wps:cNvPr id="2" name="Ellipszis 2"/>
                          <wps:cNvSpPr/>
                          <wps:spPr>
                            <a:xfrm>
                              <a:off x="0" y="0"/>
                              <a:ext cx="228283" cy="228283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Egyenes összekötő 3"/>
                          <wps:cNvCnPr/>
                          <wps:spPr>
                            <a:xfrm>
                              <a:off x="33337" y="28575"/>
                              <a:ext cx="166881" cy="166881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" name="Egyenes összekötő 4"/>
                          <wps:cNvCnPr/>
                          <wps:spPr>
                            <a:xfrm rot="16200000">
                              <a:off x="38100" y="33337"/>
                              <a:ext cx="150443" cy="165952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" name="Téglalap 6"/>
                        <wps:cNvSpPr/>
                        <wps:spPr>
                          <a:xfrm>
                            <a:off x="2885704" y="463138"/>
                            <a:ext cx="799386" cy="68499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D06B4C" w14:textId="77777777" w:rsidR="00A10517" w:rsidRPr="00A10517" w:rsidRDefault="00000000" w:rsidP="00A10517">
                              <w:pPr>
                                <w:spacing w:after="0" w:line="240" w:lineRule="auto"/>
                                <w:jc w:val="center"/>
                                <w:rPr>
                                  <w:color w:val="002060"/>
                                  <w:sz w:val="32"/>
                                  <w:szCs w:val="32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2060"/>
                                          <w:sz w:val="32"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2060"/>
                                          <w:sz w:val="32"/>
                                          <w:szCs w:val="32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2060"/>
                                          <w:sz w:val="32"/>
                                          <w:szCs w:val="32"/>
                                        </w:rPr>
                                        <m:t>m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2060"/>
                                          <w:sz w:val="32"/>
                                          <w:szCs w:val="3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2060"/>
                                          <w:sz w:val="32"/>
                                          <w:szCs w:val="32"/>
                                        </w:rPr>
                                        <m:t>s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églalap 7"/>
                        <wps:cNvSpPr/>
                        <wps:spPr>
                          <a:xfrm>
                            <a:off x="2090057" y="581891"/>
                            <a:ext cx="570808" cy="456449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CDEBBD" w14:textId="77777777" w:rsidR="000F2834" w:rsidRPr="000F2834" w:rsidRDefault="00000000" w:rsidP="000F2834">
                              <w:pPr>
                                <w:spacing w:after="0" w:line="240" w:lineRule="auto"/>
                                <w:jc w:val="center"/>
                                <w:rPr>
                                  <w:color w:val="002060"/>
                                  <w:sz w:val="32"/>
                                  <w:szCs w:val="32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2060"/>
                                          <w:sz w:val="32"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2060"/>
                                          <w:sz w:val="32"/>
                                          <w:szCs w:val="32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2060"/>
                                          <w:sz w:val="32"/>
                                          <w:szCs w:val="32"/>
                                        </w:rPr>
                                        <m:t>V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églalap 8"/>
                        <wps:cNvSpPr/>
                        <wps:spPr>
                          <a:xfrm>
                            <a:off x="1056904" y="469076"/>
                            <a:ext cx="799386" cy="68499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3ED758" w14:textId="77777777" w:rsidR="00A10517" w:rsidRPr="00A10517" w:rsidRDefault="00000000" w:rsidP="00A10517">
                              <w:pPr>
                                <w:spacing w:after="0" w:line="240" w:lineRule="auto"/>
                                <w:jc w:val="center"/>
                                <w:rPr>
                                  <w:color w:val="002060"/>
                                  <w:sz w:val="32"/>
                                  <w:szCs w:val="32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2060"/>
                                          <w:sz w:val="32"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2060"/>
                                          <w:sz w:val="32"/>
                                          <w:szCs w:val="32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2060"/>
                                          <w:sz w:val="32"/>
                                          <w:szCs w:val="32"/>
                                        </w:rPr>
                                        <m:t>C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2060"/>
                                          <w:sz w:val="32"/>
                                          <w:szCs w:val="3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2060"/>
                                          <w:sz w:val="32"/>
                                          <w:szCs w:val="32"/>
                                        </w:rPr>
                                        <m:t>s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églalap 17"/>
                        <wps:cNvSpPr/>
                        <wps:spPr>
                          <a:xfrm>
                            <a:off x="3918857" y="575953"/>
                            <a:ext cx="570808" cy="456449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B9738D" w14:textId="77777777" w:rsidR="000F2834" w:rsidRPr="000F2834" w:rsidRDefault="00000000" w:rsidP="000F2834">
                              <w:pPr>
                                <w:spacing w:after="0" w:line="240" w:lineRule="auto"/>
                                <w:jc w:val="center"/>
                                <w:rPr>
                                  <w:color w:val="002060"/>
                                  <w:sz w:val="32"/>
                                  <w:szCs w:val="32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2060"/>
                                          <w:sz w:val="32"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2060"/>
                                          <w:sz w:val="32"/>
                                          <w:szCs w:val="32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2060"/>
                                          <w:sz w:val="32"/>
                                          <w:szCs w:val="32"/>
                                        </w:rPr>
                                        <m:t>ω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Szabadkézi sokszög 19"/>
                        <wps:cNvSpPr/>
                        <wps:spPr>
                          <a:xfrm>
                            <a:off x="700644" y="807522"/>
                            <a:ext cx="4010262" cy="918612"/>
                          </a:xfrm>
                          <a:custGeom>
                            <a:avLst/>
                            <a:gdLst>
                              <a:gd name="connsiteX0" fmla="*/ 3790950 w 4010025"/>
                              <a:gd name="connsiteY0" fmla="*/ 0 h 919162"/>
                              <a:gd name="connsiteX1" fmla="*/ 4005262 w 4010025"/>
                              <a:gd name="connsiteY1" fmla="*/ 0 h 919162"/>
                              <a:gd name="connsiteX2" fmla="*/ 4010025 w 4010025"/>
                              <a:gd name="connsiteY2" fmla="*/ 909637 h 919162"/>
                              <a:gd name="connsiteX3" fmla="*/ 0 w 4010025"/>
                              <a:gd name="connsiteY3" fmla="*/ 919162 h 919162"/>
                              <a:gd name="connsiteX4" fmla="*/ 9525 w 4010025"/>
                              <a:gd name="connsiteY4" fmla="*/ 114300 h 919162"/>
                              <a:gd name="connsiteX0" fmla="*/ 3790950 w 4010025"/>
                              <a:gd name="connsiteY0" fmla="*/ 0 h 919162"/>
                              <a:gd name="connsiteX1" fmla="*/ 4005262 w 4010025"/>
                              <a:gd name="connsiteY1" fmla="*/ 0 h 919162"/>
                              <a:gd name="connsiteX2" fmla="*/ 4010025 w 4010025"/>
                              <a:gd name="connsiteY2" fmla="*/ 909637 h 919162"/>
                              <a:gd name="connsiteX3" fmla="*/ 0 w 4010025"/>
                              <a:gd name="connsiteY3" fmla="*/ 919162 h 919162"/>
                              <a:gd name="connsiteX4" fmla="*/ 0 w 4010025"/>
                              <a:gd name="connsiteY4" fmla="*/ 112623 h 919162"/>
                              <a:gd name="connsiteX0" fmla="*/ 3790950 w 4019079"/>
                              <a:gd name="connsiteY0" fmla="*/ 0 h 919162"/>
                              <a:gd name="connsiteX1" fmla="*/ 4018935 w 4019079"/>
                              <a:gd name="connsiteY1" fmla="*/ 0 h 919162"/>
                              <a:gd name="connsiteX2" fmla="*/ 4010025 w 4019079"/>
                              <a:gd name="connsiteY2" fmla="*/ 909637 h 919162"/>
                              <a:gd name="connsiteX3" fmla="*/ 0 w 4019079"/>
                              <a:gd name="connsiteY3" fmla="*/ 919162 h 919162"/>
                              <a:gd name="connsiteX4" fmla="*/ 0 w 4019079"/>
                              <a:gd name="connsiteY4" fmla="*/ 112623 h 919162"/>
                              <a:gd name="connsiteX0" fmla="*/ 3790950 w 4019410"/>
                              <a:gd name="connsiteY0" fmla="*/ 0 h 919162"/>
                              <a:gd name="connsiteX1" fmla="*/ 4018935 w 4019410"/>
                              <a:gd name="connsiteY1" fmla="*/ 0 h 919162"/>
                              <a:gd name="connsiteX2" fmla="*/ 4019079 w 4019410"/>
                              <a:gd name="connsiteY2" fmla="*/ 919162 h 919162"/>
                              <a:gd name="connsiteX3" fmla="*/ 0 w 4019410"/>
                              <a:gd name="connsiteY3" fmla="*/ 919162 h 919162"/>
                              <a:gd name="connsiteX4" fmla="*/ 0 w 4019410"/>
                              <a:gd name="connsiteY4" fmla="*/ 112623 h 9191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19410" h="919162">
                                <a:moveTo>
                                  <a:pt x="3790950" y="0"/>
                                </a:moveTo>
                                <a:lnTo>
                                  <a:pt x="4018935" y="0"/>
                                </a:lnTo>
                                <a:cubicBezTo>
                                  <a:pt x="4020523" y="303212"/>
                                  <a:pt x="4017491" y="615950"/>
                                  <a:pt x="4019079" y="919162"/>
                                </a:cubicBezTo>
                                <a:lnTo>
                                  <a:pt x="0" y="919162"/>
                                </a:lnTo>
                                <a:lnTo>
                                  <a:pt x="0" y="112623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2060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403761" y="807522"/>
                            <a:ext cx="227330" cy="293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3C99AF" w14:textId="77777777" w:rsidR="009A61F5" w:rsidRPr="009A61F5" w:rsidRDefault="009A61F5" w:rsidP="009A61F5">
                              <w:pPr>
                                <w:spacing w:after="0" w:line="240" w:lineRule="auto"/>
                                <w:jc w:val="center"/>
                                <w:rPr>
                                  <w:color w:val="002060"/>
                                  <w:sz w:val="28"/>
                                  <w:szCs w:val="28"/>
                                </w:rPr>
                              </w:pPr>
                              <w:r w:rsidRPr="009A61F5">
                                <w:rPr>
                                  <w:color w:val="002060"/>
                                  <w:sz w:val="28"/>
                                  <w:szCs w:val="28"/>
                                </w:rP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665018" y="920338"/>
                            <a:ext cx="227942" cy="3859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B12B4D" w14:textId="77777777" w:rsidR="009A61F5" w:rsidRPr="009A61F5" w:rsidRDefault="009A61F5" w:rsidP="009A61F5">
                              <w:pPr>
                                <w:spacing w:after="0" w:line="240" w:lineRule="auto"/>
                                <w:jc w:val="center"/>
                                <w:rPr>
                                  <w:color w:val="002060"/>
                                  <w:sz w:val="28"/>
                                  <w:szCs w:val="28"/>
                                </w:rPr>
                              </w:pPr>
                              <w:r w:rsidRPr="009A61F5">
                                <w:rPr>
                                  <w:color w:val="002060"/>
                                  <w:sz w:val="28"/>
                                  <w:szCs w:val="28"/>
                                </w:rPr>
                                <w:t>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47205"/>
                            <a:ext cx="457155" cy="344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63DE7E" w14:textId="77777777" w:rsidR="009A61F5" w:rsidRPr="009A61F5" w:rsidRDefault="00000000" w:rsidP="009A61F5">
                              <w:pPr>
                                <w:spacing w:after="0" w:line="240" w:lineRule="auto"/>
                                <w:jc w:val="center"/>
                                <w:rPr>
                                  <w:color w:val="002060"/>
                                  <w:sz w:val="28"/>
                                  <w:szCs w:val="28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2060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2060"/>
                                          <w:sz w:val="28"/>
                                          <w:szCs w:val="28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2060"/>
                                          <w:sz w:val="28"/>
                                          <w:szCs w:val="28"/>
                                        </w:rPr>
                                        <m:t>S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4857008" y="647205"/>
                            <a:ext cx="457155" cy="344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C509D0" w14:textId="77777777" w:rsidR="009A61F5" w:rsidRPr="009A61F5" w:rsidRDefault="00000000" w:rsidP="009A61F5">
                              <w:pPr>
                                <w:spacing w:after="0" w:line="240" w:lineRule="auto"/>
                                <w:jc w:val="center"/>
                                <w:rPr>
                                  <w:color w:val="002060"/>
                                  <w:sz w:val="28"/>
                                  <w:szCs w:val="28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2060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2060"/>
                                          <w:sz w:val="28"/>
                                          <w:szCs w:val="28"/>
                                        </w:rPr>
                                        <m:t>N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2060"/>
                                          <w:sz w:val="28"/>
                                          <w:szCs w:val="28"/>
                                        </w:rPr>
                                        <m:t>R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2541320" y="5938"/>
                            <a:ext cx="457155" cy="344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0C9E53" w14:textId="77777777" w:rsidR="00DB2FD0" w:rsidRPr="009A61F5" w:rsidRDefault="00000000" w:rsidP="00DB2FD0">
                              <w:pPr>
                                <w:spacing w:after="0" w:line="240" w:lineRule="auto"/>
                                <w:jc w:val="center"/>
                                <w:rPr>
                                  <w:color w:val="002060"/>
                                  <w:sz w:val="28"/>
                                  <w:szCs w:val="28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002060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2060"/>
                                          <w:sz w:val="28"/>
                                          <w:szCs w:val="28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2060"/>
                                          <w:sz w:val="28"/>
                                          <w:szCs w:val="28"/>
                                        </w:rPr>
                                        <m:t>m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3568535" y="0"/>
                            <a:ext cx="457155" cy="344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1AAAC0" w14:textId="77777777" w:rsidR="00DB2FD0" w:rsidRPr="009A61F5" w:rsidRDefault="00DB2FD0" w:rsidP="00DB2FD0">
                              <w:pPr>
                                <w:spacing w:after="0" w:line="240" w:lineRule="auto"/>
                                <w:jc w:val="center"/>
                                <w:rPr>
                                  <w:color w:val="002060"/>
                                  <w:sz w:val="28"/>
                                  <w:szCs w:val="28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002060"/>
                                      <w:sz w:val="28"/>
                                      <w:szCs w:val="28"/>
                                    </w:rPr>
                                    <m:t>ω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3069772" y="35626"/>
                            <a:ext cx="557475" cy="271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B686F5" w14:textId="77777777" w:rsidR="00DB2FD0" w:rsidRPr="00DB2FD0" w:rsidRDefault="00DB2FD0" w:rsidP="00DB2FD0">
                              <w:pPr>
                                <w:spacing w:after="0" w:line="240" w:lineRule="auto"/>
                                <w:rPr>
                                  <w:color w:val="002060"/>
                                </w:rPr>
                              </w:pPr>
                              <w:r w:rsidRPr="00DB2FD0">
                                <w:rPr>
                                  <w:color w:val="002060"/>
                                </w:rPr>
                                <w:t>motor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0" name="Szövegdoboz 2"/>
                        <wps:cNvSpPr txBox="1">
                          <a:spLocks noChangeArrowheads="1"/>
                        </wps:cNvSpPr>
                        <wps:spPr bwMode="auto">
                          <a:xfrm>
                            <a:off x="1086592" y="35626"/>
                            <a:ext cx="870499" cy="271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C7527C" w14:textId="77777777" w:rsidR="00DB2FD0" w:rsidRPr="00DB2FD0" w:rsidRDefault="00DB2FD0" w:rsidP="00DB2FD0">
                              <w:pPr>
                                <w:spacing w:after="0" w:line="240" w:lineRule="auto"/>
                                <w:rPr>
                                  <w:color w:val="002060"/>
                                </w:rPr>
                              </w:pPr>
                              <w:r w:rsidRPr="00DB2FD0">
                                <w:rPr>
                                  <w:color w:val="002060"/>
                                </w:rPr>
                                <w:t>szabályozó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83FCF5" id="Csoportba foglalás 34" o:spid="_x0000_s1026" style="position:absolute;left:0;text-align:left;margin-left:16.1pt;margin-top:17.9pt;width:418.45pt;height:135.9pt;z-index:251707392" coordsize="53141,17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Q6OpQoAAGtaAAAOAAAAZHJzL2Uyb0RvYy54bWzsXMtu48gV3QfIPxBcBkiL74fQ6oHH090I&#10;0DPTiDuYybJEURLRFIshaUv2X+QTspxFtv0DRv4r51YVKUqWJcqvtg16IfNRL946derWvbfq7Q+r&#10;RapdxEWZ8Gykm28MXYuziE+SbDbS//Hlw18DXSsrlk1YyrN4pF/Gpf7Duz//6e0yH8YWn/N0Ehca&#10;CsnK4TIf6fOqyoeDQRnN4wUr3/A8zvByyosFq3BbzAaTgi1R+iIdWIbhDZa8mOQFj+KyxNOf5Ev9&#10;nSh/Oo2j6tfptIwrLR3paFslfgvxO6bfwbu3bDgrWD5PItUMdodWLFiSodKmqJ9YxbTzIrlR1CKJ&#10;Cl7yafUm4osBn06TKBbfgK8xja2v+Vjw81x8y2y4nOWNmCDaLTndudjol4uPRX6Wfy4giWU+gyzE&#10;HX3Lalos6D9aqa2EyC4bkcWrSovw0LVNx/RsXYvwzvQtz7QdKdRoDsnfyBfN3x/IOagrHmw0Z5kD&#10;IOVaBuX9ZHA2Z3ksRFsOIYPPhZZMRrpl6lrGFsDp+zRN8vIqKTU8E6IR6RpBlcMSMtshJccLDd+F&#10;QCAPPwh9I5TiqAXmuEaAWkhcuPSFsJpPZsO8KKuPMV9odDHSY9EMaigbsotPZYWmIHWdih6XPE0m&#10;H5I0FTfFbHyaFtoFI7wbluEJiCPLRrI0u1tOlENZ0TP194ur6jKNqcA0+3s8hSCBC0s0WQzjuGkQ&#10;i6I4q0z5as4msWyna+CPpETNpIFPOcSdKJBKnuL7mrJVAXVKWUhdtixGpaessWCBJrOxr2Eyc5ND&#10;1Myzqsm8SDJe7CogxVepmmX6WkhSNCSlMZ9cAmYFlxxU5tGHBH38iZXVZ1aAdEBPINLqV/xMU74c&#10;6Vxd6dqcF1e7nlN6jAO81bUlSGykl/86Z0Wsa+nfMoyQ0HQcYj1x47i+hZui/WbcfpOdL045cAN4&#10;onXiktJXaX05LfjiN/DtCdWKVyyLUPdIj6qivjmtJLmCsaP45EQkA9PlrPqUneURFU5SJQB/Wf3G&#10;ilwBvcL4+IXXo/IG2GVaypnxk/OKTxMxEtZyVfIGQxCNPQFVhA1TzC7jLC61629leRV/vf5W/e/f&#10;WnZ5/d80ZakmRj81CCRzmimWrQdPzXQNxVqe65i2K8gjAI1Y1iZ5WFbgYagI9qhHTM3SNScogZZV&#10;wZLZvDrlWYZZkBdS8LeQSJppAJwZGq4aH3cglYol6ftsolWXOQi0KhKWzdJYDYuOtNFhaO/mhA7D&#10;+qk5oVp15AQiDoXZJwKvCQypeW4vepEOjesMX9sLgF7QBya3Hr71NLw5M/XwPUYDricEBUGlpplQ&#10;rzrB1z4KvmbgWm4P30YF26VY9fB9APhigu8EX/co+AaWa/e6Q4/eR14jm7DodEJvcBR6bc8yQxQt&#10;VAfTDQT2sXpT1oJe81XLa7Emba+Ge823mOwynu1WHWgF3AW9SHeM5uv4RuB6Xq/5KutNrzrkj2Og&#10;9DvC1z8KvpbveaHSfG3fMXyhOK/ZV5kcbMcOpUkClrqHtDtYPqwaxGwbVsqymzFzHrPJ2u6Qwc0A&#10;YxgsYQtYwWI4JXCBocyGm/YJVhR8uSthdxtnb6xQVovGMfE4mO+ocFhHKhyBAY+LIyi7x3xXu36P&#10;+cYrJf1la+eRCSxJ1eK05DkvqjHTpnwGK/D1f0oNb4VCMSNLcFeXmxvaYGYBUS+EjiFYfU3LluWH&#10;jiXNwXRdvz/keoMybQXKZ6eu0baG07+H460WXcvv1prBDrvdMENh5SCUtrZ89n7n2o/W3duWcXK1&#10;ifmkd6Lt88D1TrTeidYKzNi9Gttvxz3OemvjD9oxWMAKXH/LfGB6XlC73dV1m/FuMEGaQIskpfHR&#10;/GW9min86rf5yal3ntYn1sze73e5xNTsvc+PK137poewJIpnIPSoyBk7MMlrC2hKkIrpo7Zsma7h&#10;OGoyNj03dIXPt5mMe2hiPn+KEI67uWvXutITuW6hDUol88v1H6RbslzzjtKUrAD0qNY9jmebtlg2&#10;rZUmPwztALVQhJIXOGF4AI8Fogv2UeWGxnTfKIPurNkHIAn+LNcBSNVqvALzEKv2sUivKhapMQqu&#10;OaFt/zu8erKM0DBcqT25gRmEInJlzQkgjMCAGUZGLXqOI8Kabp+jek7YZQB/6gCkDkGJxAki8rUJ&#10;cu2p4VVRQ2M7XVND20x6mBpMw0VEszSTithmoW2sqaFXF15pvHJDDUL/67WGVxfBbO5QG/BMqYiw&#10;Uh8mBzs0aTUhlrawuYTY97Cxtu31htdODo2NrtcbXpXeYDb7G86u2JhNvl7/cZVoJf9aXl1/m2l4&#10;fQxPwL2PRYOgiV1x4Q4csZanHFmgFM/ctjlE53JbVNski812E+yIokeziTKKRNjtUCZV/DvMbdNF&#10;il01fxloNjxjoWtoS40qMixlG76R6Z/tTIY210IzhDlPUtqN1L8jzr2pwsHyCV9wuIp2psNVQCSt&#10;KkTbD1fRzoQP92z/4KfA/NjU00FO7eRSRgdrQOc3NcDE6R7+jHYO03Rs47C42v3Xd/oh/LZ78fE7&#10;vUMNmz2O4WQfhNWtPQ5fuNp4eWPg3muYwzZiK/Duq+KBhvm+Kh5mmO+roQ2QOwxz1eP7anjQHnfk&#10;bqUds8GD9fieKu7V4yQjyYjhnio2elxMTQfHR7sL6/7YU0M7+T16fE8NB3ocJsVmUmdzud+ZDaNV&#10;piZ6XGHXKfa/S/9azkvaYd6e9eG1qG/R7VBSUCRykZZwIDN6sJ253rzXLTP6pp251l+6ZYbY25mF&#10;Tt252ZBoO3O9oVzULAtRsiOjLB2DkIpjECrs7B3pha7hGISxVHGwSZdETqKiS/LVQGESiNTmtJlY&#10;aEP0eoGtyV+4SFhRB6jJVrSkFvo6TZq106JI4tCNtHWK6HycRD/GV5vpLehWUkS2YVtSN0QTRc0o&#10;zXdgriYZeCZWoCoEqHkr6IfequYrRGxUVFcvM2FO2U5eJ6j/txOaJs1UCmkyAcROAhTYa4RKfdHS&#10;Yh/ULcaGtwTBLuKJioKlK3z7dhhss02XevtGarS548bd3t227W7rF8SvakFsrc1lZ1gCX8SzCR/z&#10;K00wPVlHlcFMq1Y/clCiCpTNP/Hoa6ll/HSOeSs+oahzGquIlJYTTCur9M2WOFdEGy9/5hPsomc4&#10;60A41+toexVR4hgIDJWst2tBjWBQ2waPkb/OChEXVZNyXczWYQFH++toCSfa1aKxBdbdhZYmC9r8&#10;LUJgBN8oZmpzj+TgHczS2JybcJutUfSwB17U51dgLpSX6vQKosnncs4E9lso28YzgJ3nuZi95fxo&#10;GfZ26Eg7HtkO3DCo1aCXArtmw20POyhcMs7oGcBOamSeg/NrtuI6caaN6UKXJKKzcdYNotolubwU&#10;xDWxWz3isJB5NohzKEaOIl6Aq1eJu8bP1+OuOY3hGTCdRec/0R5l4A6bf7ZCM1882zWhJz3qmjje&#10;Z4A62/UCt22SWYf3vHjINY7KHnItl+53X8Dahhf6vrSaAn7WVlSZ6/oO9vDIBaxvGr54D3PUS9Hr&#10;1ienfTfclTmdlPjhu5+USIaIZ6PYmUaAPTa34i7AzogQ40QYTl4k7m4L5H06y0kH3IldMzjRWFjI&#10;1enLdGRy+x7X7TOi3/0fAAD//wMAUEsDBBQABgAIAAAAIQDbPOHs4AAAAAkBAAAPAAAAZHJzL2Rv&#10;d25yZXYueG1sTI9BS8NAEIXvgv9hGcGb3SSlsY3ZlFLUUxFsBeltm50modnZkN0m6b93POlpmHmP&#10;N9/L15NtxYC9bxwpiGcRCKTSmYYqBV+Ht6clCB80Gd06QgU39LAu7u9ynRk30icO+1AJDiGfaQV1&#10;CF0mpS9rtNrPXIfE2tn1Vgde+0qaXo8cbluZRFEqrW6IP9S6w22N5WV/tQreRz1u5vHrsLuct7fj&#10;YfHxvYtRqceHafMCIuAU/szwi8/oUDDTyV3JeNEqmCcJO3kuuAHry3QVgzjxIXpOQRa5/N+g+AEA&#10;AP//AwBQSwECLQAUAAYACAAAACEAtoM4kv4AAADhAQAAEwAAAAAAAAAAAAAAAAAAAAAAW0NvbnRl&#10;bnRfVHlwZXNdLnhtbFBLAQItABQABgAIAAAAIQA4/SH/1gAAAJQBAAALAAAAAAAAAAAAAAAAAC8B&#10;AABfcmVscy8ucmVsc1BLAQItABQABgAIAAAAIQDdMQ6OpQoAAGtaAAAOAAAAAAAAAAAAAAAAAC4C&#10;AABkcnMvZTJvRG9jLnhtbFBLAQItABQABgAIAAAAIQDbPOHs4AAAAAkBAAAPAAAAAAAAAAAAAAAA&#10;AP8MAABkcnMvZG93bnJldi54bWxQSwUGAAAAAAQABADzAAAADA4AAAAA&#10;">
                <v:oval id="Ellipszis 21" o:spid="_x0000_s1027" style="position:absolute;left:46907;top:7897;width:451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iJ0wgAAANsAAAAPAAAAZHJzL2Rvd25yZXYueG1sRI/BasMw&#10;EETvhfyD2EBujWQHSnCiBFNI6CWHprnktlgby9RaGUt27L+vCoUeh5l5w+yPk2vFSH1oPGvI1goE&#10;ceVNw7WG29fpdQsiRGSDrWfSMFOA42HxssfC+Cd/0niNtUgQDgVqsDF2hZShsuQwrH1HnLyH7x3G&#10;JPtamh6fCe5amSv1Jh02nBYsdvRuqfq+Dk7DZS5xvnd+Mw52q84qqnrT3rReLadyByLSFP/Df+0P&#10;oyHP4PdL+gHy8AMAAP//AwBQSwECLQAUAAYACAAAACEA2+H2y+4AAACFAQAAEwAAAAAAAAAAAAAA&#10;AAAAAAAAW0NvbnRlbnRfVHlwZXNdLnhtbFBLAQItABQABgAIAAAAIQBa9CxbvwAAABUBAAALAAAA&#10;AAAAAAAAAAAAAB8BAABfcmVscy8ucmVsc1BLAQItABQABgAIAAAAIQDVuiJ0wgAAANsAAAAPAAAA&#10;AAAAAAAAAAAAAAcCAABkcnMvZG93bnJldi54bWxQSwUGAAAAAAMAAwC3AAAA9gIAAAAA&#10;" fillcolor="#002060" strokecolor="#002060" strokeweight="1pt">
                  <v:stroke joinstyle="miter"/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Egyenes összekötő nyíllal 9" o:spid="_x0000_s1028" type="#_x0000_t32" style="position:absolute;left:26541;top:8075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qFowgAAANoAAAAPAAAAZHJzL2Rvd25yZXYueG1sRI9PawIx&#10;FMTvQr9DeIXeNLEF0dW4iFLon5NW8frYPLPrbl6WTXS3374pFHocZuY3zCofXCPu1IXKs4bpRIEg&#10;Lryp2Go4fr2O5yBCRDbYeCYN3xQgXz+MVpgZ3/Oe7odoRYJwyFBDGWObSRmKkhyGiW+Jk3fxncOY&#10;ZGel6bBPcNfIZ6Vm0mHFaaHElrYlFfXh5jQEZdVsZ6vFR92/vJ9u6uyvn6z10+OwWYKINMT/8F/7&#10;zWhYwO+VdAPk+gcAAP//AwBQSwECLQAUAAYACAAAACEA2+H2y+4AAACFAQAAEwAAAAAAAAAAAAAA&#10;AAAAAAAAW0NvbnRlbnRfVHlwZXNdLnhtbFBLAQItABQABgAIAAAAIQBa9CxbvwAAABUBAAALAAAA&#10;AAAAAAAAAAAAAB8BAABfcmVscy8ucmVsc1BLAQItABQABgAIAAAAIQB3OqFowgAAANoAAAAPAAAA&#10;AAAAAAAAAAAAAAcCAABkcnMvZG93bnJldi54bWxQSwUGAAAAAAMAAwC3AAAA9gIAAAAA&#10;" strokecolor="#002060" strokeweight="1.5pt">
                  <v:stroke endarrow="block" joinstyle="miter"/>
                </v:shape>
                <v:shape id="Egyenes összekötő nyíllal 10" o:spid="_x0000_s1029" type="#_x0000_t32" style="position:absolute;left:36813;top:8075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jEWwwAAANsAAAAPAAAAZHJzL2Rvd25yZXYueG1sRI9BawIx&#10;EIXvBf9DGKG3mtSCtFujFEVo9VTb0uuwmWa3bibLJrrrv3cOgrcZ3pv3vpkvh9CoE3WpjmzhcWJA&#10;EZfR1ewtfH9tHp5BpYzssIlMFs6UYLkY3c2xcLHnTzrts1cSwqlAC1XObaF1KisKmCaxJRbtL3YB&#10;s6yd167DXsJDo6fGzHTAmqWhwpZWFZWH/TFYSMab2drXL9tD//TxczS/8X/H1t6Ph7dXUJmGfDNf&#10;r9+d4Au9/CID6MUFAAD//wMAUEsBAi0AFAAGAAgAAAAhANvh9svuAAAAhQEAABMAAAAAAAAAAAAA&#10;AAAAAAAAAFtDb250ZW50X1R5cGVzXS54bWxQSwECLQAUAAYACAAAACEAWvQsW78AAAAVAQAACwAA&#10;AAAAAAAAAAAAAAAfAQAAX3JlbHMvLnJlbHNQSwECLQAUAAYACAAAACEAew4xFsMAAADbAAAADwAA&#10;AAAAAAAAAAAAAAAHAgAAZHJzL2Rvd25yZXYueG1sUEsFBgAAAAADAAMAtwAAAPcCAAAAAA==&#10;" strokecolor="#002060" strokeweight="1.5pt">
                  <v:stroke endarrow="block" joinstyle="miter"/>
                </v:shape>
                <v:shape id="Egyenes összekötő nyíllal 13" o:spid="_x0000_s1030" type="#_x0000_t32" style="position:absolute;left:18525;top:8075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K9hwQAAANsAAAAPAAAAZHJzL2Rvd25yZXYueG1sRE9LawIx&#10;EL4L/Q9hCr1pUgWxq9lFKoU+TtqK12EzZlc3k2UT3e2/bwSht/n4nrMqBteIK3Wh9qzheaJAEJfe&#10;1Gw1/Hy/jRcgQkQ22HgmDb8UoMgfRivMjO95S9ddtCKFcMhQQxVjm0kZyoocholviRN39J3DmGBn&#10;pemwT+GukVOl5tJhzamhwpZeKyrPu4vTEJRV842tXz7P/exjf1EHf/pirZ8eh/USRKQh/ovv7neT&#10;5s/g9ks6QOZ/AAAA//8DAFBLAQItABQABgAIAAAAIQDb4fbL7gAAAIUBAAATAAAAAAAAAAAAAAAA&#10;AAAAAABbQ29udGVudF9UeXBlc10ueG1sUEsBAi0AFAAGAAgAAAAhAFr0LFu/AAAAFQEAAAsAAAAA&#10;AAAAAAAAAAAAHwEAAF9yZWxzLy5yZWxzUEsBAi0AFAAGAAgAAAAhAIvcr2HBAAAA2wAAAA8AAAAA&#10;AAAAAAAAAAAABwIAAGRycy9kb3ducmV2LnhtbFBLBQYAAAAAAwADALcAAAD1AgAAAAA=&#10;" strokecolor="#002060" strokeweight="1.5pt">
                  <v:stroke endarrow="block" joinstyle="miter"/>
                </v:shape>
                <v:shape id="Egyenes összekötő nyíllal 15" o:spid="_x0000_s1031" type="#_x0000_t32" style="position:absolute;left:8253;top:8075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ZKOwQAAANsAAAAPAAAAZHJzL2Rvd25yZXYueG1sRE9NawIx&#10;EL0X+h/CFHrTpBZFV6MUS6G1J1fF67CZZrduJssmuuu/NwWht3m8z1mseleLC7Wh8qzhZahAEBfe&#10;VGw17HcfgymIEJEN1p5Jw5UCrJaPDwvMjO94S5c8WpFCOGSooYyxyaQMRUkOw9A3xIn78a3DmGBr&#10;pWmxS+GuliOlJtJhxamhxIbWJRWn/Ow0BGXV5N1Ws82pe/06nNXR/36z1s9P/dscRKQ+/ovv7k+T&#10;5o/h75d0gFzeAAAA//8DAFBLAQItABQABgAIAAAAIQDb4fbL7gAAAIUBAAATAAAAAAAAAAAAAAAA&#10;AAAAAABbQ29udGVudF9UeXBlc10ueG1sUEsBAi0AFAAGAAgAAAAhAFr0LFu/AAAAFQEAAAsAAAAA&#10;AAAAAAAAAAAAHwEAAF9yZWxzLy5yZWxzUEsBAi0AFAAGAAgAAAAhAGt5ko7BAAAA2wAAAA8AAAAA&#10;AAAAAAAAAAAABwIAAGRycy9kb3ducmV2LnhtbFBLBQYAAAAAAwADALcAAAD1AgAAAAA=&#10;" strokecolor="#002060" strokeweight="1.5pt">
                  <v:stroke endarrow="block" joinstyle="miter"/>
                </v:shape>
                <v:shape id="Egyenes összekötő nyíllal 18" o:spid="_x0000_s1032" type="#_x0000_t32" style="position:absolute;left:3621;top:8015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D0QwwAAANsAAAAPAAAAZHJzL2Rvd25yZXYueG1sRI9BawIx&#10;EIXvBf9DGKG3mtSCtFujFEVo9VTb0uuwmWa3bibLJrrrv3cOgrcZ3pv3vpkvh9CoE3WpjmzhcWJA&#10;EZfR1ewtfH9tHp5BpYzssIlMFs6UYLkY3c2xcLHnTzrts1cSwqlAC1XObaF1KisKmCaxJRbtL3YB&#10;s6yd167DXsJDo6fGzHTAmqWhwpZWFZWH/TFYSMab2drXL9tD//TxczS/8X/H1t6Ph7dXUJmGfDNf&#10;r9+d4Aus/CID6MUFAAD//wMAUEsBAi0AFAAGAAgAAAAhANvh9svuAAAAhQEAABMAAAAAAAAAAAAA&#10;AAAAAAAAAFtDb250ZW50X1R5cGVzXS54bWxQSwECLQAUAAYACAAAACEAWvQsW78AAAAVAQAACwAA&#10;AAAAAAAAAAAAAAAfAQAAX3JlbHMvLnJlbHNQSwECLQAUAAYACAAAACEAhXg9EMMAAADbAAAADwAA&#10;AAAAAAAAAAAAAAAHAgAAZHJzL2Rvd25yZXYueG1sUEsFBgAAAAADAAMAtwAAAPcCAAAAAA==&#10;" strokecolor="#002060" strokeweight="1.5pt">
                  <v:stroke endarrow="block" joinstyle="miter"/>
                </v:shape>
                <v:shape id="Egyenes összekötő nyíllal 20" o:spid="_x0000_s1033" type="#_x0000_t32" style="position:absolute;left:47085;top:8075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vurwAAAANsAAAAPAAAAZHJzL2Rvd25yZXYueG1sRE/Pa8Iw&#10;FL4L+x/CG3jTZA5kq0aRjcHU0+rE66N5ptXmpTTR1v/eHASPH9/v+bJ3tbhSGyrPGt7GCgRx4U3F&#10;VsP/7mf0ASJEZIO1Z9JwowDLxctgjpnxHf/RNY9WpBAOGWooY2wyKUNRksMw9g1x4o6+dRgTbK00&#10;LXYp3NVyotRUOqw4NZTY0FdJxTm/OA1BWTX9ttXn5ty9r/cXdfCnLWs9fO1XMxCR+vgUP9y/RsMk&#10;rU9f0g+QizsAAAD//wMAUEsBAi0AFAAGAAgAAAAhANvh9svuAAAAhQEAABMAAAAAAAAAAAAAAAAA&#10;AAAAAFtDb250ZW50X1R5cGVzXS54bWxQSwECLQAUAAYACAAAACEAWvQsW78AAAAVAQAACwAAAAAA&#10;AAAAAAAAAAAfAQAAX3JlbHMvLnJlbHNQSwECLQAUAAYACAAAACEAtWL7q8AAAADbAAAADwAAAAAA&#10;AAAAAAAAAAAHAgAAZHJzL2Rvd25yZXYueG1sUEsFBgAAAAADAAMAtwAAAPQCAAAAAA==&#10;" strokecolor="#002060" strokeweight="1.5pt">
                  <v:stroke endarrow="block" joinstyle="miter"/>
                </v:shape>
                <v:shape id="Egyenes összekötő nyíllal 27" o:spid="_x0000_s1034" type="#_x0000_t32" style="position:absolute;left:27669;top:3740;width:0;height:34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skAxQAAANsAAAAPAAAAZHJzL2Rvd25yZXYueG1sRI/dasJA&#10;FITvC77DcoTeFN1UapXUVewfSKEUjeDtMXuaLGbPhuxGk7d3hUIvh5n5hlmsOluJMzXeOFbwOE5A&#10;EOdOGy4U7LPP0RyED8gaK8ekoCcPq+XgboGpdhfe0nkXChEh7FNUUIZQp1L6vCSLfuxq4uj9usZi&#10;iLIppG7wEuG2kpMkeZYWDceFEmt6Kyk/7Vqr4OP4ZfS0f5/9PBzM61P/nbUtZkrdD7v1C4hAXfgP&#10;/7U3WsFkBrcv8QfI5RUAAP//AwBQSwECLQAUAAYACAAAACEA2+H2y+4AAACFAQAAEwAAAAAAAAAA&#10;AAAAAAAAAAAAW0NvbnRlbnRfVHlwZXNdLnhtbFBLAQItABQABgAIAAAAIQBa9CxbvwAAABUBAAAL&#10;AAAAAAAAAAAAAAAAAB8BAABfcmVscy8ucmVsc1BLAQItABQABgAIAAAAIQAEMskAxQAAANsAAAAP&#10;AAAAAAAAAAAAAAAAAAcCAABkcnMvZG93bnJldi54bWxQSwUGAAAAAAMAAwC3AAAA+QIAAAAA&#10;" strokecolor="#002060" strokeweight="1pt">
                  <v:stroke startarrowwidth="narrow" startarrowlength="short" endarrow="open" endarrowwidth="narrow" endarrowlength="short" joinstyle="miter"/>
                </v:shape>
                <v:shape id="Egyenes összekötő nyíllal 28" o:spid="_x0000_s1035" type="#_x0000_t32" style="position:absolute;left:38001;top:3740;width:0;height:34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V1ywwAAANsAAAAPAAAAZHJzL2Rvd25yZXYueG1sRE9ba8Iw&#10;FH4X/A/hCL6MmU7chWqUeRkMQcbsYK/H5tgGm5PSpNr+++Vh4OPHd1+sOluJKzXeOFbwNElAEOdO&#10;Gy4U/GQfj28gfEDWWDkmBT15WC2HgwWm2t34m67HUIgYwj5FBWUIdSqlz0uy6CeuJo7c2TUWQ4RN&#10;IXWDtxhuKzlNkhdp0XBsKLGmTUn55dhaBbvT3ujnfvv69fBr1rP+kLUtZkqNR937HESgLtzF/+5P&#10;rWAax8Yv8QfI5R8AAAD//wMAUEsBAi0AFAAGAAgAAAAhANvh9svuAAAAhQEAABMAAAAAAAAAAAAA&#10;AAAAAAAAAFtDb250ZW50X1R5cGVzXS54bWxQSwECLQAUAAYACAAAACEAWvQsW78AAAAVAQAACwAA&#10;AAAAAAAAAAAAAAAfAQAAX3JlbHMvLnJlbHNQSwECLQAUAAYACAAAACEAda1dcsMAAADbAAAADwAA&#10;AAAAAAAAAAAAAAAHAgAAZHJzL2Rvd25yZXYueG1sUEsFBgAAAAADAAMAtwAAAPcCAAAAAA==&#10;" strokecolor="#002060" strokeweight="1pt">
                  <v:stroke startarrowwidth="narrow" startarrowlength="short" endarrow="open" endarrowwidth="narrow" endarrowlength="short" joinstyle="miter"/>
                </v:shape>
                <v:group id="Csoportba foglalás 14" o:spid="_x0000_s1036" style="position:absolute;left:5937;top:6947;width:2280;height:2279" coordsize="228283,228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oval id="Ellipszis 2" o:spid="_x0000_s1037" style="position:absolute;width:228283;height:228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seZwQAAANoAAAAPAAAAZHJzL2Rvd25yZXYueG1sRI9Bi8Iw&#10;FITvwv6H8Ba8aboKbqlGWRVlD15W/QHP5tkUm5fSxLb++40geBxm5htmseptJVpqfOlYwdc4AUGc&#10;O11yoeB82o1SED4ga6wck4IHeVgtPwYLzLTr+I/aYyhEhLDPUIEJoc6k9Lkhi37sauLoXV1jMUTZ&#10;FFI32EW4reQkSWbSYslxwWBNG0P57Xi3CtZ+/30/tJcbpWddT0/bQ2f6VKnhZ/8zBxGoD+/wq/2r&#10;FUzgeSXeALn8BwAA//8DAFBLAQItABQABgAIAAAAIQDb4fbL7gAAAIUBAAATAAAAAAAAAAAAAAAA&#10;AAAAAABbQ29udGVudF9UeXBlc10ueG1sUEsBAi0AFAAGAAgAAAAhAFr0LFu/AAAAFQEAAAsAAAAA&#10;AAAAAAAAAAAAHwEAAF9yZWxzLy5yZWxzUEsBAi0AFAAGAAgAAAAhAIyCx5nBAAAA2gAAAA8AAAAA&#10;AAAAAAAAAAAABwIAAGRycy9kb3ducmV2LnhtbFBLBQYAAAAAAwADALcAAAD1AgAAAAA=&#10;" filled="f" strokecolor="#002060" strokeweight="1pt">
                    <v:stroke joinstyle="miter"/>
                  </v:oval>
                  <v:line id="Egyenes összekötő 3" o:spid="_x0000_s1038" style="position:absolute;visibility:visible;mso-wrap-style:square" from="33337,28575" to="200218,195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Ip1wgAAANoAAAAPAAAAZHJzL2Rvd25yZXYueG1sRI9Bi8Iw&#10;FITvC/6H8AQvi6arsEo1igiCFw929eDt0TybYvPSNtla/70RFvY4zMw3zGrT20p01PrSsYKvSQKC&#10;OHe65ELB+Wc/XoDwAVlj5ZgUPMnDZj34WGGq3YNP1GWhEBHCPkUFJoQ6ldLnhiz6iauJo3dzrcUQ&#10;ZVtI3eIjwm0lp0nyLS2WHBcM1rQzlN+zX6vAHRtjutmlbz6xSvbz4zU7NLVSo2G/XYII1If/8F/7&#10;oBXM4H0l3gC5fgEAAP//AwBQSwECLQAUAAYACAAAACEA2+H2y+4AAACFAQAAEwAAAAAAAAAAAAAA&#10;AAAAAAAAW0NvbnRlbnRfVHlwZXNdLnhtbFBLAQItABQABgAIAAAAIQBa9CxbvwAAABUBAAALAAAA&#10;AAAAAAAAAAAAAB8BAABfcmVscy8ucmVsc1BLAQItABQABgAIAAAAIQDgzIp1wgAAANoAAAAPAAAA&#10;AAAAAAAAAAAAAAcCAABkcnMvZG93bnJldi54bWxQSwUGAAAAAAMAAwC3AAAA9gIAAAAA&#10;" strokecolor="#002060" strokeweight="1.5pt">
                    <v:stroke joinstyle="miter"/>
                  </v:line>
                  <v:line id="Egyenes összekötő 4" o:spid="_x0000_s1039" style="position:absolute;rotation:-90;visibility:visible;mso-wrap-style:square" from="38100,33337" to="188543,199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Z5ywQAAANoAAAAPAAAAZHJzL2Rvd25yZXYueG1sRI9Bi8Iw&#10;FITvgv8hPMGLaKosKtUoIgiCC6KreH02z7bYvJQm2vrvjSDscZiZb5j5sjGFeFLlcssKhoMIBHFi&#10;dc6pgtPfpj8F4TyyxsIyKXiRg+Wi3ZpjrG3NB3oefSoChF2MCjLvy1hKl2Rk0A1sSRy8m60M+iCr&#10;VOoK6wA3hRxF0VgazDksZFjSOqPkfnwYBXs/6tXnfHv5XQ8PyY72Ezc5XZXqdprVDISnxv+Hv+2t&#10;VvADnyvhBsjFGwAA//8DAFBLAQItABQABgAIAAAAIQDb4fbL7gAAAIUBAAATAAAAAAAAAAAAAAAA&#10;AAAAAABbQ29udGVudF9UeXBlc10ueG1sUEsBAi0AFAAGAAgAAAAhAFr0LFu/AAAAFQEAAAsAAAAA&#10;AAAAAAAAAAAAHwEAAF9yZWxzLy5yZWxzUEsBAi0AFAAGAAgAAAAhAEV5nnLBAAAA2gAAAA8AAAAA&#10;AAAAAAAAAAAABwIAAGRycy9kb3ducmV2LnhtbFBLBQYAAAAAAwADALcAAAD1AgAAAAA=&#10;" strokecolor="#002060" strokeweight="1.5pt">
                    <v:stroke joinstyle="miter"/>
                  </v:line>
                </v:group>
                <v:rect id="Téglalap 6" o:spid="_x0000_s1040" style="position:absolute;left:28857;top:4631;width:7993;height:6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MHLwwAAANoAAAAPAAAAZHJzL2Rvd25yZXYueG1sRI9La8Mw&#10;EITvhfwHsYXearkpGONaCUmgpKeQ5kFzXKz1A1sr11Jj599HhUKPw8x8w+TLyXTiSoNrLCt4iWIQ&#10;xIXVDVcKTsf35xSE88gaO8uk4EYOlovZQ46ZtiN/0vXgKxEg7DJUUHvfZ1K6oiaDLrI9cfBKOxj0&#10;QQ6V1AOOAW46OY/jRBpsOCzU2NOmpqI9/BgFX+nreu/atF3bPj6XF7n73k6k1NPjtHoD4Wny/+G/&#10;9odWkMDvlXAD5OIOAAD//wMAUEsBAi0AFAAGAAgAAAAhANvh9svuAAAAhQEAABMAAAAAAAAAAAAA&#10;AAAAAAAAAFtDb250ZW50X1R5cGVzXS54bWxQSwECLQAUAAYACAAAACEAWvQsW78AAAAVAQAACwAA&#10;AAAAAAAAAAAAAAAfAQAAX3JlbHMvLnJlbHNQSwECLQAUAAYACAAAACEAvEDBy8MAAADaAAAADwAA&#10;AAAAAAAAAAAAAAAHAgAAZHJzL2Rvd25yZXYueG1sUEsFBgAAAAADAAMAtwAAAPcCAAAAAA==&#10;" filled="f" strokecolor="#002060" strokeweight="1.5pt">
                  <v:textbox>
                    <w:txbxContent>
                      <w:p w14:paraId="3FD06B4C" w14:textId="77777777" w:rsidR="00A10517" w:rsidRPr="00A10517" w:rsidRDefault="00000000" w:rsidP="00A10517">
                        <w:pPr>
                          <w:spacing w:after="0" w:line="240" w:lineRule="auto"/>
                          <w:jc w:val="center"/>
                          <w:rPr>
                            <w:color w:val="002060"/>
                            <w:sz w:val="32"/>
                            <w:szCs w:val="32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2060"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2060"/>
                                    <w:sz w:val="32"/>
                                    <w:szCs w:val="32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2060"/>
                                    <w:sz w:val="32"/>
                                    <w:szCs w:val="32"/>
                                  </w:rPr>
                                  <m:t>m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2060"/>
                                    <w:sz w:val="32"/>
                                    <w:szCs w:val="3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002060"/>
                                    <w:sz w:val="32"/>
                                    <w:szCs w:val="32"/>
                                  </w:rPr>
                                  <m:t>s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rect>
                <v:rect id="Téglalap 7" o:spid="_x0000_s1041" style="position:absolute;left:20900;top:5818;width:5708;height:45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GRQwgAAANoAAAAPAAAAZHJzL2Rvd25yZXYueG1sRI9Bi8Iw&#10;FITvC/6H8ARva+oKa6lG0QXRk6i7osdH82xLm5faRO3+eyMIHoeZ+YaZzFpTiRs1rrCsYNCPQBCn&#10;VhecKfj7XX7GIJxH1lhZJgX/5GA27XxMMNH2zju67X0mAoRdggpy7+tESpfmZND1bU0cvLNtDPog&#10;m0zqBu8Bbir5FUXf0mDBYSHHmn5ySsv91Sg4xsPF1pVxubB1dDif5OayakmpXredj0F4av07/Gqv&#10;tYIRPK+EGyCnDwAAAP//AwBQSwECLQAUAAYACAAAACEA2+H2y+4AAACFAQAAEwAAAAAAAAAAAAAA&#10;AAAAAAAAW0NvbnRlbnRfVHlwZXNdLnhtbFBLAQItABQABgAIAAAAIQBa9CxbvwAAABUBAAALAAAA&#10;AAAAAAAAAAAAAB8BAABfcmVscy8ucmVsc1BLAQItABQABgAIAAAAIQDTDGRQwgAAANoAAAAPAAAA&#10;AAAAAAAAAAAAAAcCAABkcnMvZG93bnJldi54bWxQSwUGAAAAAAMAAwC3AAAA9gIAAAAA&#10;" filled="f" strokecolor="#002060" strokeweight="1.5pt">
                  <v:textbox>
                    <w:txbxContent>
                      <w:p w14:paraId="5BCDEBBD" w14:textId="77777777" w:rsidR="000F2834" w:rsidRPr="000F2834" w:rsidRDefault="00000000" w:rsidP="000F2834">
                        <w:pPr>
                          <w:spacing w:after="0" w:line="240" w:lineRule="auto"/>
                          <w:jc w:val="center"/>
                          <w:rPr>
                            <w:color w:val="002060"/>
                            <w:sz w:val="32"/>
                            <w:szCs w:val="32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2060"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2060"/>
                                    <w:sz w:val="32"/>
                                    <w:szCs w:val="3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2060"/>
                                    <w:sz w:val="32"/>
                                    <w:szCs w:val="32"/>
                                  </w:rPr>
                                  <m:t>V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rect>
                <v:rect id="Téglalap 8" o:spid="_x0000_s1042" style="position:absolute;left:10569;top:4690;width:7993;height:6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/AivwAAANoAAAAPAAAAZHJzL2Rvd25yZXYueG1sRE/LisIw&#10;FN0P+A/hCrMbUx0YSjUVFURXw/hCl5fm9kGbm9pE7fy9WQguD+c9m/emEXfqXGVZwXgUgSDOrK64&#10;UHA8rL9iEM4ja2wsk4J/cjBPBx8zTLR98I7ue1+IEMIuQQWl920ipctKMuhGtiUOXG47gz7ArpC6&#10;w0cIN42cRNGPNFhxaCixpVVJWb2/GQXn+Hv55+q4Xto2OuUX+Xvd9KTU57BfTEF46v1b/HJvtYKw&#10;NVwJN0CmTwAAAP//AwBQSwECLQAUAAYACAAAACEA2+H2y+4AAACFAQAAEwAAAAAAAAAAAAAAAAAA&#10;AAAAW0NvbnRlbnRfVHlwZXNdLnhtbFBLAQItABQABgAIAAAAIQBa9CxbvwAAABUBAAALAAAAAAAA&#10;AAAAAAAAAB8BAABfcmVscy8ucmVsc1BLAQItABQABgAIAAAAIQCik/AivwAAANoAAAAPAAAAAAAA&#10;AAAAAAAAAAcCAABkcnMvZG93bnJldi54bWxQSwUGAAAAAAMAAwC3AAAA8wIAAAAA&#10;" filled="f" strokecolor="#002060" strokeweight="1.5pt">
                  <v:textbox>
                    <w:txbxContent>
                      <w:p w14:paraId="093ED758" w14:textId="77777777" w:rsidR="00A10517" w:rsidRPr="00A10517" w:rsidRDefault="00000000" w:rsidP="00A10517">
                        <w:pPr>
                          <w:spacing w:after="0" w:line="240" w:lineRule="auto"/>
                          <w:jc w:val="center"/>
                          <w:rPr>
                            <w:color w:val="002060"/>
                            <w:sz w:val="32"/>
                            <w:szCs w:val="32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2060"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2060"/>
                                    <w:sz w:val="32"/>
                                    <w:szCs w:val="32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2060"/>
                                    <w:sz w:val="32"/>
                                    <w:szCs w:val="32"/>
                                  </w:rPr>
                                  <m:t>C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2060"/>
                                    <w:sz w:val="32"/>
                                    <w:szCs w:val="32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002060"/>
                                    <w:sz w:val="32"/>
                                    <w:szCs w:val="32"/>
                                  </w:rPr>
                                  <m:t>s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rect>
                <v:rect id="Téglalap 17" o:spid="_x0000_s1043" style="position:absolute;left:39188;top:5759;width:5708;height:45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cxJwQAAANsAAAAPAAAAZHJzL2Rvd25yZXYueG1sRE9Li8Iw&#10;EL4L/ocwwt40VcEt1SgqLHoS1wd6HJqxLW0m3Sar9d+bhQVv8/E9Z7ZoTSXu1LjCsoLhIAJBnFpd&#10;cKbgdPzqxyCcR9ZYWSYFT3KwmHc7M0y0ffA33Q8+EyGEXYIKcu/rREqX5mTQDWxNHLibbQz6AJtM&#10;6gYfIdxUchRFE2mw4NCQY03rnNLy8GsUXOLxau/KuFzZOjrfrnL3s2lJqY9eu5yC8NT6t/jfvdVh&#10;/if8/RIOkPMXAAAA//8DAFBLAQItABQABgAIAAAAIQDb4fbL7gAAAIUBAAATAAAAAAAAAAAAAAAA&#10;AAAAAABbQ29udGVudF9UeXBlc10ueG1sUEsBAi0AFAAGAAgAAAAhAFr0LFu/AAAAFQEAAAsAAAAA&#10;AAAAAAAAAAAAHwEAAF9yZWxzLy5yZWxzUEsBAi0AFAAGAAgAAAAhAINJzEnBAAAA2wAAAA8AAAAA&#10;AAAAAAAAAAAABwIAAGRycy9kb3ducmV2LnhtbFBLBQYAAAAAAwADALcAAAD1AgAAAAA=&#10;" filled="f" strokecolor="#002060" strokeweight="1.5pt">
                  <v:textbox>
                    <w:txbxContent>
                      <w:p w14:paraId="5AB9738D" w14:textId="77777777" w:rsidR="000F2834" w:rsidRPr="000F2834" w:rsidRDefault="00000000" w:rsidP="000F2834">
                        <w:pPr>
                          <w:spacing w:after="0" w:line="240" w:lineRule="auto"/>
                          <w:jc w:val="center"/>
                          <w:rPr>
                            <w:color w:val="002060"/>
                            <w:sz w:val="32"/>
                            <w:szCs w:val="32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2060"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2060"/>
                                    <w:sz w:val="32"/>
                                    <w:szCs w:val="32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2060"/>
                                    <w:sz w:val="32"/>
                                    <w:szCs w:val="32"/>
                                  </w:rPr>
                                  <m:t>ω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rect>
                <v:shape id="Szabadkézi sokszög 19" o:spid="_x0000_s1044" style="position:absolute;left:7006;top:8075;width:40103;height:9186;visibility:visible;mso-wrap-style:square;v-text-anchor:middle" coordsize="4019410,919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WWrwQAAANsAAAAPAAAAZHJzL2Rvd25yZXYueG1sRE/fa8Iw&#10;EH4f+D+EE3yb6RTG7EyLKIIOGVgLez2asylrLqWJtf73y2Cwt/v4ft46H20rBup941jByzwBQVw5&#10;3XCtoLzsn99A+ICssXVMCh7kIc8mT2tMtbvzmYYi1CKGsE9RgQmhS6X0lSGLfu464shdXW8xRNjX&#10;Uvd4j+G2lYskeZUWG44NBjvaGqq+i5tVsCuGmz9Ku9Tlx2cZzPW0+NqclJpNx807iEBj+Bf/uQ86&#10;zl/B7y/xAJn9AAAA//8DAFBLAQItABQABgAIAAAAIQDb4fbL7gAAAIUBAAATAAAAAAAAAAAAAAAA&#10;AAAAAABbQ29udGVudF9UeXBlc10ueG1sUEsBAi0AFAAGAAgAAAAhAFr0LFu/AAAAFQEAAAsAAAAA&#10;AAAAAAAAAAAAHwEAAF9yZWxzLy5yZWxzUEsBAi0AFAAGAAgAAAAhAJG9ZavBAAAA2wAAAA8AAAAA&#10;AAAAAAAAAAAABwIAAGRycy9kb3ducmV2LnhtbFBLBQYAAAAAAwADALcAAAD1AgAAAAA=&#10;" path="m3790950,r227985,c4020523,303212,4017491,615950,4019079,919162l,919162,,112623e" filled="f" strokecolor="#002060" strokeweight="1.5pt">
                  <v:stroke endarrow="block" joinstyle="miter"/>
                  <v:path arrowok="t" o:connecttype="custom" o:connectlocs="3782322,0;4009788,0;4009932,918612;0,918612;0,112556" o:connectangles="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Szövegdoboz 2" o:spid="_x0000_s1045" type="#_x0000_t202" style="position:absolute;left:4037;top:8075;width:227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763C99AF" w14:textId="77777777" w:rsidR="009A61F5" w:rsidRPr="009A61F5" w:rsidRDefault="009A61F5" w:rsidP="009A61F5">
                        <w:pPr>
                          <w:spacing w:after="0" w:line="240" w:lineRule="auto"/>
                          <w:jc w:val="center"/>
                          <w:rPr>
                            <w:color w:val="002060"/>
                            <w:sz w:val="28"/>
                            <w:szCs w:val="28"/>
                          </w:rPr>
                        </w:pPr>
                        <w:r w:rsidRPr="009A61F5">
                          <w:rPr>
                            <w:color w:val="002060"/>
                            <w:sz w:val="28"/>
                            <w:szCs w:val="28"/>
                          </w:rPr>
                          <w:t>+</w:t>
                        </w:r>
                      </w:p>
                    </w:txbxContent>
                  </v:textbox>
                </v:shape>
                <v:shape id="Szövegdoboz 2" o:spid="_x0000_s1046" type="#_x0000_t202" style="position:absolute;left:6650;top:9203;width:2279;height:3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<v:textbox>
                    <w:txbxContent>
                      <w:p w14:paraId="05B12B4D" w14:textId="77777777" w:rsidR="009A61F5" w:rsidRPr="009A61F5" w:rsidRDefault="009A61F5" w:rsidP="009A61F5">
                        <w:pPr>
                          <w:spacing w:after="0" w:line="240" w:lineRule="auto"/>
                          <w:jc w:val="center"/>
                          <w:rPr>
                            <w:color w:val="002060"/>
                            <w:sz w:val="28"/>
                            <w:szCs w:val="28"/>
                          </w:rPr>
                        </w:pPr>
                        <w:r w:rsidRPr="009A61F5">
                          <w:rPr>
                            <w:color w:val="002060"/>
                            <w:sz w:val="28"/>
                            <w:szCs w:val="28"/>
                          </w:rPr>
                          <w:t>–</w:t>
                        </w:r>
                      </w:p>
                    </w:txbxContent>
                  </v:textbox>
                </v:shape>
                <v:shape id="Szövegdoboz 2" o:spid="_x0000_s1047" type="#_x0000_t202" style="position:absolute;top:6472;width:4571;height:3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6563DE7E" w14:textId="77777777" w:rsidR="009A61F5" w:rsidRPr="009A61F5" w:rsidRDefault="00000000" w:rsidP="009A61F5">
                        <w:pPr>
                          <w:spacing w:after="0" w:line="240" w:lineRule="auto"/>
                          <w:jc w:val="center"/>
                          <w:rPr>
                            <w:color w:val="002060"/>
                            <w:sz w:val="28"/>
                            <w:szCs w:val="28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2060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2060"/>
                                    <w:sz w:val="28"/>
                                    <w:szCs w:val="28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2060"/>
                                    <w:sz w:val="28"/>
                                    <w:szCs w:val="28"/>
                                  </w:rPr>
                                  <m:t>S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Szövegdoboz 2" o:spid="_x0000_s1048" type="#_x0000_t202" style="position:absolute;left:48570;top:6472;width:4571;height:3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24C509D0" w14:textId="77777777" w:rsidR="009A61F5" w:rsidRPr="009A61F5" w:rsidRDefault="00000000" w:rsidP="009A61F5">
                        <w:pPr>
                          <w:spacing w:after="0" w:line="240" w:lineRule="auto"/>
                          <w:jc w:val="center"/>
                          <w:rPr>
                            <w:color w:val="002060"/>
                            <w:sz w:val="28"/>
                            <w:szCs w:val="28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2060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2060"/>
                                    <w:sz w:val="28"/>
                                    <w:szCs w:val="28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2060"/>
                                    <w:sz w:val="28"/>
                                    <w:szCs w:val="28"/>
                                  </w:rPr>
                                  <m:t>R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Szövegdoboz 2" o:spid="_x0000_s1049" type="#_x0000_t202" style="position:absolute;left:25413;top:59;width:4571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0B0C9E53" w14:textId="77777777" w:rsidR="00DB2FD0" w:rsidRPr="009A61F5" w:rsidRDefault="00000000" w:rsidP="00DB2FD0">
                        <w:pPr>
                          <w:spacing w:after="0" w:line="240" w:lineRule="auto"/>
                          <w:jc w:val="center"/>
                          <w:rPr>
                            <w:color w:val="002060"/>
                            <w:sz w:val="28"/>
                            <w:szCs w:val="28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2060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2060"/>
                                    <w:sz w:val="28"/>
                                    <w:szCs w:val="28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2060"/>
                                    <w:sz w:val="28"/>
                                    <w:szCs w:val="28"/>
                                  </w:rPr>
                                  <m:t>m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Szövegdoboz 2" o:spid="_x0000_s1050" type="#_x0000_t202" style="position:absolute;left:35685;width:4571;height:3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14:paraId="0F1AAAC0" w14:textId="77777777" w:rsidR="00DB2FD0" w:rsidRPr="009A61F5" w:rsidRDefault="00DB2FD0" w:rsidP="00DB2FD0">
                        <w:pPr>
                          <w:spacing w:after="0" w:line="240" w:lineRule="auto"/>
                          <w:jc w:val="center"/>
                          <w:rPr>
                            <w:color w:val="002060"/>
                            <w:sz w:val="28"/>
                            <w:szCs w:val="28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color w:val="002060"/>
                                <w:sz w:val="28"/>
                                <w:szCs w:val="28"/>
                              </w:rPr>
                              <m:t>ω</m:t>
                            </m:r>
                          </m:oMath>
                        </m:oMathPara>
                      </w:p>
                    </w:txbxContent>
                  </v:textbox>
                </v:shape>
                <v:shape id="Szövegdoboz 2" o:spid="_x0000_s1051" type="#_x0000_t202" style="position:absolute;left:30697;top:356;width:5575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QQY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9M5PL+kH6CXDwAAAP//AwBQSwECLQAUAAYACAAAACEA2+H2y+4AAACFAQAAEwAAAAAAAAAAAAAA&#10;AAAAAAAAW0NvbnRlbnRfVHlwZXNdLnhtbFBLAQItABQABgAIAAAAIQBa9CxbvwAAABUBAAALAAAA&#10;AAAAAAAAAAAAAB8BAABfcmVscy8ucmVsc1BLAQItABQABgAIAAAAIQCV1QQYwgAAANsAAAAPAAAA&#10;AAAAAAAAAAAAAAcCAABkcnMvZG93bnJldi54bWxQSwUGAAAAAAMAAwC3AAAA9gIAAAAA&#10;" filled="f" stroked="f">
                  <v:textbox style="mso-fit-shape-to-text:t">
                    <w:txbxContent>
                      <w:p w14:paraId="00B686F5" w14:textId="77777777" w:rsidR="00DB2FD0" w:rsidRPr="00DB2FD0" w:rsidRDefault="00DB2FD0" w:rsidP="00DB2FD0">
                        <w:pPr>
                          <w:spacing w:after="0" w:line="240" w:lineRule="auto"/>
                          <w:rPr>
                            <w:color w:val="002060"/>
                          </w:rPr>
                        </w:pPr>
                        <w:r w:rsidRPr="00DB2FD0">
                          <w:rPr>
                            <w:color w:val="002060"/>
                          </w:rPr>
                          <w:t>motor</w:t>
                        </w:r>
                      </w:p>
                    </w:txbxContent>
                  </v:textbox>
                </v:shape>
                <v:shape id="Szövegdoboz 2" o:spid="_x0000_s1052" type="#_x0000_t202" style="position:absolute;left:10865;top:356;width:8705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tY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IE2O1i+AAAA2wAAAA8AAAAAAAAA&#10;AAAAAAAABwIAAGRycy9kb3ducmV2LnhtbFBLBQYAAAAAAwADALcAAADyAgAAAAA=&#10;" filled="f" stroked="f">
                  <v:textbox style="mso-fit-shape-to-text:t">
                    <w:txbxContent>
                      <w:p w14:paraId="19C7527C" w14:textId="77777777" w:rsidR="00DB2FD0" w:rsidRPr="00DB2FD0" w:rsidRDefault="00DB2FD0" w:rsidP="00DB2FD0">
                        <w:pPr>
                          <w:spacing w:after="0" w:line="240" w:lineRule="auto"/>
                          <w:rPr>
                            <w:color w:val="002060"/>
                          </w:rPr>
                        </w:pPr>
                        <w:r w:rsidRPr="00DB2FD0">
                          <w:rPr>
                            <w:color w:val="002060"/>
                          </w:rPr>
                          <w:t>szabályozó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351B4">
        <w:rPr>
          <w:rFonts w:eastAsiaTheme="minorEastAsia"/>
        </w:rPr>
        <w:t>Fordulatszám-szabályozás esetén</w:t>
      </w:r>
      <w:r>
        <w:rPr>
          <w:rFonts w:eastAsiaTheme="minorEastAsia"/>
        </w:rPr>
        <w:t xml:space="preserve"> a következő séma érvényes:</w:t>
      </w:r>
    </w:p>
    <w:p w14:paraId="3588CDCD" w14:textId="77777777" w:rsidR="0068271F" w:rsidRDefault="0068271F" w:rsidP="00A145E7">
      <w:pPr>
        <w:spacing w:after="120"/>
        <w:jc w:val="both"/>
        <w:rPr>
          <w:rFonts w:eastAsiaTheme="minorEastAsia"/>
        </w:rPr>
      </w:pPr>
    </w:p>
    <w:p w14:paraId="5C4BF043" w14:textId="77777777" w:rsidR="0068271F" w:rsidRDefault="0068271F" w:rsidP="00A145E7">
      <w:pPr>
        <w:spacing w:after="120"/>
        <w:jc w:val="both"/>
        <w:rPr>
          <w:rFonts w:eastAsiaTheme="minorEastAsia"/>
        </w:rPr>
      </w:pPr>
    </w:p>
    <w:p w14:paraId="684D1C6B" w14:textId="77777777" w:rsidR="0068271F" w:rsidRDefault="0068271F" w:rsidP="00A145E7">
      <w:pPr>
        <w:spacing w:after="120"/>
        <w:jc w:val="both"/>
        <w:rPr>
          <w:rFonts w:eastAsiaTheme="minorEastAsia"/>
        </w:rPr>
      </w:pPr>
    </w:p>
    <w:p w14:paraId="71482C27" w14:textId="77777777" w:rsidR="0068271F" w:rsidRDefault="0068271F" w:rsidP="00A145E7">
      <w:pPr>
        <w:spacing w:after="120"/>
        <w:jc w:val="both"/>
        <w:rPr>
          <w:rFonts w:eastAsiaTheme="minorEastAsia"/>
        </w:rPr>
      </w:pPr>
    </w:p>
    <w:p w14:paraId="78D2DAF6" w14:textId="77777777" w:rsidR="0068271F" w:rsidRDefault="0068271F" w:rsidP="00A145E7">
      <w:pPr>
        <w:spacing w:after="120"/>
        <w:jc w:val="both"/>
        <w:rPr>
          <w:rFonts w:eastAsiaTheme="minorEastAsia"/>
        </w:rPr>
      </w:pPr>
    </w:p>
    <w:p w14:paraId="4C2706E1" w14:textId="77777777" w:rsidR="0068271F" w:rsidRDefault="0068271F" w:rsidP="00A145E7">
      <w:pPr>
        <w:spacing w:after="120"/>
        <w:jc w:val="both"/>
        <w:rPr>
          <w:rFonts w:eastAsiaTheme="minorEastAsia"/>
        </w:rPr>
      </w:pPr>
    </w:p>
    <w:p w14:paraId="103FB4CA" w14:textId="77777777" w:rsidR="0068271F" w:rsidRDefault="0068271F" w:rsidP="00A145E7">
      <w:pPr>
        <w:spacing w:after="120"/>
        <w:jc w:val="both"/>
        <w:rPr>
          <w:rFonts w:eastAsiaTheme="minorEastAsia"/>
        </w:rPr>
      </w:pPr>
    </w:p>
    <w:p w14:paraId="7707750F" w14:textId="77777777" w:rsidR="0068271F" w:rsidRDefault="0068271F" w:rsidP="00A145E7">
      <w:pPr>
        <w:spacing w:after="120"/>
        <w:jc w:val="both"/>
        <w:rPr>
          <w:rFonts w:eastAsiaTheme="minorEastAsia"/>
        </w:rPr>
      </w:pPr>
    </w:p>
    <w:p w14:paraId="7422ABD2" w14:textId="77777777" w:rsidR="0068271F" w:rsidRDefault="0068271F" w:rsidP="00A145E7">
      <w:pPr>
        <w:spacing w:after="120"/>
        <w:jc w:val="both"/>
        <w:rPr>
          <w:rFonts w:eastAsiaTheme="minorEastAsia"/>
        </w:rPr>
      </w:pPr>
      <w:r>
        <w:rPr>
          <w:rFonts w:eastAsiaTheme="minorEastAsia"/>
        </w:rPr>
        <w:t xml:space="preserve">A </w:t>
      </w:r>
      <w:r w:rsidR="009D0E7F">
        <w:rPr>
          <w:rFonts w:eastAsiaTheme="minorEastAsia"/>
        </w:rPr>
        <w:t xml:space="preserve">digitális szabályozási körben a szabályozott szakasz erősítése a motor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</m:oMath>
      <w:r w:rsidR="009D0E7F">
        <w:rPr>
          <w:rFonts w:eastAsiaTheme="minorEastAsia"/>
        </w:rPr>
        <w:t xml:space="preserve"> statikus erősítésének és 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V</m:t>
            </m:r>
          </m:sub>
        </m:sSub>
      </m:oMath>
      <w:r w:rsidR="009D0E7F">
        <w:rPr>
          <w:rFonts w:eastAsiaTheme="minorEastAsia"/>
        </w:rPr>
        <w:t xml:space="preserve"> és </w:t>
      </w:r>
      <m:oMath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ω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 w:rsidR="009D0E7F">
        <w:rPr>
          <w:rFonts w:eastAsiaTheme="minorEastAsia"/>
        </w:rPr>
        <w:t>erősítések szorzata:</w:t>
      </w:r>
    </w:p>
    <w:p w14:paraId="71267C5D" w14:textId="77777777" w:rsidR="009D0E7F" w:rsidRPr="009D0E7F" w:rsidRDefault="009D0E7F" w:rsidP="00A145E7">
      <w:pPr>
        <w:spacing w:after="120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ω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6C7DFD55" w14:textId="77777777" w:rsidR="009D0E7F" w:rsidRDefault="009D0E7F" w:rsidP="00A145E7">
      <w:pPr>
        <w:spacing w:after="120"/>
        <w:jc w:val="both"/>
        <w:rPr>
          <w:rFonts w:eastAsiaTheme="minorEastAsia"/>
        </w:rPr>
      </w:pPr>
      <w:r>
        <w:rPr>
          <w:rFonts w:eastAsiaTheme="minorEastAsia"/>
        </w:rPr>
        <w:t>ezt kell figyelembe venni a körerősítés számításánál, ill. a szabályozótervezésben.</w:t>
      </w:r>
    </w:p>
    <w:p w14:paraId="386CA854" w14:textId="77777777" w:rsidR="00ED1CC5" w:rsidRDefault="00ED1CC5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3B82817F" w14:textId="77777777" w:rsidR="009D0E7F" w:rsidRPr="00493F63" w:rsidRDefault="00ED1CC5" w:rsidP="00A145E7">
      <w:pPr>
        <w:spacing w:after="120"/>
        <w:jc w:val="both"/>
        <w:rPr>
          <w:rFonts w:eastAsiaTheme="minorEastAsia"/>
          <w:b/>
        </w:rPr>
      </w:pPr>
      <w:r w:rsidRPr="00493F63">
        <w:rPr>
          <w:rFonts w:eastAsiaTheme="minorEastAsia"/>
          <w:b/>
        </w:rPr>
        <w:lastRenderedPageBreak/>
        <w:t>A rendszer pólusai és zérusai</w:t>
      </w:r>
    </w:p>
    <w:p w14:paraId="18AEBCF5" w14:textId="77777777" w:rsidR="00493F63" w:rsidRDefault="00493F63" w:rsidP="00A145E7">
      <w:pPr>
        <w:spacing w:after="120"/>
        <w:jc w:val="both"/>
        <w:rPr>
          <w:rFonts w:eastAsiaTheme="minorEastAsia"/>
        </w:rPr>
      </w:pPr>
      <w:r>
        <w:rPr>
          <w:rFonts w:eastAsiaTheme="minorEastAsia"/>
        </w:rPr>
        <w:t xml:space="preserve">A digitális szabályozások tervezésénél a rendszer pólusait és zérusait a diszkretizált rendszernek megfelelően kell figyelembe venni. A diszkretizálás során – a legtöbb módszer esetén – a rendszer pólusai általában nem változnak, csak átskálázódnak az </w:t>
      </w:r>
      <w:r w:rsidR="006422C3">
        <w:rPr>
          <w:rFonts w:eastAsiaTheme="minorEastAsia"/>
        </w:rPr>
        <w:t>’</w:t>
      </w:r>
      <m:oMath>
        <m:r>
          <w:rPr>
            <w:rFonts w:ascii="Cambria Math" w:eastAsiaTheme="minorEastAsia" w:hAnsi="Cambria Math"/>
          </w:rPr>
          <m:t>s</m:t>
        </m:r>
      </m:oMath>
      <w:r w:rsidR="006422C3">
        <w:rPr>
          <w:rFonts w:eastAsiaTheme="minorEastAsia"/>
        </w:rPr>
        <w:t>’</w:t>
      </w:r>
      <w:r>
        <w:rPr>
          <w:rFonts w:eastAsiaTheme="minorEastAsia"/>
        </w:rPr>
        <w:t xml:space="preserve"> változóról a </w:t>
      </w:r>
      <w:r w:rsidR="006422C3">
        <w:rPr>
          <w:rFonts w:eastAsiaTheme="minorEastAsia"/>
        </w:rPr>
        <w:t>’</w:t>
      </w:r>
      <m:oMath>
        <m:r>
          <w:rPr>
            <w:rFonts w:ascii="Cambria Math" w:eastAsiaTheme="minorEastAsia" w:hAnsi="Cambria Math"/>
          </w:rPr>
          <m:t>z</m:t>
        </m:r>
      </m:oMath>
      <w:r w:rsidR="006422C3">
        <w:rPr>
          <w:rFonts w:eastAsiaTheme="minorEastAsia"/>
        </w:rPr>
        <w:t>’ változóra, azaz a</w:t>
      </w:r>
      <w:r>
        <w:rPr>
          <w:rFonts w:eastAsiaTheme="minorEastAsia"/>
        </w:rPr>
        <w:t xml:space="preserve"> </w:t>
      </w:r>
      <w:r w:rsidR="00A94B66">
        <w:rPr>
          <w:rFonts w:eastAsiaTheme="minorEastAsia"/>
        </w:rPr>
        <w:t>fél síkról</w:t>
      </w:r>
      <w:r>
        <w:rPr>
          <w:rFonts w:eastAsiaTheme="minorEastAsia"/>
        </w:rPr>
        <w:t xml:space="preserve"> az egységkör-lemezre való áttérés során. Az összefüggés</w:t>
      </w:r>
    </w:p>
    <w:p w14:paraId="0293B1FD" w14:textId="77777777" w:rsidR="006422C3" w:rsidRDefault="006422C3" w:rsidP="00A145E7">
      <w:pPr>
        <w:spacing w:after="120"/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sT</m:t>
              </m:r>
            </m:sup>
          </m:sSup>
          <m:r>
            <w:rPr>
              <w:rFonts w:ascii="Cambria Math" w:eastAsiaTheme="minorEastAsia" w:hAnsi="Cambria Math"/>
            </w:rPr>
            <m:t>,</m:t>
          </m:r>
        </m:oMath>
      </m:oMathPara>
    </w:p>
    <w:p w14:paraId="771FE61D" w14:textId="77777777" w:rsidR="00493F63" w:rsidRDefault="006422C3" w:rsidP="00A145E7">
      <w:pPr>
        <w:spacing w:after="120"/>
        <w:jc w:val="both"/>
        <w:rPr>
          <w:rFonts w:eastAsiaTheme="minorEastAsia"/>
        </w:rPr>
      </w:pPr>
      <w:r>
        <w:rPr>
          <w:rFonts w:eastAsiaTheme="minorEastAsia"/>
        </w:rPr>
        <w:t xml:space="preserve">ahol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a mintavételi periódusidő. A pólusok esetén, ha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 xml:space="preserve"> a folytonos idejű rendszer egy pólusa, a diszkrét idejű rendszerhez tartozó ennek megfelelő pólus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 xml:space="preserve"> a következő:</w:t>
      </w:r>
    </w:p>
    <w:p w14:paraId="1DCBD103" w14:textId="77777777" w:rsidR="006422C3" w:rsidRDefault="00000000" w:rsidP="006422C3">
      <w:pPr>
        <w:spacing w:after="120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,</m:t>
          </m:r>
        </m:oMath>
      </m:oMathPara>
    </w:p>
    <w:p w14:paraId="2F1E2ED7" w14:textId="77777777" w:rsidR="006422C3" w:rsidRDefault="006422C3" w:rsidP="00A145E7">
      <w:pPr>
        <w:spacing w:after="120"/>
        <w:jc w:val="both"/>
        <w:rPr>
          <w:rFonts w:eastAsiaTheme="minorEastAsia"/>
        </w:rPr>
      </w:pPr>
      <w:r>
        <w:rPr>
          <w:rFonts w:eastAsiaTheme="minorEastAsia"/>
        </w:rPr>
        <w:t xml:space="preserve">vagy az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>
        <w:rPr>
          <w:rFonts w:eastAsiaTheme="minorEastAsia"/>
        </w:rPr>
        <w:t xml:space="preserve"> mintavételi frekvenciával kifejezve</w:t>
      </w:r>
    </w:p>
    <w:p w14:paraId="33F7C446" w14:textId="77777777" w:rsidR="006422C3" w:rsidRPr="00D80E60" w:rsidRDefault="00000000" w:rsidP="006422C3">
      <w:pPr>
        <w:spacing w:after="120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.</m:t>
                  </m:r>
                </m:den>
              </m:f>
            </m:sup>
          </m:sSup>
        </m:oMath>
      </m:oMathPara>
    </w:p>
    <w:p w14:paraId="433186EC" w14:textId="77777777" w:rsidR="00D80E60" w:rsidRDefault="00D80E60" w:rsidP="006422C3">
      <w:pPr>
        <w:spacing w:after="120"/>
        <w:jc w:val="both"/>
        <w:rPr>
          <w:rFonts w:eastAsiaTheme="minorEastAsia"/>
        </w:rPr>
      </w:pPr>
      <w:r>
        <w:rPr>
          <w:rFonts w:eastAsiaTheme="minorEastAsia"/>
        </w:rPr>
        <w:t xml:space="preserve">Ha a pólust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+i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ω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>
        <w:rPr>
          <w:rFonts w:eastAsiaTheme="minorEastAsia"/>
        </w:rPr>
        <w:t xml:space="preserve"> alakban fejezzük ki, </w:t>
      </w:r>
    </w:p>
    <w:p w14:paraId="5E11EF3D" w14:textId="77777777" w:rsidR="00D80E60" w:rsidRDefault="00000000" w:rsidP="006422C3">
      <w:pPr>
        <w:spacing w:after="120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+i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b>
                  </m:sSub>
                </m:den>
              </m:f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b>
                  </m:sSub>
                </m:den>
              </m:f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∙e</m:t>
              </m:r>
            </m:e>
            <m:sup>
              <m:r>
                <w:rPr>
                  <w:rFonts w:ascii="Cambria Math" w:eastAsiaTheme="minorEastAsia" w:hAnsi="Cambria Math"/>
                </w:rPr>
                <m:t>i2π</m:t>
              </m:r>
              <m:box>
                <m:box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boxPr>
                <m:e>
                  <m:argPr>
                    <m:argSz m:val="-1"/>
                  </m:argP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sub>
                      </m:sSub>
                    </m:den>
                  </m:f>
                </m:e>
              </m:box>
            </m:sup>
          </m:sSup>
        </m:oMath>
      </m:oMathPara>
    </w:p>
    <w:p w14:paraId="7113D963" w14:textId="77777777" w:rsidR="006422C3" w:rsidRDefault="00D80E60" w:rsidP="00A145E7">
      <w:pPr>
        <w:spacing w:after="120"/>
        <w:jc w:val="both"/>
        <w:rPr>
          <w:rFonts w:eastAsiaTheme="minorEastAsia"/>
        </w:rPr>
      </w:pPr>
      <w:r>
        <w:rPr>
          <w:rFonts w:eastAsiaTheme="minorEastAsia"/>
        </w:rPr>
        <w:t xml:space="preserve">Mivel az összefüggésben szereplő komplex </w:t>
      </w:r>
      <w:r w:rsidR="00D05A85">
        <w:rPr>
          <w:rFonts w:eastAsiaTheme="minorEastAsia"/>
        </w:rPr>
        <w:t xml:space="preserve">exponenciális tényező </w:t>
      </w:r>
      <m:oMath>
        <m:r>
          <w:rPr>
            <w:rFonts w:ascii="Cambria Math" w:eastAsiaTheme="minorEastAsia" w:hAnsi="Cambria Math"/>
          </w:rPr>
          <m:t>2π</m:t>
        </m:r>
      </m:oMath>
      <w:r>
        <w:rPr>
          <w:rFonts w:eastAsiaTheme="minorEastAsia"/>
        </w:rPr>
        <w:t xml:space="preserve"> szerint periodikus</w:t>
      </w:r>
      <w:r w:rsidR="00D05A85">
        <w:rPr>
          <w:rFonts w:eastAsiaTheme="minorEastAsia"/>
        </w:rPr>
        <w:t xml:space="preserve"> függvény, a frekvencia változóban a periódus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 w:rsidR="00D05A85">
        <w:rPr>
          <w:rFonts w:eastAsiaTheme="minorEastAsia"/>
        </w:rPr>
        <w:t xml:space="preserve">. </w:t>
      </w:r>
      <w:r w:rsidR="00A94B66">
        <w:rPr>
          <w:rFonts w:eastAsiaTheme="minorEastAsia"/>
        </w:rPr>
        <w:t xml:space="preserve">A periodikus függvény alapperiódusát szokásosan a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</m:t>
            </m:r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/>
                  </w:rPr>
                  <m:t>2,</m:t>
                </m:r>
              </m:den>
            </m:f>
            <m:f>
              <m:fPr>
                <m:type m:val="lin"/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</m:sSub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</m:oMath>
      <w:r w:rsidR="00A94B66">
        <w:rPr>
          <w:rFonts w:eastAsiaTheme="minorEastAsia"/>
        </w:rPr>
        <w:t xml:space="preserve"> intervallumban ábrázoljuk, amely az</w:t>
      </w:r>
    </w:p>
    <w:p w14:paraId="2187B031" w14:textId="77777777" w:rsidR="00A94B66" w:rsidRPr="00D80E60" w:rsidRDefault="00000000" w:rsidP="00A94B66">
      <w:pPr>
        <w:spacing w:after="120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14:paraId="6D7EF9C7" w14:textId="77777777" w:rsidR="00A94B66" w:rsidRDefault="00A94B66" w:rsidP="00A145E7">
      <w:pPr>
        <w:spacing w:after="120"/>
        <w:jc w:val="both"/>
        <w:rPr>
          <w:rFonts w:eastAsiaTheme="minorEastAsia"/>
        </w:rPr>
      </w:pPr>
      <w:proofErr w:type="spellStart"/>
      <w:r>
        <w:rPr>
          <w:rFonts w:eastAsiaTheme="minorEastAsia"/>
        </w:rPr>
        <w:t>Nyquist</w:t>
      </w:r>
      <w:proofErr w:type="spellEnd"/>
      <w:r>
        <w:rPr>
          <w:rFonts w:eastAsiaTheme="minorEastAsia"/>
        </w:rPr>
        <w:t xml:space="preserve"> frekvencia bevezetésével a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  <w:r>
        <w:rPr>
          <w:rFonts w:eastAsiaTheme="minorEastAsia"/>
        </w:rPr>
        <w:t xml:space="preserve"> formában fejezhető ki. A mintavételi törvény teljesülése esetén a diszkrét idejű rendszer pólusaihoz tartozó frekvenciák ebbe az intervallumba esnek.</w:t>
      </w:r>
    </w:p>
    <w:p w14:paraId="3B41270D" w14:textId="77777777" w:rsidR="00A94B66" w:rsidRPr="00FB1839" w:rsidRDefault="00A94B66" w:rsidP="00A145E7">
      <w:pPr>
        <w:spacing w:after="120"/>
        <w:jc w:val="both"/>
        <w:rPr>
          <w:rFonts w:eastAsiaTheme="minorEastAsia"/>
        </w:rPr>
      </w:pPr>
    </w:p>
    <w:sectPr w:rsidR="00A94B66" w:rsidRPr="00FB1839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46EC77" w14:textId="77777777" w:rsidR="00A361F7" w:rsidRDefault="00A361F7" w:rsidP="00ED1CC5">
      <w:pPr>
        <w:spacing w:after="0" w:line="240" w:lineRule="auto"/>
      </w:pPr>
      <w:r>
        <w:separator/>
      </w:r>
    </w:p>
  </w:endnote>
  <w:endnote w:type="continuationSeparator" w:id="0">
    <w:p w14:paraId="388877DA" w14:textId="77777777" w:rsidR="00A361F7" w:rsidRDefault="00A361F7" w:rsidP="00ED1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80411875"/>
      <w:docPartObj>
        <w:docPartGallery w:val="Page Numbers (Bottom of Page)"/>
        <w:docPartUnique/>
      </w:docPartObj>
    </w:sdtPr>
    <w:sdtContent>
      <w:p w14:paraId="5FE52A01" w14:textId="77777777" w:rsidR="00ED1CC5" w:rsidRDefault="00ED1CC5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17D3">
          <w:rPr>
            <w:noProof/>
          </w:rPr>
          <w:t>3</w:t>
        </w:r>
        <w:r>
          <w:fldChar w:fldCharType="end"/>
        </w:r>
      </w:p>
    </w:sdtContent>
  </w:sdt>
  <w:p w14:paraId="75895BAD" w14:textId="77777777" w:rsidR="00ED1CC5" w:rsidRDefault="00ED1C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36C650" w14:textId="77777777" w:rsidR="00A361F7" w:rsidRDefault="00A361F7" w:rsidP="00ED1CC5">
      <w:pPr>
        <w:spacing w:after="0" w:line="240" w:lineRule="auto"/>
      </w:pPr>
      <w:r>
        <w:separator/>
      </w:r>
    </w:p>
  </w:footnote>
  <w:footnote w:type="continuationSeparator" w:id="0">
    <w:p w14:paraId="068521FC" w14:textId="77777777" w:rsidR="00A361F7" w:rsidRDefault="00A361F7" w:rsidP="00ED1C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AC9"/>
    <w:rsid w:val="000F2834"/>
    <w:rsid w:val="001605EE"/>
    <w:rsid w:val="001B1293"/>
    <w:rsid w:val="001E458F"/>
    <w:rsid w:val="00282841"/>
    <w:rsid w:val="003B5125"/>
    <w:rsid w:val="00452D5E"/>
    <w:rsid w:val="00493F63"/>
    <w:rsid w:val="005351B4"/>
    <w:rsid w:val="00552621"/>
    <w:rsid w:val="005616A6"/>
    <w:rsid w:val="005D1B96"/>
    <w:rsid w:val="0063414A"/>
    <w:rsid w:val="006422C3"/>
    <w:rsid w:val="0068271F"/>
    <w:rsid w:val="0069087E"/>
    <w:rsid w:val="006D5E2B"/>
    <w:rsid w:val="006E423D"/>
    <w:rsid w:val="007517D3"/>
    <w:rsid w:val="007E0D6A"/>
    <w:rsid w:val="008B7368"/>
    <w:rsid w:val="008D332E"/>
    <w:rsid w:val="0092468B"/>
    <w:rsid w:val="009A61F5"/>
    <w:rsid w:val="009C0AB7"/>
    <w:rsid w:val="009D0E7F"/>
    <w:rsid w:val="00A10517"/>
    <w:rsid w:val="00A145E7"/>
    <w:rsid w:val="00A361F7"/>
    <w:rsid w:val="00A94B66"/>
    <w:rsid w:val="00B13801"/>
    <w:rsid w:val="00B52F10"/>
    <w:rsid w:val="00BF3AC9"/>
    <w:rsid w:val="00C077BA"/>
    <w:rsid w:val="00C92759"/>
    <w:rsid w:val="00D05A85"/>
    <w:rsid w:val="00D80E60"/>
    <w:rsid w:val="00D978CE"/>
    <w:rsid w:val="00DB2FD0"/>
    <w:rsid w:val="00E14584"/>
    <w:rsid w:val="00E21F72"/>
    <w:rsid w:val="00E30BC8"/>
    <w:rsid w:val="00EC756D"/>
    <w:rsid w:val="00ED1CC5"/>
    <w:rsid w:val="00FB1839"/>
    <w:rsid w:val="00FB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26700"/>
  <w15:chartTrackingRefBased/>
  <w15:docId w15:val="{32CE0EFE-B02D-46FC-BEC3-89F02C9C3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D5E2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D1C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CC5"/>
  </w:style>
  <w:style w:type="paragraph" w:styleId="Footer">
    <w:name w:val="footer"/>
    <w:basedOn w:val="Normal"/>
    <w:link w:val="FooterChar"/>
    <w:uiPriority w:val="99"/>
    <w:unhideWhenUsed/>
    <w:rsid w:val="00ED1CC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CC5"/>
  </w:style>
  <w:style w:type="table" w:styleId="TableGrid">
    <w:name w:val="Table Grid"/>
    <w:basedOn w:val="TableNormal"/>
    <w:uiPriority w:val="39"/>
    <w:rsid w:val="00EC75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7E75E-9DBB-46DA-B4F4-7EEE210C7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1</Pages>
  <Words>735</Words>
  <Characters>4192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Soumelidis Alexandros</cp:lastModifiedBy>
  <cp:revision>10</cp:revision>
  <dcterms:created xsi:type="dcterms:W3CDTF">2019-11-16T08:44:00Z</dcterms:created>
  <dcterms:modified xsi:type="dcterms:W3CDTF">2024-12-02T22:43:00Z</dcterms:modified>
</cp:coreProperties>
</file>