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EB" w:rsidRDefault="007C4DEB" w:rsidP="007C4DEB">
      <w:pPr>
        <w:rPr>
          <w:lang w:val="es-ES"/>
        </w:rPr>
      </w:pPr>
      <w:r>
        <w:rPr>
          <w:lang w:val="es-ES"/>
        </w:rPr>
        <w:t xml:space="preserve">Santiago </w:t>
      </w:r>
      <w:proofErr w:type="spellStart"/>
      <w:r>
        <w:rPr>
          <w:lang w:val="es-ES"/>
        </w:rPr>
        <w:t>Hernandez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Diaz</w:t>
      </w:r>
      <w:proofErr w:type="spellEnd"/>
      <w:r>
        <w:rPr>
          <w:lang w:val="es-ES"/>
        </w:rPr>
        <w:t xml:space="preserve"> 20252578001</w:t>
      </w:r>
    </w:p>
    <w:p w:rsidR="007C4DEB" w:rsidRDefault="007C4DEB">
      <w:pPr>
        <w:rPr>
          <w:b/>
          <w:sz w:val="28"/>
          <w:szCs w:val="28"/>
          <w:lang w:val="es-ES"/>
        </w:rPr>
      </w:pPr>
      <w:r w:rsidRPr="007C4DEB">
        <w:rPr>
          <w:b/>
          <w:sz w:val="28"/>
          <w:szCs w:val="28"/>
          <w:lang w:val="es-ES"/>
        </w:rPr>
        <w:t>Investigación h</w:t>
      </w:r>
      <w:r w:rsidRPr="007C4DEB">
        <w:rPr>
          <w:b/>
          <w:sz w:val="28"/>
          <w:szCs w:val="28"/>
          <w:lang w:val="es-ES"/>
        </w:rPr>
        <w:t xml:space="preserve">istoria de la </w:t>
      </w:r>
      <w:r>
        <w:rPr>
          <w:b/>
          <w:sz w:val="28"/>
          <w:szCs w:val="28"/>
          <w:lang w:val="es-ES"/>
        </w:rPr>
        <w:t>informática</w:t>
      </w:r>
      <w:bookmarkStart w:id="0" w:name="_GoBack"/>
      <w:bookmarkEnd w:id="0"/>
    </w:p>
    <w:p w:rsidR="007C4DEB" w:rsidRPr="007C4DEB" w:rsidRDefault="007C4DEB" w:rsidP="007C4DEB">
      <w:pPr>
        <w:rPr>
          <w:lang w:val="es-ES"/>
        </w:rPr>
      </w:pPr>
      <w:r w:rsidRPr="007C4DEB">
        <w:rPr>
          <w:lang w:val="es-ES"/>
        </w:rPr>
        <w:t>En la Antigüedad, ya existían intentos de facilitar los cálculos: por ejemplo, el ábaco en Mesopotamia y China. Más adelante, en el siglo XVII, aparecieron inventos como la regla de cálculo y las primeras calculadoras</w:t>
      </w:r>
      <w:r>
        <w:rPr>
          <w:lang w:val="es-ES"/>
        </w:rPr>
        <w:t xml:space="preserve"> mecánicas de Pascal y Leibniz.</w:t>
      </w:r>
    </w:p>
    <w:p w:rsidR="007C4DEB" w:rsidRPr="007C4DEB" w:rsidRDefault="007C4DEB" w:rsidP="007C4DEB">
      <w:pPr>
        <w:rPr>
          <w:lang w:val="es-ES"/>
        </w:rPr>
      </w:pPr>
      <w:r w:rsidRPr="007C4DEB">
        <w:rPr>
          <w:lang w:val="es-ES"/>
        </w:rPr>
        <w:t xml:space="preserve">En el siglo XIX, Charles Babbage diseñó la “máquina analítica”, considerada la primera idea de computadora programable, aunque nunca se construyó por completo en su época. Su colaboradora Ada </w:t>
      </w:r>
      <w:proofErr w:type="spellStart"/>
      <w:r w:rsidRPr="007C4DEB">
        <w:rPr>
          <w:lang w:val="es-ES"/>
        </w:rPr>
        <w:t>Lovelace</w:t>
      </w:r>
      <w:proofErr w:type="spellEnd"/>
      <w:r w:rsidRPr="007C4DEB">
        <w:rPr>
          <w:lang w:val="es-ES"/>
        </w:rPr>
        <w:t xml:space="preserve"> escribió las primeras instrucciones de programación, por lo que muchos la llaman la primera programadora de la histor</w:t>
      </w:r>
      <w:r>
        <w:rPr>
          <w:lang w:val="es-ES"/>
        </w:rPr>
        <w:t>ia.</w:t>
      </w:r>
    </w:p>
    <w:p w:rsidR="007C4DEB" w:rsidRPr="007C4DEB" w:rsidRDefault="007C4DEB" w:rsidP="007C4DEB">
      <w:pPr>
        <w:rPr>
          <w:lang w:val="es-ES"/>
        </w:rPr>
      </w:pPr>
      <w:r w:rsidRPr="007C4DEB">
        <w:rPr>
          <w:lang w:val="es-ES"/>
        </w:rPr>
        <w:t xml:space="preserve">El siglo XX fue clave. Con la llegada de la electricidad y la electrónica, surgieron las primeras computadoras reales. Durante la Segunda Guerra Mundial se desarrollaron máquinas como el ENIAC, enormes y llenas de cables y válvulas, que ocupaban salas enteras. Poco después aparecieron los transistores (años 50) y luego los circuitos integrados (años 60), lo que permitió que las computadoras fueran cada vez más </w:t>
      </w:r>
      <w:r>
        <w:rPr>
          <w:lang w:val="es-ES"/>
        </w:rPr>
        <w:t>pequeñas, rápidas y accesibles.</w:t>
      </w:r>
    </w:p>
    <w:p w:rsidR="007C4DEB" w:rsidRPr="007C4DEB" w:rsidRDefault="007C4DEB" w:rsidP="007C4DEB">
      <w:pPr>
        <w:rPr>
          <w:lang w:val="es-ES"/>
        </w:rPr>
      </w:pPr>
      <w:r w:rsidRPr="007C4DEB">
        <w:rPr>
          <w:lang w:val="es-ES"/>
        </w:rPr>
        <w:t>En los años 70 y 80, llegaron las computadoras personales (</w:t>
      </w:r>
      <w:proofErr w:type="spellStart"/>
      <w:r w:rsidRPr="007C4DEB">
        <w:rPr>
          <w:lang w:val="es-ES"/>
        </w:rPr>
        <w:t>PCs</w:t>
      </w:r>
      <w:proofErr w:type="spellEnd"/>
      <w:r w:rsidRPr="007C4DEB">
        <w:rPr>
          <w:lang w:val="es-ES"/>
        </w:rPr>
        <w:t xml:space="preserve">) gracias a empresas como Apple, IBM y Microsoft. Esto cambió todo: la informática salió de los laboratorios y </w:t>
      </w:r>
      <w:r>
        <w:rPr>
          <w:lang w:val="es-ES"/>
        </w:rPr>
        <w:t>oficinas y llegó a los hogares.</w:t>
      </w:r>
    </w:p>
    <w:p w:rsidR="007C4DEB" w:rsidRPr="007C4DEB" w:rsidRDefault="007C4DEB" w:rsidP="007C4DEB">
      <w:pPr>
        <w:rPr>
          <w:lang w:val="es-ES"/>
        </w:rPr>
      </w:pPr>
      <w:r w:rsidRPr="007C4DEB">
        <w:rPr>
          <w:lang w:val="es-ES"/>
        </w:rPr>
        <w:t>Ya en los años 90 y 2000, con la expansión de Internet, la informática se convirtió en parte de la vida diaria. La comunicación, la educación, el trabajo y el entretenimiento empezaron a d</w:t>
      </w:r>
      <w:r>
        <w:rPr>
          <w:lang w:val="es-ES"/>
        </w:rPr>
        <w:t>epender cada vez más de la red.</w:t>
      </w:r>
    </w:p>
    <w:p w:rsidR="007C4DEB" w:rsidRPr="007C4DEB" w:rsidRDefault="007C4DEB" w:rsidP="007C4DEB">
      <w:pPr>
        <w:rPr>
          <w:lang w:val="es-ES"/>
        </w:rPr>
      </w:pPr>
      <w:r w:rsidRPr="007C4DEB">
        <w:rPr>
          <w:lang w:val="es-ES"/>
        </w:rPr>
        <w:t xml:space="preserve">Hoy en día, la informática está en todas partes: teléfonos inteligentes, inteligencia artificial, redes sociales, videojuegos, aplicaciones, y hasta en electrodomésticos. </w:t>
      </w:r>
    </w:p>
    <w:sectPr w:rsidR="007C4DEB" w:rsidRPr="007C4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EB"/>
    <w:rsid w:val="007C4DEB"/>
    <w:rsid w:val="00C0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D3D5"/>
  <w15:chartTrackingRefBased/>
  <w15:docId w15:val="{11F99DEE-318D-407B-B346-5314B481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DE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2025-09-27T16:52:00Z</dcterms:created>
  <dcterms:modified xsi:type="dcterms:W3CDTF">2025-09-27T17:09:00Z</dcterms:modified>
</cp:coreProperties>
</file>