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Paladin Class Overview – Decennium Descent</w:t>
      </w:r>
    </w:p>
    <w:p>
      <w:r>
        <w:t>The Paladin is a divine warrior whose strength stems from an unbreakable Oath made to a higher power. In Decennium Descent, the Paladin is not merely a combatant or spellcaster—they are a moral and metaphysical anchor within the dungeon’s world. Their very presence invokes divine consequence, alters dungeon dynamics, and demands narrative weight from the player.</w:t>
        <w:br/>
        <w:br/>
        <w:t>Paladins are designed as one of the game’s flagship classes. Each Oath represents a factional covenant that defines both the mechanics and the roleplaying experience. Paladins gain divine auras, smite types, class-specific spells, and access to deeply impactful signature abilities. The core of the class revolves around honor, conviction, and consequence.</w:t>
        <w:br/>
        <w:br/>
        <w:t>---</w:t>
        <w:br/>
        <w:br/>
        <w:t>🛡️ Class Role:</w:t>
        <w:br/>
        <w:t>- Frontline support or striker depending on Oath</w:t>
        <w:br/>
        <w:t>- Highly resilient and self-sustaining</w:t>
        <w:br/>
        <w:t>- Buffs allies with auras and protective abilities</w:t>
        <w:br/>
        <w:t>- Unique Smite type per Oath (Radiant, Fire, Nature, Psychic, etc.)</w:t>
        <w:br/>
        <w:t>- Central to narrative and faction-based encounters</w:t>
        <w:br/>
        <w:br/>
        <w:t>---</w:t>
        <w:br/>
        <w:br/>
        <w:t>⚖️ Design Themes:</w:t>
        <w:br/>
        <w:t>1. **Moral Gravity** – Every Paladin decision has spiritual consequence.</w:t>
        <w:br/>
        <w:t>2. **Divine Weight** – NPCs and dungeon zones react to Paladins in unique ways (e.g., holy seals, cursed altars).</w:t>
        <w:br/>
        <w:t>3. **Evolving Identity** – Every Paladin can either uphold or break their Oath, transforming into an Oathbreaker variant with corrupted powers.</w:t>
        <w:br/>
        <w:t>4. **Narrative Showcase** – Their storylines are tied to gods, realms, and judgment events that cannot be accessed through other classes.</w:t>
        <w:br/>
        <w:t>5. **Strategic Depth** – Auras, positioning, and party synergies make Paladins tactically rich despite being easy to learn.</w:t>
        <w:br/>
        <w:br/>
        <w:t>---</w:t>
        <w:br/>
        <w:br/>
        <w:t>⚔️ Class Features Summary:</w:t>
        <w:br/>
        <w:t>- **Divine Smite** – Deliver explosive energy on weapon attacks. Damage scales by spell slot and level. Smite type is defined by the Oath.</w:t>
        <w:br/>
        <w:t>- **Lay on Hands** – Heal pool = Paladin level × 5. Can cure status or unconscious allies.</w:t>
        <w:br/>
        <w:t>- **Divine Sense** – Detect celestial, undead, cursed ground, or sacrilege in your vicinity.</w:t>
        <w:br/>
        <w:t>- **Aegis Aura** – Each Paladin unlocks a unique aura by level 6. Buffs allies or debuffs enemies based on their Oath.</w:t>
        <w:br/>
        <w:t>- **Signature Power** – Each Oath grants a once-per-rest power that defines its battlefield or spiritual role.</w:t>
        <w:br/>
        <w:br/>
        <w:t>---</w:t>
        <w:br/>
        <w:br/>
        <w:t>📖 Oath System:</w:t>
        <w:br/>
        <w:t>- At level 3, the Paladin selects a divine path. This cannot be changed unless they break the Oath.</w:t>
        <w:br/>
        <w:t>- Each Oath defines:</w:t>
        <w:br/>
        <w:t xml:space="preserve">  - Smite Damage Type</w:t>
        <w:br/>
        <w:t xml:space="preserve">  - Spell Pool</w:t>
        <w:br/>
        <w:t xml:space="preserve">  - Unique Aura</w:t>
        <w:br/>
        <w:t xml:space="preserve">  - Roleplay Tenets</w:t>
        <w:br/>
        <w:t xml:space="preserve">  - Signature Combat Power</w:t>
        <w:br/>
        <w:br/>
        <w:t>---</w:t>
        <w:br/>
        <w:br/>
        <w:t>☠️ Oathbreaking:</w:t>
        <w:br/>
        <w:t>- At any point, the Paladin may willingly (or story-wise) break their oath.</w:t>
        <w:br/>
        <w:t>- This triggers transformation into an **Oathbreaker Variant**, gaining:</w:t>
        <w:br/>
        <w:t xml:space="preserve">  - Corrupted versions of powers (e.g., Lay on Hands → Death Touch)</w:t>
        <w:br/>
        <w:t xml:space="preserve">  - Necrotic/Fear spell pool</w:t>
        <w:br/>
        <w:t xml:space="preserve">  - Unholy auras</w:t>
        <w:br/>
        <w:t xml:space="preserve">  - Undead control or forbidden pacts</w:t>
        <w:br/>
        <w:t>- The world reacts: enemies may fear, allies may reject, certain dungeon zones become sealed/unlocked</w:t>
        <w:br/>
        <w:br/>
        <w:t>---</w:t>
        <w:br/>
        <w:br/>
        <w:t>🧩 Why Play a Paladin?</w:t>
        <w:br/>
        <w:t>- You enjoy high stakes, both morally and mechanically</w:t>
        <w:br/>
        <w:t>- You want a class that evolves and reshapes the game world</w:t>
        <w:br/>
        <w:t>- You want the option to fall from grace and become more powerful in the process</w:t>
        <w:br/>
        <w:t>- You like divine flavor, heavy armor, and supernatural authority</w:t>
        <w:br/>
        <w:br/>
        <w:t>---</w:t>
        <w:br/>
        <w:br/>
        <w:t>Paladins are not a passive class. They demand to be noticed, obeyed, and either followed or feared.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