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color w:val="A67B3A"/>
          <w:sz w:val="32"/>
        </w:rPr>
        <w:t>DECENNIUM DESCENT</w:t>
      </w:r>
    </w:p>
    <w:p>
      <w:pPr>
        <w:jc w:val="center"/>
      </w:pPr>
      <w:r>
        <w:rPr>
          <w:rFonts w:ascii="Aptos Display" w:hAnsi="Aptos Display"/>
          <w:b/>
          <w:color w:val="1F2D23"/>
          <w:sz w:val="68"/>
        </w:rPr>
        <w:t>CRAFTING BIBLE</w:t>
      </w:r>
    </w:p>
    <w:p>
      <w:pPr>
        <w:jc w:val="center"/>
      </w:pPr>
      <w:r>
        <w:rPr>
          <w:rFonts w:ascii="Aptos" w:hAnsi="Aptos"/>
          <w:color w:val="365B41"/>
          <w:sz w:val="26"/>
        </w:rPr>
        <w:t>Whole-Creature Harvesting, Tradeskill Progression, Recipe Research, and the Developed Recipe Database</w:t>
      </w:r>
    </w:p>
    <w:p>
      <w:pPr>
        <w:spacing w:before="1200"/>
        <w:jc w:val="center"/>
      </w:pPr>
      <w:r>
        <w:rPr>
          <w:rFonts w:ascii="Aptos" w:hAnsi="Aptos"/>
          <w:b/>
          <w:color w:val="A67B3A"/>
          <w:sz w:val="22"/>
        </w:rPr>
        <w:t>687 recipes  •  16 tradeskills  •  696 bestiary materials  •  708 harvest profiles</w:t>
      </w:r>
    </w:p>
    <w:p>
      <w:pPr>
        <w:spacing w:before="2000"/>
        <w:jc w:val="center"/>
      </w:pPr>
      <w:r>
        <w:rPr>
          <w:rFonts w:ascii="Aptos" w:hAnsi="Aptos"/>
          <w:color w:val="5A5E5B"/>
          <w:sz w:val="18"/>
        </w:rPr>
        <w:t>System development edition — August 2026</w:t>
      </w:r>
    </w:p>
    <w:p>
      <w:r>
        <w:br w:type="page"/>
      </w:r>
    </w:p>
    <w:p>
      <w:pPr>
        <w:pStyle w:val="Heading1"/>
        <w:spacing w:after="80"/>
      </w:pPr>
      <w:r>
        <w:rPr>
          <w:rFonts w:ascii="Aptos" w:hAnsi="Aptos"/>
        </w:rPr>
        <w:t>Contents</w:t>
      </w:r>
    </w:p>
    <w:p>
      <w:pPr>
        <w:spacing w:after="40"/>
      </w:pPr>
      <w:r>
        <w:rPr>
          <w:rFonts w:ascii="Aptos" w:hAnsi="Aptos"/>
        </w:rPr>
        <w:t>1. Existing Foundation and Development Scope</w:t>
      </w:r>
    </w:p>
    <w:p>
      <w:pPr>
        <w:spacing w:after="40"/>
      </w:pPr>
      <w:r>
        <w:rPr>
          <w:rFonts w:ascii="Aptos" w:hAnsi="Aptos"/>
        </w:rPr>
        <w:t>2. Core Crafting Loop</w:t>
      </w:r>
    </w:p>
    <w:p>
      <w:pPr>
        <w:spacing w:after="40"/>
      </w:pPr>
      <w:r>
        <w:rPr>
          <w:rFonts w:ascii="Aptos" w:hAnsi="Aptos"/>
        </w:rPr>
        <w:t>3. Tradeskill Progression</w:t>
      </w:r>
    </w:p>
    <w:p>
      <w:pPr>
        <w:spacing w:after="40"/>
      </w:pPr>
      <w:r>
        <w:rPr>
          <w:rFonts w:ascii="Aptos" w:hAnsi="Aptos"/>
        </w:rPr>
        <w:t>4. Crafting Checks, Quality, and Failure</w:t>
      </w:r>
    </w:p>
    <w:p>
      <w:pPr>
        <w:spacing w:after="40"/>
      </w:pPr>
      <w:r>
        <w:rPr>
          <w:rFonts w:ascii="Aptos" w:hAnsi="Aptos"/>
        </w:rPr>
        <w:t>5. Materials and Properties</w:t>
      </w:r>
    </w:p>
    <w:p>
      <w:pPr>
        <w:spacing w:after="40"/>
      </w:pPr>
      <w:r>
        <w:rPr>
          <w:rFonts w:ascii="Aptos" w:hAnsi="Aptos"/>
        </w:rPr>
        <w:t>6. Whole-Creature Harvesting</w:t>
      </w:r>
    </w:p>
    <w:p>
      <w:pPr>
        <w:spacing w:after="40"/>
      </w:pPr>
      <w:r>
        <w:rPr>
          <w:rFonts w:ascii="Aptos" w:hAnsi="Aptos"/>
        </w:rPr>
        <w:t>7. Preservation and Spoilage</w:t>
      </w:r>
    </w:p>
    <w:p>
      <w:pPr>
        <w:spacing w:after="40"/>
      </w:pPr>
      <w:r>
        <w:rPr>
          <w:rFonts w:ascii="Aptos" w:hAnsi="Aptos"/>
        </w:rPr>
        <w:t>8. Facilities, Work Time, and the 240-Hour Season</w:t>
      </w:r>
    </w:p>
    <w:p>
      <w:pPr>
        <w:spacing w:after="40"/>
      </w:pPr>
      <w:r>
        <w:rPr>
          <w:rFonts w:ascii="Aptos" w:hAnsi="Aptos"/>
        </w:rPr>
        <w:t>9. Recipe Discovery, Experimentation, and Libraries</w:t>
      </w:r>
    </w:p>
    <w:p>
      <w:pPr>
        <w:spacing w:after="40"/>
      </w:pPr>
      <w:r>
        <w:rPr>
          <w:rFonts w:ascii="Aptos" w:hAnsi="Aptos"/>
        </w:rPr>
        <w:t>10. Crafting Economy, Commissions, and Retirement</w:t>
      </w:r>
    </w:p>
    <w:p>
      <w:pPr>
        <w:spacing w:after="40"/>
      </w:pPr>
      <w:r>
        <w:rPr>
          <w:rFonts w:ascii="Aptos" w:hAnsi="Aptos"/>
        </w:rPr>
        <w:t>11. Tradeskill Chapters (16)</w:t>
      </w:r>
    </w:p>
    <w:p>
      <w:pPr>
        <w:spacing w:after="40"/>
      </w:pPr>
      <w:r>
        <w:rPr>
          <w:rFonts w:ascii="Aptos" w:hAnsi="Aptos"/>
        </w:rPr>
        <w:t>12. Forbidden and Matrical-Adjacent Crafting</w:t>
      </w:r>
    </w:p>
    <w:p>
      <w:pPr>
        <w:spacing w:after="40"/>
      </w:pPr>
      <w:r>
        <w:rPr>
          <w:rFonts w:ascii="Aptos" w:hAnsi="Aptos"/>
        </w:rPr>
        <w:t>Appendix A. New Whole-Creature Recipe Index</w:t>
      </w:r>
    </w:p>
    <w:p>
      <w:pPr>
        <w:spacing w:after="40"/>
      </w:pPr>
      <w:r>
        <w:rPr>
          <w:rFonts w:ascii="Aptos" w:hAnsi="Aptos"/>
        </w:rPr>
        <w:t>Appendix B. Data Files and Implementation Schema</w:t>
      </w:r>
    </w:p>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Source Basis</w:t>
              <w:br/>
            </w:r>
            <w:r>
              <w:rPr>
                <w:rFonts w:ascii="Aptos" w:hAnsi="Aptos"/>
                <w:sz w:val="18"/>
              </w:rPr>
              <w:t>This edition develops the existing 623-recipe catalog rather than replacing it. It also reconciles recipe monster parts against the uploaded bestiary and expands the rulebook’s basic harvesting, material, time, cost, reputation, and facility concepts.</w:t>
            </w:r>
          </w:p>
        </w:tc>
      </w:tr>
    </w:tbl>
    <w:p>
      <w:pPr>
        <w:spacing w:after="0"/>
      </w:pPr>
    </w:p>
    <w:p>
      <w:r>
        <w:br w:type="page"/>
      </w:r>
    </w:p>
    <w:p>
      <w:pPr>
        <w:pStyle w:val="Heading1"/>
        <w:spacing w:after="80"/>
      </w:pPr>
      <w:r>
        <w:rPr>
          <w:rFonts w:ascii="Aptos" w:hAnsi="Aptos"/>
        </w:rPr>
        <w:t>1. Existing Foundation and Development Scope</w:t>
      </w:r>
    </w:p>
    <w:p>
      <w:pPr>
        <w:spacing w:after="80"/>
      </w:pPr>
      <w:r>
        <w:rPr>
          <w:rFonts w:ascii="Aptos" w:hAnsi="Aptos"/>
        </w:rPr>
        <w:t>The original system already established the correct foundation: crafting requires appropriate skills or tools, harvested or purchased materials, time, formulas for magical items, and access to rare components through reputation and superior facilities. The existing JSON also supplied a large recipe skeleton across sixteen tradeskills.</w:t>
      </w:r>
    </w:p>
    <w:p>
      <w:pPr>
        <w:spacing w:after="80"/>
      </w:pPr>
      <w:r>
        <w:rPr>
          <w:rFonts w:ascii="Aptos" w:hAnsi="Aptos"/>
        </w:rPr>
        <w:t>This edition preserves that foundation while correcting the layers that prevented it from operating as a dependable game system:</w:t>
      </w:r>
    </w:p>
    <w:p>
      <w:pPr>
        <w:pStyle w:val="ListBullet"/>
        <w:spacing w:after="40"/>
      </w:pPr>
      <w:r>
        <w:rPr>
          <w:rFonts w:ascii="Aptos" w:hAnsi="Aptos"/>
          <w:sz w:val="19"/>
        </w:rPr>
        <w:t>All legacy recipes are retained through legacyName and legacyEffect fields.</w:t>
      </w:r>
    </w:p>
    <w:p>
      <w:pPr>
        <w:pStyle w:val="ListBullet"/>
        <w:spacing w:after="40"/>
      </w:pPr>
      <w:r>
        <w:rPr>
          <w:rFonts w:ascii="Aptos" w:hAnsi="Aptos"/>
          <w:sz w:val="19"/>
        </w:rPr>
        <w:t>Legacy monster-part placeholders were replaced with real drops from the uploaded bestiary.</w:t>
      </w:r>
    </w:p>
    <w:p>
      <w:pPr>
        <w:pStyle w:val="ListBullet"/>
        <w:spacing w:after="40"/>
      </w:pPr>
      <w:r>
        <w:rPr>
          <w:rFonts w:ascii="Aptos" w:hAnsi="Aptos"/>
          <w:sz w:val="19"/>
        </w:rPr>
        <w:t>Tools and stations are marked nonconsumable; consumable supplies have values, weights, roles, and tiers.</w:t>
      </w:r>
    </w:p>
    <w:p>
      <w:pPr>
        <w:pStyle w:val="ListBullet"/>
        <w:spacing w:after="40"/>
      </w:pPr>
      <w:r>
        <w:rPr>
          <w:rFonts w:ascii="Aptos" w:hAnsi="Aptos"/>
          <w:sz w:val="19"/>
        </w:rPr>
        <w:t>Generic or mismatched effects were replaced with tradeskill-specific mechanics.</w:t>
      </w:r>
    </w:p>
    <w:p>
      <w:pPr>
        <w:pStyle w:val="ListBullet"/>
        <w:spacing w:after="40"/>
      </w:pPr>
      <w:r>
        <w:rPr>
          <w:rFonts w:ascii="Aptos" w:hAnsi="Aptos"/>
          <w:sz w:val="19"/>
        </w:rPr>
        <w:t>High-tier items remain provisional for campaign balance and named-facility placement.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8"/>
              </w:rPr>
              <w:t>Catalog Metric</w:t>
            </w:r>
          </w:p>
        </w:tc>
        <w:tc>
          <w:tcPr>
            <w:tcW w:type="dxa" w:w="5112"/>
            <w:shd w:fill="365B41"/>
            <w:vAlign w:val="center"/>
          </w:tcPr>
          <w:p>
            <w:pPr>
              <w:jc w:val="center"/>
            </w:pPr>
            <w:r>
              <w:rPr>
                <w:rFonts w:ascii="Aptos" w:hAnsi="Aptos"/>
                <w:b/>
                <w:color w:val="FFFFFF"/>
                <w:sz w:val="18"/>
              </w:rPr>
              <w:t>Developed Value</w:t>
            </w:r>
          </w:p>
        </w:tc>
      </w:tr>
      <w:tr>
        <w:trPr>
          <w:cantSplit/>
        </w:trPr>
        <w:tc>
          <w:tcPr>
            <w:tcW w:type="dxa" w:w="4608"/>
            <w:vAlign w:val="center"/>
          </w:tcPr>
          <w:p>
            <w:pPr>
              <w:spacing w:after="0"/>
            </w:pPr>
            <w:r>
              <w:rPr>
                <w:rFonts w:ascii="Aptos" w:hAnsi="Aptos"/>
                <w:sz w:val="18"/>
              </w:rPr>
              <w:t>Legacy recipes retained</w:t>
            </w:r>
          </w:p>
        </w:tc>
        <w:tc>
          <w:tcPr>
            <w:tcW w:type="dxa" w:w="2880"/>
            <w:vAlign w:val="center"/>
          </w:tcPr>
          <w:p>
            <w:pPr>
              <w:spacing w:after="0"/>
            </w:pPr>
            <w:r>
              <w:rPr>
                <w:rFonts w:ascii="Aptos" w:hAnsi="Aptos"/>
                <w:sz w:val="18"/>
              </w:rPr>
              <w:t>623</w:t>
            </w:r>
          </w:p>
        </w:tc>
      </w:tr>
      <w:tr>
        <w:trPr>
          <w:cantSplit/>
        </w:trPr>
        <w:tc>
          <w:tcPr>
            <w:tcW w:type="dxa" w:w="4608"/>
            <w:shd w:fill="EEF2EC"/>
            <w:vAlign w:val="center"/>
          </w:tcPr>
          <w:p>
            <w:pPr>
              <w:spacing w:after="0"/>
            </w:pPr>
            <w:r>
              <w:rPr>
                <w:rFonts w:ascii="Aptos" w:hAnsi="Aptos"/>
                <w:sz w:val="18"/>
              </w:rPr>
              <w:t>New whole-creature recipes</w:t>
            </w:r>
          </w:p>
        </w:tc>
        <w:tc>
          <w:tcPr>
            <w:tcW w:type="dxa" w:w="2880"/>
            <w:shd w:fill="EEF2EC"/>
            <w:vAlign w:val="center"/>
          </w:tcPr>
          <w:p>
            <w:pPr>
              <w:spacing w:after="0"/>
            </w:pPr>
            <w:r>
              <w:rPr>
                <w:rFonts w:ascii="Aptos" w:hAnsi="Aptos"/>
                <w:sz w:val="18"/>
              </w:rPr>
              <w:t>64</w:t>
            </w:r>
          </w:p>
        </w:tc>
      </w:tr>
      <w:tr>
        <w:trPr>
          <w:cantSplit/>
        </w:trPr>
        <w:tc>
          <w:tcPr>
            <w:tcW w:type="dxa" w:w="4608"/>
            <w:vAlign w:val="center"/>
          </w:tcPr>
          <w:p>
            <w:pPr>
              <w:spacing w:after="0"/>
            </w:pPr>
            <w:r>
              <w:rPr>
                <w:rFonts w:ascii="Aptos" w:hAnsi="Aptos"/>
                <w:sz w:val="18"/>
              </w:rPr>
              <w:t>Total recipes</w:t>
            </w:r>
          </w:p>
        </w:tc>
        <w:tc>
          <w:tcPr>
            <w:tcW w:type="dxa" w:w="2880"/>
            <w:vAlign w:val="center"/>
          </w:tcPr>
          <w:p>
            <w:pPr>
              <w:spacing w:after="0"/>
            </w:pPr>
            <w:r>
              <w:rPr>
                <w:rFonts w:ascii="Aptos" w:hAnsi="Aptos"/>
                <w:sz w:val="18"/>
              </w:rPr>
              <w:t>687</w:t>
            </w:r>
          </w:p>
        </w:tc>
      </w:tr>
      <w:tr>
        <w:trPr>
          <w:cantSplit/>
        </w:trPr>
        <w:tc>
          <w:tcPr>
            <w:tcW w:type="dxa" w:w="4608"/>
            <w:shd w:fill="EEF2EC"/>
            <w:vAlign w:val="center"/>
          </w:tcPr>
          <w:p>
            <w:pPr>
              <w:spacing w:after="0"/>
            </w:pPr>
            <w:r>
              <w:rPr>
                <w:rFonts w:ascii="Aptos" w:hAnsi="Aptos"/>
                <w:sz w:val="18"/>
              </w:rPr>
              <w:t>Tradeskills</w:t>
            </w:r>
          </w:p>
        </w:tc>
        <w:tc>
          <w:tcPr>
            <w:tcW w:type="dxa" w:w="2880"/>
            <w:shd w:fill="EEF2EC"/>
            <w:vAlign w:val="center"/>
          </w:tcPr>
          <w:p>
            <w:pPr>
              <w:spacing w:after="0"/>
            </w:pPr>
            <w:r>
              <w:rPr>
                <w:rFonts w:ascii="Aptos" w:hAnsi="Aptos"/>
                <w:sz w:val="18"/>
              </w:rPr>
              <w:t>16</w:t>
            </w:r>
          </w:p>
        </w:tc>
      </w:tr>
      <w:tr>
        <w:trPr>
          <w:cantSplit/>
        </w:trPr>
        <w:tc>
          <w:tcPr>
            <w:tcW w:type="dxa" w:w="4608"/>
            <w:vAlign w:val="center"/>
          </w:tcPr>
          <w:p>
            <w:pPr>
              <w:spacing w:after="0"/>
            </w:pPr>
            <w:r>
              <w:rPr>
                <w:rFonts w:ascii="Aptos" w:hAnsi="Aptos"/>
                <w:sz w:val="18"/>
              </w:rPr>
              <w:t>Bestiary drops indexed</w:t>
            </w:r>
          </w:p>
        </w:tc>
        <w:tc>
          <w:tcPr>
            <w:tcW w:type="dxa" w:w="2880"/>
            <w:vAlign w:val="center"/>
          </w:tcPr>
          <w:p>
            <w:pPr>
              <w:spacing w:after="0"/>
            </w:pPr>
            <w:r>
              <w:rPr>
                <w:rFonts w:ascii="Aptos" w:hAnsi="Aptos"/>
                <w:sz w:val="18"/>
              </w:rPr>
              <w:t>696</w:t>
            </w:r>
          </w:p>
        </w:tc>
      </w:tr>
      <w:tr>
        <w:trPr>
          <w:cantSplit/>
        </w:trPr>
        <w:tc>
          <w:tcPr>
            <w:tcW w:type="dxa" w:w="4608"/>
            <w:shd w:fill="EEF2EC"/>
            <w:vAlign w:val="center"/>
          </w:tcPr>
          <w:p>
            <w:pPr>
              <w:spacing w:after="0"/>
            </w:pPr>
            <w:r>
              <w:rPr>
                <w:rFonts w:ascii="Aptos" w:hAnsi="Aptos"/>
                <w:sz w:val="18"/>
              </w:rPr>
              <w:t>Creature harvest profiles</w:t>
            </w:r>
          </w:p>
        </w:tc>
        <w:tc>
          <w:tcPr>
            <w:tcW w:type="dxa" w:w="2880"/>
            <w:shd w:fill="EEF2EC"/>
            <w:vAlign w:val="center"/>
          </w:tcPr>
          <w:p>
            <w:pPr>
              <w:spacing w:after="0"/>
            </w:pPr>
            <w:r>
              <w:rPr>
                <w:rFonts w:ascii="Aptos" w:hAnsi="Aptos"/>
                <w:sz w:val="18"/>
              </w:rPr>
              <w:t>708</w:t>
            </w:r>
          </w:p>
        </w:tc>
      </w:tr>
    </w:tbl>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Compatibility Rule</w:t>
              <w:br/>
            </w:r>
            <w:r>
              <w:rPr>
                <w:rFonts w:ascii="Aptos" w:hAnsi="Aptos"/>
                <w:sz w:val="18"/>
              </w:rPr>
              <w:t>Every legacy record retains legacyName and legacyEffect fields. The array-compatible JSON remains available for code that expects a top-level recipe array, while the full Crafting Bible JSON adds system rules, materials, and tradeskill metadata.</w:t>
            </w:r>
          </w:p>
        </w:tc>
      </w:tr>
    </w:tbl>
    <w:p>
      <w:pPr>
        <w:spacing w:after="0"/>
      </w:pPr>
    </w:p>
    <w:p>
      <w:pPr>
        <w:pStyle w:val="Heading1"/>
        <w:spacing w:after="80"/>
      </w:pPr>
      <w:r>
        <w:rPr>
          <w:rFonts w:ascii="Aptos" w:hAnsi="Aptos"/>
        </w:rPr>
        <w:t>2. Core Crafting Loop</w:t>
      </w:r>
    </w:p>
    <w:p>
      <w:pPr>
        <w:pStyle w:val="ListNumber"/>
        <w:spacing w:after="40"/>
      </w:pPr>
      <w:r>
        <w:rPr>
          <w:rFonts w:ascii="Aptos" w:hAnsi="Aptos"/>
          <w:sz w:val="19"/>
        </w:rPr>
        <w:t>Identify</w:t>
      </w:r>
    </w:p>
    <w:p>
      <w:pPr>
        <w:pStyle w:val="ListNumber"/>
        <w:spacing w:after="40"/>
      </w:pPr>
      <w:r>
        <w:rPr>
          <w:rFonts w:ascii="Aptos" w:hAnsi="Aptos"/>
          <w:sz w:val="19"/>
        </w:rPr>
        <w:t>Harvest</w:t>
      </w:r>
    </w:p>
    <w:p>
      <w:pPr>
        <w:pStyle w:val="ListNumber"/>
        <w:spacing w:after="40"/>
      </w:pPr>
      <w:r>
        <w:rPr>
          <w:rFonts w:ascii="Aptos" w:hAnsi="Aptos"/>
          <w:sz w:val="19"/>
        </w:rPr>
        <w:t>Preserve</w:t>
      </w:r>
    </w:p>
    <w:p>
      <w:pPr>
        <w:pStyle w:val="ListNumber"/>
        <w:spacing w:after="40"/>
      </w:pPr>
      <w:r>
        <w:rPr>
          <w:rFonts w:ascii="Aptos" w:hAnsi="Aptos"/>
          <w:sz w:val="19"/>
        </w:rPr>
        <w:t>Transport</w:t>
      </w:r>
    </w:p>
    <w:p>
      <w:pPr>
        <w:pStyle w:val="ListNumber"/>
        <w:spacing w:after="40"/>
      </w:pPr>
      <w:r>
        <w:rPr>
          <w:rFonts w:ascii="Aptos" w:hAnsi="Aptos"/>
          <w:sz w:val="19"/>
        </w:rPr>
        <w:t>Refine</w:t>
      </w:r>
    </w:p>
    <w:p>
      <w:pPr>
        <w:pStyle w:val="ListNumber"/>
        <w:spacing w:after="40"/>
      </w:pPr>
      <w:r>
        <w:rPr>
          <w:rFonts w:ascii="Aptos" w:hAnsi="Aptos"/>
          <w:sz w:val="19"/>
        </w:rPr>
        <w:t>Discover or obtain formula</w:t>
      </w:r>
    </w:p>
    <w:p>
      <w:pPr>
        <w:pStyle w:val="ListNumber"/>
        <w:spacing w:after="40"/>
      </w:pPr>
      <w:r>
        <w:rPr>
          <w:rFonts w:ascii="Aptos" w:hAnsi="Aptos"/>
          <w:sz w:val="19"/>
        </w:rPr>
        <w:t>Craft</w:t>
      </w:r>
    </w:p>
    <w:p>
      <w:pPr>
        <w:pStyle w:val="ListNumber"/>
        <w:spacing w:after="40"/>
      </w:pPr>
      <w:r>
        <w:rPr>
          <w:rFonts w:ascii="Aptos" w:hAnsi="Aptos"/>
          <w:sz w:val="19"/>
        </w:rPr>
        <w:t>Evaluate quality</w:t>
      </w:r>
    </w:p>
    <w:p>
      <w:pPr>
        <w:pStyle w:val="ListNumber"/>
        <w:spacing w:after="40"/>
      </w:pPr>
      <w:r>
        <w:rPr>
          <w:rFonts w:ascii="Aptos" w:hAnsi="Aptos"/>
          <w:sz w:val="19"/>
        </w:rPr>
        <w:t>Use, sell, study, or salvage</w:t>
      </w:r>
    </w:p>
    <w:p>
      <w:pPr>
        <w:spacing w:after="80"/>
      </w:pPr>
      <w:r>
        <w:rPr>
          <w:rFonts w:ascii="Aptos" w:hAnsi="Aptos"/>
        </w:rPr>
        <w:t>The loop is intentionally longer than “spend gold and receive item.” Each step creates expedition choices. A carcass begins to spoil. A heavy scale may be worth more than several days of food. A delicate eye may be lost unless someone stops to extract and preserve it. A formula may require a property rather than a single named monster part, encouraging substitutions and experimentation.</w:t>
      </w:r>
    </w:p>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Whole-Creature Principle</w:t>
              <w:br/>
            </w:r>
            <w:r>
              <w:rPr>
                <w:rFonts w:ascii="Aptos" w:hAnsi="Aptos"/>
                <w:sz w:val="18"/>
              </w:rPr>
              <w:t>The listed bestiary drops are exceptional components. They are not the only usable remains. A successful full harvest exposes several ordinary categories—meat, hide, bone, blood, organs, fat, sinew, glands, essence, or mechanical structures—so the majority of a creature can enter the crafting economy.</w:t>
            </w:r>
          </w:p>
        </w:tc>
      </w:tr>
    </w:tbl>
    <w:p>
      <w:pPr>
        <w:spacing w:after="0"/>
      </w:pPr>
    </w:p>
    <w:p>
      <w:pPr>
        <w:pStyle w:val="Heading1"/>
        <w:spacing w:after="80"/>
      </w:pPr>
      <w:r>
        <w:rPr>
          <w:rFonts w:ascii="Aptos" w:hAnsi="Aptos"/>
        </w:rPr>
        <w:t>3. Tradeskill Progression</w:t>
      </w:r>
    </w:p>
    <w:p>
      <w:pPr>
        <w:spacing w:after="80"/>
      </w:pPr>
      <w:r>
        <w:rPr>
          <w:rFonts w:ascii="Aptos" w:hAnsi="Aptos"/>
        </w:rPr>
        <w:t>Crafting advances separately from character level. Character level grants survival, class features, and access to deeper floors; tradeskill level represents practiced competence and recipe reliability.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7"/>
              </w:rPr>
              <w:t>Skill Levels</w:t>
            </w:r>
          </w:p>
        </w:tc>
        <w:tc>
          <w:tcPr>
            <w:tcW w:type="dxa" w:w="2556"/>
            <w:shd w:fill="365B41"/>
            <w:vAlign w:val="center"/>
          </w:tcPr>
          <w:p>
            <w:pPr>
              <w:jc w:val="center"/>
            </w:pPr>
            <w:r>
              <w:rPr>
                <w:rFonts w:ascii="Aptos" w:hAnsi="Aptos"/>
                <w:b/>
                <w:color w:val="FFFFFF"/>
                <w:sz w:val="17"/>
              </w:rPr>
              <w:t>Rank</w:t>
            </w:r>
          </w:p>
        </w:tc>
        <w:tc>
          <w:tcPr>
            <w:tcW w:type="dxa" w:w="2556"/>
            <w:shd w:fill="365B41"/>
            <w:vAlign w:val="center"/>
          </w:tcPr>
          <w:p>
            <w:pPr>
              <w:jc w:val="center"/>
            </w:pPr>
            <w:r>
              <w:rPr>
                <w:rFonts w:ascii="Aptos" w:hAnsi="Aptos"/>
                <w:b/>
                <w:color w:val="FFFFFF"/>
                <w:sz w:val="17"/>
              </w:rPr>
              <w:t>Primary Access</w:t>
            </w:r>
          </w:p>
        </w:tc>
        <w:tc>
          <w:tcPr>
            <w:tcW w:type="dxa" w:w="2556"/>
            <w:shd w:fill="365B41"/>
            <w:vAlign w:val="center"/>
          </w:tcPr>
          <w:p>
            <w:pPr>
              <w:jc w:val="center"/>
            </w:pPr>
            <w:r>
              <w:rPr>
                <w:rFonts w:ascii="Aptos" w:hAnsi="Aptos"/>
                <w:b/>
                <w:color w:val="FFFFFF"/>
                <w:sz w:val="17"/>
              </w:rPr>
              <w:t>Recipe Tier</w:t>
            </w:r>
          </w:p>
        </w:tc>
      </w:tr>
      <w:tr>
        <w:trPr>
          <w:cantSplit/>
        </w:trPr>
        <w:tc>
          <w:tcPr>
            <w:tcW w:type="dxa" w:w="1440"/>
            <w:vAlign w:val="center"/>
          </w:tcPr>
          <w:p>
            <w:pPr>
              <w:spacing w:after="0"/>
            </w:pPr>
            <w:r>
              <w:rPr>
                <w:rFonts w:ascii="Aptos" w:hAnsi="Aptos"/>
                <w:sz w:val="17"/>
              </w:rPr>
              <w:t>1-4</w:t>
            </w:r>
          </w:p>
        </w:tc>
        <w:tc>
          <w:tcPr>
            <w:tcW w:type="dxa" w:w="1584"/>
            <w:vAlign w:val="center"/>
          </w:tcPr>
          <w:p>
            <w:pPr>
              <w:spacing w:after="0"/>
            </w:pPr>
            <w:r>
              <w:rPr>
                <w:rFonts w:ascii="Aptos" w:hAnsi="Aptos"/>
                <w:sz w:val="17"/>
              </w:rPr>
              <w:t>Novice</w:t>
            </w:r>
          </w:p>
        </w:tc>
        <w:tc>
          <w:tcPr>
            <w:tcW w:type="dxa" w:w="5760"/>
            <w:vAlign w:val="center"/>
          </w:tcPr>
          <w:p>
            <w:pPr>
              <w:spacing w:after="0"/>
            </w:pPr>
            <w:r>
              <w:rPr>
                <w:rFonts w:ascii="Aptos" w:hAnsi="Aptos"/>
                <w:sz w:val="17"/>
              </w:rPr>
              <w:t>Common recipes, field processing, basic tools</w:t>
            </w:r>
          </w:p>
        </w:tc>
        <w:tc>
          <w:tcPr>
            <w:tcW w:type="dxa" w:w="1440"/>
            <w:vAlign w:val="center"/>
          </w:tcPr>
          <w:p>
            <w:pPr>
              <w:spacing w:after="0"/>
            </w:pPr>
            <w:r>
              <w:rPr>
                <w:rFonts w:ascii="Aptos" w:hAnsi="Aptos"/>
                <w:sz w:val="17"/>
              </w:rPr>
              <w:t>1-2</w:t>
            </w:r>
          </w:p>
        </w:tc>
      </w:tr>
      <w:tr>
        <w:trPr>
          <w:cantSplit/>
        </w:trPr>
        <w:tc>
          <w:tcPr>
            <w:tcW w:type="dxa" w:w="1440"/>
            <w:shd w:fill="EEF2EC"/>
            <w:vAlign w:val="center"/>
          </w:tcPr>
          <w:p>
            <w:pPr>
              <w:spacing w:after="0"/>
            </w:pPr>
            <w:r>
              <w:rPr>
                <w:rFonts w:ascii="Aptos" w:hAnsi="Aptos"/>
                <w:sz w:val="17"/>
              </w:rPr>
              <w:t>5-8</w:t>
            </w:r>
          </w:p>
        </w:tc>
        <w:tc>
          <w:tcPr>
            <w:tcW w:type="dxa" w:w="1584"/>
            <w:shd w:fill="EEF2EC"/>
            <w:vAlign w:val="center"/>
          </w:tcPr>
          <w:p>
            <w:pPr>
              <w:spacing w:after="0"/>
            </w:pPr>
            <w:r>
              <w:rPr>
                <w:rFonts w:ascii="Aptos" w:hAnsi="Aptos"/>
                <w:sz w:val="17"/>
              </w:rPr>
              <w:t>Apprentice</w:t>
            </w:r>
          </w:p>
        </w:tc>
        <w:tc>
          <w:tcPr>
            <w:tcW w:type="dxa" w:w="5760"/>
            <w:shd w:fill="EEF2EC"/>
            <w:vAlign w:val="center"/>
          </w:tcPr>
          <w:p>
            <w:pPr>
              <w:spacing w:after="0"/>
            </w:pPr>
            <w:r>
              <w:rPr>
                <w:rFonts w:ascii="Aptos" w:hAnsi="Aptos"/>
                <w:sz w:val="17"/>
              </w:rPr>
              <w:t>Uncommon recipes, specialization ingredients, improved stations</w:t>
            </w:r>
          </w:p>
        </w:tc>
        <w:tc>
          <w:tcPr>
            <w:tcW w:type="dxa" w:w="1440"/>
            <w:shd w:fill="EEF2EC"/>
            <w:vAlign w:val="center"/>
          </w:tcPr>
          <w:p>
            <w:pPr>
              <w:spacing w:after="0"/>
            </w:pPr>
            <w:r>
              <w:rPr>
                <w:rFonts w:ascii="Aptos" w:hAnsi="Aptos"/>
                <w:sz w:val="17"/>
              </w:rPr>
              <w:t>2-4</w:t>
            </w:r>
          </w:p>
        </w:tc>
      </w:tr>
      <w:tr>
        <w:trPr>
          <w:cantSplit/>
        </w:trPr>
        <w:tc>
          <w:tcPr>
            <w:tcW w:type="dxa" w:w="1440"/>
            <w:vAlign w:val="center"/>
          </w:tcPr>
          <w:p>
            <w:pPr>
              <w:spacing w:after="0"/>
            </w:pPr>
            <w:r>
              <w:rPr>
                <w:rFonts w:ascii="Aptos" w:hAnsi="Aptos"/>
                <w:sz w:val="17"/>
              </w:rPr>
              <w:t>9-12</w:t>
            </w:r>
          </w:p>
        </w:tc>
        <w:tc>
          <w:tcPr>
            <w:tcW w:type="dxa" w:w="1584"/>
            <w:vAlign w:val="center"/>
          </w:tcPr>
          <w:p>
            <w:pPr>
              <w:spacing w:after="0"/>
            </w:pPr>
            <w:r>
              <w:rPr>
                <w:rFonts w:ascii="Aptos" w:hAnsi="Aptos"/>
                <w:sz w:val="17"/>
              </w:rPr>
              <w:t>Journeyman</w:t>
            </w:r>
          </w:p>
        </w:tc>
        <w:tc>
          <w:tcPr>
            <w:tcW w:type="dxa" w:w="5760"/>
            <w:vAlign w:val="center"/>
          </w:tcPr>
          <w:p>
            <w:pPr>
              <w:spacing w:after="0"/>
            </w:pPr>
            <w:r>
              <w:rPr>
                <w:rFonts w:ascii="Aptos" w:hAnsi="Aptos"/>
                <w:sz w:val="17"/>
              </w:rPr>
              <w:t>Rare recipes, cross-tradeskill components, dungeon workshops</w:t>
            </w:r>
          </w:p>
        </w:tc>
        <w:tc>
          <w:tcPr>
            <w:tcW w:type="dxa" w:w="1440"/>
            <w:vAlign w:val="center"/>
          </w:tcPr>
          <w:p>
            <w:pPr>
              <w:spacing w:after="0"/>
            </w:pPr>
            <w:r>
              <w:rPr>
                <w:rFonts w:ascii="Aptos" w:hAnsi="Aptos"/>
                <w:sz w:val="17"/>
              </w:rPr>
              <w:t>4-6</w:t>
            </w:r>
          </w:p>
        </w:tc>
      </w:tr>
      <w:tr>
        <w:trPr>
          <w:cantSplit/>
        </w:trPr>
        <w:tc>
          <w:tcPr>
            <w:tcW w:type="dxa" w:w="1440"/>
            <w:shd w:fill="EEF2EC"/>
            <w:vAlign w:val="center"/>
          </w:tcPr>
          <w:p>
            <w:pPr>
              <w:spacing w:after="0"/>
            </w:pPr>
            <w:r>
              <w:rPr>
                <w:rFonts w:ascii="Aptos" w:hAnsi="Aptos"/>
                <w:sz w:val="17"/>
              </w:rPr>
              <w:t>13-16</w:t>
            </w:r>
          </w:p>
        </w:tc>
        <w:tc>
          <w:tcPr>
            <w:tcW w:type="dxa" w:w="1584"/>
            <w:shd w:fill="EEF2EC"/>
            <w:vAlign w:val="center"/>
          </w:tcPr>
          <w:p>
            <w:pPr>
              <w:spacing w:after="0"/>
            </w:pPr>
            <w:r>
              <w:rPr>
                <w:rFonts w:ascii="Aptos" w:hAnsi="Aptos"/>
                <w:sz w:val="17"/>
              </w:rPr>
              <w:t>Expert</w:t>
            </w:r>
          </w:p>
        </w:tc>
        <w:tc>
          <w:tcPr>
            <w:tcW w:type="dxa" w:w="5760"/>
            <w:shd w:fill="EEF2EC"/>
            <w:vAlign w:val="center"/>
          </w:tcPr>
          <w:p>
            <w:pPr>
              <w:spacing w:after="0"/>
            </w:pPr>
            <w:r>
              <w:rPr>
                <w:rFonts w:ascii="Aptos" w:hAnsi="Aptos"/>
                <w:sz w:val="17"/>
              </w:rPr>
              <w:t>Very Rare recipes, named masters, forbidden archives</w:t>
            </w:r>
          </w:p>
        </w:tc>
        <w:tc>
          <w:tcPr>
            <w:tcW w:type="dxa" w:w="1440"/>
            <w:shd w:fill="EEF2EC"/>
            <w:vAlign w:val="center"/>
          </w:tcPr>
          <w:p>
            <w:pPr>
              <w:spacing w:after="0"/>
            </w:pPr>
            <w:r>
              <w:rPr>
                <w:rFonts w:ascii="Aptos" w:hAnsi="Aptos"/>
                <w:sz w:val="17"/>
              </w:rPr>
              <w:t>6-8</w:t>
            </w:r>
          </w:p>
        </w:tc>
      </w:tr>
      <w:tr>
        <w:trPr>
          <w:cantSplit/>
        </w:trPr>
        <w:tc>
          <w:tcPr>
            <w:tcW w:type="dxa" w:w="1440"/>
            <w:vAlign w:val="center"/>
          </w:tcPr>
          <w:p>
            <w:pPr>
              <w:spacing w:after="0"/>
            </w:pPr>
            <w:r>
              <w:rPr>
                <w:rFonts w:ascii="Aptos" w:hAnsi="Aptos"/>
                <w:sz w:val="17"/>
              </w:rPr>
              <w:t>17-19</w:t>
            </w:r>
          </w:p>
        </w:tc>
        <w:tc>
          <w:tcPr>
            <w:tcW w:type="dxa" w:w="1584"/>
            <w:vAlign w:val="center"/>
          </w:tcPr>
          <w:p>
            <w:pPr>
              <w:spacing w:after="0"/>
            </w:pPr>
            <w:r>
              <w:rPr>
                <w:rFonts w:ascii="Aptos" w:hAnsi="Aptos"/>
                <w:sz w:val="17"/>
              </w:rPr>
              <w:t>Master</w:t>
            </w:r>
          </w:p>
        </w:tc>
        <w:tc>
          <w:tcPr>
            <w:tcW w:type="dxa" w:w="5760"/>
            <w:vAlign w:val="center"/>
          </w:tcPr>
          <w:p>
            <w:pPr>
              <w:spacing w:after="0"/>
            </w:pPr>
            <w:r>
              <w:rPr>
                <w:rFonts w:ascii="Aptos" w:hAnsi="Aptos"/>
                <w:sz w:val="17"/>
              </w:rPr>
              <w:t>Legendary recipes, Gate-zone facilities, seasonal commissions</w:t>
            </w:r>
          </w:p>
        </w:tc>
        <w:tc>
          <w:tcPr>
            <w:tcW w:type="dxa" w:w="1440"/>
            <w:vAlign w:val="center"/>
          </w:tcPr>
          <w:p>
            <w:pPr>
              <w:spacing w:after="0"/>
            </w:pPr>
            <w:r>
              <w:rPr>
                <w:rFonts w:ascii="Aptos" w:hAnsi="Aptos"/>
                <w:sz w:val="17"/>
              </w:rPr>
              <w:t>8-9</w:t>
            </w:r>
          </w:p>
        </w:tc>
      </w:tr>
      <w:tr>
        <w:trPr>
          <w:cantSplit/>
        </w:trPr>
        <w:tc>
          <w:tcPr>
            <w:tcW w:type="dxa" w:w="1440"/>
            <w:shd w:fill="EEF2EC"/>
            <w:vAlign w:val="center"/>
          </w:tcPr>
          <w:p>
            <w:pPr>
              <w:spacing w:after="0"/>
            </w:pPr>
            <w:r>
              <w:rPr>
                <w:rFonts w:ascii="Aptos" w:hAnsi="Aptos"/>
                <w:sz w:val="17"/>
              </w:rPr>
              <w:t>20</w:t>
            </w:r>
          </w:p>
        </w:tc>
        <w:tc>
          <w:tcPr>
            <w:tcW w:type="dxa" w:w="1584"/>
            <w:shd w:fill="EEF2EC"/>
            <w:vAlign w:val="center"/>
          </w:tcPr>
          <w:p>
            <w:pPr>
              <w:spacing w:after="0"/>
            </w:pPr>
            <w:r>
              <w:rPr>
                <w:rFonts w:ascii="Aptos" w:hAnsi="Aptos"/>
                <w:sz w:val="17"/>
              </w:rPr>
              <w:t>Grandmaster</w:t>
            </w:r>
          </w:p>
        </w:tc>
        <w:tc>
          <w:tcPr>
            <w:tcW w:type="dxa" w:w="5760"/>
            <w:shd w:fill="EEF2EC"/>
            <w:vAlign w:val="center"/>
          </w:tcPr>
          <w:p>
            <w:pPr>
              <w:spacing w:after="0"/>
            </w:pPr>
            <w:r>
              <w:rPr>
                <w:rFonts w:ascii="Aptos" w:hAnsi="Aptos"/>
                <w:sz w:val="17"/>
              </w:rPr>
              <w:t>Mythic recipes, unique formulas, multiseason projects</w:t>
            </w:r>
          </w:p>
        </w:tc>
        <w:tc>
          <w:tcPr>
            <w:tcW w:type="dxa" w:w="1440"/>
            <w:shd w:fill="EEF2EC"/>
            <w:vAlign w:val="center"/>
          </w:tcPr>
          <w:p>
            <w:pPr>
              <w:spacing w:after="0"/>
            </w:pPr>
            <w:r>
              <w:rPr>
                <w:rFonts w:ascii="Aptos" w:hAnsi="Aptos"/>
                <w:sz w:val="17"/>
              </w:rPr>
              <w:t>10</w:t>
            </w:r>
          </w:p>
        </w:tc>
      </w:tr>
    </w:tbl>
    <w:p>
      <w:pPr>
        <w:pStyle w:val="Heading2"/>
        <w:spacing w:after="80"/>
      </w:pPr>
      <w:r>
        <w:rPr>
          <w:rFonts w:ascii="Aptos" w:hAnsi="Aptos"/>
        </w:rPr>
        <w:t>Advancement Rules</w:t>
      </w:r>
    </w:p>
    <w:p>
      <w:pPr>
        <w:pStyle w:val="ListBullet"/>
        <w:spacing w:after="40"/>
      </w:pPr>
      <w:r>
        <w:rPr>
          <w:rFonts w:ascii="Aptos" w:hAnsi="Aptos"/>
          <w:sz w:val="19"/>
        </w:rPr>
        <w:t>First-time crafts and recipes near the crafter’s current level grant the most skill experience. Trivial recipes eventually stop advancing the skill.</w:t>
      </w:r>
    </w:p>
    <w:p>
      <w:pPr>
        <w:pStyle w:val="ListBullet"/>
        <w:spacing w:after="40"/>
      </w:pPr>
      <w:r>
        <w:rPr>
          <w:rFonts w:ascii="Aptos" w:hAnsi="Aptos"/>
          <w:sz w:val="19"/>
        </w:rPr>
        <w:t>4 XP for first successful craft, 2 XP for a nontrivial repeat, 1 XP for a difficult failed attempt that produces usable research, 0 XP for trivial mass production.</w:t>
      </w:r>
    </w:p>
    <w:p>
      <w:pPr>
        <w:pStyle w:val="ListBullet"/>
        <w:spacing w:after="40"/>
      </w:pPr>
      <w:r>
        <w:rPr>
          <w:rFonts w:ascii="Aptos" w:hAnsi="Aptos"/>
          <w:sz w:val="19"/>
        </w:rPr>
        <w:t>Advancing a tradeskill level requires 10 + current level skill XP.</w:t>
      </w:r>
    </w:p>
    <w:p>
      <w:pPr>
        <w:pStyle w:val="ListBullet"/>
        <w:spacing w:after="40"/>
      </w:pPr>
      <w:r>
        <w:rPr>
          <w:rFonts w:ascii="Aptos" w:hAnsi="Aptos"/>
          <w:sz w:val="19"/>
        </w:rPr>
        <w:t>At skill level 10, choose one specialty within the tradeskill. Specialty recipes gain +1 and may unlock unique substitutions.</w:t>
      </w:r>
    </w:p>
    <w:p>
      <w:pPr>
        <w:pStyle w:val="Heading1"/>
        <w:spacing w:after="80"/>
      </w:pPr>
      <w:r>
        <w:rPr>
          <w:rFonts w:ascii="Aptos" w:hAnsi="Aptos"/>
        </w:rPr>
        <w:t>4. Crafting Checks, Quality, and Failure</w:t>
      </w:r>
    </w:p>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Crafting Check</w:t>
              <w:br/>
            </w:r>
            <w:r>
              <w:rPr>
                <w:rFonts w:ascii="Aptos" w:hAnsi="Aptos"/>
                <w:sz w:val="18"/>
              </w:rPr>
              <w:t>d20 + chosen ability modifier + proficiency bonus + tool bonus + facility bonus + assistant bonus against the recipe difficulty.</w:t>
            </w:r>
          </w:p>
        </w:tc>
      </w:tr>
    </w:tbl>
    <w:p>
      <w:pPr>
        <w:spacing w:after="0"/>
      </w:pPr>
    </w:p>
    <w:p>
      <w:pPr>
        <w:pStyle w:val="ListBullet"/>
        <w:spacing w:after="40"/>
      </w:pPr>
      <w:r>
        <w:rPr>
          <w:rFonts w:ascii="Aptos" w:hAnsi="Aptos"/>
          <w:sz w:val="19"/>
        </w:rPr>
        <w:t>A character without the tradeskill or required tool proficiency rolls with disadvantage and cannot attempt recipes above skill level 4.</w:t>
      </w:r>
    </w:p>
    <w:p>
      <w:pPr>
        <w:pStyle w:val="ListBullet"/>
        <w:spacing w:after="40"/>
      </w:pPr>
      <w:r>
        <w:rPr>
          <w:rFonts w:ascii="Aptos" w:hAnsi="Aptos"/>
          <w:sz w:val="19"/>
        </w:rPr>
        <w:t>Each qualified assistant adds +1, up to the recipe maximum. Assistants must spend the same active work time.</w:t>
      </w:r>
    </w:p>
    <w:p>
      <w:pPr>
        <w:pStyle w:val="ListBullet"/>
        <w:spacing w:after="40"/>
      </w:pPr>
      <w:r>
        <w:rPr>
          <w:rFonts w:ascii="Aptos" w:hAnsi="Aptos"/>
          <w:sz w:val="19"/>
        </w:rPr>
        <w:t>In a safe workshop, a crafter may use a result of 10 on the die for recipes at least 5 skill levels below their current tradeskill.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08"/>
            <w:shd w:fill="365B41"/>
            <w:vAlign w:val="center"/>
          </w:tcPr>
          <w:p>
            <w:pPr>
              <w:jc w:val="center"/>
            </w:pPr>
            <w:r>
              <w:rPr>
                <w:rFonts w:ascii="Aptos" w:hAnsi="Aptos"/>
                <w:b/>
                <w:color w:val="FFFFFF"/>
                <w:sz w:val="16"/>
              </w:rPr>
              <w:t>Margin</w:t>
            </w:r>
          </w:p>
        </w:tc>
        <w:tc>
          <w:tcPr>
            <w:tcW w:type="dxa" w:w="3408"/>
            <w:shd w:fill="365B41"/>
            <w:vAlign w:val="center"/>
          </w:tcPr>
          <w:p>
            <w:pPr>
              <w:jc w:val="center"/>
            </w:pPr>
            <w:r>
              <w:rPr>
                <w:rFonts w:ascii="Aptos" w:hAnsi="Aptos"/>
                <w:b/>
                <w:color w:val="FFFFFF"/>
                <w:sz w:val="16"/>
              </w:rPr>
              <w:t>Result</w:t>
            </w:r>
          </w:p>
        </w:tc>
        <w:tc>
          <w:tcPr>
            <w:tcW w:type="dxa" w:w="3408"/>
            <w:shd w:fill="365B41"/>
            <w:vAlign w:val="center"/>
          </w:tcPr>
          <w:p>
            <w:pPr>
              <w:jc w:val="center"/>
            </w:pPr>
            <w:r>
              <w:rPr>
                <w:rFonts w:ascii="Aptos" w:hAnsi="Aptos"/>
                <w:b/>
                <w:color w:val="FFFFFF"/>
                <w:sz w:val="16"/>
              </w:rPr>
              <w:t>Effect</w:t>
            </w:r>
          </w:p>
        </w:tc>
      </w:tr>
      <w:tr>
        <w:trPr>
          <w:cantSplit/>
        </w:trPr>
        <w:tc>
          <w:tcPr>
            <w:tcW w:type="dxa" w:w="1440"/>
            <w:vAlign w:val="center"/>
          </w:tcPr>
          <w:p>
            <w:pPr>
              <w:spacing w:after="0"/>
            </w:pPr>
            <w:r>
              <w:rPr>
                <w:rFonts w:ascii="Aptos" w:hAnsi="Aptos"/>
                <w:sz w:val="16"/>
              </w:rPr>
              <w:t>10+</w:t>
            </w:r>
          </w:p>
        </w:tc>
        <w:tc>
          <w:tcPr>
            <w:tcW w:type="dxa" w:w="1728"/>
            <w:vAlign w:val="center"/>
          </w:tcPr>
          <w:p>
            <w:pPr>
              <w:spacing w:after="0"/>
            </w:pPr>
            <w:r>
              <w:rPr>
                <w:rFonts w:ascii="Aptos" w:hAnsi="Aptos"/>
                <w:sz w:val="16"/>
              </w:rPr>
              <w:t>Masterwork</w:t>
            </w:r>
          </w:p>
        </w:tc>
        <w:tc>
          <w:tcPr>
            <w:tcW w:type="dxa" w:w="6912"/>
            <w:vAlign w:val="center"/>
          </w:tcPr>
          <w:p>
            <w:pPr>
              <w:spacing w:after="0"/>
            </w:pPr>
            <w:r>
              <w:rPr>
                <w:rFonts w:ascii="Aptos" w:hAnsi="Aptos"/>
                <w:sz w:val="16"/>
              </w:rPr>
              <w:t>Increase yield by 50% or improve one item property; preserve one catalyst.</w:t>
            </w:r>
          </w:p>
        </w:tc>
      </w:tr>
      <w:tr>
        <w:trPr>
          <w:cantSplit/>
        </w:trPr>
        <w:tc>
          <w:tcPr>
            <w:tcW w:type="dxa" w:w="1440"/>
            <w:shd w:fill="EEF2EC"/>
            <w:vAlign w:val="center"/>
          </w:tcPr>
          <w:p>
            <w:pPr>
              <w:spacing w:after="0"/>
            </w:pPr>
            <w:r>
              <w:rPr>
                <w:rFonts w:ascii="Aptos" w:hAnsi="Aptos"/>
                <w:sz w:val="16"/>
              </w:rPr>
              <w:t>5 to 9</w:t>
            </w:r>
          </w:p>
        </w:tc>
        <w:tc>
          <w:tcPr>
            <w:tcW w:type="dxa" w:w="1728"/>
            <w:shd w:fill="EEF2EC"/>
            <w:vAlign w:val="center"/>
          </w:tcPr>
          <w:p>
            <w:pPr>
              <w:spacing w:after="0"/>
            </w:pPr>
            <w:r>
              <w:rPr>
                <w:rFonts w:ascii="Aptos" w:hAnsi="Aptos"/>
                <w:sz w:val="16"/>
              </w:rPr>
              <w:t>Exceptional</w:t>
            </w:r>
          </w:p>
        </w:tc>
        <w:tc>
          <w:tcPr>
            <w:tcW w:type="dxa" w:w="6912"/>
            <w:shd w:fill="EEF2EC"/>
            <w:vAlign w:val="center"/>
          </w:tcPr>
          <w:p>
            <w:pPr>
              <w:spacing w:after="0"/>
            </w:pPr>
            <w:r>
              <w:rPr>
                <w:rFonts w:ascii="Aptos" w:hAnsi="Aptos"/>
                <w:sz w:val="16"/>
              </w:rPr>
              <w:t>Increase yield by 25% or improve durability/charges.</w:t>
            </w:r>
          </w:p>
        </w:tc>
      </w:tr>
      <w:tr>
        <w:trPr>
          <w:cantSplit/>
        </w:trPr>
        <w:tc>
          <w:tcPr>
            <w:tcW w:type="dxa" w:w="1440"/>
            <w:vAlign w:val="center"/>
          </w:tcPr>
          <w:p>
            <w:pPr>
              <w:spacing w:after="0"/>
            </w:pPr>
            <w:r>
              <w:rPr>
                <w:rFonts w:ascii="Aptos" w:hAnsi="Aptos"/>
                <w:sz w:val="16"/>
              </w:rPr>
              <w:t>0 to 4</w:t>
            </w:r>
          </w:p>
        </w:tc>
        <w:tc>
          <w:tcPr>
            <w:tcW w:type="dxa" w:w="1728"/>
            <w:vAlign w:val="center"/>
          </w:tcPr>
          <w:p>
            <w:pPr>
              <w:spacing w:after="0"/>
            </w:pPr>
            <w:r>
              <w:rPr>
                <w:rFonts w:ascii="Aptos" w:hAnsi="Aptos"/>
                <w:sz w:val="16"/>
              </w:rPr>
              <w:t>Standard</w:t>
            </w:r>
          </w:p>
        </w:tc>
        <w:tc>
          <w:tcPr>
            <w:tcW w:type="dxa" w:w="6912"/>
            <w:vAlign w:val="center"/>
          </w:tcPr>
          <w:p>
            <w:pPr>
              <w:spacing w:after="0"/>
            </w:pPr>
            <w:r>
              <w:rPr>
                <w:rFonts w:ascii="Aptos" w:hAnsi="Aptos"/>
                <w:sz w:val="16"/>
              </w:rPr>
              <w:t>Create the listed result.</w:t>
            </w:r>
          </w:p>
        </w:tc>
      </w:tr>
      <w:tr>
        <w:trPr>
          <w:cantSplit/>
        </w:trPr>
        <w:tc>
          <w:tcPr>
            <w:tcW w:type="dxa" w:w="1440"/>
            <w:shd w:fill="EEF2EC"/>
            <w:vAlign w:val="center"/>
          </w:tcPr>
          <w:p>
            <w:pPr>
              <w:spacing w:after="0"/>
            </w:pPr>
            <w:r>
              <w:rPr>
                <w:rFonts w:ascii="Aptos" w:hAnsi="Aptos"/>
                <w:sz w:val="16"/>
              </w:rPr>
              <w:t>-1 to -4</w:t>
            </w:r>
          </w:p>
        </w:tc>
        <w:tc>
          <w:tcPr>
            <w:tcW w:type="dxa" w:w="1728"/>
            <w:shd w:fill="EEF2EC"/>
            <w:vAlign w:val="center"/>
          </w:tcPr>
          <w:p>
            <w:pPr>
              <w:spacing w:after="0"/>
            </w:pPr>
            <w:r>
              <w:rPr>
                <w:rFonts w:ascii="Aptos" w:hAnsi="Aptos"/>
                <w:sz w:val="16"/>
              </w:rPr>
              <w:t>Flawed</w:t>
            </w:r>
          </w:p>
        </w:tc>
        <w:tc>
          <w:tcPr>
            <w:tcW w:type="dxa" w:w="6912"/>
            <w:shd w:fill="EEF2EC"/>
            <w:vAlign w:val="center"/>
          </w:tcPr>
          <w:p>
            <w:pPr>
              <w:spacing w:after="0"/>
            </w:pPr>
            <w:r>
              <w:rPr>
                <w:rFonts w:ascii="Aptos" w:hAnsi="Aptos"/>
                <w:sz w:val="16"/>
              </w:rPr>
              <w:t>Create half yield or one reduced-duration/flawed result.</w:t>
            </w:r>
          </w:p>
        </w:tc>
      </w:tr>
      <w:tr>
        <w:trPr>
          <w:cantSplit/>
        </w:trPr>
        <w:tc>
          <w:tcPr>
            <w:tcW w:type="dxa" w:w="1440"/>
            <w:vAlign w:val="center"/>
          </w:tcPr>
          <w:p>
            <w:pPr>
              <w:spacing w:after="0"/>
            </w:pPr>
            <w:r>
              <w:rPr>
                <w:rFonts w:ascii="Aptos" w:hAnsi="Aptos"/>
                <w:sz w:val="16"/>
              </w:rPr>
              <w:t>-5 to -9</w:t>
            </w:r>
          </w:p>
        </w:tc>
        <w:tc>
          <w:tcPr>
            <w:tcW w:type="dxa" w:w="1728"/>
            <w:vAlign w:val="center"/>
          </w:tcPr>
          <w:p>
            <w:pPr>
              <w:spacing w:after="0"/>
            </w:pPr>
            <w:r>
              <w:rPr>
                <w:rFonts w:ascii="Aptos" w:hAnsi="Aptos"/>
                <w:sz w:val="16"/>
              </w:rPr>
              <w:t>Failed</w:t>
            </w:r>
          </w:p>
        </w:tc>
        <w:tc>
          <w:tcPr>
            <w:tcW w:type="dxa" w:w="6912"/>
            <w:vAlign w:val="center"/>
          </w:tcPr>
          <w:p>
            <w:pPr>
              <w:spacing w:after="0"/>
            </w:pPr>
            <w:r>
              <w:rPr>
                <w:rFonts w:ascii="Aptos" w:hAnsi="Aptos"/>
                <w:sz w:val="16"/>
              </w:rPr>
              <w:t>No finished item; recover 25% of non-catalyst materials.</w:t>
            </w:r>
          </w:p>
        </w:tc>
      </w:tr>
      <w:tr>
        <w:trPr>
          <w:cantSplit/>
        </w:trPr>
        <w:tc>
          <w:tcPr>
            <w:tcW w:type="dxa" w:w="1440"/>
            <w:shd w:fill="EEF2EC"/>
            <w:vAlign w:val="center"/>
          </w:tcPr>
          <w:p>
            <w:pPr>
              <w:spacing w:after="0"/>
            </w:pPr>
            <w:r>
              <w:rPr>
                <w:rFonts w:ascii="Aptos" w:hAnsi="Aptos"/>
                <w:sz w:val="16"/>
              </w:rPr>
              <w:t>-10 or natural 1</w:t>
            </w:r>
          </w:p>
        </w:tc>
        <w:tc>
          <w:tcPr>
            <w:tcW w:type="dxa" w:w="1728"/>
            <w:shd w:fill="EEF2EC"/>
            <w:vAlign w:val="center"/>
          </w:tcPr>
          <w:p>
            <w:pPr>
              <w:spacing w:after="0"/>
            </w:pPr>
            <w:r>
              <w:rPr>
                <w:rFonts w:ascii="Aptos" w:hAnsi="Aptos"/>
                <w:sz w:val="16"/>
              </w:rPr>
              <w:t>Mishap</w:t>
            </w:r>
          </w:p>
        </w:tc>
        <w:tc>
          <w:tcPr>
            <w:tcW w:type="dxa" w:w="6912"/>
            <w:shd w:fill="EEF2EC"/>
            <w:vAlign w:val="center"/>
          </w:tcPr>
          <w:p>
            <w:pPr>
              <w:spacing w:after="0"/>
            </w:pPr>
            <w:r>
              <w:rPr>
                <w:rFonts w:ascii="Aptos" w:hAnsi="Aptos"/>
                <w:sz w:val="16"/>
              </w:rPr>
              <w:t>Lose consumed materials and roll on the tradeskill mishap table.</w:t>
            </w:r>
          </w:p>
        </w:tc>
      </w:tr>
    </w:tbl>
    <w:p>
      <w:pPr>
        <w:pStyle w:val="Heading2"/>
        <w:spacing w:after="80"/>
      </w:pPr>
      <w:r>
        <w:rPr>
          <w:rFonts w:ascii="Aptos" w:hAnsi="Aptos"/>
        </w:rPr>
        <w:t>Mishaps by Discipline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Tradeskills</w:t>
            </w:r>
          </w:p>
        </w:tc>
        <w:tc>
          <w:tcPr>
            <w:tcW w:type="dxa" w:w="5112"/>
            <w:shd w:fill="365B41"/>
            <w:vAlign w:val="center"/>
          </w:tcPr>
          <w:p>
            <w:pPr>
              <w:jc w:val="center"/>
            </w:pPr>
            <w:r>
              <w:rPr>
                <w:rFonts w:ascii="Aptos" w:hAnsi="Aptos"/>
                <w:b/>
                <w:color w:val="FFFFFF"/>
                <w:sz w:val="17"/>
              </w:rPr>
              <w:t>Typical Mishaps</w:t>
            </w:r>
          </w:p>
        </w:tc>
      </w:tr>
      <w:tr>
        <w:trPr>
          <w:cantSplit/>
        </w:trPr>
        <w:tc>
          <w:tcPr>
            <w:tcW w:type="dxa" w:w="3456"/>
            <w:vAlign w:val="center"/>
          </w:tcPr>
          <w:p>
            <w:pPr>
              <w:spacing w:after="0"/>
            </w:pPr>
            <w:r>
              <w:rPr>
                <w:rFonts w:ascii="Aptos" w:hAnsi="Aptos"/>
                <w:sz w:val="17"/>
              </w:rPr>
              <w:t>Alchemy / Poisoncrafting</w:t>
            </w:r>
          </w:p>
        </w:tc>
        <w:tc>
          <w:tcPr>
            <w:tcW w:type="dxa" w:w="6624"/>
            <w:vAlign w:val="center"/>
          </w:tcPr>
          <w:p>
            <w:pPr>
              <w:spacing w:after="0"/>
            </w:pPr>
            <w:r>
              <w:rPr>
                <w:rFonts w:ascii="Aptos" w:hAnsi="Aptos"/>
                <w:sz w:val="17"/>
              </w:rPr>
              <w:t>Exposure, explosion, contamination, unstable mutation, or spoiled batch.</w:t>
            </w:r>
          </w:p>
        </w:tc>
      </w:tr>
      <w:tr>
        <w:trPr>
          <w:cantSplit/>
        </w:trPr>
        <w:tc>
          <w:tcPr>
            <w:tcW w:type="dxa" w:w="3456"/>
            <w:shd w:fill="EEF2EC"/>
            <w:vAlign w:val="center"/>
          </w:tcPr>
          <w:p>
            <w:pPr>
              <w:spacing w:after="0"/>
            </w:pPr>
            <w:r>
              <w:rPr>
                <w:rFonts w:ascii="Aptos" w:hAnsi="Aptos"/>
                <w:sz w:val="17"/>
              </w:rPr>
              <w:t>Blacksmithing / Jewelcrafting</w:t>
            </w:r>
          </w:p>
        </w:tc>
        <w:tc>
          <w:tcPr>
            <w:tcW w:type="dxa" w:w="6624"/>
            <w:shd w:fill="EEF2EC"/>
            <w:vAlign w:val="center"/>
          </w:tcPr>
          <w:p>
            <w:pPr>
              <w:spacing w:after="0"/>
            </w:pPr>
            <w:r>
              <w:rPr>
                <w:rFonts w:ascii="Aptos" w:hAnsi="Aptos"/>
                <w:sz w:val="17"/>
              </w:rPr>
              <w:t>Warped item, cracked setting, furnace damage, or material inclusion.</w:t>
            </w:r>
          </w:p>
        </w:tc>
      </w:tr>
      <w:tr>
        <w:trPr>
          <w:cantSplit/>
        </w:trPr>
        <w:tc>
          <w:tcPr>
            <w:tcW w:type="dxa" w:w="3456"/>
            <w:vAlign w:val="center"/>
          </w:tcPr>
          <w:p>
            <w:pPr>
              <w:spacing w:after="0"/>
            </w:pPr>
            <w:r>
              <w:rPr>
                <w:rFonts w:ascii="Aptos" w:hAnsi="Aptos"/>
                <w:sz w:val="17"/>
              </w:rPr>
              <w:t>Cooking / Herbalism</w:t>
            </w:r>
          </w:p>
        </w:tc>
        <w:tc>
          <w:tcPr>
            <w:tcW w:type="dxa" w:w="6624"/>
            <w:vAlign w:val="center"/>
          </w:tcPr>
          <w:p>
            <w:pPr>
              <w:spacing w:after="0"/>
            </w:pPr>
            <w:r>
              <w:rPr>
                <w:rFonts w:ascii="Aptos" w:hAnsi="Aptos"/>
                <w:sz w:val="17"/>
              </w:rPr>
              <w:t>Food poisoning, reduced effect, addiction, contamination, or monster-trait backlash.</w:t>
            </w:r>
          </w:p>
        </w:tc>
      </w:tr>
      <w:tr>
        <w:trPr>
          <w:cantSplit/>
        </w:trPr>
        <w:tc>
          <w:tcPr>
            <w:tcW w:type="dxa" w:w="3456"/>
            <w:shd w:fill="EEF2EC"/>
            <w:vAlign w:val="center"/>
          </w:tcPr>
          <w:p>
            <w:pPr>
              <w:spacing w:after="0"/>
            </w:pPr>
            <w:r>
              <w:rPr>
                <w:rFonts w:ascii="Aptos" w:hAnsi="Aptos"/>
                <w:sz w:val="17"/>
              </w:rPr>
              <w:t>Enchanting / Rune Carving</w:t>
            </w:r>
          </w:p>
        </w:tc>
        <w:tc>
          <w:tcPr>
            <w:tcW w:type="dxa" w:w="6624"/>
            <w:shd w:fill="EEF2EC"/>
            <w:vAlign w:val="center"/>
          </w:tcPr>
          <w:p>
            <w:pPr>
              <w:spacing w:after="0"/>
            </w:pPr>
            <w:r>
              <w:rPr>
                <w:rFonts w:ascii="Aptos" w:hAnsi="Aptos"/>
                <w:sz w:val="17"/>
              </w:rPr>
              <w:t>Resonance feedback, false trigger, cursed inversion, charge leak, or unwanted attention.</w:t>
            </w:r>
          </w:p>
        </w:tc>
      </w:tr>
      <w:tr>
        <w:trPr>
          <w:cantSplit/>
        </w:trPr>
        <w:tc>
          <w:tcPr>
            <w:tcW w:type="dxa" w:w="3456"/>
            <w:vAlign w:val="center"/>
          </w:tcPr>
          <w:p>
            <w:pPr>
              <w:spacing w:after="0"/>
            </w:pPr>
            <w:r>
              <w:rPr>
                <w:rFonts w:ascii="Aptos" w:hAnsi="Aptos"/>
                <w:sz w:val="17"/>
              </w:rPr>
              <w:t>Leatherworking / Skinning / Tailoring</w:t>
            </w:r>
          </w:p>
        </w:tc>
        <w:tc>
          <w:tcPr>
            <w:tcW w:type="dxa" w:w="6624"/>
            <w:vAlign w:val="center"/>
          </w:tcPr>
          <w:p>
            <w:pPr>
              <w:spacing w:after="0"/>
            </w:pPr>
            <w:r>
              <w:rPr>
                <w:rFonts w:ascii="Aptos" w:hAnsi="Aptos"/>
                <w:sz w:val="17"/>
              </w:rPr>
              <w:t>Ruined surface, torn membrane, shrinkage, scent contamination, or lost quality.</w:t>
            </w:r>
          </w:p>
        </w:tc>
      </w:tr>
      <w:tr>
        <w:trPr>
          <w:cantSplit/>
        </w:trPr>
        <w:tc>
          <w:tcPr>
            <w:tcW w:type="dxa" w:w="3456"/>
            <w:shd w:fill="EEF2EC"/>
            <w:vAlign w:val="center"/>
          </w:tcPr>
          <w:p>
            <w:pPr>
              <w:spacing w:after="0"/>
            </w:pPr>
            <w:r>
              <w:rPr>
                <w:rFonts w:ascii="Aptos" w:hAnsi="Aptos"/>
                <w:sz w:val="17"/>
              </w:rPr>
              <w:t>Mining / Salvaging / Tinkering</w:t>
            </w:r>
          </w:p>
        </w:tc>
        <w:tc>
          <w:tcPr>
            <w:tcW w:type="dxa" w:w="6624"/>
            <w:shd w:fill="EEF2EC"/>
            <w:vAlign w:val="center"/>
          </w:tcPr>
          <w:p>
            <w:pPr>
              <w:spacing w:after="0"/>
            </w:pPr>
            <w:r>
              <w:rPr>
                <w:rFonts w:ascii="Aptos" w:hAnsi="Aptos"/>
                <w:sz w:val="17"/>
              </w:rPr>
              <w:t>Tool breakage, structural collapse, core discharge, jammed mechanism, or hazardous debris.</w:t>
            </w:r>
          </w:p>
        </w:tc>
      </w:tr>
      <w:tr>
        <w:trPr>
          <w:cantSplit/>
        </w:trPr>
        <w:tc>
          <w:tcPr>
            <w:tcW w:type="dxa" w:w="3456"/>
            <w:vAlign w:val="center"/>
          </w:tcPr>
          <w:p>
            <w:pPr>
              <w:spacing w:after="0"/>
            </w:pPr>
            <w:r>
              <w:rPr>
                <w:rFonts w:ascii="Aptos" w:hAnsi="Aptos"/>
                <w:sz w:val="17"/>
              </w:rPr>
              <w:t>Fishing / Scribing</w:t>
            </w:r>
          </w:p>
        </w:tc>
        <w:tc>
          <w:tcPr>
            <w:tcW w:type="dxa" w:w="6624"/>
            <w:vAlign w:val="center"/>
          </w:tcPr>
          <w:p>
            <w:pPr>
              <w:spacing w:after="0"/>
            </w:pPr>
            <w:r>
              <w:rPr>
                <w:rFonts w:ascii="Aptos" w:hAnsi="Aptos"/>
                <w:sz w:val="17"/>
              </w:rPr>
              <w:t>Lost tackle, attracted predator, false map, copied error, ink reaction, or damaged source text.</w:t>
            </w:r>
          </w:p>
        </w:tc>
      </w:tr>
    </w:tbl>
    <w:p>
      <w:pPr>
        <w:pStyle w:val="Heading1"/>
        <w:spacing w:after="80"/>
      </w:pPr>
      <w:r>
        <w:rPr>
          <w:rFonts w:ascii="Aptos" w:hAnsi="Aptos"/>
        </w:rPr>
        <w:t>5. Materials and Properties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08"/>
            <w:shd w:fill="365B41"/>
            <w:vAlign w:val="center"/>
          </w:tcPr>
          <w:p>
            <w:pPr>
              <w:jc w:val="center"/>
            </w:pPr>
            <w:r>
              <w:rPr>
                <w:rFonts w:ascii="Aptos" w:hAnsi="Aptos"/>
                <w:b/>
                <w:color w:val="FFFFFF"/>
                <w:sz w:val="17"/>
              </w:rPr>
              <w:t>Tier</w:t>
            </w:r>
          </w:p>
        </w:tc>
        <w:tc>
          <w:tcPr>
            <w:tcW w:type="dxa" w:w="3408"/>
            <w:shd w:fill="365B41"/>
            <w:vAlign w:val="center"/>
          </w:tcPr>
          <w:p>
            <w:pPr>
              <w:jc w:val="center"/>
            </w:pPr>
            <w:r>
              <w:rPr>
                <w:rFonts w:ascii="Aptos" w:hAnsi="Aptos"/>
                <w:b/>
                <w:color w:val="FFFFFF"/>
                <w:sz w:val="17"/>
              </w:rPr>
              <w:t>Rarity</w:t>
            </w:r>
          </w:p>
        </w:tc>
        <w:tc>
          <w:tcPr>
            <w:tcW w:type="dxa" w:w="3408"/>
            <w:shd w:fill="365B41"/>
            <w:vAlign w:val="center"/>
          </w:tcPr>
          <w:p>
            <w:pPr>
              <w:jc w:val="center"/>
            </w:pPr>
            <w:r>
              <w:rPr>
                <w:rFonts w:ascii="Aptos" w:hAnsi="Aptos"/>
                <w:b/>
                <w:color w:val="FFFFFF"/>
                <w:sz w:val="17"/>
              </w:rPr>
              <w:t>Use</w:t>
            </w:r>
          </w:p>
        </w:tc>
      </w:tr>
      <w:tr>
        <w:trPr>
          <w:cantSplit/>
        </w:trPr>
        <w:tc>
          <w:tcPr>
            <w:tcW w:type="dxa" w:w="1008"/>
            <w:vAlign w:val="center"/>
          </w:tcPr>
          <w:p>
            <w:pPr>
              <w:spacing w:after="0"/>
            </w:pPr>
            <w:r>
              <w:rPr>
                <w:rFonts w:ascii="Aptos" w:hAnsi="Aptos"/>
                <w:sz w:val="17"/>
              </w:rPr>
              <w:t>1</w:t>
            </w:r>
          </w:p>
        </w:tc>
        <w:tc>
          <w:tcPr>
            <w:tcW w:type="dxa" w:w="1728"/>
            <w:vAlign w:val="center"/>
          </w:tcPr>
          <w:p>
            <w:pPr>
              <w:spacing w:after="0"/>
            </w:pPr>
            <w:r>
              <w:rPr>
                <w:rFonts w:ascii="Aptos" w:hAnsi="Aptos"/>
                <w:sz w:val="17"/>
              </w:rPr>
              <w:t>Common</w:t>
            </w:r>
          </w:p>
        </w:tc>
        <w:tc>
          <w:tcPr>
            <w:tcW w:type="dxa" w:w="7200"/>
            <w:vAlign w:val="center"/>
          </w:tcPr>
          <w:p>
            <w:pPr>
              <w:spacing w:after="0"/>
            </w:pPr>
            <w:r>
              <w:rPr>
                <w:rFonts w:ascii="Aptos" w:hAnsi="Aptos"/>
                <w:sz w:val="17"/>
              </w:rPr>
              <w:t>Basic carcass parts and ordinary supplies</w:t>
            </w:r>
          </w:p>
        </w:tc>
      </w:tr>
      <w:tr>
        <w:trPr>
          <w:cantSplit/>
        </w:trPr>
        <w:tc>
          <w:tcPr>
            <w:tcW w:type="dxa" w:w="1008"/>
            <w:shd w:fill="EEF2EC"/>
            <w:vAlign w:val="center"/>
          </w:tcPr>
          <w:p>
            <w:pPr>
              <w:spacing w:after="0"/>
            </w:pPr>
            <w:r>
              <w:rPr>
                <w:rFonts w:ascii="Aptos" w:hAnsi="Aptos"/>
                <w:sz w:val="17"/>
              </w:rPr>
              <w:t>2</w:t>
            </w:r>
          </w:p>
        </w:tc>
        <w:tc>
          <w:tcPr>
            <w:tcW w:type="dxa" w:w="1728"/>
            <w:shd w:fill="EEF2EC"/>
            <w:vAlign w:val="center"/>
          </w:tcPr>
          <w:p>
            <w:pPr>
              <w:spacing w:after="0"/>
            </w:pPr>
            <w:r>
              <w:rPr>
                <w:rFonts w:ascii="Aptos" w:hAnsi="Aptos"/>
                <w:sz w:val="17"/>
              </w:rPr>
              <w:t>Uncommon</w:t>
            </w:r>
          </w:p>
        </w:tc>
        <w:tc>
          <w:tcPr>
            <w:tcW w:type="dxa" w:w="7200"/>
            <w:shd w:fill="EEF2EC"/>
            <w:vAlign w:val="center"/>
          </w:tcPr>
          <w:p>
            <w:pPr>
              <w:spacing w:after="0"/>
            </w:pPr>
            <w:r>
              <w:rPr>
                <w:rFonts w:ascii="Aptos" w:hAnsi="Aptos"/>
                <w:sz w:val="17"/>
              </w:rPr>
              <w:t>Specialized organs, quality hides, uncommon minerals</w:t>
            </w:r>
          </w:p>
        </w:tc>
      </w:tr>
      <w:tr>
        <w:trPr>
          <w:cantSplit/>
        </w:trPr>
        <w:tc>
          <w:tcPr>
            <w:tcW w:type="dxa" w:w="1008"/>
            <w:vAlign w:val="center"/>
          </w:tcPr>
          <w:p>
            <w:pPr>
              <w:spacing w:after="0"/>
            </w:pPr>
            <w:r>
              <w:rPr>
                <w:rFonts w:ascii="Aptos" w:hAnsi="Aptos"/>
                <w:sz w:val="17"/>
              </w:rPr>
              <w:t>3</w:t>
            </w:r>
          </w:p>
        </w:tc>
        <w:tc>
          <w:tcPr>
            <w:tcW w:type="dxa" w:w="1728"/>
            <w:vAlign w:val="center"/>
          </w:tcPr>
          <w:p>
            <w:pPr>
              <w:spacing w:after="0"/>
            </w:pPr>
            <w:r>
              <w:rPr>
                <w:rFonts w:ascii="Aptos" w:hAnsi="Aptos"/>
                <w:sz w:val="17"/>
              </w:rPr>
              <w:t>Rare</w:t>
            </w:r>
          </w:p>
        </w:tc>
        <w:tc>
          <w:tcPr>
            <w:tcW w:type="dxa" w:w="7200"/>
            <w:vAlign w:val="center"/>
          </w:tcPr>
          <w:p>
            <w:pPr>
              <w:spacing w:after="0"/>
            </w:pPr>
            <w:r>
              <w:rPr>
                <w:rFonts w:ascii="Aptos" w:hAnsi="Aptos"/>
                <w:sz w:val="17"/>
              </w:rPr>
              <w:t>Elite anatomy, magical tissues, refined cores</w:t>
            </w:r>
          </w:p>
        </w:tc>
      </w:tr>
      <w:tr>
        <w:trPr>
          <w:cantSplit/>
        </w:trPr>
        <w:tc>
          <w:tcPr>
            <w:tcW w:type="dxa" w:w="1008"/>
            <w:shd w:fill="EEF2EC"/>
            <w:vAlign w:val="center"/>
          </w:tcPr>
          <w:p>
            <w:pPr>
              <w:spacing w:after="0"/>
            </w:pPr>
            <w:r>
              <w:rPr>
                <w:rFonts w:ascii="Aptos" w:hAnsi="Aptos"/>
                <w:sz w:val="17"/>
              </w:rPr>
              <w:t>4</w:t>
            </w:r>
          </w:p>
        </w:tc>
        <w:tc>
          <w:tcPr>
            <w:tcW w:type="dxa" w:w="1728"/>
            <w:shd w:fill="EEF2EC"/>
            <w:vAlign w:val="center"/>
          </w:tcPr>
          <w:p>
            <w:pPr>
              <w:spacing w:after="0"/>
            </w:pPr>
            <w:r>
              <w:rPr>
                <w:rFonts w:ascii="Aptos" w:hAnsi="Aptos"/>
                <w:sz w:val="17"/>
              </w:rPr>
              <w:t>Very Rare</w:t>
            </w:r>
          </w:p>
        </w:tc>
        <w:tc>
          <w:tcPr>
            <w:tcW w:type="dxa" w:w="7200"/>
            <w:shd w:fill="EEF2EC"/>
            <w:vAlign w:val="center"/>
          </w:tcPr>
          <w:p>
            <w:pPr>
              <w:spacing w:after="0"/>
            </w:pPr>
            <w:r>
              <w:rPr>
                <w:rFonts w:ascii="Aptos" w:hAnsi="Aptos"/>
                <w:sz w:val="17"/>
              </w:rPr>
              <w:t>Named-monster parts and high-energy structures</w:t>
            </w:r>
          </w:p>
        </w:tc>
      </w:tr>
      <w:tr>
        <w:trPr>
          <w:cantSplit/>
        </w:trPr>
        <w:tc>
          <w:tcPr>
            <w:tcW w:type="dxa" w:w="1008"/>
            <w:vAlign w:val="center"/>
          </w:tcPr>
          <w:p>
            <w:pPr>
              <w:spacing w:after="0"/>
            </w:pPr>
            <w:r>
              <w:rPr>
                <w:rFonts w:ascii="Aptos" w:hAnsi="Aptos"/>
                <w:sz w:val="17"/>
              </w:rPr>
              <w:t>5</w:t>
            </w:r>
          </w:p>
        </w:tc>
        <w:tc>
          <w:tcPr>
            <w:tcW w:type="dxa" w:w="1728"/>
            <w:vAlign w:val="center"/>
          </w:tcPr>
          <w:p>
            <w:pPr>
              <w:spacing w:after="0"/>
            </w:pPr>
            <w:r>
              <w:rPr>
                <w:rFonts w:ascii="Aptos" w:hAnsi="Aptos"/>
                <w:sz w:val="17"/>
              </w:rPr>
              <w:t>Epic</w:t>
            </w:r>
          </w:p>
        </w:tc>
        <w:tc>
          <w:tcPr>
            <w:tcW w:type="dxa" w:w="7200"/>
            <w:vAlign w:val="center"/>
          </w:tcPr>
          <w:p>
            <w:pPr>
              <w:spacing w:after="0"/>
            </w:pPr>
            <w:r>
              <w:rPr>
                <w:rFonts w:ascii="Aptos" w:hAnsi="Aptos"/>
                <w:sz w:val="17"/>
              </w:rPr>
              <w:t>Ancient scales, heartstones, soul gems, alpha trophies</w:t>
            </w:r>
          </w:p>
        </w:tc>
      </w:tr>
      <w:tr>
        <w:trPr>
          <w:cantSplit/>
        </w:trPr>
        <w:tc>
          <w:tcPr>
            <w:tcW w:type="dxa" w:w="1008"/>
            <w:shd w:fill="EEF2EC"/>
            <w:vAlign w:val="center"/>
          </w:tcPr>
          <w:p>
            <w:pPr>
              <w:spacing w:after="0"/>
            </w:pPr>
            <w:r>
              <w:rPr>
                <w:rFonts w:ascii="Aptos" w:hAnsi="Aptos"/>
                <w:sz w:val="17"/>
              </w:rPr>
              <w:t>6</w:t>
            </w:r>
          </w:p>
        </w:tc>
        <w:tc>
          <w:tcPr>
            <w:tcW w:type="dxa" w:w="1728"/>
            <w:shd w:fill="EEF2EC"/>
            <w:vAlign w:val="center"/>
          </w:tcPr>
          <w:p>
            <w:pPr>
              <w:spacing w:after="0"/>
            </w:pPr>
            <w:r>
              <w:rPr>
                <w:rFonts w:ascii="Aptos" w:hAnsi="Aptos"/>
                <w:sz w:val="17"/>
              </w:rPr>
              <w:t>Legendary</w:t>
            </w:r>
          </w:p>
        </w:tc>
        <w:tc>
          <w:tcPr>
            <w:tcW w:type="dxa" w:w="7200"/>
            <w:shd w:fill="EEF2EC"/>
            <w:vAlign w:val="center"/>
          </w:tcPr>
          <w:p>
            <w:pPr>
              <w:spacing w:after="0"/>
            </w:pPr>
            <w:r>
              <w:rPr>
                <w:rFonts w:ascii="Aptos" w:hAnsi="Aptos"/>
                <w:sz w:val="17"/>
              </w:rPr>
              <w:t>Mythic cores, pure essences, sentience, worldroot, and campaign-defining components</w:t>
            </w:r>
          </w:p>
        </w:tc>
      </w:tr>
    </w:tbl>
    <w:p>
      <w:pPr>
        <w:pStyle w:val="Heading2"/>
        <w:spacing w:after="80"/>
      </w:pPr>
      <w:r>
        <w:rPr>
          <w:rFonts w:ascii="Aptos" w:hAnsi="Aptos"/>
        </w:rPr>
        <w:t>Material Roles</w:t>
      </w:r>
    </w:p>
    <w:p>
      <w:pPr>
        <w:pStyle w:val="ListBullet"/>
        <w:spacing w:after="40"/>
      </w:pPr>
      <w:r>
        <w:rPr>
          <w:rFonts w:ascii="Aptos" w:hAnsi="Aptos"/>
          <w:sz w:val="19"/>
        </w:rPr>
        <w:t>substrate, structure, edge, binder, solvent, stabilizer, catalyst, fuel, vessel, pigment, reagent, seasoning, reinforcement, tool.</w:t>
      </w:r>
    </w:p>
    <w:p>
      <w:pPr>
        <w:pStyle w:val="Heading2"/>
        <w:spacing w:after="80"/>
      </w:pPr>
      <w:r>
        <w:rPr>
          <w:rFonts w:ascii="Aptos" w:hAnsi="Aptos"/>
        </w:rPr>
        <w:t>Property Families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Family</w:t>
            </w:r>
          </w:p>
        </w:tc>
        <w:tc>
          <w:tcPr>
            <w:tcW w:type="dxa" w:w="5112"/>
            <w:shd w:fill="365B41"/>
            <w:vAlign w:val="center"/>
          </w:tcPr>
          <w:p>
            <w:pPr>
              <w:jc w:val="center"/>
            </w:pPr>
            <w:r>
              <w:rPr>
                <w:rFonts w:ascii="Aptos" w:hAnsi="Aptos"/>
                <w:b/>
                <w:color w:val="FFFFFF"/>
                <w:sz w:val="17"/>
              </w:rPr>
              <w:t>Properties</w:t>
            </w:r>
          </w:p>
        </w:tc>
      </w:tr>
      <w:tr>
        <w:trPr>
          <w:cantSplit/>
        </w:trPr>
        <w:tc>
          <w:tcPr>
            <w:tcW w:type="dxa" w:w="1872"/>
            <w:vAlign w:val="center"/>
          </w:tcPr>
          <w:p>
            <w:pPr>
              <w:spacing w:after="0"/>
            </w:pPr>
            <w:r>
              <w:rPr>
                <w:rFonts w:ascii="Aptos" w:hAnsi="Aptos"/>
                <w:sz w:val="17"/>
              </w:rPr>
              <w:t>Physical</w:t>
            </w:r>
          </w:p>
        </w:tc>
        <w:tc>
          <w:tcPr>
            <w:tcW w:type="dxa" w:w="8064"/>
            <w:vAlign w:val="center"/>
          </w:tcPr>
          <w:p>
            <w:pPr>
              <w:spacing w:after="0"/>
            </w:pPr>
            <w:r>
              <w:rPr>
                <w:rFonts w:ascii="Aptos" w:hAnsi="Aptos"/>
                <w:sz w:val="17"/>
              </w:rPr>
              <w:t>rigid, flexible, protective, structural, piercing, weavable, adhesive, viscous, liquid, fine, dispersible</w:t>
            </w:r>
          </w:p>
        </w:tc>
      </w:tr>
      <w:tr>
        <w:trPr>
          <w:cantSplit/>
        </w:trPr>
        <w:tc>
          <w:tcPr>
            <w:tcW w:type="dxa" w:w="1872"/>
            <w:shd w:fill="EEF2EC"/>
            <w:vAlign w:val="center"/>
          </w:tcPr>
          <w:p>
            <w:pPr>
              <w:spacing w:after="0"/>
            </w:pPr>
            <w:r>
              <w:rPr>
                <w:rFonts w:ascii="Aptos" w:hAnsi="Aptos"/>
                <w:sz w:val="17"/>
              </w:rPr>
              <w:t>Elemental</w:t>
            </w:r>
          </w:p>
        </w:tc>
        <w:tc>
          <w:tcPr>
            <w:tcW w:type="dxa" w:w="8064"/>
            <w:shd w:fill="EEF2EC"/>
            <w:vAlign w:val="center"/>
          </w:tcPr>
          <w:p>
            <w:pPr>
              <w:spacing w:after="0"/>
            </w:pPr>
            <w:r>
              <w:rPr>
                <w:rFonts w:ascii="Aptos" w:hAnsi="Aptos"/>
                <w:sz w:val="17"/>
              </w:rPr>
              <w:t>fire, cold, lightning, water, air, earth, acid, poison</w:t>
            </w:r>
          </w:p>
        </w:tc>
      </w:tr>
      <w:tr>
        <w:trPr>
          <w:cantSplit/>
        </w:trPr>
        <w:tc>
          <w:tcPr>
            <w:tcW w:type="dxa" w:w="1872"/>
            <w:vAlign w:val="center"/>
          </w:tcPr>
          <w:p>
            <w:pPr>
              <w:spacing w:after="0"/>
            </w:pPr>
            <w:r>
              <w:rPr>
                <w:rFonts w:ascii="Aptos" w:hAnsi="Aptos"/>
                <w:sz w:val="17"/>
              </w:rPr>
              <w:t>Metaphysical</w:t>
            </w:r>
          </w:p>
        </w:tc>
        <w:tc>
          <w:tcPr>
            <w:tcW w:type="dxa" w:w="8064"/>
            <w:vAlign w:val="center"/>
          </w:tcPr>
          <w:p>
            <w:pPr>
              <w:spacing w:after="0"/>
            </w:pPr>
            <w:r>
              <w:rPr>
                <w:rFonts w:ascii="Aptos" w:hAnsi="Aptos"/>
                <w:sz w:val="17"/>
              </w:rPr>
              <w:t>arcane, resonant, shadow, psychic, unholy, fey, draconic, sentient, regenerative, construct, vital</w:t>
            </w:r>
          </w:p>
        </w:tc>
      </w:tr>
    </w:tbl>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Substitution Rule</w:t>
              <w:br/>
            </w:r>
            <w:r>
              <w:rPr>
                <w:rFonts w:ascii="Aptos" w:hAnsi="Aptos"/>
                <w:sz w:val="18"/>
              </w:rPr>
              <w:t>A property recipe may accept any component of the required tier carrying the listed properties, unless the formula names a specific irreplaceable part.</w:t>
            </w:r>
          </w:p>
        </w:tc>
      </w:tr>
    </w:tbl>
    <w:p>
      <w:pPr>
        <w:spacing w:after="0"/>
      </w:pPr>
    </w:p>
    <w:p>
      <w:pPr>
        <w:pStyle w:val="Heading1"/>
        <w:spacing w:after="80"/>
      </w:pPr>
      <w:r>
        <w:rPr>
          <w:rFonts w:ascii="Aptos" w:hAnsi="Aptos"/>
        </w:rPr>
        <w:t>6. Whole-Creature Harvesting</w:t>
      </w:r>
    </w:p>
    <w:p>
      <w:pPr>
        <w:spacing w:after="80"/>
      </w:pPr>
      <w:r>
        <w:rPr>
          <w:rFonts w:ascii="Aptos" w:hAnsi="Aptos"/>
        </w:rPr>
        <w:t>Use the creature type’s knowledge skill to identify components, then the relevant gathering tradeskill to remove them.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Creature Type</w:t>
            </w:r>
          </w:p>
        </w:tc>
        <w:tc>
          <w:tcPr>
            <w:tcW w:type="dxa" w:w="5112"/>
            <w:shd w:fill="365B41"/>
            <w:vAlign w:val="center"/>
          </w:tcPr>
          <w:p>
            <w:pPr>
              <w:jc w:val="center"/>
            </w:pPr>
            <w:r>
              <w:rPr>
                <w:rFonts w:ascii="Aptos" w:hAnsi="Aptos"/>
                <w:b/>
                <w:color w:val="FFFFFF"/>
                <w:sz w:val="17"/>
              </w:rPr>
              <w:t>Identification Skill</w:t>
            </w:r>
          </w:p>
        </w:tc>
      </w:tr>
      <w:tr>
        <w:trPr>
          <w:cantSplit/>
        </w:trPr>
        <w:tc>
          <w:tcPr>
            <w:tcW w:type="dxa" w:w="2880"/>
            <w:vAlign w:val="center"/>
          </w:tcPr>
          <w:p>
            <w:pPr>
              <w:spacing w:after="0"/>
            </w:pPr>
            <w:r>
              <w:rPr>
                <w:rFonts w:ascii="Aptos" w:hAnsi="Aptos"/>
                <w:sz w:val="17"/>
              </w:rPr>
              <w:t>Beast</w:t>
            </w:r>
          </w:p>
        </w:tc>
        <w:tc>
          <w:tcPr>
            <w:tcW w:type="dxa" w:w="2880"/>
            <w:vAlign w:val="center"/>
          </w:tcPr>
          <w:p>
            <w:pPr>
              <w:spacing w:after="0"/>
            </w:pPr>
            <w:r>
              <w:rPr>
                <w:rFonts w:ascii="Aptos" w:hAnsi="Aptos"/>
                <w:sz w:val="17"/>
              </w:rPr>
              <w:t>Nature</w:t>
            </w:r>
          </w:p>
        </w:tc>
      </w:tr>
      <w:tr>
        <w:trPr>
          <w:cantSplit/>
        </w:trPr>
        <w:tc>
          <w:tcPr>
            <w:tcW w:type="dxa" w:w="2880"/>
            <w:shd w:fill="EEF2EC"/>
            <w:vAlign w:val="center"/>
          </w:tcPr>
          <w:p>
            <w:pPr>
              <w:spacing w:after="0"/>
            </w:pPr>
            <w:r>
              <w:rPr>
                <w:rFonts w:ascii="Aptos" w:hAnsi="Aptos"/>
                <w:sz w:val="17"/>
              </w:rPr>
              <w:t>Dragon</w:t>
            </w:r>
          </w:p>
        </w:tc>
        <w:tc>
          <w:tcPr>
            <w:tcW w:type="dxa" w:w="2880"/>
            <w:shd w:fill="EEF2EC"/>
            <w:vAlign w:val="center"/>
          </w:tcPr>
          <w:p>
            <w:pPr>
              <w:spacing w:after="0"/>
            </w:pPr>
            <w:r>
              <w:rPr>
                <w:rFonts w:ascii="Aptos" w:hAnsi="Aptos"/>
                <w:sz w:val="17"/>
              </w:rPr>
              <w:t>Arcana</w:t>
            </w:r>
          </w:p>
        </w:tc>
      </w:tr>
      <w:tr>
        <w:trPr>
          <w:cantSplit/>
        </w:trPr>
        <w:tc>
          <w:tcPr>
            <w:tcW w:type="dxa" w:w="2880"/>
            <w:vAlign w:val="center"/>
          </w:tcPr>
          <w:p>
            <w:pPr>
              <w:spacing w:after="0"/>
            </w:pPr>
            <w:r>
              <w:rPr>
                <w:rFonts w:ascii="Aptos" w:hAnsi="Aptos"/>
                <w:sz w:val="17"/>
              </w:rPr>
              <w:t>Monstrosity</w:t>
            </w:r>
          </w:p>
        </w:tc>
        <w:tc>
          <w:tcPr>
            <w:tcW w:type="dxa" w:w="2880"/>
            <w:vAlign w:val="center"/>
          </w:tcPr>
          <w:p>
            <w:pPr>
              <w:spacing w:after="0"/>
            </w:pPr>
            <w:r>
              <w:rPr>
                <w:rFonts w:ascii="Aptos" w:hAnsi="Aptos"/>
                <w:sz w:val="17"/>
              </w:rPr>
              <w:t>Nature</w:t>
            </w:r>
          </w:p>
        </w:tc>
      </w:tr>
      <w:tr>
        <w:trPr>
          <w:cantSplit/>
        </w:trPr>
        <w:tc>
          <w:tcPr>
            <w:tcW w:type="dxa" w:w="2880"/>
            <w:shd w:fill="EEF2EC"/>
            <w:vAlign w:val="center"/>
          </w:tcPr>
          <w:p>
            <w:pPr>
              <w:spacing w:after="0"/>
            </w:pPr>
            <w:r>
              <w:rPr>
                <w:rFonts w:ascii="Aptos" w:hAnsi="Aptos"/>
                <w:sz w:val="17"/>
              </w:rPr>
              <w:t>Giant</w:t>
            </w:r>
          </w:p>
        </w:tc>
        <w:tc>
          <w:tcPr>
            <w:tcW w:type="dxa" w:w="2880"/>
            <w:shd w:fill="EEF2EC"/>
            <w:vAlign w:val="center"/>
          </w:tcPr>
          <w:p>
            <w:pPr>
              <w:spacing w:after="0"/>
            </w:pPr>
            <w:r>
              <w:rPr>
                <w:rFonts w:ascii="Aptos" w:hAnsi="Aptos"/>
                <w:sz w:val="17"/>
              </w:rPr>
              <w:t>History</w:t>
            </w:r>
          </w:p>
        </w:tc>
      </w:tr>
      <w:tr>
        <w:trPr>
          <w:cantSplit/>
        </w:trPr>
        <w:tc>
          <w:tcPr>
            <w:tcW w:type="dxa" w:w="2880"/>
            <w:vAlign w:val="center"/>
          </w:tcPr>
          <w:p>
            <w:pPr>
              <w:spacing w:after="0"/>
            </w:pPr>
            <w:r>
              <w:rPr>
                <w:rFonts w:ascii="Aptos" w:hAnsi="Aptos"/>
                <w:sz w:val="17"/>
              </w:rPr>
              <w:t>Aberration</w:t>
            </w:r>
          </w:p>
        </w:tc>
        <w:tc>
          <w:tcPr>
            <w:tcW w:type="dxa" w:w="2880"/>
            <w:vAlign w:val="center"/>
          </w:tcPr>
          <w:p>
            <w:pPr>
              <w:spacing w:after="0"/>
            </w:pPr>
            <w:r>
              <w:rPr>
                <w:rFonts w:ascii="Aptos" w:hAnsi="Aptos"/>
                <w:sz w:val="17"/>
              </w:rPr>
              <w:t>Arcana</w:t>
            </w:r>
          </w:p>
        </w:tc>
      </w:tr>
      <w:tr>
        <w:trPr>
          <w:cantSplit/>
        </w:trPr>
        <w:tc>
          <w:tcPr>
            <w:tcW w:type="dxa" w:w="2880"/>
            <w:shd w:fill="EEF2EC"/>
            <w:vAlign w:val="center"/>
          </w:tcPr>
          <w:p>
            <w:pPr>
              <w:spacing w:after="0"/>
            </w:pPr>
            <w:r>
              <w:rPr>
                <w:rFonts w:ascii="Aptos" w:hAnsi="Aptos"/>
                <w:sz w:val="17"/>
              </w:rPr>
              <w:t>Construct</w:t>
            </w:r>
          </w:p>
        </w:tc>
        <w:tc>
          <w:tcPr>
            <w:tcW w:type="dxa" w:w="2880"/>
            <w:shd w:fill="EEF2EC"/>
            <w:vAlign w:val="center"/>
          </w:tcPr>
          <w:p>
            <w:pPr>
              <w:spacing w:after="0"/>
            </w:pPr>
            <w:r>
              <w:rPr>
                <w:rFonts w:ascii="Aptos" w:hAnsi="Aptos"/>
                <w:sz w:val="17"/>
              </w:rPr>
              <w:t>Engineering</w:t>
            </w:r>
          </w:p>
        </w:tc>
      </w:tr>
      <w:tr>
        <w:trPr>
          <w:cantSplit/>
        </w:trPr>
        <w:tc>
          <w:tcPr>
            <w:tcW w:type="dxa" w:w="2880"/>
            <w:vAlign w:val="center"/>
          </w:tcPr>
          <w:p>
            <w:pPr>
              <w:spacing w:after="0"/>
            </w:pPr>
            <w:r>
              <w:rPr>
                <w:rFonts w:ascii="Aptos" w:hAnsi="Aptos"/>
                <w:sz w:val="17"/>
              </w:rPr>
              <w:t>Elemental</w:t>
            </w:r>
          </w:p>
        </w:tc>
        <w:tc>
          <w:tcPr>
            <w:tcW w:type="dxa" w:w="2880"/>
            <w:vAlign w:val="center"/>
          </w:tcPr>
          <w:p>
            <w:pPr>
              <w:spacing w:after="0"/>
            </w:pPr>
            <w:r>
              <w:rPr>
                <w:rFonts w:ascii="Aptos" w:hAnsi="Aptos"/>
                <w:sz w:val="17"/>
              </w:rPr>
              <w:t>Arcana</w:t>
            </w:r>
          </w:p>
        </w:tc>
      </w:tr>
      <w:tr>
        <w:trPr>
          <w:cantSplit/>
        </w:trPr>
        <w:tc>
          <w:tcPr>
            <w:tcW w:type="dxa" w:w="2880"/>
            <w:shd w:fill="EEF2EC"/>
            <w:vAlign w:val="center"/>
          </w:tcPr>
          <w:p>
            <w:pPr>
              <w:spacing w:after="0"/>
            </w:pPr>
            <w:r>
              <w:rPr>
                <w:rFonts w:ascii="Aptos" w:hAnsi="Aptos"/>
                <w:sz w:val="17"/>
              </w:rPr>
              <w:t>Undead</w:t>
            </w:r>
          </w:p>
        </w:tc>
        <w:tc>
          <w:tcPr>
            <w:tcW w:type="dxa" w:w="2880"/>
            <w:shd w:fill="EEF2EC"/>
            <w:vAlign w:val="center"/>
          </w:tcPr>
          <w:p>
            <w:pPr>
              <w:spacing w:after="0"/>
            </w:pPr>
            <w:r>
              <w:rPr>
                <w:rFonts w:ascii="Aptos" w:hAnsi="Aptos"/>
                <w:sz w:val="17"/>
              </w:rPr>
              <w:t>Religion</w:t>
            </w:r>
          </w:p>
        </w:tc>
      </w:tr>
      <w:tr>
        <w:trPr>
          <w:cantSplit/>
        </w:trPr>
        <w:tc>
          <w:tcPr>
            <w:tcW w:type="dxa" w:w="2880"/>
            <w:vAlign w:val="center"/>
          </w:tcPr>
          <w:p>
            <w:pPr>
              <w:spacing w:after="0"/>
            </w:pPr>
            <w:r>
              <w:rPr>
                <w:rFonts w:ascii="Aptos" w:hAnsi="Aptos"/>
                <w:sz w:val="17"/>
              </w:rPr>
              <w:t>Fiend</w:t>
            </w:r>
          </w:p>
        </w:tc>
        <w:tc>
          <w:tcPr>
            <w:tcW w:type="dxa" w:w="2880"/>
            <w:vAlign w:val="center"/>
          </w:tcPr>
          <w:p>
            <w:pPr>
              <w:spacing w:after="0"/>
            </w:pPr>
            <w:r>
              <w:rPr>
                <w:rFonts w:ascii="Aptos" w:hAnsi="Aptos"/>
                <w:sz w:val="17"/>
              </w:rPr>
              <w:t>Religion</w:t>
            </w:r>
          </w:p>
        </w:tc>
      </w:tr>
      <w:tr>
        <w:trPr>
          <w:cantSplit/>
        </w:trPr>
        <w:tc>
          <w:tcPr>
            <w:tcW w:type="dxa" w:w="2880"/>
            <w:shd w:fill="EEF2EC"/>
            <w:vAlign w:val="center"/>
          </w:tcPr>
          <w:p>
            <w:pPr>
              <w:spacing w:after="0"/>
            </w:pPr>
            <w:r>
              <w:rPr>
                <w:rFonts w:ascii="Aptos" w:hAnsi="Aptos"/>
                <w:sz w:val="17"/>
              </w:rPr>
              <w:t>Celestial</w:t>
            </w:r>
          </w:p>
        </w:tc>
        <w:tc>
          <w:tcPr>
            <w:tcW w:type="dxa" w:w="2880"/>
            <w:shd w:fill="EEF2EC"/>
            <w:vAlign w:val="center"/>
          </w:tcPr>
          <w:p>
            <w:pPr>
              <w:spacing w:after="0"/>
            </w:pPr>
            <w:r>
              <w:rPr>
                <w:rFonts w:ascii="Aptos" w:hAnsi="Aptos"/>
                <w:sz w:val="17"/>
              </w:rPr>
              <w:t>Religion</w:t>
            </w:r>
          </w:p>
        </w:tc>
      </w:tr>
      <w:tr>
        <w:trPr>
          <w:cantSplit/>
        </w:trPr>
        <w:tc>
          <w:tcPr>
            <w:tcW w:type="dxa" w:w="2880"/>
            <w:vAlign w:val="center"/>
          </w:tcPr>
          <w:p>
            <w:pPr>
              <w:spacing w:after="0"/>
            </w:pPr>
            <w:r>
              <w:rPr>
                <w:rFonts w:ascii="Aptos" w:hAnsi="Aptos"/>
                <w:sz w:val="17"/>
              </w:rPr>
              <w:t>Fey</w:t>
            </w:r>
          </w:p>
        </w:tc>
        <w:tc>
          <w:tcPr>
            <w:tcW w:type="dxa" w:w="2880"/>
            <w:vAlign w:val="center"/>
          </w:tcPr>
          <w:p>
            <w:pPr>
              <w:spacing w:after="0"/>
            </w:pPr>
            <w:r>
              <w:rPr>
                <w:rFonts w:ascii="Aptos" w:hAnsi="Aptos"/>
                <w:sz w:val="17"/>
              </w:rPr>
              <w:t>Nature</w:t>
            </w:r>
          </w:p>
        </w:tc>
      </w:tr>
      <w:tr>
        <w:trPr>
          <w:cantSplit/>
        </w:trPr>
        <w:tc>
          <w:tcPr>
            <w:tcW w:type="dxa" w:w="2880"/>
            <w:shd w:fill="EEF2EC"/>
            <w:vAlign w:val="center"/>
          </w:tcPr>
          <w:p>
            <w:pPr>
              <w:spacing w:after="0"/>
            </w:pPr>
            <w:r>
              <w:rPr>
                <w:rFonts w:ascii="Aptos" w:hAnsi="Aptos"/>
                <w:sz w:val="17"/>
              </w:rPr>
              <w:t>Plant</w:t>
            </w:r>
          </w:p>
        </w:tc>
        <w:tc>
          <w:tcPr>
            <w:tcW w:type="dxa" w:w="2880"/>
            <w:shd w:fill="EEF2EC"/>
            <w:vAlign w:val="center"/>
          </w:tcPr>
          <w:p>
            <w:pPr>
              <w:spacing w:after="0"/>
            </w:pPr>
            <w:r>
              <w:rPr>
                <w:rFonts w:ascii="Aptos" w:hAnsi="Aptos"/>
                <w:sz w:val="17"/>
              </w:rPr>
              <w:t>Nature</w:t>
            </w:r>
          </w:p>
        </w:tc>
      </w:tr>
      <w:tr>
        <w:trPr>
          <w:cantSplit/>
        </w:trPr>
        <w:tc>
          <w:tcPr>
            <w:tcW w:type="dxa" w:w="2880"/>
            <w:vAlign w:val="center"/>
          </w:tcPr>
          <w:p>
            <w:pPr>
              <w:spacing w:after="0"/>
            </w:pPr>
            <w:r>
              <w:rPr>
                <w:rFonts w:ascii="Aptos" w:hAnsi="Aptos"/>
                <w:sz w:val="17"/>
              </w:rPr>
              <w:t>Ooze</w:t>
            </w:r>
          </w:p>
        </w:tc>
        <w:tc>
          <w:tcPr>
            <w:tcW w:type="dxa" w:w="2880"/>
            <w:vAlign w:val="center"/>
          </w:tcPr>
          <w:p>
            <w:pPr>
              <w:spacing w:after="0"/>
            </w:pPr>
            <w:r>
              <w:rPr>
                <w:rFonts w:ascii="Aptos" w:hAnsi="Aptos"/>
                <w:sz w:val="17"/>
              </w:rPr>
              <w:t>Nature</w:t>
            </w:r>
          </w:p>
        </w:tc>
      </w:tr>
      <w:tr>
        <w:trPr>
          <w:cantSplit/>
        </w:trPr>
        <w:tc>
          <w:tcPr>
            <w:tcW w:type="dxa" w:w="2880"/>
            <w:shd w:fill="EEF2EC"/>
            <w:vAlign w:val="center"/>
          </w:tcPr>
          <w:p>
            <w:pPr>
              <w:spacing w:after="0"/>
            </w:pPr>
            <w:r>
              <w:rPr>
                <w:rFonts w:ascii="Aptos" w:hAnsi="Aptos"/>
                <w:sz w:val="17"/>
              </w:rPr>
              <w:t>Humanoid</w:t>
            </w:r>
          </w:p>
        </w:tc>
        <w:tc>
          <w:tcPr>
            <w:tcW w:type="dxa" w:w="2880"/>
            <w:shd w:fill="EEF2EC"/>
            <w:vAlign w:val="center"/>
          </w:tcPr>
          <w:p>
            <w:pPr>
              <w:spacing w:after="0"/>
            </w:pPr>
            <w:r>
              <w:rPr>
                <w:rFonts w:ascii="Aptos" w:hAnsi="Aptos"/>
                <w:sz w:val="17"/>
              </w:rPr>
              <w:t>Medicine</w:t>
            </w:r>
          </w:p>
        </w:tc>
      </w:tr>
    </w:tbl>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08"/>
            <w:shd w:fill="365B41"/>
            <w:vAlign w:val="center"/>
          </w:tcPr>
          <w:p>
            <w:pPr>
              <w:jc w:val="center"/>
            </w:pPr>
            <w:r>
              <w:rPr>
                <w:rFonts w:ascii="Aptos" w:hAnsi="Aptos"/>
                <w:b/>
                <w:color w:val="FFFFFF"/>
                <w:sz w:val="17"/>
              </w:rPr>
              <w:t>Size</w:t>
            </w:r>
          </w:p>
        </w:tc>
        <w:tc>
          <w:tcPr>
            <w:tcW w:type="dxa" w:w="3408"/>
            <w:shd w:fill="365B41"/>
            <w:vAlign w:val="center"/>
          </w:tcPr>
          <w:p>
            <w:pPr>
              <w:jc w:val="center"/>
            </w:pPr>
            <w:r>
              <w:rPr>
                <w:rFonts w:ascii="Aptos" w:hAnsi="Aptos"/>
                <w:b/>
                <w:color w:val="FFFFFF"/>
                <w:sz w:val="17"/>
              </w:rPr>
              <w:t>Base Yield per Component Category</w:t>
            </w:r>
          </w:p>
        </w:tc>
        <w:tc>
          <w:tcPr>
            <w:tcW w:type="dxa" w:w="3408"/>
            <w:shd w:fill="365B41"/>
            <w:vAlign w:val="center"/>
          </w:tcPr>
          <w:p>
            <w:pPr>
              <w:jc w:val="center"/>
            </w:pPr>
            <w:r>
              <w:rPr>
                <w:rFonts w:ascii="Aptos" w:hAnsi="Aptos"/>
                <w:b/>
                <w:color w:val="FFFFFF"/>
                <w:sz w:val="17"/>
              </w:rPr>
              <w:t>Full Harvest Time</w:t>
            </w:r>
          </w:p>
        </w:tc>
      </w:tr>
      <w:tr>
        <w:trPr>
          <w:cantSplit/>
        </w:trPr>
        <w:tc>
          <w:tcPr>
            <w:tcW w:type="dxa" w:w="1872"/>
            <w:vAlign w:val="center"/>
          </w:tcPr>
          <w:p>
            <w:pPr>
              <w:spacing w:after="0"/>
            </w:pPr>
            <w:r>
              <w:rPr>
                <w:rFonts w:ascii="Aptos" w:hAnsi="Aptos"/>
                <w:sz w:val="17"/>
              </w:rPr>
              <w:t>Tiny</w:t>
            </w:r>
          </w:p>
        </w:tc>
        <w:tc>
          <w:tcPr>
            <w:tcW w:type="dxa" w:w="3312"/>
            <w:vAlign w:val="center"/>
          </w:tcPr>
          <w:p>
            <w:pPr>
              <w:spacing w:after="0"/>
            </w:pPr>
            <w:r>
              <w:rPr>
                <w:rFonts w:ascii="Aptos" w:hAnsi="Aptos"/>
                <w:sz w:val="17"/>
              </w:rPr>
              <w:t>1</w:t>
            </w:r>
          </w:p>
        </w:tc>
        <w:tc>
          <w:tcPr>
            <w:tcW w:type="dxa" w:w="2880"/>
            <w:vAlign w:val="center"/>
          </w:tcPr>
          <w:p>
            <w:pPr>
              <w:spacing w:after="0"/>
            </w:pPr>
            <w:r>
              <w:rPr>
                <w:rFonts w:ascii="Aptos" w:hAnsi="Aptos"/>
                <w:sz w:val="17"/>
              </w:rPr>
              <w:t>10 minutes</w:t>
            </w:r>
          </w:p>
        </w:tc>
      </w:tr>
      <w:tr>
        <w:trPr>
          <w:cantSplit/>
        </w:trPr>
        <w:tc>
          <w:tcPr>
            <w:tcW w:type="dxa" w:w="1872"/>
            <w:shd w:fill="EEF2EC"/>
            <w:vAlign w:val="center"/>
          </w:tcPr>
          <w:p>
            <w:pPr>
              <w:spacing w:after="0"/>
            </w:pPr>
            <w:r>
              <w:rPr>
                <w:rFonts w:ascii="Aptos" w:hAnsi="Aptos"/>
                <w:sz w:val="17"/>
              </w:rPr>
              <w:t>Small</w:t>
            </w:r>
          </w:p>
        </w:tc>
        <w:tc>
          <w:tcPr>
            <w:tcW w:type="dxa" w:w="3312"/>
            <w:shd w:fill="EEF2EC"/>
            <w:vAlign w:val="center"/>
          </w:tcPr>
          <w:p>
            <w:pPr>
              <w:spacing w:after="0"/>
            </w:pPr>
            <w:r>
              <w:rPr>
                <w:rFonts w:ascii="Aptos" w:hAnsi="Aptos"/>
                <w:sz w:val="17"/>
              </w:rPr>
              <w:t>1d2</w:t>
            </w:r>
          </w:p>
        </w:tc>
        <w:tc>
          <w:tcPr>
            <w:tcW w:type="dxa" w:w="2880"/>
            <w:shd w:fill="EEF2EC"/>
            <w:vAlign w:val="center"/>
          </w:tcPr>
          <w:p>
            <w:pPr>
              <w:spacing w:after="0"/>
            </w:pPr>
            <w:r>
              <w:rPr>
                <w:rFonts w:ascii="Aptos" w:hAnsi="Aptos"/>
                <w:sz w:val="17"/>
              </w:rPr>
              <w:t>20 minutes</w:t>
            </w:r>
          </w:p>
        </w:tc>
      </w:tr>
      <w:tr>
        <w:trPr>
          <w:cantSplit/>
        </w:trPr>
        <w:tc>
          <w:tcPr>
            <w:tcW w:type="dxa" w:w="1872"/>
            <w:vAlign w:val="center"/>
          </w:tcPr>
          <w:p>
            <w:pPr>
              <w:spacing w:after="0"/>
            </w:pPr>
            <w:r>
              <w:rPr>
                <w:rFonts w:ascii="Aptos" w:hAnsi="Aptos"/>
                <w:sz w:val="17"/>
              </w:rPr>
              <w:t>Medium</w:t>
            </w:r>
          </w:p>
        </w:tc>
        <w:tc>
          <w:tcPr>
            <w:tcW w:type="dxa" w:w="3312"/>
            <w:vAlign w:val="center"/>
          </w:tcPr>
          <w:p>
            <w:pPr>
              <w:spacing w:after="0"/>
            </w:pPr>
            <w:r>
              <w:rPr>
                <w:rFonts w:ascii="Aptos" w:hAnsi="Aptos"/>
                <w:sz w:val="17"/>
              </w:rPr>
              <w:t>1d4</w:t>
            </w:r>
          </w:p>
        </w:tc>
        <w:tc>
          <w:tcPr>
            <w:tcW w:type="dxa" w:w="2880"/>
            <w:vAlign w:val="center"/>
          </w:tcPr>
          <w:p>
            <w:pPr>
              <w:spacing w:after="0"/>
            </w:pPr>
            <w:r>
              <w:rPr>
                <w:rFonts w:ascii="Aptos" w:hAnsi="Aptos"/>
                <w:sz w:val="17"/>
              </w:rPr>
              <w:t>30 minutes</w:t>
            </w:r>
          </w:p>
        </w:tc>
      </w:tr>
      <w:tr>
        <w:trPr>
          <w:cantSplit/>
        </w:trPr>
        <w:tc>
          <w:tcPr>
            <w:tcW w:type="dxa" w:w="1872"/>
            <w:shd w:fill="EEF2EC"/>
            <w:vAlign w:val="center"/>
          </w:tcPr>
          <w:p>
            <w:pPr>
              <w:spacing w:after="0"/>
            </w:pPr>
            <w:r>
              <w:rPr>
                <w:rFonts w:ascii="Aptos" w:hAnsi="Aptos"/>
                <w:sz w:val="17"/>
              </w:rPr>
              <w:t>Large</w:t>
            </w:r>
          </w:p>
        </w:tc>
        <w:tc>
          <w:tcPr>
            <w:tcW w:type="dxa" w:w="3312"/>
            <w:shd w:fill="EEF2EC"/>
            <w:vAlign w:val="center"/>
          </w:tcPr>
          <w:p>
            <w:pPr>
              <w:spacing w:after="0"/>
            </w:pPr>
            <w:r>
              <w:rPr>
                <w:rFonts w:ascii="Aptos" w:hAnsi="Aptos"/>
                <w:sz w:val="17"/>
              </w:rPr>
              <w:t>2d4</w:t>
            </w:r>
          </w:p>
        </w:tc>
        <w:tc>
          <w:tcPr>
            <w:tcW w:type="dxa" w:w="2880"/>
            <w:shd w:fill="EEF2EC"/>
            <w:vAlign w:val="center"/>
          </w:tcPr>
          <w:p>
            <w:pPr>
              <w:spacing w:after="0"/>
            </w:pPr>
            <w:r>
              <w:rPr>
                <w:rFonts w:ascii="Aptos" w:hAnsi="Aptos"/>
                <w:sz w:val="17"/>
              </w:rPr>
              <w:t>1 hour</w:t>
            </w:r>
          </w:p>
        </w:tc>
      </w:tr>
      <w:tr>
        <w:trPr>
          <w:cantSplit/>
        </w:trPr>
        <w:tc>
          <w:tcPr>
            <w:tcW w:type="dxa" w:w="1872"/>
            <w:vAlign w:val="center"/>
          </w:tcPr>
          <w:p>
            <w:pPr>
              <w:spacing w:after="0"/>
            </w:pPr>
            <w:r>
              <w:rPr>
                <w:rFonts w:ascii="Aptos" w:hAnsi="Aptos"/>
                <w:sz w:val="17"/>
              </w:rPr>
              <w:t>Huge</w:t>
            </w:r>
          </w:p>
        </w:tc>
        <w:tc>
          <w:tcPr>
            <w:tcW w:type="dxa" w:w="3312"/>
            <w:vAlign w:val="center"/>
          </w:tcPr>
          <w:p>
            <w:pPr>
              <w:spacing w:after="0"/>
            </w:pPr>
            <w:r>
              <w:rPr>
                <w:rFonts w:ascii="Aptos" w:hAnsi="Aptos"/>
                <w:sz w:val="17"/>
              </w:rPr>
              <w:t>4d4</w:t>
            </w:r>
          </w:p>
        </w:tc>
        <w:tc>
          <w:tcPr>
            <w:tcW w:type="dxa" w:w="2880"/>
            <w:vAlign w:val="center"/>
          </w:tcPr>
          <w:p>
            <w:pPr>
              <w:spacing w:after="0"/>
            </w:pPr>
            <w:r>
              <w:rPr>
                <w:rFonts w:ascii="Aptos" w:hAnsi="Aptos"/>
                <w:sz w:val="17"/>
              </w:rPr>
              <w:t>2 hours</w:t>
            </w:r>
          </w:p>
        </w:tc>
      </w:tr>
      <w:tr>
        <w:trPr>
          <w:cantSplit/>
        </w:trPr>
        <w:tc>
          <w:tcPr>
            <w:tcW w:type="dxa" w:w="1872"/>
            <w:shd w:fill="EEF2EC"/>
            <w:vAlign w:val="center"/>
          </w:tcPr>
          <w:p>
            <w:pPr>
              <w:spacing w:after="0"/>
            </w:pPr>
            <w:r>
              <w:rPr>
                <w:rFonts w:ascii="Aptos" w:hAnsi="Aptos"/>
                <w:sz w:val="17"/>
              </w:rPr>
              <w:t>Gargantuan</w:t>
            </w:r>
          </w:p>
        </w:tc>
        <w:tc>
          <w:tcPr>
            <w:tcW w:type="dxa" w:w="3312"/>
            <w:shd w:fill="EEF2EC"/>
            <w:vAlign w:val="center"/>
          </w:tcPr>
          <w:p>
            <w:pPr>
              <w:spacing w:after="0"/>
            </w:pPr>
            <w:r>
              <w:rPr>
                <w:rFonts w:ascii="Aptos" w:hAnsi="Aptos"/>
                <w:sz w:val="17"/>
              </w:rPr>
              <w:t>8d4</w:t>
            </w:r>
          </w:p>
        </w:tc>
        <w:tc>
          <w:tcPr>
            <w:tcW w:type="dxa" w:w="2880"/>
            <w:shd w:fill="EEF2EC"/>
            <w:vAlign w:val="center"/>
          </w:tcPr>
          <w:p>
            <w:pPr>
              <w:spacing w:after="0"/>
            </w:pPr>
            <w:r>
              <w:rPr>
                <w:rFonts w:ascii="Aptos" w:hAnsi="Aptos"/>
                <w:sz w:val="17"/>
              </w:rPr>
              <w:t>4 hours</w:t>
            </w:r>
          </w:p>
        </w:tc>
      </w:tr>
    </w:tbl>
    <w:p>
      <w:pPr>
        <w:pStyle w:val="ListBullet"/>
        <w:spacing w:after="40"/>
      </w:pPr>
      <w:r>
        <w:rPr>
          <w:rFonts w:ascii="Aptos" w:hAnsi="Aptos"/>
          <w:sz w:val="19"/>
        </w:rPr>
        <w:t>A successful full harvest normally exposes four to six component categories. The listed bestiary drops are exceptional components, not the only usable remains.</w:t>
      </w:r>
    </w:p>
    <w:p>
      <w:pPr>
        <w:pStyle w:val="ListBullet"/>
        <w:spacing w:after="40"/>
      </w:pPr>
      <w:r>
        <w:rPr>
          <w:rFonts w:ascii="Aptos" w:hAnsi="Aptos"/>
          <w:sz w:val="19"/>
        </w:rPr>
        <w:t>The expedition may take only selected parts, reducing time and weight but forfeiting the remainder.</w:t>
      </w:r>
    </w:p>
    <w:p>
      <w:pPr>
        <w:pStyle w:val="ListBullet"/>
        <w:spacing w:after="40"/>
      </w:pPr>
      <w:r>
        <w:rPr>
          <w:rFonts w:ascii="Aptos" w:hAnsi="Aptos"/>
          <w:sz w:val="19"/>
        </w:rPr>
        <w:t>The damage type and condition of the corpse can ruin, alter, or improve specific components.</w:t>
      </w:r>
    </w:p>
    <w:p>
      <w:pPr>
        <w:pStyle w:val="ListBullet"/>
        <w:spacing w:after="40"/>
      </w:pPr>
      <w:r>
        <w:rPr>
          <w:rFonts w:ascii="Aptos" w:hAnsi="Aptos"/>
          <w:sz w:val="19"/>
        </w:rPr>
        <w:t>Humanoid and celestial remains require consent, lawful authority, or explicit dark-path play. Their bodies are not ordinary resource nodes.</w:t>
      </w:r>
    </w:p>
    <w:p>
      <w:pPr>
        <w:pStyle w:val="Heading2"/>
        <w:spacing w:after="80"/>
      </w:pPr>
      <w:r>
        <w:rPr>
          <w:rFonts w:ascii="Aptos" w:hAnsi="Aptos"/>
        </w:rPr>
        <w:t>Typical Uses by Part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6"/>
              </w:rPr>
              <w:t>Part Category</w:t>
            </w:r>
          </w:p>
        </w:tc>
        <w:tc>
          <w:tcPr>
            <w:tcW w:type="dxa" w:w="5112"/>
            <w:shd w:fill="365B41"/>
            <w:vAlign w:val="center"/>
          </w:tcPr>
          <w:p>
            <w:pPr>
              <w:jc w:val="center"/>
            </w:pPr>
            <w:r>
              <w:rPr>
                <w:rFonts w:ascii="Aptos" w:hAnsi="Aptos"/>
                <w:b/>
                <w:color w:val="FFFFFF"/>
                <w:sz w:val="16"/>
              </w:rPr>
              <w:t>Common Uses</w:t>
            </w:r>
          </w:p>
        </w:tc>
      </w:tr>
      <w:tr>
        <w:trPr>
          <w:cantSplit/>
        </w:trPr>
        <w:tc>
          <w:tcPr>
            <w:tcW w:type="dxa" w:w="3168"/>
            <w:vAlign w:val="center"/>
          </w:tcPr>
          <w:p>
            <w:pPr>
              <w:spacing w:after="0"/>
            </w:pPr>
            <w:r>
              <w:rPr>
                <w:rFonts w:ascii="Aptos" w:hAnsi="Aptos"/>
                <w:sz w:val="16"/>
              </w:rPr>
              <w:t>Meat and edible organs</w:t>
            </w:r>
          </w:p>
        </w:tc>
        <w:tc>
          <w:tcPr>
            <w:tcW w:type="dxa" w:w="6768"/>
            <w:vAlign w:val="center"/>
          </w:tcPr>
          <w:p>
            <w:pPr>
              <w:spacing w:after="0"/>
            </w:pPr>
            <w:r>
              <w:rPr>
                <w:rFonts w:ascii="Aptos" w:hAnsi="Aptos"/>
                <w:sz w:val="16"/>
              </w:rPr>
              <w:t>Cooking, bait, rendered fat, fermentation, monster-trait meals</w:t>
            </w:r>
          </w:p>
        </w:tc>
      </w:tr>
      <w:tr>
        <w:trPr>
          <w:cantSplit/>
        </w:trPr>
        <w:tc>
          <w:tcPr>
            <w:tcW w:type="dxa" w:w="3168"/>
            <w:shd w:fill="EEF2EC"/>
            <w:vAlign w:val="center"/>
          </w:tcPr>
          <w:p>
            <w:pPr>
              <w:spacing w:after="0"/>
            </w:pPr>
            <w:r>
              <w:rPr>
                <w:rFonts w:ascii="Aptos" w:hAnsi="Aptos"/>
                <w:sz w:val="16"/>
              </w:rPr>
              <w:t>Hide, pelt, membrane, scale, chitin</w:t>
            </w:r>
          </w:p>
        </w:tc>
        <w:tc>
          <w:tcPr>
            <w:tcW w:type="dxa" w:w="6768"/>
            <w:shd w:fill="EEF2EC"/>
            <w:vAlign w:val="center"/>
          </w:tcPr>
          <w:p>
            <w:pPr>
              <w:spacing w:after="0"/>
            </w:pPr>
            <w:r>
              <w:rPr>
                <w:rFonts w:ascii="Aptos" w:hAnsi="Aptos"/>
                <w:sz w:val="16"/>
              </w:rPr>
              <w:t>Skinning, Leatherworking, Tailoring, armor reinforcement</w:t>
            </w:r>
          </w:p>
        </w:tc>
      </w:tr>
      <w:tr>
        <w:trPr>
          <w:cantSplit/>
        </w:trPr>
        <w:tc>
          <w:tcPr>
            <w:tcW w:type="dxa" w:w="3168"/>
            <w:vAlign w:val="center"/>
          </w:tcPr>
          <w:p>
            <w:pPr>
              <w:spacing w:after="0"/>
            </w:pPr>
            <w:r>
              <w:rPr>
                <w:rFonts w:ascii="Aptos" w:hAnsi="Aptos"/>
                <w:sz w:val="16"/>
              </w:rPr>
              <w:t>Bone, claw, tooth, horn, shell</w:t>
            </w:r>
          </w:p>
        </w:tc>
        <w:tc>
          <w:tcPr>
            <w:tcW w:type="dxa" w:w="6768"/>
            <w:vAlign w:val="center"/>
          </w:tcPr>
          <w:p>
            <w:pPr>
              <w:spacing w:after="0"/>
            </w:pPr>
            <w:r>
              <w:rPr>
                <w:rFonts w:ascii="Aptos" w:hAnsi="Aptos"/>
                <w:sz w:val="16"/>
              </w:rPr>
              <w:t>Blacksmithing, Rune Carving, Tinkering, tools, weapons</w:t>
            </w:r>
          </w:p>
        </w:tc>
      </w:tr>
      <w:tr>
        <w:trPr>
          <w:cantSplit/>
        </w:trPr>
        <w:tc>
          <w:tcPr>
            <w:tcW w:type="dxa" w:w="3168"/>
            <w:shd w:fill="EEF2EC"/>
            <w:vAlign w:val="center"/>
          </w:tcPr>
          <w:p>
            <w:pPr>
              <w:spacing w:after="0"/>
            </w:pPr>
            <w:r>
              <w:rPr>
                <w:rFonts w:ascii="Aptos" w:hAnsi="Aptos"/>
                <w:sz w:val="16"/>
              </w:rPr>
              <w:t>Blood, bile, venom, acid, ichor</w:t>
            </w:r>
          </w:p>
        </w:tc>
        <w:tc>
          <w:tcPr>
            <w:tcW w:type="dxa" w:w="6768"/>
            <w:shd w:fill="EEF2EC"/>
            <w:vAlign w:val="center"/>
          </w:tcPr>
          <w:p>
            <w:pPr>
              <w:spacing w:after="0"/>
            </w:pPr>
            <w:r>
              <w:rPr>
                <w:rFonts w:ascii="Aptos" w:hAnsi="Aptos"/>
                <w:sz w:val="16"/>
              </w:rPr>
              <w:t>Alchemy, Poisoncrafting, Enchanting, ritual work</w:t>
            </w:r>
          </w:p>
        </w:tc>
      </w:tr>
      <w:tr>
        <w:trPr>
          <w:cantSplit/>
        </w:trPr>
        <w:tc>
          <w:tcPr>
            <w:tcW w:type="dxa" w:w="3168"/>
            <w:vAlign w:val="center"/>
          </w:tcPr>
          <w:p>
            <w:pPr>
              <w:spacing w:after="0"/>
            </w:pPr>
            <w:r>
              <w:rPr>
                <w:rFonts w:ascii="Aptos" w:hAnsi="Aptos"/>
                <w:sz w:val="16"/>
              </w:rPr>
              <w:t>Heart, brain, eye, gland, marrow</w:t>
            </w:r>
          </w:p>
        </w:tc>
        <w:tc>
          <w:tcPr>
            <w:tcW w:type="dxa" w:w="6768"/>
            <w:vAlign w:val="center"/>
          </w:tcPr>
          <w:p>
            <w:pPr>
              <w:spacing w:after="0"/>
            </w:pPr>
            <w:r>
              <w:rPr>
                <w:rFonts w:ascii="Aptos" w:hAnsi="Aptos"/>
                <w:sz w:val="16"/>
              </w:rPr>
              <w:t>High-value alchemy, cooking, research, enchantment</w:t>
            </w:r>
          </w:p>
        </w:tc>
      </w:tr>
      <w:tr>
        <w:trPr>
          <w:cantSplit/>
        </w:trPr>
        <w:tc>
          <w:tcPr>
            <w:tcW w:type="dxa" w:w="3168"/>
            <w:shd w:fill="EEF2EC"/>
            <w:vAlign w:val="center"/>
          </w:tcPr>
          <w:p>
            <w:pPr>
              <w:spacing w:after="0"/>
            </w:pPr>
            <w:r>
              <w:rPr>
                <w:rFonts w:ascii="Aptos" w:hAnsi="Aptos"/>
                <w:sz w:val="16"/>
              </w:rPr>
              <w:t>Essence, core, soul residue</w:t>
            </w:r>
          </w:p>
        </w:tc>
        <w:tc>
          <w:tcPr>
            <w:tcW w:type="dxa" w:w="6768"/>
            <w:shd w:fill="EEF2EC"/>
            <w:vAlign w:val="center"/>
          </w:tcPr>
          <w:p>
            <w:pPr>
              <w:spacing w:after="0"/>
            </w:pPr>
            <w:r>
              <w:rPr>
                <w:rFonts w:ascii="Aptos" w:hAnsi="Aptos"/>
                <w:sz w:val="16"/>
              </w:rPr>
              <w:t>Enchanting, Rune Carving, Tinkering, Matrical-adjacent research</w:t>
            </w:r>
          </w:p>
        </w:tc>
      </w:tr>
    </w:tbl>
    <w:p>
      <w:pPr>
        <w:pStyle w:val="Heading1"/>
        <w:spacing w:after="80"/>
      </w:pPr>
      <w:r>
        <w:rPr>
          <w:rFonts w:ascii="Aptos" w:hAnsi="Aptos"/>
        </w:rPr>
        <w:t>7. Preservation and Spoilage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Material</w:t>
            </w:r>
          </w:p>
        </w:tc>
        <w:tc>
          <w:tcPr>
            <w:tcW w:type="dxa" w:w="5112"/>
            <w:shd w:fill="365B41"/>
            <w:vAlign w:val="center"/>
          </w:tcPr>
          <w:p>
            <w:pPr>
              <w:jc w:val="center"/>
            </w:pPr>
            <w:r>
              <w:rPr>
                <w:rFonts w:ascii="Aptos" w:hAnsi="Aptos"/>
                <w:b/>
                <w:color w:val="FFFFFF"/>
                <w:sz w:val="17"/>
              </w:rPr>
              <w:t>Untreated Window</w:t>
            </w:r>
          </w:p>
        </w:tc>
      </w:tr>
      <w:tr>
        <w:trPr>
          <w:cantSplit/>
        </w:trPr>
        <w:tc>
          <w:tcPr>
            <w:tcW w:type="dxa" w:w="3744"/>
            <w:vAlign w:val="center"/>
          </w:tcPr>
          <w:p>
            <w:pPr>
              <w:spacing w:after="0"/>
            </w:pPr>
            <w:r>
              <w:rPr>
                <w:rFonts w:ascii="Aptos" w:hAnsi="Aptos"/>
                <w:sz w:val="17"/>
              </w:rPr>
              <w:t>blood and delicate organs</w:t>
            </w:r>
          </w:p>
        </w:tc>
        <w:tc>
          <w:tcPr>
            <w:tcW w:type="dxa" w:w="3168"/>
            <w:vAlign w:val="center"/>
          </w:tcPr>
          <w:p>
            <w:pPr>
              <w:spacing w:after="0"/>
            </w:pPr>
            <w:r>
              <w:rPr>
                <w:rFonts w:ascii="Aptos" w:hAnsi="Aptos"/>
                <w:sz w:val="17"/>
              </w:rPr>
              <w:t>1-4 hours</w:t>
            </w:r>
          </w:p>
        </w:tc>
      </w:tr>
      <w:tr>
        <w:trPr>
          <w:cantSplit/>
        </w:trPr>
        <w:tc>
          <w:tcPr>
            <w:tcW w:type="dxa" w:w="3744"/>
            <w:shd w:fill="EEF2EC"/>
            <w:vAlign w:val="center"/>
          </w:tcPr>
          <w:p>
            <w:pPr>
              <w:spacing w:after="0"/>
            </w:pPr>
            <w:r>
              <w:rPr>
                <w:rFonts w:ascii="Aptos" w:hAnsi="Aptos"/>
                <w:sz w:val="17"/>
              </w:rPr>
              <w:t>magical essence</w:t>
            </w:r>
          </w:p>
        </w:tc>
        <w:tc>
          <w:tcPr>
            <w:tcW w:type="dxa" w:w="3168"/>
            <w:shd w:fill="EEF2EC"/>
            <w:vAlign w:val="center"/>
          </w:tcPr>
          <w:p>
            <w:pPr>
              <w:spacing w:after="0"/>
            </w:pPr>
            <w:r>
              <w:rPr>
                <w:rFonts w:ascii="Aptos" w:hAnsi="Aptos"/>
                <w:sz w:val="17"/>
              </w:rPr>
              <w:t>30 minutes-2 hours unless contained</w:t>
            </w:r>
          </w:p>
        </w:tc>
      </w:tr>
      <w:tr>
        <w:trPr>
          <w:cantSplit/>
        </w:trPr>
        <w:tc>
          <w:tcPr>
            <w:tcW w:type="dxa" w:w="3744"/>
            <w:vAlign w:val="center"/>
          </w:tcPr>
          <w:p>
            <w:pPr>
              <w:spacing w:after="0"/>
            </w:pPr>
            <w:r>
              <w:rPr>
                <w:rFonts w:ascii="Aptos" w:hAnsi="Aptos"/>
                <w:sz w:val="17"/>
              </w:rPr>
              <w:t>meat</w:t>
            </w:r>
          </w:p>
        </w:tc>
        <w:tc>
          <w:tcPr>
            <w:tcW w:type="dxa" w:w="3168"/>
            <w:vAlign w:val="center"/>
          </w:tcPr>
          <w:p>
            <w:pPr>
              <w:spacing w:after="0"/>
            </w:pPr>
            <w:r>
              <w:rPr>
                <w:rFonts w:ascii="Aptos" w:hAnsi="Aptos"/>
                <w:sz w:val="17"/>
              </w:rPr>
              <w:t>8-24 hours</w:t>
            </w:r>
          </w:p>
        </w:tc>
      </w:tr>
      <w:tr>
        <w:trPr>
          <w:cantSplit/>
        </w:trPr>
        <w:tc>
          <w:tcPr>
            <w:tcW w:type="dxa" w:w="3744"/>
            <w:shd w:fill="EEF2EC"/>
            <w:vAlign w:val="center"/>
          </w:tcPr>
          <w:p>
            <w:pPr>
              <w:spacing w:after="0"/>
            </w:pPr>
            <w:r>
              <w:rPr>
                <w:rFonts w:ascii="Aptos" w:hAnsi="Aptos"/>
                <w:sz w:val="17"/>
              </w:rPr>
              <w:t>hide and membrane</w:t>
            </w:r>
          </w:p>
        </w:tc>
        <w:tc>
          <w:tcPr>
            <w:tcW w:type="dxa" w:w="3168"/>
            <w:shd w:fill="EEF2EC"/>
            <w:vAlign w:val="center"/>
          </w:tcPr>
          <w:p>
            <w:pPr>
              <w:spacing w:after="0"/>
            </w:pPr>
            <w:r>
              <w:rPr>
                <w:rFonts w:ascii="Aptos" w:hAnsi="Aptos"/>
                <w:sz w:val="17"/>
              </w:rPr>
              <w:t>12-24 hours before curing</w:t>
            </w:r>
          </w:p>
        </w:tc>
      </w:tr>
      <w:tr>
        <w:trPr>
          <w:cantSplit/>
        </w:trPr>
        <w:tc>
          <w:tcPr>
            <w:tcW w:type="dxa" w:w="3744"/>
            <w:vAlign w:val="center"/>
          </w:tcPr>
          <w:p>
            <w:pPr>
              <w:spacing w:after="0"/>
            </w:pPr>
            <w:r>
              <w:rPr>
                <w:rFonts w:ascii="Aptos" w:hAnsi="Aptos"/>
                <w:sz w:val="17"/>
              </w:rPr>
              <w:t>bone, horn, teeth, mineral</w:t>
            </w:r>
          </w:p>
        </w:tc>
        <w:tc>
          <w:tcPr>
            <w:tcW w:type="dxa" w:w="3168"/>
            <w:vAlign w:val="center"/>
          </w:tcPr>
          <w:p>
            <w:pPr>
              <w:spacing w:after="0"/>
            </w:pPr>
            <w:r>
              <w:rPr>
                <w:rFonts w:ascii="Aptos" w:hAnsi="Aptos"/>
                <w:sz w:val="17"/>
              </w:rPr>
              <w:t>Indefinite if kept dry</w:t>
            </w:r>
          </w:p>
        </w:tc>
      </w:tr>
      <w:tr>
        <w:trPr>
          <w:cantSplit/>
        </w:trPr>
        <w:tc>
          <w:tcPr>
            <w:tcW w:type="dxa" w:w="3744"/>
            <w:shd w:fill="EEF2EC"/>
            <w:vAlign w:val="center"/>
          </w:tcPr>
          <w:p>
            <w:pPr>
              <w:spacing w:after="0"/>
            </w:pPr>
            <w:r>
              <w:rPr>
                <w:rFonts w:ascii="Aptos" w:hAnsi="Aptos"/>
                <w:sz w:val="17"/>
              </w:rPr>
              <w:t>construct parts</w:t>
            </w:r>
          </w:p>
        </w:tc>
        <w:tc>
          <w:tcPr>
            <w:tcW w:type="dxa" w:w="3168"/>
            <w:shd w:fill="EEF2EC"/>
            <w:vAlign w:val="center"/>
          </w:tcPr>
          <w:p>
            <w:pPr>
              <w:spacing w:after="0"/>
            </w:pPr>
            <w:r>
              <w:rPr>
                <w:rFonts w:ascii="Aptos" w:hAnsi="Aptos"/>
                <w:sz w:val="17"/>
              </w:rPr>
              <w:t>Indefinite, except active cores</w:t>
            </w:r>
          </w:p>
        </w:tc>
      </w:tr>
    </w:tbl>
    <w:p>
      <w:pPr>
        <w:pStyle w:val="Heading2"/>
        <w:spacing w:after="80"/>
      </w:pPr>
      <w:r>
        <w:rPr>
          <w:rFonts w:ascii="Aptos" w:hAnsi="Aptos"/>
        </w:rPr>
        <w:t>Preservation Methods</w:t>
      </w:r>
    </w:p>
    <w:p>
      <w:pPr>
        <w:pStyle w:val="ListBullet"/>
        <w:spacing w:after="40"/>
      </w:pPr>
      <w:r>
        <w:rPr>
          <w:rFonts w:ascii="Aptos" w:hAnsi="Aptos"/>
          <w:sz w:val="19"/>
        </w:rPr>
        <w:t>salting, smoking, drying, pickling, rendering, fermentation, freezing, alchemical suspension, sealed specimen jars, magical stasis.</w:t>
      </w:r>
    </w:p>
    <w:p>
      <w:pPr>
        <w:pStyle w:val="ListBullet"/>
        <w:spacing w:after="40"/>
      </w:pPr>
      <w:r>
        <w:rPr>
          <w:rFonts w:ascii="Aptos" w:hAnsi="Aptos"/>
          <w:sz w:val="19"/>
        </w:rPr>
        <w:t>Expired materials lose one quality step per preservation interval and may become contaminated, inert, or dangerous.</w:t>
      </w:r>
    </w:p>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Expedition Pressure</w:t>
              <w:br/>
            </w:r>
            <w:r>
              <w:rPr>
                <w:rFonts w:ascii="Aptos" w:hAnsi="Aptos"/>
                <w:sz w:val="18"/>
              </w:rPr>
              <w:t>Preservation turns carcass harvesting into a logistical decision. The party may have the skill to remove every part but lack enough jars, salt, cold storage, carrying capacity, or time to keep it all.</w:t>
            </w:r>
          </w:p>
        </w:tc>
      </w:tr>
    </w:tbl>
    <w:p>
      <w:pPr>
        <w:spacing w:after="0"/>
      </w:pPr>
    </w:p>
    <w:p>
      <w:pPr>
        <w:pStyle w:val="Heading1"/>
        <w:spacing w:after="80"/>
      </w:pPr>
      <w:r>
        <w:rPr>
          <w:rFonts w:ascii="Aptos" w:hAnsi="Aptos"/>
        </w:rPr>
        <w:t>8. Facilities, Work Time, and the 240-Hour Season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Mode</w:t>
            </w:r>
          </w:p>
        </w:tc>
        <w:tc>
          <w:tcPr>
            <w:tcW w:type="dxa" w:w="5112"/>
            <w:shd w:fill="365B41"/>
            <w:vAlign w:val="center"/>
          </w:tcPr>
          <w:p>
            <w:pPr>
              <w:jc w:val="center"/>
            </w:pPr>
            <w:r>
              <w:rPr>
                <w:rFonts w:ascii="Aptos" w:hAnsi="Aptos"/>
                <w:b/>
                <w:color w:val="FFFFFF"/>
                <w:sz w:val="17"/>
              </w:rPr>
              <w:t>Rule</w:t>
            </w:r>
          </w:p>
        </w:tc>
      </w:tr>
      <w:tr>
        <w:trPr>
          <w:cantSplit/>
        </w:trPr>
        <w:tc>
          <w:tcPr>
            <w:tcW w:type="dxa" w:w="1728"/>
            <w:vAlign w:val="center"/>
          </w:tcPr>
          <w:p>
            <w:pPr>
              <w:spacing w:after="0"/>
            </w:pPr>
            <w:r>
              <w:rPr>
                <w:rFonts w:ascii="Aptos" w:hAnsi="Aptos"/>
                <w:sz w:val="17"/>
              </w:rPr>
              <w:t>Field</w:t>
            </w:r>
          </w:p>
        </w:tc>
        <w:tc>
          <w:tcPr>
            <w:tcW w:type="dxa" w:w="8352"/>
            <w:vAlign w:val="center"/>
          </w:tcPr>
          <w:p>
            <w:pPr>
              <w:spacing w:after="0"/>
            </w:pPr>
            <w:r>
              <w:rPr>
                <w:rFonts w:ascii="Aptos" w:hAnsi="Aptos"/>
                <w:sz w:val="17"/>
              </w:rPr>
              <w:t>Up to 2 active hours; improvised camp tools; no permanent legendary items.</w:t>
            </w:r>
          </w:p>
        </w:tc>
      </w:tr>
      <w:tr>
        <w:trPr>
          <w:cantSplit/>
        </w:trPr>
        <w:tc>
          <w:tcPr>
            <w:tcW w:type="dxa" w:w="1728"/>
            <w:shd w:fill="EEF2EC"/>
            <w:vAlign w:val="center"/>
          </w:tcPr>
          <w:p>
            <w:pPr>
              <w:spacing w:after="0"/>
            </w:pPr>
            <w:r>
              <w:rPr>
                <w:rFonts w:ascii="Aptos" w:hAnsi="Aptos"/>
                <w:sz w:val="17"/>
              </w:rPr>
              <w:t>Expedition</w:t>
            </w:r>
          </w:p>
        </w:tc>
        <w:tc>
          <w:tcPr>
            <w:tcW w:type="dxa" w:w="8352"/>
            <w:shd w:fill="EEF2EC"/>
            <w:vAlign w:val="center"/>
          </w:tcPr>
          <w:p>
            <w:pPr>
              <w:spacing w:after="0"/>
            </w:pPr>
            <w:r>
              <w:rPr>
                <w:rFonts w:ascii="Aptos" w:hAnsi="Aptos"/>
                <w:sz w:val="17"/>
              </w:rPr>
              <w:t>Up to 8 active hours at a fortified camp or research station.</w:t>
            </w:r>
          </w:p>
        </w:tc>
      </w:tr>
      <w:tr>
        <w:trPr>
          <w:cantSplit/>
        </w:trPr>
        <w:tc>
          <w:tcPr>
            <w:tcW w:type="dxa" w:w="1728"/>
            <w:vAlign w:val="center"/>
          </w:tcPr>
          <w:p>
            <w:pPr>
              <w:spacing w:after="0"/>
            </w:pPr>
            <w:r>
              <w:rPr>
                <w:rFonts w:ascii="Aptos" w:hAnsi="Aptos"/>
                <w:sz w:val="17"/>
              </w:rPr>
              <w:t>Workshop</w:t>
            </w:r>
          </w:p>
        </w:tc>
        <w:tc>
          <w:tcPr>
            <w:tcW w:type="dxa" w:w="8352"/>
            <w:vAlign w:val="center"/>
          </w:tcPr>
          <w:p>
            <w:pPr>
              <w:spacing w:after="0"/>
            </w:pPr>
            <w:r>
              <w:rPr>
                <w:rFonts w:ascii="Aptos" w:hAnsi="Aptos"/>
                <w:sz w:val="17"/>
              </w:rPr>
              <w:t>One to five workdays at a proper dungeon haven or surface facility.</w:t>
            </w:r>
          </w:p>
        </w:tc>
      </w:tr>
      <w:tr>
        <w:trPr>
          <w:cantSplit/>
        </w:trPr>
        <w:tc>
          <w:tcPr>
            <w:tcW w:type="dxa" w:w="1728"/>
            <w:shd w:fill="EEF2EC"/>
            <w:vAlign w:val="center"/>
          </w:tcPr>
          <w:p>
            <w:pPr>
              <w:spacing w:after="0"/>
            </w:pPr>
            <w:r>
              <w:rPr>
                <w:rFonts w:ascii="Aptos" w:hAnsi="Aptos"/>
                <w:sz w:val="17"/>
              </w:rPr>
              <w:t>Haven</w:t>
            </w:r>
          </w:p>
        </w:tc>
        <w:tc>
          <w:tcPr>
            <w:tcW w:type="dxa" w:w="8352"/>
            <w:shd w:fill="EEF2EC"/>
            <w:vAlign w:val="center"/>
          </w:tcPr>
          <w:p>
            <w:pPr>
              <w:spacing w:after="0"/>
            </w:pPr>
            <w:r>
              <w:rPr>
                <w:rFonts w:ascii="Aptos" w:hAnsi="Aptos"/>
                <w:sz w:val="17"/>
              </w:rPr>
              <w:t>One week to one month; requires a named workshop, secure storage, and uninterrupted phases.</w:t>
            </w:r>
          </w:p>
        </w:tc>
      </w:tr>
      <w:tr>
        <w:trPr>
          <w:cantSplit/>
        </w:trPr>
        <w:tc>
          <w:tcPr>
            <w:tcW w:type="dxa" w:w="1728"/>
            <w:vAlign w:val="center"/>
          </w:tcPr>
          <w:p>
            <w:pPr>
              <w:spacing w:after="0"/>
            </w:pPr>
            <w:r>
              <w:rPr>
                <w:rFonts w:ascii="Aptos" w:hAnsi="Aptos"/>
                <w:sz w:val="17"/>
              </w:rPr>
              <w:t>Legacy</w:t>
            </w:r>
          </w:p>
        </w:tc>
        <w:tc>
          <w:tcPr>
            <w:tcW w:type="dxa" w:w="8352"/>
            <w:vAlign w:val="center"/>
          </w:tcPr>
          <w:p>
            <w:pPr>
              <w:spacing w:after="0"/>
            </w:pPr>
            <w:r>
              <w:rPr>
                <w:rFonts w:ascii="Aptos" w:hAnsi="Aptos"/>
                <w:sz w:val="17"/>
              </w:rPr>
              <w:t>More than one month; completed between seasons, by a retired crafter, or through a protected long-term facility.</w:t>
            </w:r>
          </w:p>
        </w:tc>
      </w:tr>
    </w:tbl>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Season Rule</w:t>
              <w:br/>
            </w:r>
            <w:r>
              <w:rPr>
                <w:rFonts w:ascii="Aptos" w:hAnsi="Aptos"/>
                <w:sz w:val="18"/>
              </w:rPr>
              <w:t>Crafting time represents active work. The 240-hour descent makes long projects strategic commitments rather than free downtime.</w:t>
            </w:r>
          </w:p>
        </w:tc>
      </w:tr>
    </w:tbl>
    <w:p>
      <w:pPr>
        <w:spacing w:after="0"/>
      </w:pPr>
    </w:p>
    <w:p>
      <w:pPr>
        <w:pStyle w:val="Heading2"/>
        <w:spacing w:after="80"/>
      </w:pPr>
      <w:r>
        <w:rPr>
          <w:rFonts w:ascii="Aptos" w:hAnsi="Aptos"/>
        </w:rPr>
        <w:t>Facility Bonuses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08"/>
            <w:shd w:fill="365B41"/>
            <w:vAlign w:val="center"/>
          </w:tcPr>
          <w:p>
            <w:pPr>
              <w:jc w:val="center"/>
            </w:pPr>
            <w:r>
              <w:rPr>
                <w:rFonts w:ascii="Aptos" w:hAnsi="Aptos"/>
                <w:b/>
                <w:color w:val="FFFFFF"/>
                <w:sz w:val="17"/>
              </w:rPr>
              <w:t>Facility</w:t>
            </w:r>
          </w:p>
        </w:tc>
        <w:tc>
          <w:tcPr>
            <w:tcW w:type="dxa" w:w="3408"/>
            <w:shd w:fill="365B41"/>
            <w:vAlign w:val="center"/>
          </w:tcPr>
          <w:p>
            <w:pPr>
              <w:jc w:val="center"/>
            </w:pPr>
            <w:r>
              <w:rPr>
                <w:rFonts w:ascii="Aptos" w:hAnsi="Aptos"/>
                <w:b/>
                <w:color w:val="FFFFFF"/>
                <w:sz w:val="17"/>
              </w:rPr>
              <w:t>Bonus</w:t>
            </w:r>
          </w:p>
        </w:tc>
        <w:tc>
          <w:tcPr>
            <w:tcW w:type="dxa" w:w="3408"/>
            <w:shd w:fill="365B41"/>
            <w:vAlign w:val="center"/>
          </w:tcPr>
          <w:p>
            <w:pPr>
              <w:jc w:val="center"/>
            </w:pPr>
            <w:r>
              <w:rPr>
                <w:rFonts w:ascii="Aptos" w:hAnsi="Aptos"/>
                <w:b/>
                <w:color w:val="FFFFFF"/>
                <w:sz w:val="17"/>
              </w:rPr>
              <w:t>Limit</w:t>
            </w:r>
          </w:p>
        </w:tc>
      </w:tr>
      <w:tr>
        <w:trPr>
          <w:cantSplit/>
        </w:trPr>
        <w:tc>
          <w:tcPr>
            <w:tcW w:type="dxa" w:w="3168"/>
            <w:vAlign w:val="center"/>
          </w:tcPr>
          <w:p>
            <w:pPr>
              <w:spacing w:after="0"/>
            </w:pPr>
            <w:r>
              <w:rPr>
                <w:rFonts w:ascii="Aptos" w:hAnsi="Aptos"/>
                <w:sz w:val="17"/>
              </w:rPr>
              <w:t>Improvised camp</w:t>
            </w:r>
          </w:p>
        </w:tc>
        <w:tc>
          <w:tcPr>
            <w:tcW w:type="dxa" w:w="2016"/>
            <w:vAlign w:val="center"/>
          </w:tcPr>
          <w:p>
            <w:pPr>
              <w:spacing w:after="0"/>
            </w:pPr>
            <w:r>
              <w:rPr>
                <w:rFonts w:ascii="Aptos" w:hAnsi="Aptos"/>
                <w:sz w:val="17"/>
              </w:rPr>
              <w:t>No bonus</w:t>
            </w:r>
          </w:p>
        </w:tc>
        <w:tc>
          <w:tcPr>
            <w:tcW w:type="dxa" w:w="4896"/>
            <w:vAlign w:val="center"/>
          </w:tcPr>
          <w:p>
            <w:pPr>
              <w:spacing w:after="0"/>
            </w:pPr>
            <w:r>
              <w:rPr>
                <w:rFonts w:ascii="Aptos" w:hAnsi="Aptos"/>
                <w:sz w:val="17"/>
              </w:rPr>
              <w:t>Field recipes only; mishaps are one step worse</w:t>
            </w:r>
          </w:p>
        </w:tc>
      </w:tr>
      <w:tr>
        <w:trPr>
          <w:cantSplit/>
        </w:trPr>
        <w:tc>
          <w:tcPr>
            <w:tcW w:type="dxa" w:w="3168"/>
            <w:shd w:fill="EEF2EC"/>
            <w:vAlign w:val="center"/>
          </w:tcPr>
          <w:p>
            <w:pPr>
              <w:spacing w:after="0"/>
            </w:pPr>
            <w:r>
              <w:rPr>
                <w:rFonts w:ascii="Aptos" w:hAnsi="Aptos"/>
                <w:sz w:val="17"/>
              </w:rPr>
              <w:t>Equipped expedition camp</w:t>
            </w:r>
          </w:p>
        </w:tc>
        <w:tc>
          <w:tcPr>
            <w:tcW w:type="dxa" w:w="2016"/>
            <w:shd w:fill="EEF2EC"/>
            <w:vAlign w:val="center"/>
          </w:tcPr>
          <w:p>
            <w:pPr>
              <w:spacing w:after="0"/>
            </w:pPr>
            <w:r>
              <w:rPr>
                <w:rFonts w:ascii="Aptos" w:hAnsi="Aptos"/>
                <w:sz w:val="17"/>
              </w:rPr>
              <w:t>+1</w:t>
            </w:r>
          </w:p>
        </w:tc>
        <w:tc>
          <w:tcPr>
            <w:tcW w:type="dxa" w:w="4896"/>
            <w:shd w:fill="EEF2EC"/>
            <w:vAlign w:val="center"/>
          </w:tcPr>
          <w:p>
            <w:pPr>
              <w:spacing w:after="0"/>
            </w:pPr>
            <w:r>
              <w:rPr>
                <w:rFonts w:ascii="Aptos" w:hAnsi="Aptos"/>
                <w:sz w:val="17"/>
              </w:rPr>
              <w:t>Up to 8 hours of active work</w:t>
            </w:r>
          </w:p>
        </w:tc>
      </w:tr>
      <w:tr>
        <w:trPr>
          <w:cantSplit/>
        </w:trPr>
        <w:tc>
          <w:tcPr>
            <w:tcW w:type="dxa" w:w="3168"/>
            <w:vAlign w:val="center"/>
          </w:tcPr>
          <w:p>
            <w:pPr>
              <w:spacing w:after="0"/>
            </w:pPr>
            <w:r>
              <w:rPr>
                <w:rFonts w:ascii="Aptos" w:hAnsi="Aptos"/>
                <w:sz w:val="17"/>
              </w:rPr>
              <w:t>Named dungeon haven</w:t>
            </w:r>
          </w:p>
        </w:tc>
        <w:tc>
          <w:tcPr>
            <w:tcW w:type="dxa" w:w="2016"/>
            <w:vAlign w:val="center"/>
          </w:tcPr>
          <w:p>
            <w:pPr>
              <w:spacing w:after="0"/>
            </w:pPr>
            <w:r>
              <w:rPr>
                <w:rFonts w:ascii="Aptos" w:hAnsi="Aptos"/>
                <w:sz w:val="17"/>
              </w:rPr>
              <w:t>+2</w:t>
            </w:r>
          </w:p>
        </w:tc>
        <w:tc>
          <w:tcPr>
            <w:tcW w:type="dxa" w:w="4896"/>
            <w:vAlign w:val="center"/>
          </w:tcPr>
          <w:p>
            <w:pPr>
              <w:spacing w:after="0"/>
            </w:pPr>
            <w:r>
              <w:rPr>
                <w:rFonts w:ascii="Aptos" w:hAnsi="Aptos"/>
                <w:sz w:val="17"/>
              </w:rPr>
              <w:t>Supports Rare and Very Rare recipes</w:t>
            </w:r>
          </w:p>
        </w:tc>
      </w:tr>
      <w:tr>
        <w:trPr>
          <w:cantSplit/>
        </w:trPr>
        <w:tc>
          <w:tcPr>
            <w:tcW w:type="dxa" w:w="3168"/>
            <w:shd w:fill="EEF2EC"/>
            <w:vAlign w:val="center"/>
          </w:tcPr>
          <w:p>
            <w:pPr>
              <w:spacing w:after="0"/>
            </w:pPr>
            <w:r>
              <w:rPr>
                <w:rFonts w:ascii="Aptos" w:hAnsi="Aptos"/>
                <w:sz w:val="17"/>
              </w:rPr>
              <w:t>Guild or faction workshop</w:t>
            </w:r>
          </w:p>
        </w:tc>
        <w:tc>
          <w:tcPr>
            <w:tcW w:type="dxa" w:w="2016"/>
            <w:shd w:fill="EEF2EC"/>
            <w:vAlign w:val="center"/>
          </w:tcPr>
          <w:p>
            <w:pPr>
              <w:spacing w:after="0"/>
            </w:pPr>
            <w:r>
              <w:rPr>
                <w:rFonts w:ascii="Aptos" w:hAnsi="Aptos"/>
                <w:sz w:val="17"/>
              </w:rPr>
              <w:t>+2 and one specialty tool</w:t>
            </w:r>
          </w:p>
        </w:tc>
        <w:tc>
          <w:tcPr>
            <w:tcW w:type="dxa" w:w="4896"/>
            <w:shd w:fill="EEF2EC"/>
            <w:vAlign w:val="center"/>
          </w:tcPr>
          <w:p>
            <w:pPr>
              <w:spacing w:after="0"/>
            </w:pPr>
            <w:r>
              <w:rPr>
                <w:rFonts w:ascii="Aptos" w:hAnsi="Aptos"/>
                <w:sz w:val="17"/>
              </w:rPr>
              <w:t>Requires reputation or commission</w:t>
            </w:r>
          </w:p>
        </w:tc>
      </w:tr>
      <w:tr>
        <w:trPr>
          <w:cantSplit/>
        </w:trPr>
        <w:tc>
          <w:tcPr>
            <w:tcW w:type="dxa" w:w="3168"/>
            <w:vAlign w:val="center"/>
          </w:tcPr>
          <w:p>
            <w:pPr>
              <w:spacing w:after="0"/>
            </w:pPr>
            <w:r>
              <w:rPr>
                <w:rFonts w:ascii="Aptos" w:hAnsi="Aptos"/>
                <w:sz w:val="17"/>
              </w:rPr>
              <w:t>Grandmaster laboratory or forge</w:t>
            </w:r>
          </w:p>
        </w:tc>
        <w:tc>
          <w:tcPr>
            <w:tcW w:type="dxa" w:w="2016"/>
            <w:vAlign w:val="center"/>
          </w:tcPr>
          <w:p>
            <w:pPr>
              <w:spacing w:after="0"/>
            </w:pPr>
            <w:r>
              <w:rPr>
                <w:rFonts w:ascii="Aptos" w:hAnsi="Aptos"/>
                <w:sz w:val="17"/>
              </w:rPr>
              <w:t>+3</w:t>
            </w:r>
          </w:p>
        </w:tc>
        <w:tc>
          <w:tcPr>
            <w:tcW w:type="dxa" w:w="4896"/>
            <w:vAlign w:val="center"/>
          </w:tcPr>
          <w:p>
            <w:pPr>
              <w:spacing w:after="0"/>
            </w:pPr>
            <w:r>
              <w:rPr>
                <w:rFonts w:ascii="Aptos" w:hAnsi="Aptos"/>
                <w:sz w:val="17"/>
              </w:rPr>
              <w:t>Required for Legendary and Mythic work</w:t>
            </w:r>
          </w:p>
        </w:tc>
      </w:tr>
      <w:tr>
        <w:trPr>
          <w:cantSplit/>
        </w:trPr>
        <w:tc>
          <w:tcPr>
            <w:tcW w:type="dxa" w:w="3168"/>
            <w:shd w:fill="EEF2EC"/>
            <w:vAlign w:val="center"/>
          </w:tcPr>
          <w:p>
            <w:pPr>
              <w:spacing w:after="0"/>
            </w:pPr>
            <w:r>
              <w:rPr>
                <w:rFonts w:ascii="Aptos" w:hAnsi="Aptos"/>
                <w:sz w:val="17"/>
              </w:rPr>
              <w:t>Retired character’s estate workshop</w:t>
            </w:r>
          </w:p>
        </w:tc>
        <w:tc>
          <w:tcPr>
            <w:tcW w:type="dxa" w:w="2016"/>
            <w:shd w:fill="EEF2EC"/>
            <w:vAlign w:val="center"/>
          </w:tcPr>
          <w:p>
            <w:pPr>
              <w:spacing w:after="0"/>
            </w:pPr>
            <w:r>
              <w:rPr>
                <w:rFonts w:ascii="Aptos" w:hAnsi="Aptos"/>
                <w:sz w:val="17"/>
              </w:rPr>
              <w:t>+1 to +3</w:t>
            </w:r>
          </w:p>
        </w:tc>
        <w:tc>
          <w:tcPr>
            <w:tcW w:type="dxa" w:w="4896"/>
            <w:shd w:fill="EEF2EC"/>
            <w:vAlign w:val="center"/>
          </w:tcPr>
          <w:p>
            <w:pPr>
              <w:spacing w:after="0"/>
            </w:pPr>
            <w:r>
              <w:rPr>
                <w:rFonts w:ascii="Aptos" w:hAnsi="Aptos"/>
                <w:sz w:val="17"/>
              </w:rPr>
              <w:t>Account-bound legacy improvement between seasons</w:t>
            </w:r>
          </w:p>
        </w:tc>
      </w:tr>
    </w:tbl>
    <w:p>
      <w:pPr>
        <w:pStyle w:val="Heading1"/>
        <w:spacing w:after="80"/>
      </w:pPr>
      <w:r>
        <w:rPr>
          <w:rFonts w:ascii="Aptos" w:hAnsi="Aptos"/>
        </w:rPr>
        <w:t>9. Recipe Discovery, Experimentation, and Libraries</w:t>
      </w:r>
    </w:p>
    <w:p>
      <w:pPr>
        <w:pStyle w:val="ListBullet"/>
        <w:spacing w:after="40"/>
      </w:pPr>
      <w:r>
        <w:rPr>
          <w:rFonts w:ascii="Aptos" w:hAnsi="Aptos"/>
          <w:sz w:val="19"/>
        </w:rPr>
        <w:t>Recipes above skill level 4 normally require a formula, schema, pattern, or documented oral tradition.</w:t>
      </w:r>
    </w:p>
    <w:p>
      <w:pPr>
        <w:pStyle w:val="ListBullet"/>
        <w:spacing w:after="40"/>
      </w:pPr>
      <w:r>
        <w:rPr>
          <w:rFonts w:ascii="Aptos" w:hAnsi="Aptos"/>
          <w:sz w:val="19"/>
        </w:rPr>
        <w:t>Experimentation requires a stated desired result, components with relevant properties, a station, and a research check. Failure creates notes and may reveal partial properties.</w:t>
      </w:r>
    </w:p>
    <w:p>
      <w:pPr>
        <w:pStyle w:val="ListBullet"/>
        <w:spacing w:after="40"/>
      </w:pPr>
      <w:r>
        <w:rPr>
          <w:rFonts w:ascii="Aptos" w:hAnsi="Aptos"/>
          <w:sz w:val="19"/>
        </w:rPr>
        <w:t>Dozens of dungeon libraries preserve formulas, damaged books, false translations, and forbidden research. Some recipes work normally while hiding a second Matrical interpretation.</w:t>
      </w:r>
    </w:p>
    <w:p>
      <w:pPr>
        <w:pStyle w:val="Heading2"/>
        <w:spacing w:after="80"/>
      </w:pPr>
      <w:r>
        <w:rPr>
          <w:rFonts w:ascii="Aptos" w:hAnsi="Aptos"/>
        </w:rPr>
        <w:t>Discovery Sources</w:t>
      </w:r>
    </w:p>
    <w:p>
      <w:pPr>
        <w:pStyle w:val="ListBullet"/>
        <w:spacing w:after="40"/>
      </w:pPr>
      <w:r>
        <w:rPr>
          <w:rFonts w:ascii="Aptos" w:hAnsi="Aptos"/>
          <w:sz w:val="19"/>
        </w:rPr>
        <w:t>trainers</w:t>
      </w:r>
    </w:p>
    <w:p>
      <w:pPr>
        <w:pStyle w:val="ListBullet"/>
        <w:spacing w:after="40"/>
      </w:pPr>
      <w:r>
        <w:rPr>
          <w:rFonts w:ascii="Aptos" w:hAnsi="Aptos"/>
          <w:sz w:val="19"/>
        </w:rPr>
        <w:t>guilds</w:t>
      </w:r>
    </w:p>
    <w:p>
      <w:pPr>
        <w:pStyle w:val="ListBullet"/>
        <w:spacing w:after="40"/>
      </w:pPr>
      <w:r>
        <w:rPr>
          <w:rFonts w:ascii="Aptos" w:hAnsi="Aptos"/>
          <w:sz w:val="19"/>
        </w:rPr>
        <w:t>faction stores</w:t>
      </w:r>
    </w:p>
    <w:p>
      <w:pPr>
        <w:pStyle w:val="ListBullet"/>
        <w:spacing w:after="40"/>
      </w:pPr>
      <w:r>
        <w:rPr>
          <w:rFonts w:ascii="Aptos" w:hAnsi="Aptos"/>
          <w:sz w:val="19"/>
        </w:rPr>
        <w:t>monster research</w:t>
      </w:r>
    </w:p>
    <w:p>
      <w:pPr>
        <w:pStyle w:val="ListBullet"/>
        <w:spacing w:after="40"/>
      </w:pPr>
      <w:r>
        <w:rPr>
          <w:rFonts w:ascii="Aptos" w:hAnsi="Aptos"/>
          <w:sz w:val="19"/>
        </w:rPr>
        <w:t>reverse engineering</w:t>
      </w:r>
    </w:p>
    <w:p>
      <w:pPr>
        <w:pStyle w:val="ListBullet"/>
        <w:spacing w:after="40"/>
      </w:pPr>
      <w:r>
        <w:rPr>
          <w:rFonts w:ascii="Aptos" w:hAnsi="Aptos"/>
          <w:sz w:val="19"/>
        </w:rPr>
        <w:t>experimentation</w:t>
      </w:r>
    </w:p>
    <w:p>
      <w:pPr>
        <w:pStyle w:val="ListBullet"/>
        <w:spacing w:after="40"/>
      </w:pPr>
      <w:r>
        <w:rPr>
          <w:rFonts w:ascii="Aptos" w:hAnsi="Aptos"/>
          <w:sz w:val="19"/>
        </w:rPr>
        <w:t>dungeon libraries</w:t>
      </w:r>
    </w:p>
    <w:p>
      <w:pPr>
        <w:pStyle w:val="ListBullet"/>
        <w:spacing w:after="40"/>
      </w:pPr>
      <w:r>
        <w:rPr>
          <w:rFonts w:ascii="Aptos" w:hAnsi="Aptos"/>
          <w:sz w:val="19"/>
        </w:rPr>
        <w:t>boss caches</w:t>
      </w:r>
    </w:p>
    <w:p>
      <w:pPr>
        <w:pStyle w:val="ListBullet"/>
        <w:spacing w:after="40"/>
      </w:pPr>
      <w:r>
        <w:rPr>
          <w:rFonts w:ascii="Aptos" w:hAnsi="Aptos"/>
          <w:sz w:val="19"/>
        </w:rPr>
        <w:t>Gate zones</w:t>
      </w:r>
    </w:p>
    <w:p>
      <w:pPr>
        <w:pStyle w:val="ListBullet"/>
        <w:spacing w:after="40"/>
      </w:pPr>
      <w:r>
        <w:rPr>
          <w:rFonts w:ascii="Aptos" w:hAnsi="Aptos"/>
          <w:sz w:val="19"/>
        </w:rPr>
        <w:t>retired masters</w:t>
      </w:r>
    </w:p>
    <w:p>
      <w:pPr>
        <w:pStyle w:val="Heading2"/>
        <w:spacing w:after="80"/>
      </w:pPr>
      <w:r>
        <w:rPr>
          <w:rFonts w:ascii="Aptos" w:hAnsi="Aptos"/>
        </w:rPr>
        <w:t>Experimentation Procedure</w:t>
      </w:r>
    </w:p>
    <w:p>
      <w:pPr>
        <w:pStyle w:val="ListNumber"/>
        <w:spacing w:after="40"/>
      </w:pPr>
      <w:r>
        <w:rPr>
          <w:rFonts w:ascii="Aptos" w:hAnsi="Aptos"/>
          <w:sz w:val="19"/>
        </w:rPr>
        <w:t>State the intended result and its game function.</w:t>
      </w:r>
    </w:p>
    <w:p>
      <w:pPr>
        <w:pStyle w:val="ListNumber"/>
        <w:spacing w:after="40"/>
      </w:pPr>
      <w:r>
        <w:rPr>
          <w:rFonts w:ascii="Aptos" w:hAnsi="Aptos"/>
          <w:sz w:val="19"/>
        </w:rPr>
        <w:t>Choose a recipe family and compatible station.</w:t>
      </w:r>
    </w:p>
    <w:p>
      <w:pPr>
        <w:pStyle w:val="ListNumber"/>
        <w:spacing w:after="40"/>
      </w:pPr>
      <w:r>
        <w:rPr>
          <w:rFonts w:ascii="Aptos" w:hAnsi="Aptos"/>
          <w:sz w:val="19"/>
        </w:rPr>
        <w:t>Select a substrate, binder or solvent, stabilizer, and catalyst carrying relevant properties.</w:t>
      </w:r>
    </w:p>
    <w:p>
      <w:pPr>
        <w:pStyle w:val="ListNumber"/>
        <w:spacing w:after="40"/>
      </w:pPr>
      <w:r>
        <w:rPr>
          <w:rFonts w:ascii="Aptos" w:hAnsi="Aptos"/>
          <w:sz w:val="19"/>
        </w:rPr>
        <w:t>Spend at least half the normal recipe time and make the tradeskill check plus any relevant research check.</w:t>
      </w:r>
    </w:p>
    <w:p>
      <w:pPr>
        <w:pStyle w:val="ListNumber"/>
        <w:spacing w:after="40"/>
      </w:pPr>
      <w:r>
        <w:rPr>
          <w:rFonts w:ascii="Aptos" w:hAnsi="Aptos"/>
          <w:sz w:val="19"/>
        </w:rPr>
        <w:t>Record success, partial discovery, dangerous false result, or mishap. A failed experiment can still reveal a property or reduce the future research difficulty.</w:t>
      </w:r>
    </w:p>
    <w:p>
      <w:pPr>
        <w:pStyle w:val="Heading1"/>
        <w:spacing w:after="80"/>
      </w:pPr>
      <w:r>
        <w:rPr>
          <w:rFonts w:ascii="Aptos" w:hAnsi="Aptos"/>
        </w:rPr>
        <w:t>10. Crafting Economy, Commissions, and Retirement</w:t>
      </w:r>
    </w:p>
    <w:p>
      <w:pPr>
        <w:pStyle w:val="ListBullet"/>
        <w:spacing w:after="40"/>
      </w:pPr>
      <w:r>
        <w:rPr>
          <w:rFonts w:ascii="Aptos" w:hAnsi="Aptos"/>
          <w:sz w:val="19"/>
        </w:rPr>
        <w:t>Recommended market value includes consumed materials, labor, rarity, risk, and access. Required tools are not consumed.</w:t>
      </w:r>
    </w:p>
    <w:p>
      <w:pPr>
        <w:pStyle w:val="ListBullet"/>
        <w:spacing w:after="40"/>
      </w:pPr>
      <w:r>
        <w:rPr>
          <w:rFonts w:ascii="Aptos" w:hAnsi="Aptos"/>
          <w:sz w:val="19"/>
        </w:rPr>
        <w:t>Standard commissions require a 50% deposit plus all irreplaceable monster parts.</w:t>
      </w:r>
    </w:p>
    <w:p>
      <w:pPr>
        <w:pStyle w:val="ListBullet"/>
        <w:spacing w:after="40"/>
      </w:pPr>
      <w:r>
        <w:rPr>
          <w:rFonts w:ascii="Aptos" w:hAnsi="Aptos"/>
          <w:sz w:val="19"/>
        </w:rPr>
        <w:t>Ordinary failure recovers 25% of non-catalyst materials; skilled Salvaging can improve this.</w:t>
      </w:r>
    </w:p>
    <w:p>
      <w:pPr>
        <w:pStyle w:val="ListBullet"/>
        <w:spacing w:after="40"/>
      </w:pPr>
      <w:r>
        <w:rPr>
          <w:rFonts w:ascii="Aptos" w:hAnsi="Aptos"/>
          <w:sz w:val="19"/>
        </w:rPr>
        <w:t>Selling crafted goods below an appropriate market or faction demand avoids infinite-profit loops. Repeated mass production can saturate a local market.</w:t>
      </w:r>
    </w:p>
    <w:p>
      <w:pPr>
        <w:pStyle w:val="ListBullet"/>
        <w:spacing w:after="40"/>
      </w:pPr>
      <w:r>
        <w:rPr>
          <w:rFonts w:ascii="Aptos" w:hAnsi="Aptos"/>
          <w:sz w:val="19"/>
        </w:rPr>
        <w:t>Retired crafters may maintain workshops, teach formulas, complete legacy projects, and improve starting expedition equipment.</w:t>
      </w:r>
    </w:p>
    <w:p>
      <w:pPr>
        <w:pStyle w:val="Heading2"/>
        <w:spacing w:after="80"/>
      </w:pPr>
      <w:r>
        <w:rPr>
          <w:rFonts w:ascii="Aptos" w:hAnsi="Aptos"/>
        </w:rPr>
        <w:t>Retirement Benefits for Crafters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Legacy Benefit</w:t>
            </w:r>
          </w:p>
        </w:tc>
        <w:tc>
          <w:tcPr>
            <w:tcW w:type="dxa" w:w="5112"/>
            <w:shd w:fill="365B41"/>
            <w:vAlign w:val="center"/>
          </w:tcPr>
          <w:p>
            <w:pPr>
              <w:jc w:val="center"/>
            </w:pPr>
            <w:r>
              <w:rPr>
                <w:rFonts w:ascii="Aptos" w:hAnsi="Aptos"/>
                <w:b/>
                <w:color w:val="FFFFFF"/>
                <w:sz w:val="17"/>
              </w:rPr>
              <w:t>Example</w:t>
            </w:r>
          </w:p>
        </w:tc>
      </w:tr>
      <w:tr>
        <w:trPr>
          <w:cantSplit/>
        </w:trPr>
        <w:tc>
          <w:tcPr>
            <w:tcW w:type="dxa" w:w="2880"/>
            <w:vAlign w:val="center"/>
          </w:tcPr>
          <w:p>
            <w:pPr>
              <w:spacing w:after="0"/>
            </w:pPr>
            <w:r>
              <w:rPr>
                <w:rFonts w:ascii="Aptos" w:hAnsi="Aptos"/>
                <w:sz w:val="17"/>
              </w:rPr>
              <w:t>Workshop</w:t>
            </w:r>
          </w:p>
        </w:tc>
        <w:tc>
          <w:tcPr>
            <w:tcW w:type="dxa" w:w="7200"/>
            <w:vAlign w:val="center"/>
          </w:tcPr>
          <w:p>
            <w:pPr>
              <w:spacing w:after="0"/>
            </w:pPr>
            <w:r>
              <w:rPr>
                <w:rFonts w:ascii="Aptos" w:hAnsi="Aptos"/>
                <w:sz w:val="17"/>
              </w:rPr>
              <w:t>Future expeditions begin with access to a better station between seasons.</w:t>
            </w:r>
          </w:p>
        </w:tc>
      </w:tr>
      <w:tr>
        <w:trPr>
          <w:cantSplit/>
        </w:trPr>
        <w:tc>
          <w:tcPr>
            <w:tcW w:type="dxa" w:w="2880"/>
            <w:shd w:fill="EEF2EC"/>
            <w:vAlign w:val="center"/>
          </w:tcPr>
          <w:p>
            <w:pPr>
              <w:spacing w:after="0"/>
            </w:pPr>
            <w:r>
              <w:rPr>
                <w:rFonts w:ascii="Aptos" w:hAnsi="Aptos"/>
                <w:sz w:val="17"/>
              </w:rPr>
              <w:t>Formula Archive</w:t>
            </w:r>
          </w:p>
        </w:tc>
        <w:tc>
          <w:tcPr>
            <w:tcW w:type="dxa" w:w="7200"/>
            <w:shd w:fill="EEF2EC"/>
            <w:vAlign w:val="center"/>
          </w:tcPr>
          <w:p>
            <w:pPr>
              <w:spacing w:after="0"/>
            </w:pPr>
            <w:r>
              <w:rPr>
                <w:rFonts w:ascii="Aptos" w:hAnsi="Aptos"/>
                <w:sz w:val="17"/>
              </w:rPr>
              <w:t>One known recipe per retired rank band is available to future characters.</w:t>
            </w:r>
          </w:p>
        </w:tc>
      </w:tr>
      <w:tr>
        <w:trPr>
          <w:cantSplit/>
        </w:trPr>
        <w:tc>
          <w:tcPr>
            <w:tcW w:type="dxa" w:w="2880"/>
            <w:vAlign w:val="center"/>
          </w:tcPr>
          <w:p>
            <w:pPr>
              <w:spacing w:after="0"/>
            </w:pPr>
            <w:r>
              <w:rPr>
                <w:rFonts w:ascii="Aptos" w:hAnsi="Aptos"/>
                <w:sz w:val="17"/>
              </w:rPr>
              <w:t>Starting Equipment</w:t>
            </w:r>
          </w:p>
        </w:tc>
        <w:tc>
          <w:tcPr>
            <w:tcW w:type="dxa" w:w="7200"/>
            <w:vAlign w:val="center"/>
          </w:tcPr>
          <w:p>
            <w:pPr>
              <w:spacing w:after="0"/>
            </w:pPr>
            <w:r>
              <w:rPr>
                <w:rFonts w:ascii="Aptos" w:hAnsi="Aptos"/>
                <w:sz w:val="17"/>
              </w:rPr>
              <w:t>Additional kits, preservation vessels, masterwork tools, or refined supplies.</w:t>
            </w:r>
          </w:p>
        </w:tc>
      </w:tr>
      <w:tr>
        <w:trPr>
          <w:cantSplit/>
        </w:trPr>
        <w:tc>
          <w:tcPr>
            <w:tcW w:type="dxa" w:w="2880"/>
            <w:shd w:fill="EEF2EC"/>
            <w:vAlign w:val="center"/>
          </w:tcPr>
          <w:p>
            <w:pPr>
              <w:spacing w:after="0"/>
            </w:pPr>
            <w:r>
              <w:rPr>
                <w:rFonts w:ascii="Aptos" w:hAnsi="Aptos"/>
                <w:sz w:val="17"/>
              </w:rPr>
              <w:t>Commission Network</w:t>
            </w:r>
          </w:p>
        </w:tc>
        <w:tc>
          <w:tcPr>
            <w:tcW w:type="dxa" w:w="7200"/>
            <w:shd w:fill="EEF2EC"/>
            <w:vAlign w:val="center"/>
          </w:tcPr>
          <w:p>
            <w:pPr>
              <w:spacing w:after="0"/>
            </w:pPr>
            <w:r>
              <w:rPr>
                <w:rFonts w:ascii="Aptos" w:hAnsi="Aptos"/>
                <w:sz w:val="17"/>
              </w:rPr>
              <w:t>Reduced deposit, better prices, or access to named guild specialists.</w:t>
            </w:r>
          </w:p>
        </w:tc>
      </w:tr>
      <w:tr>
        <w:trPr>
          <w:cantSplit/>
        </w:trPr>
        <w:tc>
          <w:tcPr>
            <w:tcW w:type="dxa" w:w="2880"/>
            <w:vAlign w:val="center"/>
          </w:tcPr>
          <w:p>
            <w:pPr>
              <w:spacing w:after="0"/>
            </w:pPr>
            <w:r>
              <w:rPr>
                <w:rFonts w:ascii="Aptos" w:hAnsi="Aptos"/>
                <w:sz w:val="17"/>
              </w:rPr>
              <w:t>Apprentice</w:t>
            </w:r>
          </w:p>
        </w:tc>
        <w:tc>
          <w:tcPr>
            <w:tcW w:type="dxa" w:w="7200"/>
            <w:vAlign w:val="center"/>
          </w:tcPr>
          <w:p>
            <w:pPr>
              <w:spacing w:after="0"/>
            </w:pPr>
            <w:r>
              <w:rPr>
                <w:rFonts w:ascii="Aptos" w:hAnsi="Aptos"/>
                <w:sz w:val="17"/>
              </w:rPr>
              <w:t>A noncombat NPC can complete routine recipes or maintain long projects.</w:t>
            </w:r>
          </w:p>
        </w:tc>
      </w:tr>
    </w:tbl>
    <w:p>
      <w:pPr>
        <w:pStyle w:val="Heading1"/>
        <w:spacing w:after="80"/>
      </w:pPr>
      <w:r>
        <w:rPr>
          <w:rFonts w:ascii="Aptos" w:hAnsi="Aptos"/>
        </w:rPr>
        <w:t>11. Tradeskill Chapters</w:t>
      </w:r>
    </w:p>
    <w:p>
      <w:pPr>
        <w:spacing w:after="80"/>
      </w:pPr>
      <w:r>
        <w:rPr>
          <w:rFonts w:ascii="Aptos" w:hAnsi="Aptos"/>
        </w:rPr>
        <w:t>Each tradeskill below retains its existing recipe catalog and receives a clear purpose, check abilities, station, tools, material preferences, and a five-recipe progression sample. The complete 687-recipe database is provided in JSON.</w:t>
      </w:r>
    </w:p>
    <w:p>
      <w:pPr>
        <w:pStyle w:val="Heading1"/>
        <w:spacing w:after="80"/>
      </w:pPr>
      <w:r>
        <w:rPr>
          <w:rFonts w:ascii="Aptos" w:hAnsi="Aptos"/>
        </w:rPr>
        <w:t>Alchemy</w:t>
      </w:r>
    </w:p>
    <w:p>
      <w:pPr>
        <w:spacing w:after="80"/>
      </w:pPr>
      <w:r>
        <w:rPr>
          <w:rFonts w:ascii="Aptos" w:hAnsi="Aptos"/>
        </w:rPr>
        <w:t>Potions, elixirs, oils, bombs, solvents, and transmutation compounds.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w:t>
            </w:r>
          </w:p>
        </w:tc>
        <w:tc>
          <w:tcPr>
            <w:tcW w:type="dxa" w:w="2448"/>
            <w:vAlign w:val="center"/>
          </w:tcPr>
          <w:p>
            <w:pPr>
              <w:spacing w:after="0"/>
            </w:pPr>
            <w:r>
              <w:rPr>
                <w:rFonts w:ascii="Aptos" w:hAnsi="Aptos"/>
                <w:sz w:val="16"/>
              </w:rPr>
              <w:t>Alchemical Bench</w:t>
            </w:r>
          </w:p>
        </w:tc>
        <w:tc>
          <w:tcPr>
            <w:tcW w:type="dxa" w:w="4608"/>
            <w:vAlign w:val="center"/>
          </w:tcPr>
          <w:p>
            <w:pPr>
              <w:spacing w:after="0"/>
            </w:pPr>
            <w:r>
              <w:rPr>
                <w:rFonts w:ascii="Aptos" w:hAnsi="Aptos"/>
                <w:sz w:val="16"/>
              </w:rPr>
              <w:t>Alchemist's supplies, Heat source, Measuring glassware</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Resonant Elixir</w:t>
            </w:r>
          </w:p>
        </w:tc>
        <w:tc>
          <w:tcPr>
            <w:tcW w:type="dxa" w:w="2592"/>
            <w:vAlign w:val="center"/>
          </w:tcPr>
          <w:p>
            <w:pPr>
              <w:spacing w:after="0"/>
            </w:pPr>
            <w:r>
              <w:rPr>
                <w:rFonts w:ascii="Aptos" w:hAnsi="Aptos"/>
                <w:sz w:val="15"/>
              </w:rPr>
              <w:t>fiendish ichor, Binding agent</w:t>
            </w:r>
          </w:p>
        </w:tc>
        <w:tc>
          <w:tcPr>
            <w:tcW w:type="dxa" w:w="1080"/>
            <w:vAlign w:val="center"/>
          </w:tcPr>
          <w:p>
            <w:pPr>
              <w:spacing w:after="0"/>
            </w:pPr>
            <w:r>
              <w:rPr>
                <w:rFonts w:ascii="Aptos" w:hAnsi="Aptos"/>
                <w:sz w:val="15"/>
              </w:rPr>
              <w:t>1 hour</w:t>
            </w:r>
          </w:p>
        </w:tc>
        <w:tc>
          <w:tcPr>
            <w:tcW w:type="dxa" w:w="4320"/>
            <w:vAlign w:val="center"/>
          </w:tcPr>
          <w:p>
            <w:pPr>
              <w:spacing w:after="0"/>
            </w:pPr>
            <w:r>
              <w:rPr>
                <w:rFonts w:ascii="Aptos" w:hAnsi="Aptos"/>
                <w:sz w:val="15"/>
              </w:rPr>
              <w:t>Restore 1 expended Resonance Point. A creature can benefit from this recipe only once per long rest.</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Acidic Gland Etching Flask</w:t>
            </w:r>
          </w:p>
        </w:tc>
        <w:tc>
          <w:tcPr>
            <w:tcW w:type="dxa" w:w="2592"/>
            <w:shd w:fill="EEF2EC"/>
            <w:vAlign w:val="center"/>
          </w:tcPr>
          <w:p>
            <w:pPr>
              <w:spacing w:after="0"/>
            </w:pPr>
            <w:r>
              <w:rPr>
                <w:rFonts w:ascii="Aptos" w:hAnsi="Aptos"/>
                <w:sz w:val="15"/>
              </w:rPr>
              <w:t>acidic gland, Crystal vial, Stabilizing salts</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Thrown (30/60 ft.); creatures in a 10-foot radius make a DC 13 Dexterity save, taking 4d6 acid damage on a failure, half on…</w:t>
            </w:r>
          </w:p>
        </w:tc>
      </w:tr>
      <w:tr>
        <w:trPr>
          <w:cantSplit/>
        </w:trPr>
        <w:tc>
          <w:tcPr>
            <w:tcW w:type="dxa" w:w="648"/>
            <w:vAlign w:val="center"/>
          </w:tcPr>
          <w:p>
            <w:pPr>
              <w:spacing w:after="0"/>
            </w:pPr>
            <w:r>
              <w:rPr>
                <w:rFonts w:ascii="Aptos" w:hAnsi="Aptos"/>
                <w:sz w:val="15"/>
              </w:rPr>
              <w:t>10</w:t>
            </w:r>
          </w:p>
        </w:tc>
        <w:tc>
          <w:tcPr>
            <w:tcW w:type="dxa" w:w="2376"/>
            <w:vAlign w:val="center"/>
          </w:tcPr>
          <w:p>
            <w:pPr>
              <w:spacing w:after="0"/>
            </w:pPr>
            <w:r>
              <w:rPr>
                <w:rFonts w:ascii="Aptos" w:hAnsi="Aptos"/>
                <w:sz w:val="15"/>
              </w:rPr>
              <w:t>Exalted Caustic Catalyst of Acidic Gland</w:t>
            </w:r>
          </w:p>
        </w:tc>
        <w:tc>
          <w:tcPr>
            <w:tcW w:type="dxa" w:w="2592"/>
            <w:vAlign w:val="center"/>
          </w:tcPr>
          <w:p>
            <w:pPr>
              <w:spacing w:after="0"/>
            </w:pPr>
            <w:r>
              <w:rPr>
                <w:rFonts w:ascii="Aptos" w:hAnsi="Aptos"/>
                <w:sz w:val="15"/>
              </w:rPr>
              <w:t>acidic gland, Binding agent, Reactive compound (+1)</w:t>
            </w:r>
          </w:p>
        </w:tc>
        <w:tc>
          <w:tcPr>
            <w:tcW w:type="dxa" w:w="1080"/>
            <w:vAlign w:val="center"/>
          </w:tcPr>
          <w:p>
            <w:pPr>
              <w:spacing w:after="0"/>
            </w:pPr>
            <w:r>
              <w:rPr>
                <w:rFonts w:ascii="Aptos" w:hAnsi="Aptos"/>
                <w:sz w:val="15"/>
              </w:rPr>
              <w:t>2 days</w:t>
            </w:r>
          </w:p>
        </w:tc>
        <w:tc>
          <w:tcPr>
            <w:tcW w:type="dxa" w:w="4320"/>
            <w:vAlign w:val="center"/>
          </w:tcPr>
          <w:p>
            <w:pPr>
              <w:spacing w:after="0"/>
            </w:pPr>
            <w:r>
              <w:rPr>
                <w:rFonts w:ascii="Aptos" w:hAnsi="Aptos"/>
                <w:sz w:val="15"/>
              </w:rPr>
              <w:t>Gain resistance to acid damage for 1 hour.</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Wailing Spirit Distillate</w:t>
            </w:r>
          </w:p>
        </w:tc>
        <w:tc>
          <w:tcPr>
            <w:tcW w:type="dxa" w:w="2592"/>
            <w:shd w:fill="EEF2EC"/>
            <w:vAlign w:val="center"/>
          </w:tcPr>
          <w:p>
            <w:pPr>
              <w:spacing w:after="0"/>
            </w:pPr>
            <w:r>
              <w:rPr>
                <w:rFonts w:ascii="Aptos" w:hAnsi="Aptos"/>
                <w:sz w:val="15"/>
              </w:rPr>
              <w:t>wailing spirit crystal, soul fragment, Crystal vial (+2)</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Gain advantage on saves against being charmed or frightened for until the next long rest; you can communicate…</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Prismatic Elemental Solvent</w:t>
            </w:r>
          </w:p>
        </w:tc>
        <w:tc>
          <w:tcPr>
            <w:tcW w:type="dxa" w:w="2592"/>
            <w:vAlign w:val="center"/>
          </w:tcPr>
          <w:p>
            <w:pPr>
              <w:spacing w:after="0"/>
            </w:pPr>
            <w:r>
              <w:rPr>
                <w:rFonts w:ascii="Aptos" w:hAnsi="Aptos"/>
                <w:sz w:val="15"/>
              </w:rPr>
              <w:t>pure essence of elemental, raw elemental dust, Crystal vial (+2)</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Restore 6 expended Resonance Points. A creature can benefit from this recipe only once per long rest.</w:t>
            </w:r>
          </w:p>
        </w:tc>
      </w:tr>
    </w:tbl>
    <w:p>
      <w:pPr>
        <w:pStyle w:val="Heading2"/>
        <w:spacing w:after="80"/>
      </w:pPr>
      <w:r>
        <w:rPr>
          <w:rFonts w:ascii="Aptos" w:hAnsi="Aptos"/>
        </w:rPr>
        <w:t>Design Notes</w:t>
      </w:r>
    </w:p>
    <w:p>
      <w:pPr>
        <w:spacing w:after="80"/>
      </w:pPr>
      <w:r>
        <w:rPr>
          <w:rFonts w:ascii="Aptos" w:hAnsi="Aptos"/>
        </w:rPr>
        <w:t>Separates bombs from restorative formulas, uses vessels and solvents correctly, and treats monster organs or essences as catalysts rather than generic salvage.</w:t>
      </w:r>
    </w:p>
    <w:p>
      <w:r>
        <w:br w:type="page"/>
      </w:r>
    </w:p>
    <w:p>
      <w:pPr>
        <w:pStyle w:val="Heading1"/>
        <w:spacing w:after="80"/>
      </w:pPr>
      <w:r>
        <w:rPr>
          <w:rFonts w:ascii="Aptos" w:hAnsi="Aptos"/>
        </w:rPr>
        <w:t>Blacksmithing</w:t>
      </w:r>
    </w:p>
    <w:p>
      <w:pPr>
        <w:spacing w:after="80"/>
      </w:pPr>
      <w:r>
        <w:rPr>
          <w:rFonts w:ascii="Aptos" w:hAnsi="Aptos"/>
        </w:rPr>
        <w:t>Weapons, armor, shields, metal tools, and monster-reinforced alloys.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Strength, Intelligence</w:t>
            </w:r>
          </w:p>
        </w:tc>
        <w:tc>
          <w:tcPr>
            <w:tcW w:type="dxa" w:w="2448"/>
            <w:vAlign w:val="center"/>
          </w:tcPr>
          <w:p>
            <w:pPr>
              <w:spacing w:after="0"/>
            </w:pPr>
            <w:r>
              <w:rPr>
                <w:rFonts w:ascii="Aptos" w:hAnsi="Aptos"/>
                <w:sz w:val="16"/>
              </w:rPr>
              <w:t>Forge and Anvil</w:t>
            </w:r>
          </w:p>
        </w:tc>
        <w:tc>
          <w:tcPr>
            <w:tcW w:type="dxa" w:w="4608"/>
            <w:vAlign w:val="center"/>
          </w:tcPr>
          <w:p>
            <w:pPr>
              <w:spacing w:after="0"/>
            </w:pPr>
            <w:r>
              <w:rPr>
                <w:rFonts w:ascii="Aptos" w:hAnsi="Aptos"/>
                <w:sz w:val="16"/>
              </w:rPr>
              <w:t>Smith's tools, Forge, Anvil, Tongs</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Veiled Mace</w:t>
            </w:r>
          </w:p>
        </w:tc>
        <w:tc>
          <w:tcPr>
            <w:tcW w:type="dxa" w:w="2592"/>
            <w:vAlign w:val="center"/>
          </w:tcPr>
          <w:p>
            <w:pPr>
              <w:spacing w:after="0"/>
            </w:pPr>
            <w:r>
              <w:rPr>
                <w:rFonts w:ascii="Aptos" w:hAnsi="Aptos"/>
                <w:sz w:val="15"/>
              </w:rPr>
              <w:t>black dragon scale, Heartsteel Ingot, Brightsteel Ingot</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Creates a durable mace with +1 to attack and damage rolls.</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Alien-Chitin Lamellar</w:t>
            </w:r>
          </w:p>
        </w:tc>
        <w:tc>
          <w:tcPr>
            <w:tcW w:type="dxa" w:w="2592"/>
            <w:shd w:fill="EEF2EC"/>
            <w:vAlign w:val="center"/>
          </w:tcPr>
          <w:p>
            <w:pPr>
              <w:spacing w:after="0"/>
            </w:pPr>
            <w:r>
              <w:rPr>
                <w:rFonts w:ascii="Aptos" w:hAnsi="Aptos"/>
                <w:sz w:val="15"/>
              </w:rPr>
              <w:t>alien chitin, Iron ingot, Leather strips (+1)</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Creates reinforced armor granting +1 AC.</w:t>
            </w:r>
          </w:p>
        </w:tc>
      </w:tr>
      <w:tr>
        <w:trPr>
          <w:cantSplit/>
        </w:trPr>
        <w:tc>
          <w:tcPr>
            <w:tcW w:type="dxa" w:w="648"/>
            <w:vAlign w:val="center"/>
          </w:tcPr>
          <w:p>
            <w:pPr>
              <w:spacing w:after="0"/>
            </w:pPr>
            <w:r>
              <w:rPr>
                <w:rFonts w:ascii="Aptos" w:hAnsi="Aptos"/>
                <w:sz w:val="15"/>
              </w:rPr>
              <w:t>9</w:t>
            </w:r>
          </w:p>
        </w:tc>
        <w:tc>
          <w:tcPr>
            <w:tcW w:type="dxa" w:w="2376"/>
            <w:vAlign w:val="center"/>
          </w:tcPr>
          <w:p>
            <w:pPr>
              <w:spacing w:after="0"/>
            </w:pPr>
            <w:r>
              <w:rPr>
                <w:rFonts w:ascii="Aptos" w:hAnsi="Aptos"/>
                <w:sz w:val="15"/>
              </w:rPr>
              <w:t>Exalted Stone Spear of Brimstone Bone</w:t>
            </w:r>
          </w:p>
        </w:tc>
        <w:tc>
          <w:tcPr>
            <w:tcW w:type="dxa" w:w="2592"/>
            <w:vAlign w:val="center"/>
          </w:tcPr>
          <w:p>
            <w:pPr>
              <w:spacing w:after="0"/>
            </w:pPr>
            <w:r>
              <w:rPr>
                <w:rFonts w:ascii="Aptos" w:hAnsi="Aptos"/>
                <w:sz w:val="15"/>
              </w:rPr>
              <w:t>brimstone bone, Heartsteel Ingot, Steel ingot (+2)</w:t>
            </w:r>
          </w:p>
        </w:tc>
        <w:tc>
          <w:tcPr>
            <w:tcW w:type="dxa" w:w="1080"/>
            <w:vAlign w:val="center"/>
          </w:tcPr>
          <w:p>
            <w:pPr>
              <w:spacing w:after="0"/>
            </w:pPr>
            <w:r>
              <w:rPr>
                <w:rFonts w:ascii="Aptos" w:hAnsi="Aptos"/>
                <w:sz w:val="15"/>
              </w:rPr>
              <w:t>3 days</w:t>
            </w:r>
          </w:p>
        </w:tc>
        <w:tc>
          <w:tcPr>
            <w:tcW w:type="dxa" w:w="4320"/>
            <w:vAlign w:val="center"/>
          </w:tcPr>
          <w:p>
            <w:pPr>
              <w:spacing w:after="0"/>
            </w:pPr>
            <w:r>
              <w:rPr>
                <w:rFonts w:ascii="Aptos" w:hAnsi="Aptos"/>
                <w:sz w:val="15"/>
              </w:rPr>
              <w:t>Creates a durable spear with +1 to attack and damage rolls.</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Arcsteel Gate Shield</w:t>
            </w:r>
          </w:p>
        </w:tc>
        <w:tc>
          <w:tcPr>
            <w:tcW w:type="dxa" w:w="2592"/>
            <w:shd w:fill="EEF2EC"/>
            <w:vAlign w:val="center"/>
          </w:tcPr>
          <w:p>
            <w:pPr>
              <w:spacing w:after="0"/>
            </w:pPr>
            <w:r>
              <w:rPr>
                <w:rFonts w:ascii="Aptos" w:hAnsi="Aptos"/>
                <w:sz w:val="15"/>
              </w:rPr>
              <w:t>arcsteel plating, core crystal, Brightsteel Ingot (+2)</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Creates reinforced shield granting +3 AC and resistance to force damage while worn.</w:t>
            </w:r>
          </w:p>
        </w:tc>
      </w:tr>
      <w:tr>
        <w:trPr>
          <w:cantSplit/>
        </w:trPr>
        <w:tc>
          <w:tcPr>
            <w:tcW w:type="dxa" w:w="648"/>
            <w:vAlign w:val="center"/>
          </w:tcPr>
          <w:p>
            <w:pPr>
              <w:spacing w:after="0"/>
            </w:pPr>
            <w:r>
              <w:rPr>
                <w:rFonts w:ascii="Aptos" w:hAnsi="Aptos"/>
                <w:sz w:val="15"/>
              </w:rPr>
              <w:t>18</w:t>
            </w:r>
          </w:p>
        </w:tc>
        <w:tc>
          <w:tcPr>
            <w:tcW w:type="dxa" w:w="2376"/>
            <w:vAlign w:val="center"/>
          </w:tcPr>
          <w:p>
            <w:pPr>
              <w:spacing w:after="0"/>
            </w:pPr>
            <w:r>
              <w:rPr>
                <w:rFonts w:ascii="Aptos" w:hAnsi="Aptos"/>
                <w:sz w:val="15"/>
              </w:rPr>
              <w:t>Ascendant Gale Shield of Refined Air Core</w:t>
            </w:r>
          </w:p>
        </w:tc>
        <w:tc>
          <w:tcPr>
            <w:tcW w:type="dxa" w:w="2592"/>
            <w:vAlign w:val="center"/>
          </w:tcPr>
          <w:p>
            <w:pPr>
              <w:spacing w:after="0"/>
            </w:pPr>
            <w:r>
              <w:rPr>
                <w:rFonts w:ascii="Aptos" w:hAnsi="Aptos"/>
                <w:sz w:val="15"/>
              </w:rPr>
              <w:t>refined air core, pulsing air crystal, Wood handle (+5)</w:t>
            </w:r>
          </w:p>
        </w:tc>
        <w:tc>
          <w:tcPr>
            <w:tcW w:type="dxa" w:w="1080"/>
            <w:vAlign w:val="center"/>
          </w:tcPr>
          <w:p>
            <w:pPr>
              <w:spacing w:after="0"/>
            </w:pPr>
            <w:r>
              <w:rPr>
                <w:rFonts w:ascii="Aptos" w:hAnsi="Aptos"/>
                <w:sz w:val="15"/>
              </w:rPr>
              <w:t>1 month</w:t>
            </w:r>
          </w:p>
        </w:tc>
        <w:tc>
          <w:tcPr>
            <w:tcW w:type="dxa" w:w="4320"/>
            <w:vAlign w:val="center"/>
          </w:tcPr>
          <w:p>
            <w:pPr>
              <w:spacing w:after="0"/>
            </w:pPr>
            <w:r>
              <w:rPr>
                <w:rFonts w:ascii="Aptos" w:hAnsi="Aptos"/>
                <w:sz w:val="15"/>
              </w:rPr>
              <w:t>Creates reinforced shield granting +2 AC and resistance to thunder damage while worn.</w:t>
            </w:r>
          </w:p>
        </w:tc>
      </w:tr>
    </w:tbl>
    <w:p>
      <w:pPr>
        <w:pStyle w:val="Heading2"/>
        <w:spacing w:after="80"/>
      </w:pPr>
      <w:r>
        <w:rPr>
          <w:rFonts w:ascii="Aptos" w:hAnsi="Aptos"/>
        </w:rPr>
        <w:t>Design Notes</w:t>
      </w:r>
    </w:p>
    <w:p>
      <w:pPr>
        <w:spacing w:after="80"/>
      </w:pPr>
      <w:r>
        <w:rPr>
          <w:rFonts w:ascii="Aptos" w:hAnsi="Aptos"/>
        </w:rPr>
        <w:t>Uses monster bone, horn, scale, chitin, cores, and minerals to modify weapons and armor while keeping the forge as a real facility requirement.</w:t>
      </w:r>
    </w:p>
    <w:p>
      <w:r>
        <w:br w:type="page"/>
      </w:r>
    </w:p>
    <w:p>
      <w:pPr>
        <w:pStyle w:val="Heading1"/>
        <w:spacing w:after="80"/>
      </w:pPr>
      <w:r>
        <w:rPr>
          <w:rFonts w:ascii="Aptos" w:hAnsi="Aptos"/>
        </w:rPr>
        <w:t>Cooking</w:t>
      </w:r>
    </w:p>
    <w:p>
      <w:pPr>
        <w:spacing w:after="80"/>
      </w:pPr>
      <w:r>
        <w:rPr>
          <w:rFonts w:ascii="Aptos" w:hAnsi="Aptos"/>
        </w:rPr>
        <w:t>Meals, preserved food, monster cuisine, feasts, and temporary physiological traits.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Wisdom</w:t>
            </w:r>
          </w:p>
        </w:tc>
        <w:tc>
          <w:tcPr>
            <w:tcW w:type="dxa" w:w="2448"/>
            <w:vAlign w:val="center"/>
          </w:tcPr>
          <w:p>
            <w:pPr>
              <w:spacing w:after="0"/>
            </w:pPr>
            <w:r>
              <w:rPr>
                <w:rFonts w:ascii="Aptos" w:hAnsi="Aptos"/>
                <w:sz w:val="16"/>
              </w:rPr>
              <w:t>Cookfire or Kitchen</w:t>
            </w:r>
          </w:p>
        </w:tc>
        <w:tc>
          <w:tcPr>
            <w:tcW w:type="dxa" w:w="4608"/>
            <w:vAlign w:val="center"/>
          </w:tcPr>
          <w:p>
            <w:pPr>
              <w:spacing w:after="0"/>
            </w:pPr>
            <w:r>
              <w:rPr>
                <w:rFonts w:ascii="Aptos" w:hAnsi="Aptos"/>
                <w:sz w:val="16"/>
              </w:rPr>
              <w:t>Cook's utensils, Knife, Pot or pan</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2</w:t>
            </w:r>
          </w:p>
        </w:tc>
        <w:tc>
          <w:tcPr>
            <w:tcW w:type="dxa" w:w="2376"/>
            <w:vAlign w:val="center"/>
          </w:tcPr>
          <w:p>
            <w:pPr>
              <w:spacing w:after="0"/>
            </w:pPr>
            <w:r>
              <w:rPr>
                <w:rFonts w:ascii="Aptos" w:hAnsi="Aptos"/>
                <w:sz w:val="15"/>
              </w:rPr>
              <w:t>Living-Root Fey Dumplings</w:t>
            </w:r>
          </w:p>
        </w:tc>
        <w:tc>
          <w:tcPr>
            <w:tcW w:type="dxa" w:w="2592"/>
            <w:vAlign w:val="center"/>
          </w:tcPr>
          <w:p>
            <w:pPr>
              <w:spacing w:after="0"/>
            </w:pPr>
            <w:r>
              <w:rPr>
                <w:rFonts w:ascii="Aptos" w:hAnsi="Aptos"/>
                <w:sz w:val="15"/>
              </w:rPr>
              <w:t>living root, fey pollen, Flour (+2)</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After a 10-minute meal, gain 3 temporary hit points and advantage on saves against poison and disease.</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Bear-Marrow Expedition Stew</w:t>
            </w:r>
          </w:p>
        </w:tc>
        <w:tc>
          <w:tcPr>
            <w:tcW w:type="dxa" w:w="2592"/>
            <w:shd w:fill="EEF2EC"/>
            <w:vAlign w:val="center"/>
          </w:tcPr>
          <w:p>
            <w:pPr>
              <w:spacing w:after="0"/>
            </w:pPr>
            <w:r>
              <w:rPr>
                <w:rFonts w:ascii="Aptos" w:hAnsi="Aptos"/>
                <w:sz w:val="15"/>
              </w:rPr>
              <w:t>Bear meat, Bear bone shard, Water (+2)</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After a 10-minute meal, gain 7 temporary hit points and +1 to Athletics checks.</w:t>
            </w:r>
          </w:p>
        </w:tc>
      </w:tr>
      <w:tr>
        <w:trPr>
          <w:cantSplit/>
        </w:trPr>
        <w:tc>
          <w:tcPr>
            <w:tcW w:type="dxa" w:w="648"/>
            <w:vAlign w:val="center"/>
          </w:tcPr>
          <w:p>
            <w:pPr>
              <w:spacing w:after="0"/>
            </w:pPr>
            <w:r>
              <w:rPr>
                <w:rFonts w:ascii="Aptos" w:hAnsi="Aptos"/>
                <w:sz w:val="15"/>
              </w:rPr>
              <w:t>9</w:t>
            </w:r>
          </w:p>
        </w:tc>
        <w:tc>
          <w:tcPr>
            <w:tcW w:type="dxa" w:w="2376"/>
            <w:vAlign w:val="center"/>
          </w:tcPr>
          <w:p>
            <w:pPr>
              <w:spacing w:after="0"/>
            </w:pPr>
            <w:r>
              <w:rPr>
                <w:rFonts w:ascii="Aptos" w:hAnsi="Aptos"/>
                <w:sz w:val="15"/>
              </w:rPr>
              <w:t>Exalted Stone Meal of Gore Organ</w:t>
            </w:r>
          </w:p>
        </w:tc>
        <w:tc>
          <w:tcPr>
            <w:tcW w:type="dxa" w:w="2592"/>
            <w:vAlign w:val="center"/>
          </w:tcPr>
          <w:p>
            <w:pPr>
              <w:spacing w:after="0"/>
            </w:pPr>
            <w:r>
              <w:rPr>
                <w:rFonts w:ascii="Aptos" w:hAnsi="Aptos"/>
                <w:sz w:val="15"/>
              </w:rPr>
              <w:t>gore organ, Butter, Oil (+2)</w:t>
            </w:r>
          </w:p>
        </w:tc>
        <w:tc>
          <w:tcPr>
            <w:tcW w:type="dxa" w:w="1080"/>
            <w:vAlign w:val="center"/>
          </w:tcPr>
          <w:p>
            <w:pPr>
              <w:spacing w:after="0"/>
            </w:pPr>
            <w:r>
              <w:rPr>
                <w:rFonts w:ascii="Aptos" w:hAnsi="Aptos"/>
                <w:sz w:val="15"/>
              </w:rPr>
              <w:t>3 days</w:t>
            </w:r>
          </w:p>
        </w:tc>
        <w:tc>
          <w:tcPr>
            <w:tcW w:type="dxa" w:w="4320"/>
            <w:vAlign w:val="center"/>
          </w:tcPr>
          <w:p>
            <w:pPr>
              <w:spacing w:after="0"/>
            </w:pPr>
            <w:r>
              <w:rPr>
                <w:rFonts w:ascii="Aptos" w:hAnsi="Aptos"/>
                <w:sz w:val="15"/>
              </w:rPr>
              <w:t>After a 10-minute meal, gain 9 temporary hit points and advantage against being knocked prone for 1 hour.</w:t>
            </w:r>
          </w:p>
        </w:tc>
      </w:tr>
      <w:tr>
        <w:trPr>
          <w:cantSplit/>
        </w:trPr>
        <w:tc>
          <w:tcPr>
            <w:tcW w:type="dxa" w:w="648"/>
            <w:shd w:fill="EEF2EC"/>
            <w:vAlign w:val="center"/>
          </w:tcPr>
          <w:p>
            <w:pPr>
              <w:spacing w:after="0"/>
            </w:pPr>
            <w:r>
              <w:rPr>
                <w:rFonts w:ascii="Aptos" w:hAnsi="Aptos"/>
                <w:sz w:val="15"/>
              </w:rPr>
              <w:t>14</w:t>
            </w:r>
          </w:p>
        </w:tc>
        <w:tc>
          <w:tcPr>
            <w:tcW w:type="dxa" w:w="2376"/>
            <w:shd w:fill="EEF2EC"/>
            <w:vAlign w:val="center"/>
          </w:tcPr>
          <w:p>
            <w:pPr>
              <w:spacing w:after="0"/>
            </w:pPr>
            <w:r>
              <w:rPr>
                <w:rFonts w:ascii="Aptos" w:hAnsi="Aptos"/>
                <w:sz w:val="15"/>
              </w:rPr>
              <w:t>Relic Stone Cake of Shamanic Bloodstone</w:t>
            </w:r>
          </w:p>
        </w:tc>
        <w:tc>
          <w:tcPr>
            <w:tcW w:type="dxa" w:w="2592"/>
            <w:shd w:fill="EEF2EC"/>
            <w:vAlign w:val="center"/>
          </w:tcPr>
          <w:p>
            <w:pPr>
              <w:spacing w:after="0"/>
            </w:pPr>
            <w:r>
              <w:rPr>
                <w:rFonts w:ascii="Aptos" w:hAnsi="Aptos"/>
                <w:sz w:val="15"/>
              </w:rPr>
              <w:t>shamanic bloodstone, Honey, Flour (+3)</w:t>
            </w:r>
          </w:p>
        </w:tc>
        <w:tc>
          <w:tcPr>
            <w:tcW w:type="dxa" w:w="1080"/>
            <w:shd w:fill="EEF2EC"/>
            <w:vAlign w:val="center"/>
          </w:tcPr>
          <w:p>
            <w:pPr>
              <w:spacing w:after="0"/>
            </w:pPr>
            <w:r>
              <w:rPr>
                <w:rFonts w:ascii="Aptos" w:hAnsi="Aptos"/>
                <w:sz w:val="15"/>
              </w:rPr>
              <w:t>1 week</w:t>
            </w:r>
          </w:p>
        </w:tc>
        <w:tc>
          <w:tcPr>
            <w:tcW w:type="dxa" w:w="4320"/>
            <w:shd w:fill="EEF2EC"/>
            <w:vAlign w:val="center"/>
          </w:tcPr>
          <w:p>
            <w:pPr>
              <w:spacing w:after="0"/>
            </w:pPr>
            <w:r>
              <w:rPr>
                <w:rFonts w:ascii="Aptos" w:hAnsi="Aptos"/>
                <w:sz w:val="15"/>
              </w:rPr>
              <w:t>After a 10-minute meal, gain 13 temporary hit points and advantage against being knocked prone for 1 hour.</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Legendary Blood Sausage</w:t>
            </w:r>
          </w:p>
        </w:tc>
        <w:tc>
          <w:tcPr>
            <w:tcW w:type="dxa" w:w="2592"/>
            <w:vAlign w:val="center"/>
          </w:tcPr>
          <w:p>
            <w:pPr>
              <w:spacing w:after="0"/>
            </w:pPr>
            <w:r>
              <w:rPr>
                <w:rFonts w:ascii="Aptos" w:hAnsi="Aptos"/>
                <w:sz w:val="15"/>
              </w:rPr>
              <w:t>legendary beast blood, chieftain's marrow, Salt (+2)</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After a 10-minute meal, gain 22 temporary hit points and +3 to Constitution saves.</w:t>
            </w:r>
          </w:p>
        </w:tc>
      </w:tr>
    </w:tbl>
    <w:p>
      <w:pPr>
        <w:pStyle w:val="Heading2"/>
        <w:spacing w:after="80"/>
      </w:pPr>
      <w:r>
        <w:rPr>
          <w:rFonts w:ascii="Aptos" w:hAnsi="Aptos"/>
        </w:rPr>
        <w:t>Design Notes</w:t>
      </w:r>
    </w:p>
    <w:p>
      <w:pPr>
        <w:spacing w:after="80"/>
      </w:pPr>
      <w:r>
        <w:rPr>
          <w:rFonts w:ascii="Aptos" w:hAnsi="Aptos"/>
        </w:rPr>
        <w:t>Monster meals grant source-specific temporary adaptations. Failed preparation can poison, mutate, or impose the creature’s weakness.</w:t>
      </w:r>
    </w:p>
    <w:p>
      <w:r>
        <w:br w:type="page"/>
      </w:r>
    </w:p>
    <w:p>
      <w:pPr>
        <w:pStyle w:val="Heading1"/>
        <w:spacing w:after="80"/>
      </w:pPr>
      <w:r>
        <w:rPr>
          <w:rFonts w:ascii="Aptos" w:hAnsi="Aptos"/>
        </w:rPr>
        <w:t>Enchanting</w:t>
      </w:r>
    </w:p>
    <w:p>
      <w:pPr>
        <w:spacing w:after="80"/>
      </w:pPr>
      <w:r>
        <w:rPr>
          <w:rFonts w:ascii="Aptos" w:hAnsi="Aptos"/>
        </w:rPr>
        <w:t>Permanent and charged magical effects placed on compatible items.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w:t>
            </w:r>
          </w:p>
        </w:tc>
        <w:tc>
          <w:tcPr>
            <w:tcW w:type="dxa" w:w="2448"/>
            <w:vAlign w:val="center"/>
          </w:tcPr>
          <w:p>
            <w:pPr>
              <w:spacing w:after="0"/>
            </w:pPr>
            <w:r>
              <w:rPr>
                <w:rFonts w:ascii="Aptos" w:hAnsi="Aptos"/>
                <w:sz w:val="16"/>
              </w:rPr>
              <w:t>Resonance Circle</w:t>
            </w:r>
          </w:p>
        </w:tc>
        <w:tc>
          <w:tcPr>
            <w:tcW w:type="dxa" w:w="4608"/>
            <w:vAlign w:val="center"/>
          </w:tcPr>
          <w:p>
            <w:pPr>
              <w:spacing w:after="0"/>
            </w:pPr>
            <w:r>
              <w:rPr>
                <w:rFonts w:ascii="Aptos" w:hAnsi="Aptos"/>
                <w:sz w:val="16"/>
              </w:rPr>
              <w:t>Enchanter's tools, Focusing lens, Inscription stylus</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Mindward Enchantment</w:t>
            </w:r>
          </w:p>
        </w:tc>
        <w:tc>
          <w:tcPr>
            <w:tcW w:type="dxa" w:w="2592"/>
            <w:vAlign w:val="center"/>
          </w:tcPr>
          <w:p>
            <w:pPr>
              <w:spacing w:after="0"/>
            </w:pPr>
            <w:r>
              <w:rPr>
                <w:rFonts w:ascii="Aptos" w:hAnsi="Aptos"/>
                <w:sz w:val="15"/>
              </w:rPr>
              <w:t>mechanical eye, Luminous Crystal, Binding Glyphs (+1)</w:t>
            </w:r>
          </w:p>
        </w:tc>
        <w:tc>
          <w:tcPr>
            <w:tcW w:type="dxa" w:w="1080"/>
            <w:vAlign w:val="center"/>
          </w:tcPr>
          <w:p>
            <w:pPr>
              <w:spacing w:after="0"/>
            </w:pPr>
            <w:r>
              <w:rPr>
                <w:rFonts w:ascii="Aptos" w:hAnsi="Aptos"/>
                <w:sz w:val="15"/>
              </w:rPr>
              <w:t>8 hours</w:t>
            </w:r>
          </w:p>
        </w:tc>
        <w:tc>
          <w:tcPr>
            <w:tcW w:type="dxa" w:w="4320"/>
            <w:vAlign w:val="center"/>
          </w:tcPr>
          <w:p>
            <w:pPr>
              <w:spacing w:after="0"/>
            </w:pPr>
            <w:r>
              <w:rPr>
                <w:rFonts w:ascii="Aptos" w:hAnsi="Aptos"/>
                <w:sz w:val="15"/>
              </w:rPr>
              <w:t>Imbues one compatible item with a +1 enhancement and 1 charge. Spend a charge to produce a psychic effect appropriate to…</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Superior Tide Wand of Bronze Dragon Rib</w:t>
            </w:r>
          </w:p>
        </w:tc>
        <w:tc>
          <w:tcPr>
            <w:tcW w:type="dxa" w:w="2592"/>
            <w:shd w:fill="EEF2EC"/>
            <w:vAlign w:val="center"/>
          </w:tcPr>
          <w:p>
            <w:pPr>
              <w:spacing w:after="0"/>
            </w:pPr>
            <w:r>
              <w:rPr>
                <w:rFonts w:ascii="Aptos" w:hAnsi="Aptos"/>
                <w:sz w:val="15"/>
              </w:rPr>
              <w:t>bronze dragon rib, Stabilizing matrix, Resonance Dust</w:t>
            </w:r>
          </w:p>
        </w:tc>
        <w:tc>
          <w:tcPr>
            <w:tcW w:type="dxa" w:w="1080"/>
            <w:shd w:fill="EEF2EC"/>
            <w:vAlign w:val="center"/>
          </w:tcPr>
          <w:p>
            <w:pPr>
              <w:spacing w:after="0"/>
            </w:pPr>
            <w:r>
              <w:rPr>
                <w:rFonts w:ascii="Aptos" w:hAnsi="Aptos"/>
                <w:sz w:val="15"/>
              </w:rPr>
              <w:t>4 hours</w:t>
            </w:r>
          </w:p>
        </w:tc>
        <w:tc>
          <w:tcPr>
            <w:tcW w:type="dxa" w:w="4320"/>
            <w:shd w:fill="EEF2EC"/>
            <w:vAlign w:val="center"/>
          </w:tcPr>
          <w:p>
            <w:pPr>
              <w:spacing w:after="0"/>
            </w:pPr>
            <w:r>
              <w:rPr>
                <w:rFonts w:ascii="Aptos" w:hAnsi="Aptos"/>
                <w:sz w:val="15"/>
              </w:rPr>
              <w:t>Imbues one compatible item with a +1 enhancement and 1 charge. Spend a charge to produce a water effect appropriate to the…</w:t>
            </w:r>
          </w:p>
        </w:tc>
      </w:tr>
      <w:tr>
        <w:trPr>
          <w:cantSplit/>
        </w:trPr>
        <w:tc>
          <w:tcPr>
            <w:tcW w:type="dxa" w:w="648"/>
            <w:vAlign w:val="center"/>
          </w:tcPr>
          <w:p>
            <w:pPr>
              <w:spacing w:after="0"/>
            </w:pPr>
            <w:r>
              <w:rPr>
                <w:rFonts w:ascii="Aptos" w:hAnsi="Aptos"/>
                <w:sz w:val="15"/>
              </w:rPr>
              <w:t>10</w:t>
            </w:r>
          </w:p>
        </w:tc>
        <w:tc>
          <w:tcPr>
            <w:tcW w:type="dxa" w:w="2376"/>
            <w:vAlign w:val="center"/>
          </w:tcPr>
          <w:p>
            <w:pPr>
              <w:spacing w:after="0"/>
            </w:pPr>
            <w:r>
              <w:rPr>
                <w:rFonts w:ascii="Aptos" w:hAnsi="Aptos"/>
                <w:sz w:val="15"/>
              </w:rPr>
              <w:t>Exalted Ember Enchanted Weapon of Hellfire Essence</w:t>
            </w:r>
          </w:p>
        </w:tc>
        <w:tc>
          <w:tcPr>
            <w:tcW w:type="dxa" w:w="2592"/>
            <w:vAlign w:val="center"/>
          </w:tcPr>
          <w:p>
            <w:pPr>
              <w:spacing w:after="0"/>
            </w:pPr>
            <w:r>
              <w:rPr>
                <w:rFonts w:ascii="Aptos" w:hAnsi="Aptos"/>
                <w:sz w:val="15"/>
              </w:rPr>
              <w:t>hellfire essence, Luminous Crystal, Resonance Charge</w:t>
            </w:r>
          </w:p>
        </w:tc>
        <w:tc>
          <w:tcPr>
            <w:tcW w:type="dxa" w:w="1080"/>
            <w:vAlign w:val="center"/>
          </w:tcPr>
          <w:p>
            <w:pPr>
              <w:spacing w:after="0"/>
            </w:pPr>
            <w:r>
              <w:rPr>
                <w:rFonts w:ascii="Aptos" w:hAnsi="Aptos"/>
                <w:sz w:val="15"/>
              </w:rPr>
              <w:t>3 days</w:t>
            </w:r>
          </w:p>
        </w:tc>
        <w:tc>
          <w:tcPr>
            <w:tcW w:type="dxa" w:w="4320"/>
            <w:vAlign w:val="center"/>
          </w:tcPr>
          <w:p>
            <w:pPr>
              <w:spacing w:after="0"/>
            </w:pPr>
            <w:r>
              <w:rPr>
                <w:rFonts w:ascii="Aptos" w:hAnsi="Aptos"/>
                <w:sz w:val="15"/>
              </w:rPr>
              <w:t>Imbues one compatible item with a +1 enhancement and 2 charges. Spend a charge to produce a fire effect appropriate to the…</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Core-Crystal Resonance Focus</w:t>
            </w:r>
          </w:p>
        </w:tc>
        <w:tc>
          <w:tcPr>
            <w:tcW w:type="dxa" w:w="2592"/>
            <w:shd w:fill="EEF2EC"/>
            <w:vAlign w:val="center"/>
          </w:tcPr>
          <w:p>
            <w:pPr>
              <w:spacing w:after="0"/>
            </w:pPr>
            <w:r>
              <w:rPr>
                <w:rFonts w:ascii="Aptos" w:hAnsi="Aptos"/>
                <w:sz w:val="15"/>
              </w:rPr>
              <w:t>core crystal, Focusing lens, Resonance Charge (+1)</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Imbues one compatible item with a +3 enhancement and 5 charges. Spend a charge to produce a arcane effect appropriate to…</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Soul-Circuit Command Sigil</w:t>
            </w:r>
          </w:p>
        </w:tc>
        <w:tc>
          <w:tcPr>
            <w:tcW w:type="dxa" w:w="2592"/>
            <w:vAlign w:val="center"/>
          </w:tcPr>
          <w:p>
            <w:pPr>
              <w:spacing w:after="0"/>
            </w:pPr>
            <w:r>
              <w:rPr>
                <w:rFonts w:ascii="Aptos" w:hAnsi="Aptos"/>
                <w:sz w:val="15"/>
              </w:rPr>
              <w:t>soul circuit, Resonance Dust, Binding Glyphs (+1)</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Imbues one compatible item with a +3 enhancement and 6 charges. Spend a charge to produce a unholy effect appropriate to…</w:t>
            </w:r>
          </w:p>
        </w:tc>
      </w:tr>
    </w:tbl>
    <w:p>
      <w:pPr>
        <w:pStyle w:val="Heading2"/>
        <w:spacing w:after="80"/>
      </w:pPr>
      <w:r>
        <w:rPr>
          <w:rFonts w:ascii="Aptos" w:hAnsi="Aptos"/>
        </w:rPr>
        <w:t>Design Notes</w:t>
      </w:r>
    </w:p>
    <w:p>
      <w:pPr>
        <w:spacing w:after="80"/>
      </w:pPr>
      <w:r>
        <w:rPr>
          <w:rFonts w:ascii="Aptos" w:hAnsi="Aptos"/>
        </w:rPr>
        <w:t>Applies compatible effects to existing items. High-tier enchantments use charges, attunement, resonance limits, and irreplaceable essences.</w:t>
      </w:r>
    </w:p>
    <w:p>
      <w:r>
        <w:br w:type="page"/>
      </w:r>
    </w:p>
    <w:p>
      <w:pPr>
        <w:pStyle w:val="Heading1"/>
        <w:spacing w:after="80"/>
      </w:pPr>
      <w:r>
        <w:rPr>
          <w:rFonts w:ascii="Aptos" w:hAnsi="Aptos"/>
        </w:rPr>
        <w:t>Fishing</w:t>
      </w:r>
    </w:p>
    <w:p>
      <w:pPr>
        <w:spacing w:after="80"/>
      </w:pPr>
      <w:r>
        <w:rPr>
          <w:rFonts w:ascii="Aptos" w:hAnsi="Aptos"/>
        </w:rPr>
        <w:t>Tackle, bait, nets, traps, aquatic harvesting, and specialized catch processing.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Wisdom</w:t>
            </w:r>
          </w:p>
        </w:tc>
        <w:tc>
          <w:tcPr>
            <w:tcW w:type="dxa" w:w="2448"/>
            <w:vAlign w:val="center"/>
          </w:tcPr>
          <w:p>
            <w:pPr>
              <w:spacing w:after="0"/>
            </w:pPr>
            <w:r>
              <w:rPr>
                <w:rFonts w:ascii="Aptos" w:hAnsi="Aptos"/>
                <w:sz w:val="16"/>
              </w:rPr>
              <w:t>Shoreline, dock, or fishing station</w:t>
            </w:r>
          </w:p>
        </w:tc>
        <w:tc>
          <w:tcPr>
            <w:tcW w:type="dxa" w:w="4608"/>
            <w:vAlign w:val="center"/>
          </w:tcPr>
          <w:p>
            <w:pPr>
              <w:spacing w:after="0"/>
            </w:pPr>
            <w:r>
              <w:rPr>
                <w:rFonts w:ascii="Aptos" w:hAnsi="Aptos"/>
                <w:sz w:val="16"/>
              </w:rPr>
              <w:t>Fishing tackle, Knife, Bait container</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Venom Tackle</w:t>
            </w:r>
          </w:p>
        </w:tc>
        <w:tc>
          <w:tcPr>
            <w:tcW w:type="dxa" w:w="2592"/>
            <w:vAlign w:val="center"/>
          </w:tcPr>
          <w:p>
            <w:pPr>
              <w:spacing w:after="0"/>
            </w:pPr>
            <w:r>
              <w:rPr>
                <w:rFonts w:ascii="Aptos" w:hAnsi="Aptos"/>
                <w:sz w:val="15"/>
              </w:rPr>
              <w:t>green dragon scale, Floating cork, Flexible wood</w:t>
            </w:r>
          </w:p>
        </w:tc>
        <w:tc>
          <w:tcPr>
            <w:tcW w:type="dxa" w:w="1080"/>
            <w:vAlign w:val="center"/>
          </w:tcPr>
          <w:p>
            <w:pPr>
              <w:spacing w:after="0"/>
            </w:pPr>
            <w:r>
              <w:rPr>
                <w:rFonts w:ascii="Aptos" w:hAnsi="Aptos"/>
                <w:sz w:val="15"/>
              </w:rPr>
              <w:t>4 hours</w:t>
            </w:r>
          </w:p>
        </w:tc>
        <w:tc>
          <w:tcPr>
            <w:tcW w:type="dxa" w:w="4320"/>
            <w:vAlign w:val="center"/>
          </w:tcPr>
          <w:p>
            <w:pPr>
              <w:spacing w:after="0"/>
            </w:pPr>
            <w:r>
              <w:rPr>
                <w:rFonts w:ascii="Aptos" w:hAnsi="Aptos"/>
                <w:sz w:val="15"/>
              </w:rPr>
              <w:t>Grants +1 to Fishing checks. On a successful catch, gain 1 additional unit of usable meat or material; tagged bait…</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Alien-Chitin Deepwater Hook</w:t>
            </w:r>
          </w:p>
        </w:tc>
        <w:tc>
          <w:tcPr>
            <w:tcW w:type="dxa" w:w="2592"/>
            <w:shd w:fill="EEF2EC"/>
            <w:vAlign w:val="center"/>
          </w:tcPr>
          <w:p>
            <w:pPr>
              <w:spacing w:after="0"/>
            </w:pPr>
            <w:r>
              <w:rPr>
                <w:rFonts w:ascii="Aptos" w:hAnsi="Aptos"/>
                <w:sz w:val="15"/>
              </w:rPr>
              <w:t>alien chitin, Metal hook, Strong line (+1)</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Grants +1 to Fishing checks. On a successful catch, gain 1 additional unit of usable meat or material; tagged bait…</w:t>
            </w:r>
          </w:p>
        </w:tc>
      </w:tr>
      <w:tr>
        <w:trPr>
          <w:cantSplit/>
        </w:trPr>
        <w:tc>
          <w:tcPr>
            <w:tcW w:type="dxa" w:w="648"/>
            <w:vAlign w:val="center"/>
          </w:tcPr>
          <w:p>
            <w:pPr>
              <w:spacing w:after="0"/>
            </w:pPr>
            <w:r>
              <w:rPr>
                <w:rFonts w:ascii="Aptos" w:hAnsi="Aptos"/>
                <w:sz w:val="15"/>
              </w:rPr>
              <w:t>10</w:t>
            </w:r>
          </w:p>
        </w:tc>
        <w:tc>
          <w:tcPr>
            <w:tcW w:type="dxa" w:w="2376"/>
            <w:vAlign w:val="center"/>
          </w:tcPr>
          <w:p>
            <w:pPr>
              <w:spacing w:after="0"/>
            </w:pPr>
            <w:r>
              <w:rPr>
                <w:rFonts w:ascii="Aptos" w:hAnsi="Aptos"/>
                <w:sz w:val="15"/>
              </w:rPr>
              <w:t>Exalted Ember Net of Fire Bone</w:t>
            </w:r>
          </w:p>
        </w:tc>
        <w:tc>
          <w:tcPr>
            <w:tcW w:type="dxa" w:w="2592"/>
            <w:vAlign w:val="center"/>
          </w:tcPr>
          <w:p>
            <w:pPr>
              <w:spacing w:after="0"/>
            </w:pPr>
            <w:r>
              <w:rPr>
                <w:rFonts w:ascii="Aptos" w:hAnsi="Aptos"/>
                <w:sz w:val="15"/>
              </w:rPr>
              <w:t>Fire bone shard, Floating cork, Metal hook (+2)</w:t>
            </w:r>
          </w:p>
        </w:tc>
        <w:tc>
          <w:tcPr>
            <w:tcW w:type="dxa" w:w="1080"/>
            <w:vAlign w:val="center"/>
          </w:tcPr>
          <w:p>
            <w:pPr>
              <w:spacing w:after="0"/>
            </w:pPr>
            <w:r>
              <w:rPr>
                <w:rFonts w:ascii="Aptos" w:hAnsi="Aptos"/>
                <w:sz w:val="15"/>
              </w:rPr>
              <w:t>2 days</w:t>
            </w:r>
          </w:p>
        </w:tc>
        <w:tc>
          <w:tcPr>
            <w:tcW w:type="dxa" w:w="4320"/>
            <w:vAlign w:val="center"/>
          </w:tcPr>
          <w:p>
            <w:pPr>
              <w:spacing w:after="0"/>
            </w:pPr>
            <w:r>
              <w:rPr>
                <w:rFonts w:ascii="Aptos" w:hAnsi="Aptos"/>
                <w:sz w:val="15"/>
              </w:rPr>
              <w:t>Grants +1 to Fishing checks. On a successful catch, gain 1 additional unit of usable meat or material; tagged bait…</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Moonlight Dream Lure</w:t>
            </w:r>
          </w:p>
        </w:tc>
        <w:tc>
          <w:tcPr>
            <w:tcW w:type="dxa" w:w="2592"/>
            <w:shd w:fill="EEF2EC"/>
            <w:vAlign w:val="center"/>
          </w:tcPr>
          <w:p>
            <w:pPr>
              <w:spacing w:after="0"/>
            </w:pPr>
            <w:r>
              <w:rPr>
                <w:rFonts w:ascii="Aptos" w:hAnsi="Aptos"/>
                <w:sz w:val="15"/>
              </w:rPr>
              <w:t>moonlight dust, dream bark, Colorful feathers (+2)</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Grants +3 to Fishing checks. On a successful catch, gain 3 additional units of usable meat or material; tagged bait…</w:t>
            </w:r>
          </w:p>
        </w:tc>
      </w:tr>
      <w:tr>
        <w:trPr>
          <w:cantSplit/>
        </w:trPr>
        <w:tc>
          <w:tcPr>
            <w:tcW w:type="dxa" w:w="648"/>
            <w:vAlign w:val="center"/>
          </w:tcPr>
          <w:p>
            <w:pPr>
              <w:spacing w:after="0"/>
            </w:pPr>
            <w:r>
              <w:rPr>
                <w:rFonts w:ascii="Aptos" w:hAnsi="Aptos"/>
                <w:sz w:val="15"/>
              </w:rPr>
              <w:t>18</w:t>
            </w:r>
          </w:p>
        </w:tc>
        <w:tc>
          <w:tcPr>
            <w:tcW w:type="dxa" w:w="2376"/>
            <w:vAlign w:val="center"/>
          </w:tcPr>
          <w:p>
            <w:pPr>
              <w:spacing w:after="0"/>
            </w:pPr>
            <w:r>
              <w:rPr>
                <w:rFonts w:ascii="Aptos" w:hAnsi="Aptos"/>
                <w:sz w:val="15"/>
              </w:rPr>
              <w:t>Ascendant Storm Trap of Poisonous Hide</w:t>
            </w:r>
          </w:p>
        </w:tc>
        <w:tc>
          <w:tcPr>
            <w:tcW w:type="dxa" w:w="2592"/>
            <w:vAlign w:val="center"/>
          </w:tcPr>
          <w:p>
            <w:pPr>
              <w:spacing w:after="0"/>
            </w:pPr>
            <w:r>
              <w:rPr>
                <w:rFonts w:ascii="Aptos" w:hAnsi="Aptos"/>
                <w:sz w:val="15"/>
              </w:rPr>
              <w:t>toughened Poisonous hide, blue dragon claw, Strong line (+5)</w:t>
            </w:r>
          </w:p>
        </w:tc>
        <w:tc>
          <w:tcPr>
            <w:tcW w:type="dxa" w:w="1080"/>
            <w:vAlign w:val="center"/>
          </w:tcPr>
          <w:p>
            <w:pPr>
              <w:spacing w:after="0"/>
            </w:pPr>
            <w:r>
              <w:rPr>
                <w:rFonts w:ascii="Aptos" w:hAnsi="Aptos"/>
                <w:sz w:val="15"/>
              </w:rPr>
              <w:t>3 weeks</w:t>
            </w:r>
          </w:p>
        </w:tc>
        <w:tc>
          <w:tcPr>
            <w:tcW w:type="dxa" w:w="4320"/>
            <w:vAlign w:val="center"/>
          </w:tcPr>
          <w:p>
            <w:pPr>
              <w:spacing w:after="0"/>
            </w:pPr>
            <w:r>
              <w:rPr>
                <w:rFonts w:ascii="Aptos" w:hAnsi="Aptos"/>
                <w:sz w:val="15"/>
              </w:rPr>
              <w:t>Grants +2 to Fishing checks. On a successful catch, gain 2 additional units of usable meat or material; tagged bait…</w:t>
            </w:r>
          </w:p>
        </w:tc>
      </w:tr>
    </w:tbl>
    <w:p>
      <w:pPr>
        <w:pStyle w:val="Heading2"/>
        <w:spacing w:after="80"/>
      </w:pPr>
      <w:r>
        <w:rPr>
          <w:rFonts w:ascii="Aptos" w:hAnsi="Aptos"/>
        </w:rPr>
        <w:t>Design Notes</w:t>
      </w:r>
    </w:p>
    <w:p>
      <w:pPr>
        <w:spacing w:after="80"/>
      </w:pPr>
      <w:r>
        <w:rPr>
          <w:rFonts w:ascii="Aptos" w:hAnsi="Aptos"/>
        </w:rPr>
        <w:t>Covers tackle crafting and aquatic harvesting. Bait properties influence what the expedition attracts, including unwanted predators.</w:t>
      </w:r>
    </w:p>
    <w:p>
      <w:r>
        <w:br w:type="page"/>
      </w:r>
    </w:p>
    <w:p>
      <w:pPr>
        <w:pStyle w:val="Heading1"/>
        <w:spacing w:after="80"/>
      </w:pPr>
      <w:r>
        <w:rPr>
          <w:rFonts w:ascii="Aptos" w:hAnsi="Aptos"/>
        </w:rPr>
        <w:t>Herbalism</w:t>
      </w:r>
    </w:p>
    <w:p>
      <w:pPr>
        <w:spacing w:after="80"/>
      </w:pPr>
      <w:r>
        <w:rPr>
          <w:rFonts w:ascii="Aptos" w:hAnsi="Aptos"/>
        </w:rPr>
        <w:t>Salves, poultices, teas, antidotes, botanical processing, and field medicine.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Wisdom</w:t>
            </w:r>
          </w:p>
        </w:tc>
        <w:tc>
          <w:tcPr>
            <w:tcW w:type="dxa" w:w="2448"/>
            <w:vAlign w:val="center"/>
          </w:tcPr>
          <w:p>
            <w:pPr>
              <w:spacing w:after="0"/>
            </w:pPr>
            <w:r>
              <w:rPr>
                <w:rFonts w:ascii="Aptos" w:hAnsi="Aptos"/>
                <w:sz w:val="16"/>
              </w:rPr>
              <w:t>Herbalist's Table</w:t>
            </w:r>
          </w:p>
        </w:tc>
        <w:tc>
          <w:tcPr>
            <w:tcW w:type="dxa" w:w="4608"/>
            <w:vAlign w:val="center"/>
          </w:tcPr>
          <w:p>
            <w:pPr>
              <w:spacing w:after="0"/>
            </w:pPr>
            <w:r>
              <w:rPr>
                <w:rFonts w:ascii="Aptos" w:hAnsi="Aptos"/>
                <w:sz w:val="16"/>
              </w:rPr>
              <w:t>Herbalism kit, Mortar and pestle, Drying rack</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2</w:t>
            </w:r>
          </w:p>
        </w:tc>
        <w:tc>
          <w:tcPr>
            <w:tcW w:type="dxa" w:w="2376"/>
            <w:vAlign w:val="center"/>
          </w:tcPr>
          <w:p>
            <w:pPr>
              <w:spacing w:after="0"/>
            </w:pPr>
            <w:r>
              <w:rPr>
                <w:rFonts w:ascii="Aptos" w:hAnsi="Aptos"/>
                <w:sz w:val="15"/>
              </w:rPr>
              <w:t>Living-Root Regeneration Poultice</w:t>
            </w:r>
          </w:p>
        </w:tc>
        <w:tc>
          <w:tcPr>
            <w:tcW w:type="dxa" w:w="2592"/>
            <w:vAlign w:val="center"/>
          </w:tcPr>
          <w:p>
            <w:pPr>
              <w:spacing w:after="0"/>
            </w:pPr>
            <w:r>
              <w:rPr>
                <w:rFonts w:ascii="Aptos" w:hAnsi="Aptos"/>
                <w:sz w:val="15"/>
              </w:rPr>
              <w:t>living root, Beeswax, Natural oils (+1)</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Applied over 1 minute, restores 1d6+2 hit points and treats one wound, burn, or infection appropriate to its ingredients.</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Dream-Bark Sleeping Draught</w:t>
            </w:r>
          </w:p>
        </w:tc>
        <w:tc>
          <w:tcPr>
            <w:tcW w:type="dxa" w:w="2592"/>
            <w:shd w:fill="EEF2EC"/>
            <w:vAlign w:val="center"/>
          </w:tcPr>
          <w:p>
            <w:pPr>
              <w:spacing w:after="0"/>
            </w:pPr>
            <w:r>
              <w:rPr>
                <w:rFonts w:ascii="Aptos" w:hAnsi="Aptos"/>
                <w:sz w:val="15"/>
              </w:rPr>
              <w:t>dream bark, Purified water, Dried flowers (+1)</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Grants +1 to saves and checks related to psychic hazards for 1 hour.</w:t>
            </w:r>
          </w:p>
        </w:tc>
      </w:tr>
      <w:tr>
        <w:trPr>
          <w:cantSplit/>
        </w:trPr>
        <w:tc>
          <w:tcPr>
            <w:tcW w:type="dxa" w:w="648"/>
            <w:vAlign w:val="center"/>
          </w:tcPr>
          <w:p>
            <w:pPr>
              <w:spacing w:after="0"/>
            </w:pPr>
            <w:r>
              <w:rPr>
                <w:rFonts w:ascii="Aptos" w:hAnsi="Aptos"/>
                <w:sz w:val="15"/>
              </w:rPr>
              <w:t>9</w:t>
            </w:r>
          </w:p>
        </w:tc>
        <w:tc>
          <w:tcPr>
            <w:tcW w:type="dxa" w:w="2376"/>
            <w:vAlign w:val="center"/>
          </w:tcPr>
          <w:p>
            <w:pPr>
              <w:spacing w:after="0"/>
            </w:pPr>
            <w:r>
              <w:rPr>
                <w:rFonts w:ascii="Aptos" w:hAnsi="Aptos"/>
                <w:sz w:val="15"/>
              </w:rPr>
              <w:t>Exalted Vital Antidote of Black Blood</w:t>
            </w:r>
          </w:p>
        </w:tc>
        <w:tc>
          <w:tcPr>
            <w:tcW w:type="dxa" w:w="2592"/>
            <w:vAlign w:val="center"/>
          </w:tcPr>
          <w:p>
            <w:pPr>
              <w:spacing w:after="0"/>
            </w:pPr>
            <w:r>
              <w:rPr>
                <w:rFonts w:ascii="Aptos" w:hAnsi="Aptos"/>
                <w:sz w:val="15"/>
              </w:rPr>
              <w:t>black blood sample, Honey, Medicinal herbs (+1)</w:t>
            </w:r>
          </w:p>
        </w:tc>
        <w:tc>
          <w:tcPr>
            <w:tcW w:type="dxa" w:w="1080"/>
            <w:vAlign w:val="center"/>
          </w:tcPr>
          <w:p>
            <w:pPr>
              <w:spacing w:after="0"/>
            </w:pPr>
            <w:r>
              <w:rPr>
                <w:rFonts w:ascii="Aptos" w:hAnsi="Aptos"/>
                <w:sz w:val="15"/>
              </w:rPr>
              <w:t>1 day</w:t>
            </w:r>
          </w:p>
        </w:tc>
        <w:tc>
          <w:tcPr>
            <w:tcW w:type="dxa" w:w="4320"/>
            <w:vAlign w:val="center"/>
          </w:tcPr>
          <w:p>
            <w:pPr>
              <w:spacing w:after="0"/>
            </w:pPr>
            <w:r>
              <w:rPr>
                <w:rFonts w:ascii="Aptos" w:hAnsi="Aptos"/>
                <w:sz w:val="15"/>
              </w:rPr>
              <w:t>Ends the poisoned condition and grants advantage on saves against poison for 1 hour.</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Blighted-Bark Rotbane</w:t>
            </w:r>
          </w:p>
        </w:tc>
        <w:tc>
          <w:tcPr>
            <w:tcW w:type="dxa" w:w="2592"/>
            <w:shd w:fill="EEF2EC"/>
            <w:vAlign w:val="center"/>
          </w:tcPr>
          <w:p>
            <w:pPr>
              <w:spacing w:after="0"/>
            </w:pPr>
            <w:r>
              <w:rPr>
                <w:rFonts w:ascii="Aptos" w:hAnsi="Aptos"/>
                <w:sz w:val="15"/>
              </w:rPr>
              <w:t>blighted bark, foul dust, Purified water (+2)</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Ends the poisoned condition and grants advantage on saves against poison for until the next long rest.</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Worldroot Panacea</w:t>
            </w:r>
          </w:p>
        </w:tc>
        <w:tc>
          <w:tcPr>
            <w:tcW w:type="dxa" w:w="2592"/>
            <w:vAlign w:val="center"/>
          </w:tcPr>
          <w:p>
            <w:pPr>
              <w:spacing w:after="0"/>
            </w:pPr>
            <w:r>
              <w:rPr>
                <w:rFonts w:ascii="Aptos" w:hAnsi="Aptos"/>
                <w:sz w:val="15"/>
              </w:rPr>
              <w:t>worldroot bark, ancient growth essence, Purified water (+2)</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Applied over 10 minutes, ends one disease, poison, curse, or exhaustion level and restores 10d6+20 hit points.</w:t>
            </w:r>
          </w:p>
        </w:tc>
      </w:tr>
    </w:tbl>
    <w:p>
      <w:pPr>
        <w:pStyle w:val="Heading2"/>
        <w:spacing w:after="80"/>
      </w:pPr>
      <w:r>
        <w:rPr>
          <w:rFonts w:ascii="Aptos" w:hAnsi="Aptos"/>
        </w:rPr>
        <w:t>Design Notes</w:t>
      </w:r>
    </w:p>
    <w:p>
      <w:pPr>
        <w:spacing w:after="80"/>
      </w:pPr>
      <w:r>
        <w:rPr>
          <w:rFonts w:ascii="Aptos" w:hAnsi="Aptos"/>
        </w:rPr>
        <w:t>Handles botanical and field-medicine work distinct from Alchemy; most remedies are applied, brewed, dried, or preserved rather than magically distilled.</w:t>
      </w:r>
    </w:p>
    <w:p>
      <w:r>
        <w:br w:type="page"/>
      </w:r>
    </w:p>
    <w:p>
      <w:pPr>
        <w:pStyle w:val="Heading1"/>
        <w:spacing w:after="80"/>
      </w:pPr>
      <w:r>
        <w:rPr>
          <w:rFonts w:ascii="Aptos" w:hAnsi="Aptos"/>
        </w:rPr>
        <w:t>Jewelcrafting</w:t>
      </w:r>
    </w:p>
    <w:p>
      <w:pPr>
        <w:spacing w:after="80"/>
      </w:pPr>
      <w:r>
        <w:rPr>
          <w:rFonts w:ascii="Aptos" w:hAnsi="Aptos"/>
        </w:rPr>
        <w:t>Rings, amulets, settings, focusing gems, and worn magical accessories.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Dexterity, Intelligence</w:t>
            </w:r>
          </w:p>
        </w:tc>
        <w:tc>
          <w:tcPr>
            <w:tcW w:type="dxa" w:w="2448"/>
            <w:vAlign w:val="center"/>
          </w:tcPr>
          <w:p>
            <w:pPr>
              <w:spacing w:after="0"/>
            </w:pPr>
            <w:r>
              <w:rPr>
                <w:rFonts w:ascii="Aptos" w:hAnsi="Aptos"/>
                <w:sz w:val="16"/>
              </w:rPr>
              <w:t>Jeweler's Bench</w:t>
            </w:r>
          </w:p>
        </w:tc>
        <w:tc>
          <w:tcPr>
            <w:tcW w:type="dxa" w:w="4608"/>
            <w:vAlign w:val="center"/>
          </w:tcPr>
          <w:p>
            <w:pPr>
              <w:spacing w:after="0"/>
            </w:pPr>
            <w:r>
              <w:rPr>
                <w:rFonts w:ascii="Aptos" w:hAnsi="Aptos"/>
                <w:sz w:val="16"/>
              </w:rPr>
              <w:t>Jeweler's tools, Fine files, Magnifying lens</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Venom Crown</w:t>
            </w:r>
          </w:p>
        </w:tc>
        <w:tc>
          <w:tcPr>
            <w:tcW w:type="dxa" w:w="2592"/>
            <w:vAlign w:val="center"/>
          </w:tcPr>
          <w:p>
            <w:pPr>
              <w:spacing w:after="0"/>
            </w:pPr>
            <w:r>
              <w:rPr>
                <w:rFonts w:ascii="Aptos" w:hAnsi="Aptos"/>
                <w:sz w:val="15"/>
              </w:rPr>
              <w:t>spore pod, Setting, Sapphire</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While worn, grants +1 to one poison-related check or save. It has 1 charge; expend one to gain advantage on such a roll.</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Superior Stone Earring of Metal</w:t>
            </w:r>
          </w:p>
        </w:tc>
        <w:tc>
          <w:tcPr>
            <w:tcW w:type="dxa" w:w="2592"/>
            <w:shd w:fill="EEF2EC"/>
            <w:vAlign w:val="center"/>
          </w:tcPr>
          <w:p>
            <w:pPr>
              <w:spacing w:after="0"/>
            </w:pPr>
            <w:r>
              <w:rPr>
                <w:rFonts w:ascii="Aptos" w:hAnsi="Aptos"/>
                <w:sz w:val="15"/>
              </w:rPr>
              <w:t>metal fragment, Emerald, Ruby (+1)</w:t>
            </w:r>
          </w:p>
        </w:tc>
        <w:tc>
          <w:tcPr>
            <w:tcW w:type="dxa" w:w="1080"/>
            <w:shd w:fill="EEF2EC"/>
            <w:vAlign w:val="center"/>
          </w:tcPr>
          <w:p>
            <w:pPr>
              <w:spacing w:after="0"/>
            </w:pPr>
            <w:r>
              <w:rPr>
                <w:rFonts w:ascii="Aptos" w:hAnsi="Aptos"/>
                <w:sz w:val="15"/>
              </w:rPr>
              <w:t>1 hour</w:t>
            </w:r>
          </w:p>
        </w:tc>
        <w:tc>
          <w:tcPr>
            <w:tcW w:type="dxa" w:w="4320"/>
            <w:shd w:fill="EEF2EC"/>
            <w:vAlign w:val="center"/>
          </w:tcPr>
          <w:p>
            <w:pPr>
              <w:spacing w:after="0"/>
            </w:pPr>
            <w:r>
              <w:rPr>
                <w:rFonts w:ascii="Aptos" w:hAnsi="Aptos"/>
                <w:sz w:val="15"/>
              </w:rPr>
              <w:t>While worn, grants +1 to one earth-related check or save. It has 1 charge; expend one to gain advantage on such a roll.</w:t>
            </w:r>
          </w:p>
        </w:tc>
      </w:tr>
      <w:tr>
        <w:trPr>
          <w:cantSplit/>
        </w:trPr>
        <w:tc>
          <w:tcPr>
            <w:tcW w:type="dxa" w:w="648"/>
            <w:vAlign w:val="center"/>
          </w:tcPr>
          <w:p>
            <w:pPr>
              <w:spacing w:after="0"/>
            </w:pPr>
            <w:r>
              <w:rPr>
                <w:rFonts w:ascii="Aptos" w:hAnsi="Aptos"/>
                <w:sz w:val="15"/>
              </w:rPr>
              <w:t>9</w:t>
            </w:r>
          </w:p>
        </w:tc>
        <w:tc>
          <w:tcPr>
            <w:tcW w:type="dxa" w:w="2376"/>
            <w:vAlign w:val="center"/>
          </w:tcPr>
          <w:p>
            <w:pPr>
              <w:spacing w:after="0"/>
            </w:pPr>
            <w:r>
              <w:rPr>
                <w:rFonts w:ascii="Aptos" w:hAnsi="Aptos"/>
                <w:sz w:val="15"/>
              </w:rPr>
              <w:t>Exalted Ember Earring of Fire Bone</w:t>
            </w:r>
          </w:p>
        </w:tc>
        <w:tc>
          <w:tcPr>
            <w:tcW w:type="dxa" w:w="2592"/>
            <w:vAlign w:val="center"/>
          </w:tcPr>
          <w:p>
            <w:pPr>
              <w:spacing w:after="0"/>
            </w:pPr>
            <w:r>
              <w:rPr>
                <w:rFonts w:ascii="Aptos" w:hAnsi="Aptos"/>
                <w:sz w:val="15"/>
              </w:rPr>
              <w:t>Fire bone shard, Clasp, Silver (+1)</w:t>
            </w:r>
          </w:p>
        </w:tc>
        <w:tc>
          <w:tcPr>
            <w:tcW w:type="dxa" w:w="1080"/>
            <w:vAlign w:val="center"/>
          </w:tcPr>
          <w:p>
            <w:pPr>
              <w:spacing w:after="0"/>
            </w:pPr>
            <w:r>
              <w:rPr>
                <w:rFonts w:ascii="Aptos" w:hAnsi="Aptos"/>
                <w:sz w:val="15"/>
              </w:rPr>
              <w:t>1 day</w:t>
            </w:r>
          </w:p>
        </w:tc>
        <w:tc>
          <w:tcPr>
            <w:tcW w:type="dxa" w:w="4320"/>
            <w:vAlign w:val="center"/>
          </w:tcPr>
          <w:p>
            <w:pPr>
              <w:spacing w:after="0"/>
            </w:pPr>
            <w:r>
              <w:rPr>
                <w:rFonts w:ascii="Aptos" w:hAnsi="Aptos"/>
                <w:sz w:val="15"/>
              </w:rPr>
              <w:t>While worn, grants +1 to one fire-related check or save. It has 2 charges; expend one to gain advantage on such a roll.</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Core-Crystal Signet</w:t>
            </w:r>
          </w:p>
        </w:tc>
        <w:tc>
          <w:tcPr>
            <w:tcW w:type="dxa" w:w="2592"/>
            <w:shd w:fill="EEF2EC"/>
            <w:vAlign w:val="center"/>
          </w:tcPr>
          <w:p>
            <w:pPr>
              <w:spacing w:after="0"/>
            </w:pPr>
            <w:r>
              <w:rPr>
                <w:rFonts w:ascii="Aptos" w:hAnsi="Aptos"/>
                <w:sz w:val="15"/>
              </w:rPr>
              <w:t>core crystal, Gold, Setting (+1)</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While worn, grants +3 to one arcane-related check or save. It has 5 charges; expend one to gain advantage on such a roll.</w:t>
            </w:r>
          </w:p>
        </w:tc>
      </w:tr>
      <w:tr>
        <w:trPr>
          <w:cantSplit/>
        </w:trPr>
        <w:tc>
          <w:tcPr>
            <w:tcW w:type="dxa" w:w="648"/>
            <w:vAlign w:val="center"/>
          </w:tcPr>
          <w:p>
            <w:pPr>
              <w:spacing w:after="0"/>
            </w:pPr>
            <w:r>
              <w:rPr>
                <w:rFonts w:ascii="Aptos" w:hAnsi="Aptos"/>
                <w:sz w:val="15"/>
              </w:rPr>
              <w:t>17</w:t>
            </w:r>
          </w:p>
        </w:tc>
        <w:tc>
          <w:tcPr>
            <w:tcW w:type="dxa" w:w="2376"/>
            <w:vAlign w:val="center"/>
          </w:tcPr>
          <w:p>
            <w:pPr>
              <w:spacing w:after="0"/>
            </w:pPr>
            <w:r>
              <w:rPr>
                <w:rFonts w:ascii="Aptos" w:hAnsi="Aptos"/>
                <w:sz w:val="15"/>
              </w:rPr>
              <w:t>Ascendant Caustic Gem of Black Dragon Claw</w:t>
            </w:r>
          </w:p>
        </w:tc>
        <w:tc>
          <w:tcPr>
            <w:tcW w:type="dxa" w:w="2592"/>
            <w:vAlign w:val="center"/>
          </w:tcPr>
          <w:p>
            <w:pPr>
              <w:spacing w:after="0"/>
            </w:pPr>
            <w:r>
              <w:rPr>
                <w:rFonts w:ascii="Aptos" w:hAnsi="Aptos"/>
                <w:sz w:val="15"/>
              </w:rPr>
              <w:t>black dragon claw, blue dragon claw, Sapphire (+5)</w:t>
            </w:r>
          </w:p>
        </w:tc>
        <w:tc>
          <w:tcPr>
            <w:tcW w:type="dxa" w:w="1080"/>
            <w:vAlign w:val="center"/>
          </w:tcPr>
          <w:p>
            <w:pPr>
              <w:spacing w:after="0"/>
            </w:pPr>
            <w:r>
              <w:rPr>
                <w:rFonts w:ascii="Aptos" w:hAnsi="Aptos"/>
                <w:sz w:val="15"/>
              </w:rPr>
              <w:t>3 weeks</w:t>
            </w:r>
          </w:p>
        </w:tc>
        <w:tc>
          <w:tcPr>
            <w:tcW w:type="dxa" w:w="4320"/>
            <w:vAlign w:val="center"/>
          </w:tcPr>
          <w:p>
            <w:pPr>
              <w:spacing w:after="0"/>
            </w:pPr>
            <w:r>
              <w:rPr>
                <w:rFonts w:ascii="Aptos" w:hAnsi="Aptos"/>
                <w:sz w:val="15"/>
              </w:rPr>
              <w:t>While worn, grants +2 to one acid-related check or save. It has 4 charges; expend one to gain advantage on such a roll.</w:t>
            </w:r>
          </w:p>
        </w:tc>
      </w:tr>
    </w:tbl>
    <w:p>
      <w:pPr>
        <w:pStyle w:val="Heading2"/>
        <w:spacing w:after="80"/>
      </w:pPr>
      <w:r>
        <w:rPr>
          <w:rFonts w:ascii="Aptos" w:hAnsi="Aptos"/>
        </w:rPr>
        <w:t>Design Notes</w:t>
      </w:r>
    </w:p>
    <w:p>
      <w:pPr>
        <w:spacing w:after="80"/>
      </w:pPr>
      <w:r>
        <w:rPr>
          <w:rFonts w:ascii="Aptos" w:hAnsi="Aptos"/>
        </w:rPr>
        <w:t>Creates small, high-value equipped items that focus charges, skills, resistances, memory, or resonance.</w:t>
      </w:r>
    </w:p>
    <w:p>
      <w:r>
        <w:br w:type="page"/>
      </w:r>
    </w:p>
    <w:p>
      <w:pPr>
        <w:pStyle w:val="Heading1"/>
        <w:spacing w:after="80"/>
      </w:pPr>
      <w:r>
        <w:rPr>
          <w:rFonts w:ascii="Aptos" w:hAnsi="Aptos"/>
        </w:rPr>
        <w:t>Leatherworking</w:t>
      </w:r>
    </w:p>
    <w:p>
      <w:pPr>
        <w:spacing w:after="80"/>
      </w:pPr>
      <w:r>
        <w:rPr>
          <w:rFonts w:ascii="Aptos" w:hAnsi="Aptos"/>
        </w:rPr>
        <w:t>Armor, packs, quivers, boots, harnesses, and treated hides or scales.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Dexterity</w:t>
            </w:r>
          </w:p>
        </w:tc>
        <w:tc>
          <w:tcPr>
            <w:tcW w:type="dxa" w:w="2448"/>
            <w:vAlign w:val="center"/>
          </w:tcPr>
          <w:p>
            <w:pPr>
              <w:spacing w:after="0"/>
            </w:pPr>
            <w:r>
              <w:rPr>
                <w:rFonts w:ascii="Aptos" w:hAnsi="Aptos"/>
                <w:sz w:val="16"/>
              </w:rPr>
              <w:t>Tannery Bench</w:t>
            </w:r>
          </w:p>
        </w:tc>
        <w:tc>
          <w:tcPr>
            <w:tcW w:type="dxa" w:w="4608"/>
            <w:vAlign w:val="center"/>
          </w:tcPr>
          <w:p>
            <w:pPr>
              <w:spacing w:after="0"/>
            </w:pPr>
            <w:r>
              <w:rPr>
                <w:rFonts w:ascii="Aptos" w:hAnsi="Aptos"/>
                <w:sz w:val="16"/>
              </w:rPr>
              <w:t>Leatherworker's tools, Awl, Cutting knife</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Veiled Gloves</w:t>
            </w:r>
          </w:p>
        </w:tc>
        <w:tc>
          <w:tcPr>
            <w:tcW w:type="dxa" w:w="2592"/>
            <w:vAlign w:val="center"/>
          </w:tcPr>
          <w:p>
            <w:pPr>
              <w:spacing w:after="0"/>
            </w:pPr>
            <w:r>
              <w:rPr>
                <w:rFonts w:ascii="Aptos" w:hAnsi="Aptos"/>
                <w:sz w:val="15"/>
              </w:rPr>
              <w:t>black dragon scale, Padding</w:t>
            </w:r>
          </w:p>
        </w:tc>
        <w:tc>
          <w:tcPr>
            <w:tcW w:type="dxa" w:w="1080"/>
            <w:vAlign w:val="center"/>
          </w:tcPr>
          <w:p>
            <w:pPr>
              <w:spacing w:after="0"/>
            </w:pPr>
            <w:r>
              <w:rPr>
                <w:rFonts w:ascii="Aptos" w:hAnsi="Aptos"/>
                <w:sz w:val="15"/>
              </w:rPr>
              <w:t>8 hours</w:t>
            </w:r>
          </w:p>
        </w:tc>
        <w:tc>
          <w:tcPr>
            <w:tcW w:type="dxa" w:w="4320"/>
            <w:vAlign w:val="center"/>
          </w:tcPr>
          <w:p>
            <w:pPr>
              <w:spacing w:after="0"/>
            </w:pPr>
            <w:r>
              <w:rPr>
                <w:rFonts w:ascii="Aptos" w:hAnsi="Aptos"/>
                <w:sz w:val="15"/>
              </w:rPr>
              <w:t>Creates fitted gloves granting +1 to a related mobility or handling check.</w:t>
            </w:r>
          </w:p>
        </w:tc>
      </w:tr>
      <w:tr>
        <w:trPr>
          <w:cantSplit/>
        </w:trPr>
        <w:tc>
          <w:tcPr>
            <w:tcW w:type="dxa" w:w="648"/>
            <w:shd w:fill="EEF2EC"/>
            <w:vAlign w:val="center"/>
          </w:tcPr>
          <w:p>
            <w:pPr>
              <w:spacing w:after="0"/>
            </w:pPr>
            <w:r>
              <w:rPr>
                <w:rFonts w:ascii="Aptos" w:hAnsi="Aptos"/>
                <w:sz w:val="15"/>
              </w:rPr>
              <w:t>8</w:t>
            </w:r>
          </w:p>
        </w:tc>
        <w:tc>
          <w:tcPr>
            <w:tcW w:type="dxa" w:w="2376"/>
            <w:shd w:fill="EEF2EC"/>
            <w:vAlign w:val="center"/>
          </w:tcPr>
          <w:p>
            <w:pPr>
              <w:spacing w:after="0"/>
            </w:pPr>
            <w:r>
              <w:rPr>
                <w:rFonts w:ascii="Aptos" w:hAnsi="Aptos"/>
                <w:sz w:val="15"/>
              </w:rPr>
              <w:t>Allosaurus Expedition Pack</w:t>
            </w:r>
          </w:p>
        </w:tc>
        <w:tc>
          <w:tcPr>
            <w:tcW w:type="dxa" w:w="2592"/>
            <w:shd w:fill="EEF2EC"/>
            <w:vAlign w:val="center"/>
          </w:tcPr>
          <w:p>
            <w:pPr>
              <w:spacing w:after="0"/>
            </w:pPr>
            <w:r>
              <w:rPr>
                <w:rFonts w:ascii="Aptos" w:hAnsi="Aptos"/>
                <w:sz w:val="15"/>
              </w:rPr>
              <w:t>Allosaurus pelt, Allosaurus sinew, Cured leather (+2)</w:t>
            </w:r>
          </w:p>
        </w:tc>
        <w:tc>
          <w:tcPr>
            <w:tcW w:type="dxa" w:w="1080"/>
            <w:shd w:fill="EEF2EC"/>
            <w:vAlign w:val="center"/>
          </w:tcPr>
          <w:p>
            <w:pPr>
              <w:spacing w:after="0"/>
            </w:pPr>
            <w:r>
              <w:rPr>
                <w:rFonts w:ascii="Aptos" w:hAnsi="Aptos"/>
                <w:sz w:val="15"/>
              </w:rPr>
              <w:t>2 days</w:t>
            </w:r>
          </w:p>
        </w:tc>
        <w:tc>
          <w:tcPr>
            <w:tcW w:type="dxa" w:w="4320"/>
            <w:shd w:fill="EEF2EC"/>
            <w:vAlign w:val="center"/>
          </w:tcPr>
          <w:p>
            <w:pPr>
              <w:spacing w:after="0"/>
            </w:pPr>
            <w:r>
              <w:rPr>
                <w:rFonts w:ascii="Aptos" w:hAnsi="Aptos"/>
                <w:sz w:val="15"/>
              </w:rPr>
              <w:t>Creates a reinforced backpack carrying 30 pounds without counting against normal encumbrance; grants +2 to checks to secure…</w:t>
            </w:r>
          </w:p>
        </w:tc>
      </w:tr>
      <w:tr>
        <w:trPr>
          <w:cantSplit/>
        </w:trPr>
        <w:tc>
          <w:tcPr>
            <w:tcW w:type="dxa" w:w="648"/>
            <w:vAlign w:val="center"/>
          </w:tcPr>
          <w:p>
            <w:pPr>
              <w:spacing w:after="0"/>
            </w:pPr>
            <w:r>
              <w:rPr>
                <w:rFonts w:ascii="Aptos" w:hAnsi="Aptos"/>
                <w:sz w:val="15"/>
              </w:rPr>
              <w:t>12</w:t>
            </w:r>
          </w:p>
        </w:tc>
        <w:tc>
          <w:tcPr>
            <w:tcW w:type="dxa" w:w="2376"/>
            <w:vAlign w:val="center"/>
          </w:tcPr>
          <w:p>
            <w:pPr>
              <w:spacing w:after="0"/>
            </w:pPr>
            <w:r>
              <w:rPr>
                <w:rFonts w:ascii="Aptos" w:hAnsi="Aptos"/>
                <w:sz w:val="15"/>
              </w:rPr>
              <w:t>Mammoth-Hide Winter Coat</w:t>
            </w:r>
          </w:p>
        </w:tc>
        <w:tc>
          <w:tcPr>
            <w:tcW w:type="dxa" w:w="2592"/>
            <w:vAlign w:val="center"/>
          </w:tcPr>
          <w:p>
            <w:pPr>
              <w:spacing w:after="0"/>
            </w:pPr>
            <w:r>
              <w:rPr>
                <w:rFonts w:ascii="Aptos" w:hAnsi="Aptos"/>
                <w:sz w:val="15"/>
              </w:rPr>
              <w:t>toughened Mammoth hide, Mammoth sinew, Lining (+2)</w:t>
            </w:r>
          </w:p>
        </w:tc>
        <w:tc>
          <w:tcPr>
            <w:tcW w:type="dxa" w:w="1080"/>
            <w:vAlign w:val="center"/>
          </w:tcPr>
          <w:p>
            <w:pPr>
              <w:spacing w:after="0"/>
            </w:pPr>
            <w:r>
              <w:rPr>
                <w:rFonts w:ascii="Aptos" w:hAnsi="Aptos"/>
                <w:sz w:val="15"/>
              </w:rPr>
              <w:t>1 week</w:t>
            </w:r>
          </w:p>
        </w:tc>
        <w:tc>
          <w:tcPr>
            <w:tcW w:type="dxa" w:w="4320"/>
            <w:vAlign w:val="center"/>
          </w:tcPr>
          <w:p>
            <w:pPr>
              <w:spacing w:after="0"/>
            </w:pPr>
            <w:r>
              <w:rPr>
                <w:rFonts w:ascii="Aptos" w:hAnsi="Aptos"/>
                <w:sz w:val="15"/>
              </w:rPr>
              <w:t>Creates fitted coat granting +2 to a related mobility or handling check and resistance to cold damage.</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Ancient Blue-Scale Harness</w:t>
            </w:r>
          </w:p>
        </w:tc>
        <w:tc>
          <w:tcPr>
            <w:tcW w:type="dxa" w:w="2592"/>
            <w:shd w:fill="EEF2EC"/>
            <w:vAlign w:val="center"/>
          </w:tcPr>
          <w:p>
            <w:pPr>
              <w:spacing w:after="0"/>
            </w:pPr>
            <w:r>
              <w:rPr>
                <w:rFonts w:ascii="Aptos" w:hAnsi="Aptos"/>
                <w:sz w:val="15"/>
              </w:rPr>
              <w:t>ancient blue dragon scale, blue dragon hide, Cured leather (+2)</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Creates a reinforced harness carrying 50 pounds without counting against normal encumbrance; grants +3 to checks to secure…</w:t>
            </w:r>
          </w:p>
        </w:tc>
      </w:tr>
      <w:tr>
        <w:trPr>
          <w:cantSplit/>
        </w:trPr>
        <w:tc>
          <w:tcPr>
            <w:tcW w:type="dxa" w:w="648"/>
            <w:vAlign w:val="center"/>
          </w:tcPr>
          <w:p>
            <w:pPr>
              <w:spacing w:after="0"/>
            </w:pPr>
            <w:r>
              <w:rPr>
                <w:rFonts w:ascii="Aptos" w:hAnsi="Aptos"/>
                <w:sz w:val="15"/>
              </w:rPr>
              <w:t>18</w:t>
            </w:r>
          </w:p>
        </w:tc>
        <w:tc>
          <w:tcPr>
            <w:tcW w:type="dxa" w:w="2376"/>
            <w:vAlign w:val="center"/>
          </w:tcPr>
          <w:p>
            <w:pPr>
              <w:spacing w:after="0"/>
            </w:pPr>
            <w:r>
              <w:rPr>
                <w:rFonts w:ascii="Aptos" w:hAnsi="Aptos"/>
                <w:sz w:val="15"/>
              </w:rPr>
              <w:t>Ascendant Gale Leather Gear of White Dragon Claw</w:t>
            </w:r>
          </w:p>
        </w:tc>
        <w:tc>
          <w:tcPr>
            <w:tcW w:type="dxa" w:w="2592"/>
            <w:vAlign w:val="center"/>
          </w:tcPr>
          <w:p>
            <w:pPr>
              <w:spacing w:after="0"/>
            </w:pPr>
            <w:r>
              <w:rPr>
                <w:rFonts w:ascii="Aptos" w:hAnsi="Aptos"/>
                <w:sz w:val="15"/>
              </w:rPr>
              <w:t>white dragon claw, hardened Triceratops fang, Leather strips (+3)</w:t>
            </w:r>
          </w:p>
        </w:tc>
        <w:tc>
          <w:tcPr>
            <w:tcW w:type="dxa" w:w="1080"/>
            <w:vAlign w:val="center"/>
          </w:tcPr>
          <w:p>
            <w:pPr>
              <w:spacing w:after="0"/>
            </w:pPr>
            <w:r>
              <w:rPr>
                <w:rFonts w:ascii="Aptos" w:hAnsi="Aptos"/>
                <w:sz w:val="15"/>
              </w:rPr>
              <w:t>3 weeks</w:t>
            </w:r>
          </w:p>
        </w:tc>
        <w:tc>
          <w:tcPr>
            <w:tcW w:type="dxa" w:w="4320"/>
            <w:vAlign w:val="center"/>
          </w:tcPr>
          <w:p>
            <w:pPr>
              <w:spacing w:after="0"/>
            </w:pPr>
            <w:r>
              <w:rPr>
                <w:rFonts w:ascii="Aptos" w:hAnsi="Aptos"/>
                <w:sz w:val="15"/>
              </w:rPr>
              <w:t>Creates fitted leather gear granting +2 to a related mobility or handling check and resistance to thunder damage.</w:t>
            </w:r>
          </w:p>
        </w:tc>
      </w:tr>
    </w:tbl>
    <w:p>
      <w:pPr>
        <w:pStyle w:val="Heading2"/>
        <w:spacing w:after="80"/>
      </w:pPr>
      <w:r>
        <w:rPr>
          <w:rFonts w:ascii="Aptos" w:hAnsi="Aptos"/>
        </w:rPr>
        <w:t>Design Notes</w:t>
      </w:r>
    </w:p>
    <w:p>
      <w:pPr>
        <w:spacing w:after="80"/>
      </w:pPr>
      <w:r>
        <w:rPr>
          <w:rFonts w:ascii="Aptos" w:hAnsi="Aptos"/>
        </w:rPr>
        <w:t>Transforms hides, scales, chitin, sinew, and membranes into armor, containers, boots, quivers, and harnesses.</w:t>
      </w:r>
    </w:p>
    <w:p>
      <w:r>
        <w:br w:type="page"/>
      </w:r>
    </w:p>
    <w:p>
      <w:pPr>
        <w:pStyle w:val="Heading1"/>
        <w:spacing w:after="80"/>
      </w:pPr>
      <w:r>
        <w:rPr>
          <w:rFonts w:ascii="Aptos" w:hAnsi="Aptos"/>
        </w:rPr>
        <w:t>Mining</w:t>
      </w:r>
    </w:p>
    <w:p>
      <w:pPr>
        <w:spacing w:after="80"/>
      </w:pPr>
      <w:r>
        <w:rPr>
          <w:rFonts w:ascii="Aptos" w:hAnsi="Aptos"/>
        </w:rPr>
        <w:t>Ore extraction, prospecting, assaying, mineral recovery, and dungeon geology.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Strength, Wisdom</w:t>
            </w:r>
          </w:p>
        </w:tc>
        <w:tc>
          <w:tcPr>
            <w:tcW w:type="dxa" w:w="2448"/>
            <w:vAlign w:val="center"/>
          </w:tcPr>
          <w:p>
            <w:pPr>
              <w:spacing w:after="0"/>
            </w:pPr>
            <w:r>
              <w:rPr>
                <w:rFonts w:ascii="Aptos" w:hAnsi="Aptos"/>
                <w:sz w:val="16"/>
              </w:rPr>
              <w:t>Mine Face or Assay Bench</w:t>
            </w:r>
          </w:p>
        </w:tc>
        <w:tc>
          <w:tcPr>
            <w:tcW w:type="dxa" w:w="4608"/>
            <w:vAlign w:val="center"/>
          </w:tcPr>
          <w:p>
            <w:pPr>
              <w:spacing w:after="0"/>
            </w:pPr>
            <w:r>
              <w:rPr>
                <w:rFonts w:ascii="Aptos" w:hAnsi="Aptos"/>
                <w:sz w:val="16"/>
              </w:rPr>
              <w:t>Miner's tools, Pick, Assay kit</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Ember Mining Pick</w:t>
            </w:r>
          </w:p>
        </w:tc>
        <w:tc>
          <w:tcPr>
            <w:tcW w:type="dxa" w:w="2592"/>
            <w:vAlign w:val="center"/>
          </w:tcPr>
          <w:p>
            <w:pPr>
              <w:spacing w:after="0"/>
            </w:pPr>
            <w:r>
              <w:rPr>
                <w:rFonts w:ascii="Aptos" w:hAnsi="Aptos"/>
                <w:sz w:val="15"/>
              </w:rPr>
              <w:t>red dragon fang, Wooden handle</w:t>
            </w:r>
          </w:p>
        </w:tc>
        <w:tc>
          <w:tcPr>
            <w:tcW w:type="dxa" w:w="1080"/>
            <w:vAlign w:val="center"/>
          </w:tcPr>
          <w:p>
            <w:pPr>
              <w:spacing w:after="0"/>
            </w:pPr>
            <w:r>
              <w:rPr>
                <w:rFonts w:ascii="Aptos" w:hAnsi="Aptos"/>
                <w:sz w:val="15"/>
              </w:rPr>
              <w:t>1 hour</w:t>
            </w:r>
          </w:p>
        </w:tc>
        <w:tc>
          <w:tcPr>
            <w:tcW w:type="dxa" w:w="4320"/>
            <w:vAlign w:val="center"/>
          </w:tcPr>
          <w:p>
            <w:pPr>
              <w:spacing w:after="0"/>
            </w:pPr>
            <w:r>
              <w:rPr>
                <w:rFonts w:ascii="Aptos" w:hAnsi="Aptos"/>
                <w:sz w:val="15"/>
              </w:rPr>
              <w:t>Grants +1 to Mining checks.</w:t>
            </w:r>
          </w:p>
        </w:tc>
      </w:tr>
      <w:tr>
        <w:trPr>
          <w:cantSplit/>
        </w:trPr>
        <w:tc>
          <w:tcPr>
            <w:tcW w:type="dxa" w:w="648"/>
            <w:shd w:fill="EEF2EC"/>
            <w:vAlign w:val="center"/>
          </w:tcPr>
          <w:p>
            <w:pPr>
              <w:spacing w:after="0"/>
            </w:pPr>
            <w:r>
              <w:rPr>
                <w:rFonts w:ascii="Aptos" w:hAnsi="Aptos"/>
                <w:sz w:val="15"/>
              </w:rPr>
              <w:t>8</w:t>
            </w:r>
          </w:p>
        </w:tc>
        <w:tc>
          <w:tcPr>
            <w:tcW w:type="dxa" w:w="2376"/>
            <w:shd w:fill="EEF2EC"/>
            <w:vAlign w:val="center"/>
          </w:tcPr>
          <w:p>
            <w:pPr>
              <w:spacing w:after="0"/>
            </w:pPr>
            <w:r>
              <w:rPr>
                <w:rFonts w:ascii="Aptos" w:hAnsi="Aptos"/>
                <w:sz w:val="15"/>
              </w:rPr>
              <w:t>Elemental-Core Assay Pick</w:t>
            </w:r>
          </w:p>
        </w:tc>
        <w:tc>
          <w:tcPr>
            <w:tcW w:type="dxa" w:w="2592"/>
            <w:shd w:fill="EEF2EC"/>
            <w:vAlign w:val="center"/>
          </w:tcPr>
          <w:p>
            <w:pPr>
              <w:spacing w:after="0"/>
            </w:pPr>
            <w:r>
              <w:rPr>
                <w:rFonts w:ascii="Aptos" w:hAnsi="Aptos"/>
                <w:sz w:val="15"/>
              </w:rPr>
              <w:t>elemental core fragment, Metal head, Wooden handle (+1)</w:t>
            </w:r>
          </w:p>
        </w:tc>
        <w:tc>
          <w:tcPr>
            <w:tcW w:type="dxa" w:w="1080"/>
            <w:shd w:fill="EEF2EC"/>
            <w:vAlign w:val="center"/>
          </w:tcPr>
          <w:p>
            <w:pPr>
              <w:spacing w:after="0"/>
            </w:pPr>
            <w:r>
              <w:rPr>
                <w:rFonts w:ascii="Aptos" w:hAnsi="Aptos"/>
                <w:sz w:val="15"/>
              </w:rPr>
              <w:t>2 days</w:t>
            </w:r>
          </w:p>
        </w:tc>
        <w:tc>
          <w:tcPr>
            <w:tcW w:type="dxa" w:w="4320"/>
            <w:shd w:fill="EEF2EC"/>
            <w:vAlign w:val="center"/>
          </w:tcPr>
          <w:p>
            <w:pPr>
              <w:spacing w:after="0"/>
            </w:pPr>
            <w:r>
              <w:rPr>
                <w:rFonts w:ascii="Aptos" w:hAnsi="Aptos"/>
                <w:sz w:val="15"/>
              </w:rPr>
              <w:t>Grants +2 to Mining checks, increases one successful mineral harvest by one quality step.</w:t>
            </w:r>
          </w:p>
        </w:tc>
      </w:tr>
      <w:tr>
        <w:trPr>
          <w:cantSplit/>
        </w:trPr>
        <w:tc>
          <w:tcPr>
            <w:tcW w:type="dxa" w:w="648"/>
            <w:vAlign w:val="center"/>
          </w:tcPr>
          <w:p>
            <w:pPr>
              <w:spacing w:after="0"/>
            </w:pPr>
            <w:r>
              <w:rPr>
                <w:rFonts w:ascii="Aptos" w:hAnsi="Aptos"/>
                <w:sz w:val="15"/>
              </w:rPr>
              <w:t>12</w:t>
            </w:r>
          </w:p>
        </w:tc>
        <w:tc>
          <w:tcPr>
            <w:tcW w:type="dxa" w:w="2376"/>
            <w:vAlign w:val="center"/>
          </w:tcPr>
          <w:p>
            <w:pPr>
              <w:spacing w:after="0"/>
            </w:pPr>
            <w:r>
              <w:rPr>
                <w:rFonts w:ascii="Aptos" w:hAnsi="Aptos"/>
                <w:sz w:val="15"/>
              </w:rPr>
              <w:t>Earth-Core Prospector</w:t>
            </w:r>
          </w:p>
        </w:tc>
        <w:tc>
          <w:tcPr>
            <w:tcW w:type="dxa" w:w="2592"/>
            <w:vAlign w:val="center"/>
          </w:tcPr>
          <w:p>
            <w:pPr>
              <w:spacing w:after="0"/>
            </w:pPr>
            <w:r>
              <w:rPr>
                <w:rFonts w:ascii="Aptos" w:hAnsi="Aptos"/>
                <w:sz w:val="15"/>
              </w:rPr>
              <w:t>refined earth core, Magnifying lens, Extraction tools (+1)</w:t>
            </w:r>
          </w:p>
        </w:tc>
        <w:tc>
          <w:tcPr>
            <w:tcW w:type="dxa" w:w="1080"/>
            <w:vAlign w:val="center"/>
          </w:tcPr>
          <w:p>
            <w:pPr>
              <w:spacing w:after="0"/>
            </w:pPr>
            <w:r>
              <w:rPr>
                <w:rFonts w:ascii="Aptos" w:hAnsi="Aptos"/>
                <w:sz w:val="15"/>
              </w:rPr>
              <w:t>1 week</w:t>
            </w:r>
          </w:p>
        </w:tc>
        <w:tc>
          <w:tcPr>
            <w:tcW w:type="dxa" w:w="4320"/>
            <w:vAlign w:val="center"/>
          </w:tcPr>
          <w:p>
            <w:pPr>
              <w:spacing w:after="0"/>
            </w:pPr>
            <w:r>
              <w:rPr>
                <w:rFonts w:ascii="Aptos" w:hAnsi="Aptos"/>
                <w:sz w:val="15"/>
              </w:rPr>
              <w:t>Grants +2 to Mining checks, increases one successful mineral harvest by one quality step.</w:t>
            </w:r>
          </w:p>
        </w:tc>
      </w:tr>
      <w:tr>
        <w:trPr>
          <w:cantSplit/>
        </w:trPr>
        <w:tc>
          <w:tcPr>
            <w:tcW w:type="dxa" w:w="648"/>
            <w:shd w:fill="EEF2EC"/>
            <w:vAlign w:val="center"/>
          </w:tcPr>
          <w:p>
            <w:pPr>
              <w:spacing w:after="0"/>
            </w:pPr>
            <w:r>
              <w:rPr>
                <w:rFonts w:ascii="Aptos" w:hAnsi="Aptos"/>
                <w:sz w:val="15"/>
              </w:rPr>
              <w:t>13</w:t>
            </w:r>
          </w:p>
        </w:tc>
        <w:tc>
          <w:tcPr>
            <w:tcW w:type="dxa" w:w="2376"/>
            <w:shd w:fill="EEF2EC"/>
            <w:vAlign w:val="center"/>
          </w:tcPr>
          <w:p>
            <w:pPr>
              <w:spacing w:after="0"/>
            </w:pPr>
            <w:r>
              <w:rPr>
                <w:rFonts w:ascii="Aptos" w:hAnsi="Aptos"/>
                <w:sz w:val="15"/>
              </w:rPr>
              <w:t>Relic Venom Ore Extractor of Toxic Bud</w:t>
            </w:r>
          </w:p>
        </w:tc>
        <w:tc>
          <w:tcPr>
            <w:tcW w:type="dxa" w:w="2592"/>
            <w:shd w:fill="EEF2EC"/>
            <w:vAlign w:val="center"/>
          </w:tcPr>
          <w:p>
            <w:pPr>
              <w:spacing w:after="0"/>
            </w:pPr>
            <w:r>
              <w:rPr>
                <w:rFonts w:ascii="Aptos" w:hAnsi="Aptos"/>
                <w:sz w:val="15"/>
              </w:rPr>
              <w:t>toxic bud, Fine mesh, Reinforced grip</w:t>
            </w:r>
          </w:p>
        </w:tc>
        <w:tc>
          <w:tcPr>
            <w:tcW w:type="dxa" w:w="1080"/>
            <w:shd w:fill="EEF2EC"/>
            <w:vAlign w:val="center"/>
          </w:tcPr>
          <w:p>
            <w:pPr>
              <w:spacing w:after="0"/>
            </w:pPr>
            <w:r>
              <w:rPr>
                <w:rFonts w:ascii="Aptos" w:hAnsi="Aptos"/>
                <w:sz w:val="15"/>
              </w:rPr>
              <w:t>2 weeks</w:t>
            </w:r>
          </w:p>
        </w:tc>
        <w:tc>
          <w:tcPr>
            <w:tcW w:type="dxa" w:w="4320"/>
            <w:shd w:fill="EEF2EC"/>
            <w:vAlign w:val="center"/>
          </w:tcPr>
          <w:p>
            <w:pPr>
              <w:spacing w:after="0"/>
            </w:pPr>
            <w:r>
              <w:rPr>
                <w:rFonts w:ascii="Aptos" w:hAnsi="Aptos"/>
                <w:sz w:val="15"/>
              </w:rPr>
              <w:t>Grants +2 to Mining checks, increases one successful mineral harvest by one quality step.</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Aberrant Resonance Drill</w:t>
            </w:r>
          </w:p>
        </w:tc>
        <w:tc>
          <w:tcPr>
            <w:tcW w:type="dxa" w:w="2592"/>
            <w:vAlign w:val="center"/>
          </w:tcPr>
          <w:p>
            <w:pPr>
              <w:spacing w:after="0"/>
            </w:pPr>
            <w:r>
              <w:rPr>
                <w:rFonts w:ascii="Aptos" w:hAnsi="Aptos"/>
                <w:sz w:val="15"/>
              </w:rPr>
              <w:t>ancient aberrant core, Metal head, Reinforced grip (+1)</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Grants +3 to Mining checks, increases one successful mineral harvest by one quality step, and yields 2 additional units on…</w:t>
            </w:r>
          </w:p>
        </w:tc>
      </w:tr>
    </w:tbl>
    <w:p>
      <w:pPr>
        <w:pStyle w:val="Heading2"/>
        <w:spacing w:after="80"/>
      </w:pPr>
      <w:r>
        <w:rPr>
          <w:rFonts w:ascii="Aptos" w:hAnsi="Aptos"/>
        </w:rPr>
        <w:t>Design Notes</w:t>
      </w:r>
    </w:p>
    <w:p>
      <w:pPr>
        <w:spacing w:after="80"/>
      </w:pPr>
      <w:r>
        <w:rPr>
          <w:rFonts w:ascii="Aptos" w:hAnsi="Aptos"/>
        </w:rPr>
        <w:t>Includes prospecting and extraction from dungeon geology, constructs, and elemental remains—not only ordinary ore veins.</w:t>
      </w:r>
    </w:p>
    <w:p>
      <w:r>
        <w:br w:type="page"/>
      </w:r>
    </w:p>
    <w:p>
      <w:pPr>
        <w:pStyle w:val="Heading1"/>
        <w:spacing w:after="80"/>
      </w:pPr>
      <w:r>
        <w:rPr>
          <w:rFonts w:ascii="Aptos" w:hAnsi="Aptos"/>
        </w:rPr>
        <w:t>Poisoncrafting</w:t>
      </w:r>
    </w:p>
    <w:p>
      <w:pPr>
        <w:spacing w:after="80"/>
      </w:pPr>
      <w:r>
        <w:rPr>
          <w:rFonts w:ascii="Aptos" w:hAnsi="Aptos"/>
        </w:rPr>
        <w:t>Injury, contact, ingested, and inhaled poisons plus delivery systems.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w:t>
            </w:r>
          </w:p>
        </w:tc>
        <w:tc>
          <w:tcPr>
            <w:tcW w:type="dxa" w:w="2448"/>
            <w:vAlign w:val="center"/>
          </w:tcPr>
          <w:p>
            <w:pPr>
              <w:spacing w:after="0"/>
            </w:pPr>
            <w:r>
              <w:rPr>
                <w:rFonts w:ascii="Aptos" w:hAnsi="Aptos"/>
                <w:sz w:val="16"/>
              </w:rPr>
              <w:t>Poisoner's Bench</w:t>
            </w:r>
          </w:p>
        </w:tc>
        <w:tc>
          <w:tcPr>
            <w:tcW w:type="dxa" w:w="4608"/>
            <w:vAlign w:val="center"/>
          </w:tcPr>
          <w:p>
            <w:pPr>
              <w:spacing w:after="0"/>
            </w:pPr>
            <w:r>
              <w:rPr>
                <w:rFonts w:ascii="Aptos" w:hAnsi="Aptos"/>
                <w:sz w:val="16"/>
              </w:rPr>
              <w:t>Poisoner's kit, Sealed glassware, Protective gloves</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Storm Poison</w:t>
            </w:r>
          </w:p>
        </w:tc>
        <w:tc>
          <w:tcPr>
            <w:tcW w:type="dxa" w:w="2592"/>
            <w:vAlign w:val="center"/>
          </w:tcPr>
          <w:p>
            <w:pPr>
              <w:spacing w:after="0"/>
            </w:pPr>
            <w:r>
              <w:rPr>
                <w:rFonts w:ascii="Aptos" w:hAnsi="Aptos"/>
                <w:sz w:val="15"/>
              </w:rPr>
              <w:t>sparkling petal, Concentrated extract</w:t>
            </w:r>
          </w:p>
        </w:tc>
        <w:tc>
          <w:tcPr>
            <w:tcW w:type="dxa" w:w="1080"/>
            <w:vAlign w:val="center"/>
          </w:tcPr>
          <w:p>
            <w:pPr>
              <w:spacing w:after="0"/>
            </w:pPr>
            <w:r>
              <w:rPr>
                <w:rFonts w:ascii="Aptos" w:hAnsi="Aptos"/>
                <w:sz w:val="15"/>
              </w:rPr>
              <w:t>1 hour</w:t>
            </w:r>
          </w:p>
        </w:tc>
        <w:tc>
          <w:tcPr>
            <w:tcW w:type="dxa" w:w="4320"/>
            <w:vAlign w:val="center"/>
          </w:tcPr>
          <w:p>
            <w:pPr>
              <w:spacing w:after="0"/>
            </w:pPr>
            <w:r>
              <w:rPr>
                <w:rFonts w:ascii="Aptos" w:hAnsi="Aptos"/>
                <w:sz w:val="15"/>
              </w:rPr>
              <w:t>Injury poison; DC 9 Constitution save or take 1d6 lightning damage and become stunned for 1 minute.</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Acidic-Gland Injury Venom</w:t>
            </w:r>
          </w:p>
        </w:tc>
        <w:tc>
          <w:tcPr>
            <w:tcW w:type="dxa" w:w="2592"/>
            <w:shd w:fill="EEF2EC"/>
            <w:vAlign w:val="center"/>
          </w:tcPr>
          <w:p>
            <w:pPr>
              <w:spacing w:after="0"/>
            </w:pPr>
            <w:r>
              <w:rPr>
                <w:rFonts w:ascii="Aptos" w:hAnsi="Aptos"/>
                <w:sz w:val="15"/>
              </w:rPr>
              <w:t>acidic gland, Glass vial, Distilled alcohol (+1)</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Injury poison; DC 13 Constitution save or take 2d6 acid damage and become poisoned for 1 minute.</w:t>
            </w:r>
          </w:p>
        </w:tc>
      </w:tr>
      <w:tr>
        <w:trPr>
          <w:cantSplit/>
        </w:trPr>
        <w:tc>
          <w:tcPr>
            <w:tcW w:type="dxa" w:w="648"/>
            <w:vAlign w:val="center"/>
          </w:tcPr>
          <w:p>
            <w:pPr>
              <w:spacing w:after="0"/>
            </w:pPr>
            <w:r>
              <w:rPr>
                <w:rFonts w:ascii="Aptos" w:hAnsi="Aptos"/>
                <w:sz w:val="15"/>
              </w:rPr>
              <w:t>12</w:t>
            </w:r>
          </w:p>
        </w:tc>
        <w:tc>
          <w:tcPr>
            <w:tcW w:type="dxa" w:w="2376"/>
            <w:vAlign w:val="center"/>
          </w:tcPr>
          <w:p>
            <w:pPr>
              <w:spacing w:after="0"/>
            </w:pPr>
            <w:r>
              <w:rPr>
                <w:rFonts w:ascii="Aptos" w:hAnsi="Aptos"/>
                <w:sz w:val="15"/>
              </w:rPr>
              <w:t>Dissolving-Enzyme Armor Eater</w:t>
            </w:r>
          </w:p>
        </w:tc>
        <w:tc>
          <w:tcPr>
            <w:tcW w:type="dxa" w:w="2592"/>
            <w:vAlign w:val="center"/>
          </w:tcPr>
          <w:p>
            <w:pPr>
              <w:spacing w:after="0"/>
            </w:pPr>
            <w:r>
              <w:rPr>
                <w:rFonts w:ascii="Aptos" w:hAnsi="Aptos"/>
                <w:sz w:val="15"/>
              </w:rPr>
              <w:t>dissolving enzyme, Glass vial, Concentrated extract (+1)</w:t>
            </w:r>
          </w:p>
        </w:tc>
        <w:tc>
          <w:tcPr>
            <w:tcW w:type="dxa" w:w="1080"/>
            <w:vAlign w:val="center"/>
          </w:tcPr>
          <w:p>
            <w:pPr>
              <w:spacing w:after="0"/>
            </w:pPr>
            <w:r>
              <w:rPr>
                <w:rFonts w:ascii="Aptos" w:hAnsi="Aptos"/>
                <w:sz w:val="15"/>
              </w:rPr>
              <w:t>1 week</w:t>
            </w:r>
          </w:p>
        </w:tc>
        <w:tc>
          <w:tcPr>
            <w:tcW w:type="dxa" w:w="4320"/>
            <w:vAlign w:val="center"/>
          </w:tcPr>
          <w:p>
            <w:pPr>
              <w:spacing w:after="0"/>
            </w:pPr>
            <w:r>
              <w:rPr>
                <w:rFonts w:ascii="Aptos" w:hAnsi="Aptos"/>
                <w:sz w:val="15"/>
              </w:rPr>
              <w:t>Injury poison; DC 20 Constitution save or take 6d6 acid damage and become poisoned for 1 minute.</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Toxic-Slime Miasma</w:t>
            </w:r>
          </w:p>
        </w:tc>
        <w:tc>
          <w:tcPr>
            <w:tcW w:type="dxa" w:w="2592"/>
            <w:shd w:fill="EEF2EC"/>
            <w:vAlign w:val="center"/>
          </w:tcPr>
          <w:p>
            <w:pPr>
              <w:spacing w:after="0"/>
            </w:pPr>
            <w:r>
              <w:rPr>
                <w:rFonts w:ascii="Aptos" w:hAnsi="Aptos"/>
                <w:sz w:val="15"/>
              </w:rPr>
              <w:t>toxic slime essence, slime blob, Glass vial (+2)</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Inhaled poison; DC 24 Constitution save or take 8d6 poison damage and become poisoned for 1 minute.</w:t>
            </w:r>
          </w:p>
        </w:tc>
      </w:tr>
      <w:tr>
        <w:trPr>
          <w:cantSplit/>
        </w:trPr>
        <w:tc>
          <w:tcPr>
            <w:tcW w:type="dxa" w:w="648"/>
            <w:vAlign w:val="center"/>
          </w:tcPr>
          <w:p>
            <w:pPr>
              <w:spacing w:after="0"/>
            </w:pPr>
            <w:r>
              <w:rPr>
                <w:rFonts w:ascii="Aptos" w:hAnsi="Aptos"/>
                <w:sz w:val="15"/>
              </w:rPr>
              <w:t>17</w:t>
            </w:r>
          </w:p>
        </w:tc>
        <w:tc>
          <w:tcPr>
            <w:tcW w:type="dxa" w:w="2376"/>
            <w:vAlign w:val="center"/>
          </w:tcPr>
          <w:p>
            <w:pPr>
              <w:spacing w:after="0"/>
            </w:pPr>
            <w:r>
              <w:rPr>
                <w:rFonts w:ascii="Aptos" w:hAnsi="Aptos"/>
                <w:sz w:val="15"/>
              </w:rPr>
              <w:t>Ascendant Storm Contact Poison of Sparkling Petal</w:t>
            </w:r>
          </w:p>
        </w:tc>
        <w:tc>
          <w:tcPr>
            <w:tcW w:type="dxa" w:w="2592"/>
            <w:vAlign w:val="center"/>
          </w:tcPr>
          <w:p>
            <w:pPr>
              <w:spacing w:after="0"/>
            </w:pPr>
            <w:r>
              <w:rPr>
                <w:rFonts w:ascii="Aptos" w:hAnsi="Aptos"/>
                <w:sz w:val="15"/>
              </w:rPr>
              <w:t>sparkling petal, whispering seed, Preservative (+5)</w:t>
            </w:r>
          </w:p>
        </w:tc>
        <w:tc>
          <w:tcPr>
            <w:tcW w:type="dxa" w:w="1080"/>
            <w:vAlign w:val="center"/>
          </w:tcPr>
          <w:p>
            <w:pPr>
              <w:spacing w:after="0"/>
            </w:pPr>
            <w:r>
              <w:rPr>
                <w:rFonts w:ascii="Aptos" w:hAnsi="Aptos"/>
                <w:sz w:val="15"/>
              </w:rPr>
              <w:t>1 month</w:t>
            </w:r>
          </w:p>
        </w:tc>
        <w:tc>
          <w:tcPr>
            <w:tcW w:type="dxa" w:w="4320"/>
            <w:vAlign w:val="center"/>
          </w:tcPr>
          <w:p>
            <w:pPr>
              <w:spacing w:after="0"/>
            </w:pPr>
            <w:r>
              <w:rPr>
                <w:rFonts w:ascii="Aptos" w:hAnsi="Aptos"/>
                <w:sz w:val="15"/>
              </w:rPr>
              <w:t>Contact poison; DC 21 Constitution save or take 6d6 lightning damage and become stunned for 1 minute.</w:t>
            </w:r>
          </w:p>
        </w:tc>
      </w:tr>
    </w:tbl>
    <w:p>
      <w:pPr>
        <w:pStyle w:val="Heading2"/>
        <w:spacing w:after="80"/>
      </w:pPr>
      <w:r>
        <w:rPr>
          <w:rFonts w:ascii="Aptos" w:hAnsi="Aptos"/>
        </w:rPr>
        <w:t>Design Notes</w:t>
      </w:r>
    </w:p>
    <w:p>
      <w:pPr>
        <w:spacing w:after="80"/>
      </w:pPr>
      <w:r>
        <w:rPr>
          <w:rFonts w:ascii="Aptos" w:hAnsi="Aptos"/>
        </w:rPr>
        <w:t>Defines delivery method, save, damage, duration, and condition. Poison components must be contained and prepared safely.</w:t>
      </w:r>
    </w:p>
    <w:p>
      <w:r>
        <w:br w:type="page"/>
      </w:r>
    </w:p>
    <w:p>
      <w:pPr>
        <w:pStyle w:val="Heading1"/>
        <w:spacing w:after="80"/>
      </w:pPr>
      <w:r>
        <w:rPr>
          <w:rFonts w:ascii="Aptos" w:hAnsi="Aptos"/>
        </w:rPr>
        <w:t>Rune Carving</w:t>
      </w:r>
    </w:p>
    <w:p>
      <w:pPr>
        <w:spacing w:after="80"/>
      </w:pPr>
      <w:r>
        <w:rPr>
          <w:rFonts w:ascii="Aptos" w:hAnsi="Aptos"/>
        </w:rPr>
        <w:t>Triggered runes, wards, bindings, seals, and inscribed item modifications.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w:t>
            </w:r>
          </w:p>
        </w:tc>
        <w:tc>
          <w:tcPr>
            <w:tcW w:type="dxa" w:w="2448"/>
            <w:vAlign w:val="center"/>
          </w:tcPr>
          <w:p>
            <w:pPr>
              <w:spacing w:after="0"/>
            </w:pPr>
            <w:r>
              <w:rPr>
                <w:rFonts w:ascii="Aptos" w:hAnsi="Aptos"/>
                <w:sz w:val="16"/>
              </w:rPr>
              <w:t>Runecarver's Slab</w:t>
            </w:r>
          </w:p>
        </w:tc>
        <w:tc>
          <w:tcPr>
            <w:tcW w:type="dxa" w:w="4608"/>
            <w:vAlign w:val="center"/>
          </w:tcPr>
          <w:p>
            <w:pPr>
              <w:spacing w:after="0"/>
            </w:pPr>
            <w:r>
              <w:rPr>
                <w:rFonts w:ascii="Aptos" w:hAnsi="Aptos"/>
                <w:sz w:val="16"/>
              </w:rPr>
              <w:t>Runecarver's tools, Carving stylus, Focusing crystal</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2</w:t>
            </w:r>
          </w:p>
        </w:tc>
        <w:tc>
          <w:tcPr>
            <w:tcW w:type="dxa" w:w="2376"/>
            <w:vAlign w:val="center"/>
          </w:tcPr>
          <w:p>
            <w:pPr>
              <w:spacing w:after="0"/>
            </w:pPr>
            <w:r>
              <w:rPr>
                <w:rFonts w:ascii="Aptos" w:hAnsi="Aptos"/>
                <w:sz w:val="15"/>
              </w:rPr>
              <w:t>Field Mighty Rune</w:t>
            </w:r>
          </w:p>
        </w:tc>
        <w:tc>
          <w:tcPr>
            <w:tcW w:type="dxa" w:w="2592"/>
            <w:vAlign w:val="center"/>
          </w:tcPr>
          <w:p>
            <w:pPr>
              <w:spacing w:after="0"/>
            </w:pPr>
            <w:r>
              <w:rPr>
                <w:rFonts w:ascii="Aptos" w:hAnsi="Aptos"/>
                <w:sz w:val="15"/>
              </w:rPr>
              <w:t>splintered bone, Stabilizing matrix, Focusing Crystal</w:t>
            </w:r>
          </w:p>
        </w:tc>
        <w:tc>
          <w:tcPr>
            <w:tcW w:type="dxa" w:w="1080"/>
            <w:vAlign w:val="center"/>
          </w:tcPr>
          <w:p>
            <w:pPr>
              <w:spacing w:after="0"/>
            </w:pPr>
            <w:r>
              <w:rPr>
                <w:rFonts w:ascii="Aptos" w:hAnsi="Aptos"/>
                <w:sz w:val="15"/>
              </w:rPr>
              <w:t>1 hour</w:t>
            </w:r>
          </w:p>
        </w:tc>
        <w:tc>
          <w:tcPr>
            <w:tcW w:type="dxa" w:w="4320"/>
            <w:vAlign w:val="center"/>
          </w:tcPr>
          <w:p>
            <w:pPr>
              <w:spacing w:after="0"/>
            </w:pPr>
            <w:r>
              <w:rPr>
                <w:rFonts w:ascii="Aptos" w:hAnsi="Aptos"/>
                <w:sz w:val="15"/>
              </w:rPr>
              <w:t>Warding rune with 1 charge; expend one to gain +1 AC and saving throws until the start of your next turn.</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Superior Venom Binding Rune of Spore Pod</w:t>
            </w:r>
          </w:p>
        </w:tc>
        <w:tc>
          <w:tcPr>
            <w:tcW w:type="dxa" w:w="2592"/>
            <w:shd w:fill="EEF2EC"/>
            <w:vAlign w:val="center"/>
          </w:tcPr>
          <w:p>
            <w:pPr>
              <w:spacing w:after="0"/>
            </w:pPr>
            <w:r>
              <w:rPr>
                <w:rFonts w:ascii="Aptos" w:hAnsi="Aptos"/>
                <w:sz w:val="15"/>
              </w:rPr>
              <w:t>spore pod, Focusing Crystal, Runic ink</w:t>
            </w:r>
          </w:p>
        </w:tc>
        <w:tc>
          <w:tcPr>
            <w:tcW w:type="dxa" w:w="1080"/>
            <w:shd w:fill="EEF2EC"/>
            <w:vAlign w:val="center"/>
          </w:tcPr>
          <w:p>
            <w:pPr>
              <w:spacing w:after="0"/>
            </w:pPr>
            <w:r>
              <w:rPr>
                <w:rFonts w:ascii="Aptos" w:hAnsi="Aptos"/>
                <w:sz w:val="15"/>
              </w:rPr>
              <w:t>1 hour</w:t>
            </w:r>
          </w:p>
        </w:tc>
        <w:tc>
          <w:tcPr>
            <w:tcW w:type="dxa" w:w="4320"/>
            <w:shd w:fill="EEF2EC"/>
            <w:vAlign w:val="center"/>
          </w:tcPr>
          <w:p>
            <w:pPr>
              <w:spacing w:after="0"/>
            </w:pPr>
            <w:r>
              <w:rPr>
                <w:rFonts w:ascii="Aptos" w:hAnsi="Aptos"/>
                <w:sz w:val="15"/>
              </w:rPr>
              <w:t>Triggered rune with 1 charge; a creature must pass a DC 10 Strength save or become restrained for 1 minute.</w:t>
            </w:r>
          </w:p>
        </w:tc>
      </w:tr>
      <w:tr>
        <w:trPr>
          <w:cantSplit/>
        </w:trPr>
        <w:tc>
          <w:tcPr>
            <w:tcW w:type="dxa" w:w="648"/>
            <w:vAlign w:val="center"/>
          </w:tcPr>
          <w:p>
            <w:pPr>
              <w:spacing w:after="0"/>
            </w:pPr>
            <w:r>
              <w:rPr>
                <w:rFonts w:ascii="Aptos" w:hAnsi="Aptos"/>
                <w:sz w:val="15"/>
              </w:rPr>
              <w:t>12</w:t>
            </w:r>
          </w:p>
        </w:tc>
        <w:tc>
          <w:tcPr>
            <w:tcW w:type="dxa" w:w="2376"/>
            <w:vAlign w:val="center"/>
          </w:tcPr>
          <w:p>
            <w:pPr>
              <w:spacing w:after="0"/>
            </w:pPr>
            <w:r>
              <w:rPr>
                <w:rFonts w:ascii="Aptos" w:hAnsi="Aptos"/>
                <w:sz w:val="15"/>
              </w:rPr>
              <w:t>Soul-Fragment Binding Rune</w:t>
            </w:r>
          </w:p>
        </w:tc>
        <w:tc>
          <w:tcPr>
            <w:tcW w:type="dxa" w:w="2592"/>
            <w:vAlign w:val="center"/>
          </w:tcPr>
          <w:p>
            <w:pPr>
              <w:spacing w:after="0"/>
            </w:pPr>
            <w:r>
              <w:rPr>
                <w:rFonts w:ascii="Aptos" w:hAnsi="Aptos"/>
                <w:sz w:val="15"/>
              </w:rPr>
              <w:t>soul fragment, Prepared stone, Runic ink (+1)</w:t>
            </w:r>
          </w:p>
        </w:tc>
        <w:tc>
          <w:tcPr>
            <w:tcW w:type="dxa" w:w="1080"/>
            <w:vAlign w:val="center"/>
          </w:tcPr>
          <w:p>
            <w:pPr>
              <w:spacing w:after="0"/>
            </w:pPr>
            <w:r>
              <w:rPr>
                <w:rFonts w:ascii="Aptos" w:hAnsi="Aptos"/>
                <w:sz w:val="15"/>
              </w:rPr>
              <w:t>1 week</w:t>
            </w:r>
          </w:p>
        </w:tc>
        <w:tc>
          <w:tcPr>
            <w:tcW w:type="dxa" w:w="4320"/>
            <w:vAlign w:val="center"/>
          </w:tcPr>
          <w:p>
            <w:pPr>
              <w:spacing w:after="0"/>
            </w:pPr>
            <w:r>
              <w:rPr>
                <w:rFonts w:ascii="Aptos" w:hAnsi="Aptos"/>
                <w:sz w:val="15"/>
              </w:rPr>
              <w:t>Triggered rune with 4 charges; a creature must pass a DC 20 Strength save or become restrained for 1 minute.</w:t>
            </w:r>
          </w:p>
        </w:tc>
      </w:tr>
      <w:tr>
        <w:trPr>
          <w:cantSplit/>
        </w:trPr>
        <w:tc>
          <w:tcPr>
            <w:tcW w:type="dxa" w:w="648"/>
            <w:shd w:fill="EEF2EC"/>
            <w:vAlign w:val="center"/>
          </w:tcPr>
          <w:p>
            <w:pPr>
              <w:spacing w:after="0"/>
            </w:pPr>
            <w:r>
              <w:rPr>
                <w:rFonts w:ascii="Aptos" w:hAnsi="Aptos"/>
                <w:sz w:val="15"/>
              </w:rPr>
              <w:t>16</w:t>
            </w:r>
          </w:p>
        </w:tc>
        <w:tc>
          <w:tcPr>
            <w:tcW w:type="dxa" w:w="2376"/>
            <w:shd w:fill="EEF2EC"/>
            <w:vAlign w:val="center"/>
          </w:tcPr>
          <w:p>
            <w:pPr>
              <w:spacing w:after="0"/>
            </w:pPr>
            <w:r>
              <w:rPr>
                <w:rFonts w:ascii="Aptos" w:hAnsi="Aptos"/>
                <w:sz w:val="15"/>
              </w:rPr>
              <w:t>Core-Crystal Warding Rune</w:t>
            </w:r>
          </w:p>
        </w:tc>
        <w:tc>
          <w:tcPr>
            <w:tcW w:type="dxa" w:w="2592"/>
            <w:shd w:fill="EEF2EC"/>
            <w:vAlign w:val="center"/>
          </w:tcPr>
          <w:p>
            <w:pPr>
              <w:spacing w:after="0"/>
            </w:pPr>
            <w:r>
              <w:rPr>
                <w:rFonts w:ascii="Aptos" w:hAnsi="Aptos"/>
                <w:sz w:val="15"/>
              </w:rPr>
              <w:t>core crystal, Prepared stone, Runic ink (+1)</w:t>
            </w:r>
          </w:p>
        </w:tc>
        <w:tc>
          <w:tcPr>
            <w:tcW w:type="dxa" w:w="1080"/>
            <w:shd w:fill="EEF2EC"/>
            <w:vAlign w:val="center"/>
          </w:tcPr>
          <w:p>
            <w:pPr>
              <w:spacing w:after="0"/>
            </w:pPr>
            <w:r>
              <w:rPr>
                <w:rFonts w:ascii="Aptos" w:hAnsi="Aptos"/>
                <w:sz w:val="15"/>
              </w:rPr>
              <w:t>1 month</w:t>
            </w:r>
          </w:p>
        </w:tc>
        <w:tc>
          <w:tcPr>
            <w:tcW w:type="dxa" w:w="4320"/>
            <w:shd w:fill="EEF2EC"/>
            <w:vAlign w:val="center"/>
          </w:tcPr>
          <w:p>
            <w:pPr>
              <w:spacing w:after="0"/>
            </w:pPr>
            <w:r>
              <w:rPr>
                <w:rFonts w:ascii="Aptos" w:hAnsi="Aptos"/>
                <w:sz w:val="15"/>
              </w:rPr>
              <w:t>Warding rune with 5 charges; expend one to gain +3 AC and saving throws until the start of your next turn.</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Aberrant Null-Geometry Seal</w:t>
            </w:r>
          </w:p>
        </w:tc>
        <w:tc>
          <w:tcPr>
            <w:tcW w:type="dxa" w:w="2592"/>
            <w:vAlign w:val="center"/>
          </w:tcPr>
          <w:p>
            <w:pPr>
              <w:spacing w:after="0"/>
            </w:pPr>
            <w:r>
              <w:rPr>
                <w:rFonts w:ascii="Aptos" w:hAnsi="Aptos"/>
                <w:sz w:val="15"/>
              </w:rPr>
              <w:t>ancient aberrant core, void-warped eye, Prepared stone (+2)</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Creates a sealed Matrical-adjacent ward. For 1 hour, aberrations and extraplanar creatures within 20 feet cannot teleport…</w:t>
            </w:r>
          </w:p>
        </w:tc>
      </w:tr>
    </w:tbl>
    <w:p>
      <w:pPr>
        <w:pStyle w:val="Heading2"/>
        <w:spacing w:after="80"/>
      </w:pPr>
      <w:r>
        <w:rPr>
          <w:rFonts w:ascii="Aptos" w:hAnsi="Aptos"/>
        </w:rPr>
        <w:t>Design Notes</w:t>
      </w:r>
    </w:p>
    <w:p>
      <w:pPr>
        <w:spacing w:after="80"/>
      </w:pPr>
      <w:r>
        <w:rPr>
          <w:rFonts w:ascii="Aptos" w:hAnsi="Aptos"/>
        </w:rPr>
        <w:t>Creates triggered or worn inscriptions with charges and placement rules. Powerful seals can interact with planar movement and dungeon mechanisms.</w:t>
      </w:r>
    </w:p>
    <w:p>
      <w:r>
        <w:br w:type="page"/>
      </w:r>
    </w:p>
    <w:p>
      <w:pPr>
        <w:pStyle w:val="Heading1"/>
        <w:spacing w:after="80"/>
      </w:pPr>
      <w:r>
        <w:rPr>
          <w:rFonts w:ascii="Aptos" w:hAnsi="Aptos"/>
        </w:rPr>
        <w:t>Salvaging</w:t>
      </w:r>
    </w:p>
    <w:p>
      <w:pPr>
        <w:spacing w:after="80"/>
      </w:pPr>
      <w:r>
        <w:rPr>
          <w:rFonts w:ascii="Aptos" w:hAnsi="Aptos"/>
        </w:rPr>
        <w:t>Dismantling items, recovering components, separating essences, and reclaiming constructs.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 Wisdom</w:t>
            </w:r>
          </w:p>
        </w:tc>
        <w:tc>
          <w:tcPr>
            <w:tcW w:type="dxa" w:w="2448"/>
            <w:vAlign w:val="center"/>
          </w:tcPr>
          <w:p>
            <w:pPr>
              <w:spacing w:after="0"/>
            </w:pPr>
            <w:r>
              <w:rPr>
                <w:rFonts w:ascii="Aptos" w:hAnsi="Aptos"/>
                <w:sz w:val="16"/>
              </w:rPr>
              <w:t>Salvage Table</w:t>
            </w:r>
          </w:p>
        </w:tc>
        <w:tc>
          <w:tcPr>
            <w:tcW w:type="dxa" w:w="4608"/>
            <w:vAlign w:val="center"/>
          </w:tcPr>
          <w:p>
            <w:pPr>
              <w:spacing w:after="0"/>
            </w:pPr>
            <w:r>
              <w:rPr>
                <w:rFonts w:ascii="Aptos" w:hAnsi="Aptos"/>
                <w:sz w:val="16"/>
              </w:rPr>
              <w:t>Salvager's tools, Separation trays, Containment box</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2</w:t>
            </w:r>
          </w:p>
        </w:tc>
        <w:tc>
          <w:tcPr>
            <w:tcW w:type="dxa" w:w="2376"/>
            <w:vAlign w:val="center"/>
          </w:tcPr>
          <w:p>
            <w:pPr>
              <w:spacing w:after="0"/>
            </w:pPr>
            <w:r>
              <w:rPr>
                <w:rFonts w:ascii="Aptos" w:hAnsi="Aptos"/>
                <w:sz w:val="15"/>
              </w:rPr>
              <w:t>Field Storm Refiner</w:t>
            </w:r>
          </w:p>
        </w:tc>
        <w:tc>
          <w:tcPr>
            <w:tcW w:type="dxa" w:w="2592"/>
            <w:vAlign w:val="center"/>
          </w:tcPr>
          <w:p>
            <w:pPr>
              <w:spacing w:after="0"/>
            </w:pPr>
            <w:r>
              <w:rPr>
                <w:rFonts w:ascii="Aptos" w:hAnsi="Aptos"/>
                <w:sz w:val="15"/>
              </w:rPr>
              <w:t>blue dragon fang, Stabilizer</w:t>
            </w:r>
          </w:p>
        </w:tc>
        <w:tc>
          <w:tcPr>
            <w:tcW w:type="dxa" w:w="1080"/>
            <w:vAlign w:val="center"/>
          </w:tcPr>
          <w:p>
            <w:pPr>
              <w:spacing w:after="0"/>
            </w:pPr>
            <w:r>
              <w:rPr>
                <w:rFonts w:ascii="Aptos" w:hAnsi="Aptos"/>
                <w:sz w:val="15"/>
              </w:rPr>
              <w:t>8 hours</w:t>
            </w:r>
          </w:p>
        </w:tc>
        <w:tc>
          <w:tcPr>
            <w:tcW w:type="dxa" w:w="4320"/>
            <w:vAlign w:val="center"/>
          </w:tcPr>
          <w:p>
            <w:pPr>
              <w:spacing w:after="0"/>
            </w:pPr>
            <w:r>
              <w:rPr>
                <w:rFonts w:ascii="Aptos" w:hAnsi="Aptos"/>
                <w:sz w:val="15"/>
              </w:rPr>
              <w:t>Grants +1 to Salvaging checks and recovers up to 25% of reusable mundane components from dismantled items.</w:t>
            </w:r>
          </w:p>
        </w:tc>
      </w:tr>
      <w:tr>
        <w:trPr>
          <w:cantSplit/>
        </w:trPr>
        <w:tc>
          <w:tcPr>
            <w:tcW w:type="dxa" w:w="648"/>
            <w:shd w:fill="EEF2EC"/>
            <w:vAlign w:val="center"/>
          </w:tcPr>
          <w:p>
            <w:pPr>
              <w:spacing w:after="0"/>
            </w:pPr>
            <w:r>
              <w:rPr>
                <w:rFonts w:ascii="Aptos" w:hAnsi="Aptos"/>
                <w:sz w:val="15"/>
              </w:rPr>
              <w:t>5</w:t>
            </w:r>
          </w:p>
        </w:tc>
        <w:tc>
          <w:tcPr>
            <w:tcW w:type="dxa" w:w="2376"/>
            <w:shd w:fill="EEF2EC"/>
            <w:vAlign w:val="center"/>
          </w:tcPr>
          <w:p>
            <w:pPr>
              <w:spacing w:after="0"/>
            </w:pPr>
            <w:r>
              <w:rPr>
                <w:rFonts w:ascii="Aptos" w:hAnsi="Aptos"/>
                <w:sz w:val="15"/>
              </w:rPr>
              <w:t>Fused-Cog Recovery Kit</w:t>
            </w:r>
          </w:p>
        </w:tc>
        <w:tc>
          <w:tcPr>
            <w:tcW w:type="dxa" w:w="2592"/>
            <w:shd w:fill="EEF2EC"/>
            <w:vAlign w:val="center"/>
          </w:tcPr>
          <w:p>
            <w:pPr>
              <w:spacing w:after="0"/>
            </w:pPr>
            <w:r>
              <w:rPr>
                <w:rFonts w:ascii="Aptos" w:hAnsi="Aptos"/>
                <w:sz w:val="15"/>
              </w:rPr>
              <w:t>fused cog, Precision tools, Sorting containers (+1)</w:t>
            </w:r>
          </w:p>
        </w:tc>
        <w:tc>
          <w:tcPr>
            <w:tcW w:type="dxa" w:w="1080"/>
            <w:shd w:fill="EEF2EC"/>
            <w:vAlign w:val="center"/>
          </w:tcPr>
          <w:p>
            <w:pPr>
              <w:spacing w:after="0"/>
            </w:pPr>
            <w:r>
              <w:rPr>
                <w:rFonts w:ascii="Aptos" w:hAnsi="Aptos"/>
                <w:sz w:val="15"/>
              </w:rPr>
              <w:t>8 hours</w:t>
            </w:r>
          </w:p>
        </w:tc>
        <w:tc>
          <w:tcPr>
            <w:tcW w:type="dxa" w:w="4320"/>
            <w:shd w:fill="EEF2EC"/>
            <w:vAlign w:val="center"/>
          </w:tcPr>
          <w:p>
            <w:pPr>
              <w:spacing w:after="0"/>
            </w:pPr>
            <w:r>
              <w:rPr>
                <w:rFonts w:ascii="Aptos" w:hAnsi="Aptos"/>
                <w:sz w:val="15"/>
              </w:rPr>
              <w:t>Grants +1 to Salvaging checks and recovers up to 35% of reusable mundane components from dismantled items.</w:t>
            </w:r>
          </w:p>
        </w:tc>
      </w:tr>
      <w:tr>
        <w:trPr>
          <w:cantSplit/>
        </w:trPr>
        <w:tc>
          <w:tcPr>
            <w:tcW w:type="dxa" w:w="648"/>
            <w:vAlign w:val="center"/>
          </w:tcPr>
          <w:p>
            <w:pPr>
              <w:spacing w:after="0"/>
            </w:pPr>
            <w:r>
              <w:rPr>
                <w:rFonts w:ascii="Aptos" w:hAnsi="Aptos"/>
                <w:sz w:val="15"/>
              </w:rPr>
              <w:t>12</w:t>
            </w:r>
          </w:p>
        </w:tc>
        <w:tc>
          <w:tcPr>
            <w:tcW w:type="dxa" w:w="2376"/>
            <w:vAlign w:val="center"/>
          </w:tcPr>
          <w:p>
            <w:pPr>
              <w:spacing w:after="0"/>
            </w:pPr>
            <w:r>
              <w:rPr>
                <w:rFonts w:ascii="Aptos" w:hAnsi="Aptos"/>
                <w:sz w:val="15"/>
              </w:rPr>
              <w:t>Arcsteel Separation Frame</w:t>
            </w:r>
          </w:p>
        </w:tc>
        <w:tc>
          <w:tcPr>
            <w:tcW w:type="dxa" w:w="2592"/>
            <w:vAlign w:val="center"/>
          </w:tcPr>
          <w:p>
            <w:pPr>
              <w:spacing w:after="0"/>
            </w:pPr>
            <w:r>
              <w:rPr>
                <w:rFonts w:ascii="Aptos" w:hAnsi="Aptos"/>
                <w:sz w:val="15"/>
              </w:rPr>
              <w:t>arcsteel plating, Separation matrix, Containment box (+1)</w:t>
            </w:r>
          </w:p>
        </w:tc>
        <w:tc>
          <w:tcPr>
            <w:tcW w:type="dxa" w:w="1080"/>
            <w:vAlign w:val="center"/>
          </w:tcPr>
          <w:p>
            <w:pPr>
              <w:spacing w:after="0"/>
            </w:pPr>
            <w:r>
              <w:rPr>
                <w:rFonts w:ascii="Aptos" w:hAnsi="Aptos"/>
                <w:sz w:val="15"/>
              </w:rPr>
              <w:t>1 week</w:t>
            </w:r>
          </w:p>
        </w:tc>
        <w:tc>
          <w:tcPr>
            <w:tcW w:type="dxa" w:w="4320"/>
            <w:vAlign w:val="center"/>
          </w:tcPr>
          <w:p>
            <w:pPr>
              <w:spacing w:after="0"/>
            </w:pPr>
            <w:r>
              <w:rPr>
                <w:rFonts w:ascii="Aptos" w:hAnsi="Aptos"/>
                <w:sz w:val="15"/>
              </w:rPr>
              <w:t>Grants +2 to Salvaging checks and recovers up to 55% of reusable mundane components from dismantled items, with one…</w:t>
            </w:r>
          </w:p>
        </w:tc>
      </w:tr>
      <w:tr>
        <w:trPr>
          <w:cantSplit/>
        </w:trPr>
        <w:tc>
          <w:tcPr>
            <w:tcW w:type="dxa" w:w="648"/>
            <w:shd w:fill="EEF2EC"/>
            <w:vAlign w:val="center"/>
          </w:tcPr>
          <w:p>
            <w:pPr>
              <w:spacing w:after="0"/>
            </w:pPr>
            <w:r>
              <w:rPr>
                <w:rFonts w:ascii="Aptos" w:hAnsi="Aptos"/>
                <w:sz w:val="15"/>
              </w:rPr>
              <w:t>13</w:t>
            </w:r>
          </w:p>
        </w:tc>
        <w:tc>
          <w:tcPr>
            <w:tcW w:type="dxa" w:w="2376"/>
            <w:shd w:fill="EEF2EC"/>
            <w:vAlign w:val="center"/>
          </w:tcPr>
          <w:p>
            <w:pPr>
              <w:spacing w:after="0"/>
            </w:pPr>
            <w:r>
              <w:rPr>
                <w:rFonts w:ascii="Aptos" w:hAnsi="Aptos"/>
                <w:sz w:val="15"/>
              </w:rPr>
              <w:t>Relic Vital Refiner of Infernal Marrow</w:t>
            </w:r>
          </w:p>
        </w:tc>
        <w:tc>
          <w:tcPr>
            <w:tcW w:type="dxa" w:w="2592"/>
            <w:shd w:fill="EEF2EC"/>
            <w:vAlign w:val="center"/>
          </w:tcPr>
          <w:p>
            <w:pPr>
              <w:spacing w:after="0"/>
            </w:pPr>
            <w:r>
              <w:rPr>
                <w:rFonts w:ascii="Aptos" w:hAnsi="Aptos"/>
                <w:sz w:val="15"/>
              </w:rPr>
              <w:t>infernal marrow, Extraction vials, Stabilizer (+1)</w:t>
            </w:r>
          </w:p>
        </w:tc>
        <w:tc>
          <w:tcPr>
            <w:tcW w:type="dxa" w:w="1080"/>
            <w:shd w:fill="EEF2EC"/>
            <w:vAlign w:val="center"/>
          </w:tcPr>
          <w:p>
            <w:pPr>
              <w:spacing w:after="0"/>
            </w:pPr>
            <w:r>
              <w:rPr>
                <w:rFonts w:ascii="Aptos" w:hAnsi="Aptos"/>
                <w:sz w:val="15"/>
              </w:rPr>
              <w:t>2 weeks</w:t>
            </w:r>
          </w:p>
        </w:tc>
        <w:tc>
          <w:tcPr>
            <w:tcW w:type="dxa" w:w="4320"/>
            <w:shd w:fill="EEF2EC"/>
            <w:vAlign w:val="center"/>
          </w:tcPr>
          <w:p>
            <w:pPr>
              <w:spacing w:after="0"/>
            </w:pPr>
            <w:r>
              <w:rPr>
                <w:rFonts w:ascii="Aptos" w:hAnsi="Aptos"/>
                <w:sz w:val="15"/>
              </w:rPr>
              <w:t>Grants +2 to Salvaging checks and recovers up to 45% of reusable mundane components from dismantled items.</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Eternal-Actuator Reclamation Rig</w:t>
            </w:r>
          </w:p>
        </w:tc>
        <w:tc>
          <w:tcPr>
            <w:tcW w:type="dxa" w:w="2592"/>
            <w:vAlign w:val="center"/>
          </w:tcPr>
          <w:p>
            <w:pPr>
              <w:spacing w:after="0"/>
            </w:pPr>
            <w:r>
              <w:rPr>
                <w:rFonts w:ascii="Aptos" w:hAnsi="Aptos"/>
                <w:sz w:val="15"/>
              </w:rPr>
              <w:t>eternal actuator, Precision tools, Weave Filter (+1)</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Grants +3 to Salvaging checks and recovers up to 75% of reusable mundane components from dismantled items, with one…</w:t>
            </w:r>
          </w:p>
        </w:tc>
      </w:tr>
    </w:tbl>
    <w:p>
      <w:pPr>
        <w:pStyle w:val="Heading2"/>
        <w:spacing w:after="80"/>
      </w:pPr>
      <w:r>
        <w:rPr>
          <w:rFonts w:ascii="Aptos" w:hAnsi="Aptos"/>
        </w:rPr>
        <w:t>Design Notes</w:t>
      </w:r>
    </w:p>
    <w:p>
      <w:pPr>
        <w:spacing w:after="80"/>
      </w:pPr>
      <w:r>
        <w:rPr>
          <w:rFonts w:ascii="Aptos" w:hAnsi="Aptos"/>
        </w:rPr>
        <w:t>Recovers value from equipment, constructs, traps, failed crafts, and magical residue. It is the main failure-recovery and recycling skill.</w:t>
      </w:r>
    </w:p>
    <w:p>
      <w:r>
        <w:br w:type="page"/>
      </w:r>
    </w:p>
    <w:p>
      <w:pPr>
        <w:pStyle w:val="Heading1"/>
        <w:spacing w:after="80"/>
      </w:pPr>
      <w:r>
        <w:rPr>
          <w:rFonts w:ascii="Aptos" w:hAnsi="Aptos"/>
        </w:rPr>
        <w:t>Scribing</w:t>
      </w:r>
    </w:p>
    <w:p>
      <w:pPr>
        <w:spacing w:after="80"/>
      </w:pPr>
      <w:r>
        <w:rPr>
          <w:rFonts w:ascii="Aptos" w:hAnsi="Aptos"/>
        </w:rPr>
        <w:t>Scrolls, codices, diagrams, maps, lexicons, formulas, and research records.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w:t>
            </w:r>
          </w:p>
        </w:tc>
        <w:tc>
          <w:tcPr>
            <w:tcW w:type="dxa" w:w="2448"/>
            <w:vAlign w:val="center"/>
          </w:tcPr>
          <w:p>
            <w:pPr>
              <w:spacing w:after="0"/>
            </w:pPr>
            <w:r>
              <w:rPr>
                <w:rFonts w:ascii="Aptos" w:hAnsi="Aptos"/>
                <w:sz w:val="16"/>
              </w:rPr>
              <w:t>Scribe's Desk</w:t>
            </w:r>
          </w:p>
        </w:tc>
        <w:tc>
          <w:tcPr>
            <w:tcW w:type="dxa" w:w="4608"/>
            <w:vAlign w:val="center"/>
          </w:tcPr>
          <w:p>
            <w:pPr>
              <w:spacing w:after="0"/>
            </w:pPr>
            <w:r>
              <w:rPr>
                <w:rFonts w:ascii="Aptos" w:hAnsi="Aptos"/>
                <w:sz w:val="16"/>
              </w:rPr>
              <w:t>Calligrapher's supplies, Quill, Straightedge</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2</w:t>
            </w:r>
          </w:p>
        </w:tc>
        <w:tc>
          <w:tcPr>
            <w:tcW w:type="dxa" w:w="2376"/>
            <w:vAlign w:val="center"/>
          </w:tcPr>
          <w:p>
            <w:pPr>
              <w:spacing w:after="0"/>
            </w:pPr>
            <w:r>
              <w:rPr>
                <w:rFonts w:ascii="Aptos" w:hAnsi="Aptos"/>
                <w:sz w:val="15"/>
              </w:rPr>
              <w:t>Eldritch-Ichor Ink Formula</w:t>
            </w:r>
          </w:p>
        </w:tc>
        <w:tc>
          <w:tcPr>
            <w:tcW w:type="dxa" w:w="2592"/>
            <w:vAlign w:val="center"/>
          </w:tcPr>
          <w:p>
            <w:pPr>
              <w:spacing w:after="0"/>
            </w:pPr>
            <w:r>
              <w:rPr>
                <w:rFonts w:ascii="Aptos" w:hAnsi="Aptos"/>
                <w:sz w:val="15"/>
              </w:rPr>
              <w:t>eldritch ichor, Parchment, Ink (+1)</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Grants +1 to research checks on its subject.</w:t>
            </w:r>
          </w:p>
        </w:tc>
      </w:tr>
      <w:tr>
        <w:trPr>
          <w:cantSplit/>
        </w:trPr>
        <w:tc>
          <w:tcPr>
            <w:tcW w:type="dxa" w:w="648"/>
            <w:shd w:fill="EEF2EC"/>
            <w:vAlign w:val="center"/>
          </w:tcPr>
          <w:p>
            <w:pPr>
              <w:spacing w:after="0"/>
            </w:pPr>
            <w:r>
              <w:rPr>
                <w:rFonts w:ascii="Aptos" w:hAnsi="Aptos"/>
                <w:sz w:val="15"/>
              </w:rPr>
              <w:t>8</w:t>
            </w:r>
          </w:p>
        </w:tc>
        <w:tc>
          <w:tcPr>
            <w:tcW w:type="dxa" w:w="2376"/>
            <w:shd w:fill="EEF2EC"/>
            <w:vAlign w:val="center"/>
          </w:tcPr>
          <w:p>
            <w:pPr>
              <w:spacing w:after="0"/>
            </w:pPr>
            <w:r>
              <w:rPr>
                <w:rFonts w:ascii="Aptos" w:hAnsi="Aptos"/>
                <w:sz w:val="15"/>
              </w:rPr>
              <w:t>Void-Eye Survey Diagram</w:t>
            </w:r>
          </w:p>
        </w:tc>
        <w:tc>
          <w:tcPr>
            <w:tcW w:type="dxa" w:w="2592"/>
            <w:shd w:fill="EEF2EC"/>
            <w:vAlign w:val="center"/>
          </w:tcPr>
          <w:p>
            <w:pPr>
              <w:spacing w:after="0"/>
            </w:pPr>
            <w:r>
              <w:rPr>
                <w:rFonts w:ascii="Aptos" w:hAnsi="Aptos"/>
                <w:sz w:val="15"/>
              </w:rPr>
              <w:t>void-warped eye, Parchment, Resonance Pigment (+1)</w:t>
            </w:r>
          </w:p>
        </w:tc>
        <w:tc>
          <w:tcPr>
            <w:tcW w:type="dxa" w:w="1080"/>
            <w:shd w:fill="EEF2EC"/>
            <w:vAlign w:val="center"/>
          </w:tcPr>
          <w:p>
            <w:pPr>
              <w:spacing w:after="0"/>
            </w:pPr>
            <w:r>
              <w:rPr>
                <w:rFonts w:ascii="Aptos" w:hAnsi="Aptos"/>
                <w:sz w:val="15"/>
              </w:rPr>
              <w:t>2 days</w:t>
            </w:r>
          </w:p>
        </w:tc>
        <w:tc>
          <w:tcPr>
            <w:tcW w:type="dxa" w:w="4320"/>
            <w:shd w:fill="EEF2EC"/>
            <w:vAlign w:val="center"/>
          </w:tcPr>
          <w:p>
            <w:pPr>
              <w:spacing w:after="0"/>
            </w:pPr>
            <w:r>
              <w:rPr>
                <w:rFonts w:ascii="Aptos" w:hAnsi="Aptos"/>
                <w:sz w:val="15"/>
              </w:rPr>
              <w:t>Grants +2 to navigation, engineering, or research checks concerning the recorded area or system; once per expedition,…</w:t>
            </w:r>
          </w:p>
        </w:tc>
      </w:tr>
      <w:tr>
        <w:trPr>
          <w:cantSplit/>
        </w:trPr>
        <w:tc>
          <w:tcPr>
            <w:tcW w:type="dxa" w:w="648"/>
            <w:vAlign w:val="center"/>
          </w:tcPr>
          <w:p>
            <w:pPr>
              <w:spacing w:after="0"/>
            </w:pPr>
            <w:r>
              <w:rPr>
                <w:rFonts w:ascii="Aptos" w:hAnsi="Aptos"/>
                <w:sz w:val="15"/>
              </w:rPr>
              <w:t>9</w:t>
            </w:r>
          </w:p>
        </w:tc>
        <w:tc>
          <w:tcPr>
            <w:tcW w:type="dxa" w:w="2376"/>
            <w:vAlign w:val="center"/>
          </w:tcPr>
          <w:p>
            <w:pPr>
              <w:spacing w:after="0"/>
            </w:pPr>
            <w:r>
              <w:rPr>
                <w:rFonts w:ascii="Aptos" w:hAnsi="Aptos"/>
                <w:sz w:val="15"/>
              </w:rPr>
              <w:t>Exalted Mindward Text of Pulsing Brain Stem</w:t>
            </w:r>
          </w:p>
        </w:tc>
        <w:tc>
          <w:tcPr>
            <w:tcW w:type="dxa" w:w="2592"/>
            <w:vAlign w:val="center"/>
          </w:tcPr>
          <w:p>
            <w:pPr>
              <w:spacing w:after="0"/>
            </w:pPr>
            <w:r>
              <w:rPr>
                <w:rFonts w:ascii="Aptos" w:hAnsi="Aptos"/>
                <w:sz w:val="15"/>
              </w:rPr>
              <w:t>pulsing brain stem, Ink, Parchment</w:t>
            </w:r>
          </w:p>
        </w:tc>
        <w:tc>
          <w:tcPr>
            <w:tcW w:type="dxa" w:w="1080"/>
            <w:vAlign w:val="center"/>
          </w:tcPr>
          <w:p>
            <w:pPr>
              <w:spacing w:after="0"/>
            </w:pPr>
            <w:r>
              <w:rPr>
                <w:rFonts w:ascii="Aptos" w:hAnsi="Aptos"/>
                <w:sz w:val="15"/>
              </w:rPr>
              <w:t>1 day</w:t>
            </w:r>
          </w:p>
        </w:tc>
        <w:tc>
          <w:tcPr>
            <w:tcW w:type="dxa" w:w="4320"/>
            <w:vAlign w:val="center"/>
          </w:tcPr>
          <w:p>
            <w:pPr>
              <w:spacing w:after="0"/>
            </w:pPr>
            <w:r>
              <w:rPr>
                <w:rFonts w:ascii="Aptos" w:hAnsi="Aptos"/>
                <w:sz w:val="15"/>
              </w:rPr>
              <w:t>Grants +1 to research checks on its subject.</w:t>
            </w:r>
          </w:p>
        </w:tc>
      </w:tr>
      <w:tr>
        <w:trPr>
          <w:cantSplit/>
        </w:trPr>
        <w:tc>
          <w:tcPr>
            <w:tcW w:type="dxa" w:w="648"/>
            <w:shd w:fill="EEF2EC"/>
            <w:vAlign w:val="center"/>
          </w:tcPr>
          <w:p>
            <w:pPr>
              <w:spacing w:after="0"/>
            </w:pPr>
            <w:r>
              <w:rPr>
                <w:rFonts w:ascii="Aptos" w:hAnsi="Aptos"/>
                <w:sz w:val="15"/>
              </w:rPr>
              <w:t>13</w:t>
            </w:r>
          </w:p>
        </w:tc>
        <w:tc>
          <w:tcPr>
            <w:tcW w:type="dxa" w:w="2376"/>
            <w:shd w:fill="EEF2EC"/>
            <w:vAlign w:val="center"/>
          </w:tcPr>
          <w:p>
            <w:pPr>
              <w:spacing w:after="0"/>
            </w:pPr>
            <w:r>
              <w:rPr>
                <w:rFonts w:ascii="Aptos" w:hAnsi="Aptos"/>
                <w:sz w:val="15"/>
              </w:rPr>
              <w:t>Relic Gale Codex of Vulture Hide</w:t>
            </w:r>
          </w:p>
        </w:tc>
        <w:tc>
          <w:tcPr>
            <w:tcW w:type="dxa" w:w="2592"/>
            <w:shd w:fill="EEF2EC"/>
            <w:vAlign w:val="center"/>
          </w:tcPr>
          <w:p>
            <w:pPr>
              <w:spacing w:after="0"/>
            </w:pPr>
            <w:r>
              <w:rPr>
                <w:rFonts w:ascii="Aptos" w:hAnsi="Aptos"/>
                <w:sz w:val="15"/>
              </w:rPr>
              <w:t>toughened Vulture hide, Resonance Glyphs, Binding (+1)</w:t>
            </w:r>
          </w:p>
        </w:tc>
        <w:tc>
          <w:tcPr>
            <w:tcW w:type="dxa" w:w="1080"/>
            <w:shd w:fill="EEF2EC"/>
            <w:vAlign w:val="center"/>
          </w:tcPr>
          <w:p>
            <w:pPr>
              <w:spacing w:after="0"/>
            </w:pPr>
            <w:r>
              <w:rPr>
                <w:rFonts w:ascii="Aptos" w:hAnsi="Aptos"/>
                <w:sz w:val="15"/>
              </w:rPr>
              <w:t>2 weeks</w:t>
            </w:r>
          </w:p>
        </w:tc>
        <w:tc>
          <w:tcPr>
            <w:tcW w:type="dxa" w:w="4320"/>
            <w:shd w:fill="EEF2EC"/>
            <w:vAlign w:val="center"/>
          </w:tcPr>
          <w:p>
            <w:pPr>
              <w:spacing w:after="0"/>
            </w:pPr>
            <w:r>
              <w:rPr>
                <w:rFonts w:ascii="Aptos" w:hAnsi="Aptos"/>
                <w:sz w:val="15"/>
              </w:rPr>
              <w:t>Creates a prepared text capable of storing one spell or ritual of up to 5th level; when used for research, grants +2 to the…</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Sentient Parallel Lexicon</w:t>
            </w:r>
          </w:p>
        </w:tc>
        <w:tc>
          <w:tcPr>
            <w:tcW w:type="dxa" w:w="2592"/>
            <w:vAlign w:val="center"/>
          </w:tcPr>
          <w:p>
            <w:pPr>
              <w:spacing w:after="0"/>
            </w:pPr>
            <w:r>
              <w:rPr>
                <w:rFonts w:ascii="Aptos" w:hAnsi="Aptos"/>
                <w:sz w:val="15"/>
              </w:rPr>
              <w:t>essence of sentience, Parchment, Binding (+1)</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Provides three Language Insight toward one ancient language and +3 to cross-disciplinary research checks.</w:t>
            </w:r>
          </w:p>
        </w:tc>
      </w:tr>
    </w:tbl>
    <w:p>
      <w:pPr>
        <w:pStyle w:val="Heading2"/>
        <w:spacing w:after="80"/>
      </w:pPr>
      <w:r>
        <w:rPr>
          <w:rFonts w:ascii="Aptos" w:hAnsi="Aptos"/>
        </w:rPr>
        <w:t>Design Notes</w:t>
      </w:r>
    </w:p>
    <w:p>
      <w:pPr>
        <w:spacing w:after="80"/>
      </w:pPr>
      <w:r>
        <w:rPr>
          <w:rFonts w:ascii="Aptos" w:hAnsi="Aptos"/>
        </w:rPr>
        <w:t>Produces scrolls, maps, diagrams, codices, formulas, and language research tools. It is central to preserving multiseason discoveries.</w:t>
      </w:r>
    </w:p>
    <w:p>
      <w:r>
        <w:br w:type="page"/>
      </w:r>
    </w:p>
    <w:p>
      <w:pPr>
        <w:pStyle w:val="Heading1"/>
        <w:spacing w:after="80"/>
      </w:pPr>
      <w:r>
        <w:rPr>
          <w:rFonts w:ascii="Aptos" w:hAnsi="Aptos"/>
        </w:rPr>
        <w:t>Skinning</w:t>
      </w:r>
    </w:p>
    <w:p>
      <w:pPr>
        <w:spacing w:after="80"/>
      </w:pPr>
      <w:r>
        <w:rPr>
          <w:rFonts w:ascii="Aptos" w:hAnsi="Aptos"/>
        </w:rPr>
        <w:t>Field dressing, hide/scale removal, carcass preservation, and harvest quality.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Dexterity, Wisdom</w:t>
            </w:r>
          </w:p>
        </w:tc>
        <w:tc>
          <w:tcPr>
            <w:tcW w:type="dxa" w:w="2448"/>
            <w:vAlign w:val="center"/>
          </w:tcPr>
          <w:p>
            <w:pPr>
              <w:spacing w:after="0"/>
            </w:pPr>
            <w:r>
              <w:rPr>
                <w:rFonts w:ascii="Aptos" w:hAnsi="Aptos"/>
                <w:sz w:val="16"/>
              </w:rPr>
              <w:t>Harvesting Rack</w:t>
            </w:r>
          </w:p>
        </w:tc>
        <w:tc>
          <w:tcPr>
            <w:tcW w:type="dxa" w:w="4608"/>
            <w:vAlign w:val="center"/>
          </w:tcPr>
          <w:p>
            <w:pPr>
              <w:spacing w:after="0"/>
            </w:pPr>
            <w:r>
              <w:rPr>
                <w:rFonts w:ascii="Aptos" w:hAnsi="Aptos"/>
                <w:sz w:val="16"/>
              </w:rPr>
              <w:t>Skinning knife, Bone saw, Scraper</w:t>
            </w:r>
          </w:p>
        </w:tc>
        <w:tc>
          <w:tcPr>
            <w:tcW w:type="dxa" w:w="1152"/>
            <w:vAlign w:val="center"/>
          </w:tcPr>
          <w:p>
            <w:pPr>
              <w:spacing w:after="0"/>
            </w:pPr>
            <w:r>
              <w:rPr>
                <w:rFonts w:ascii="Aptos" w:hAnsi="Aptos"/>
                <w:sz w:val="16"/>
              </w:rPr>
              <w:t>True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Grave Hide Scraper</w:t>
            </w:r>
          </w:p>
        </w:tc>
        <w:tc>
          <w:tcPr>
            <w:tcW w:type="dxa" w:w="2592"/>
            <w:vAlign w:val="center"/>
          </w:tcPr>
          <w:p>
            <w:pPr>
              <w:spacing w:after="0"/>
            </w:pPr>
            <w:r>
              <w:rPr>
                <w:rFonts w:ascii="Aptos" w:hAnsi="Aptos"/>
                <w:sz w:val="15"/>
              </w:rPr>
              <w:t>demonic talon, Tanning solution</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Grants +1 to Skinning checks.</w:t>
            </w:r>
          </w:p>
        </w:tc>
      </w:tr>
      <w:tr>
        <w:trPr>
          <w:cantSplit/>
        </w:trPr>
        <w:tc>
          <w:tcPr>
            <w:tcW w:type="dxa" w:w="648"/>
            <w:shd w:fill="EEF2EC"/>
            <w:vAlign w:val="center"/>
          </w:tcPr>
          <w:p>
            <w:pPr>
              <w:spacing w:after="0"/>
            </w:pPr>
            <w:r>
              <w:rPr>
                <w:rFonts w:ascii="Aptos" w:hAnsi="Aptos"/>
                <w:sz w:val="15"/>
              </w:rPr>
              <w:t>8</w:t>
            </w:r>
          </w:p>
        </w:tc>
        <w:tc>
          <w:tcPr>
            <w:tcW w:type="dxa" w:w="2376"/>
            <w:shd w:fill="EEF2EC"/>
            <w:vAlign w:val="center"/>
          </w:tcPr>
          <w:p>
            <w:pPr>
              <w:spacing w:after="0"/>
            </w:pPr>
            <w:r>
              <w:rPr>
                <w:rFonts w:ascii="Aptos" w:hAnsi="Aptos"/>
                <w:sz w:val="15"/>
              </w:rPr>
              <w:t>Allosaurus Field-Dressing Pattern</w:t>
            </w:r>
          </w:p>
        </w:tc>
        <w:tc>
          <w:tcPr>
            <w:tcW w:type="dxa" w:w="2592"/>
            <w:shd w:fill="EEF2EC"/>
            <w:vAlign w:val="center"/>
          </w:tcPr>
          <w:p>
            <w:pPr>
              <w:spacing w:after="0"/>
            </w:pPr>
            <w:r>
              <w:rPr>
                <w:rFonts w:ascii="Aptos" w:hAnsi="Aptos"/>
                <w:sz w:val="15"/>
              </w:rPr>
              <w:t>Allosaurus pelt, Allosaurus sinew, Treatment oils (+1)</w:t>
            </w:r>
          </w:p>
        </w:tc>
        <w:tc>
          <w:tcPr>
            <w:tcW w:type="dxa" w:w="1080"/>
            <w:shd w:fill="EEF2EC"/>
            <w:vAlign w:val="center"/>
          </w:tcPr>
          <w:p>
            <w:pPr>
              <w:spacing w:after="0"/>
            </w:pPr>
            <w:r>
              <w:rPr>
                <w:rFonts w:ascii="Aptos" w:hAnsi="Aptos"/>
                <w:sz w:val="15"/>
              </w:rPr>
              <w:t>2 days</w:t>
            </w:r>
          </w:p>
        </w:tc>
        <w:tc>
          <w:tcPr>
            <w:tcW w:type="dxa" w:w="4320"/>
            <w:shd w:fill="EEF2EC"/>
            <w:vAlign w:val="center"/>
          </w:tcPr>
          <w:p>
            <w:pPr>
              <w:spacing w:after="0"/>
            </w:pPr>
            <w:r>
              <w:rPr>
                <w:rFonts w:ascii="Aptos" w:hAnsi="Aptos"/>
                <w:sz w:val="15"/>
              </w:rPr>
              <w:t>Grants +2 to Skinning checks and increases a successful hide or scale harvest by one quality step.</w:t>
            </w:r>
          </w:p>
        </w:tc>
      </w:tr>
      <w:tr>
        <w:trPr>
          <w:cantSplit/>
        </w:trPr>
        <w:tc>
          <w:tcPr>
            <w:tcW w:type="dxa" w:w="648"/>
            <w:vAlign w:val="center"/>
          </w:tcPr>
          <w:p>
            <w:pPr>
              <w:spacing w:after="0"/>
            </w:pPr>
            <w:r>
              <w:rPr>
                <w:rFonts w:ascii="Aptos" w:hAnsi="Aptos"/>
                <w:sz w:val="15"/>
              </w:rPr>
              <w:t>12</w:t>
            </w:r>
          </w:p>
        </w:tc>
        <w:tc>
          <w:tcPr>
            <w:tcW w:type="dxa" w:w="2376"/>
            <w:vAlign w:val="center"/>
          </w:tcPr>
          <w:p>
            <w:pPr>
              <w:spacing w:after="0"/>
            </w:pPr>
            <w:r>
              <w:rPr>
                <w:rFonts w:ascii="Aptos" w:hAnsi="Aptos"/>
                <w:sz w:val="15"/>
              </w:rPr>
              <w:t>Mammoth Preservation Frame</w:t>
            </w:r>
          </w:p>
        </w:tc>
        <w:tc>
          <w:tcPr>
            <w:tcW w:type="dxa" w:w="2592"/>
            <w:vAlign w:val="center"/>
          </w:tcPr>
          <w:p>
            <w:pPr>
              <w:spacing w:after="0"/>
            </w:pPr>
            <w:r>
              <w:rPr>
                <w:rFonts w:ascii="Aptos" w:hAnsi="Aptos"/>
                <w:sz w:val="15"/>
              </w:rPr>
              <w:t>toughened Mammoth hide, Treatment oils, Preservation salts</w:t>
            </w:r>
          </w:p>
        </w:tc>
        <w:tc>
          <w:tcPr>
            <w:tcW w:type="dxa" w:w="1080"/>
            <w:vAlign w:val="center"/>
          </w:tcPr>
          <w:p>
            <w:pPr>
              <w:spacing w:after="0"/>
            </w:pPr>
            <w:r>
              <w:rPr>
                <w:rFonts w:ascii="Aptos" w:hAnsi="Aptos"/>
                <w:sz w:val="15"/>
              </w:rPr>
              <w:t>1 week</w:t>
            </w:r>
          </w:p>
        </w:tc>
        <w:tc>
          <w:tcPr>
            <w:tcW w:type="dxa" w:w="4320"/>
            <w:vAlign w:val="center"/>
          </w:tcPr>
          <w:p>
            <w:pPr>
              <w:spacing w:after="0"/>
            </w:pPr>
            <w:r>
              <w:rPr>
                <w:rFonts w:ascii="Aptos" w:hAnsi="Aptos"/>
                <w:sz w:val="15"/>
              </w:rPr>
              <w:t>Grants +2 to Skinning checks and increases a successful hide or scale harvest by one quality step.</w:t>
            </w:r>
          </w:p>
        </w:tc>
      </w:tr>
      <w:tr>
        <w:trPr>
          <w:cantSplit/>
        </w:trPr>
        <w:tc>
          <w:tcPr>
            <w:tcW w:type="dxa" w:w="648"/>
            <w:shd w:fill="EEF2EC"/>
            <w:vAlign w:val="center"/>
          </w:tcPr>
          <w:p>
            <w:pPr>
              <w:spacing w:after="0"/>
            </w:pPr>
            <w:r>
              <w:rPr>
                <w:rFonts w:ascii="Aptos" w:hAnsi="Aptos"/>
                <w:sz w:val="15"/>
              </w:rPr>
              <w:t>13</w:t>
            </w:r>
          </w:p>
        </w:tc>
        <w:tc>
          <w:tcPr>
            <w:tcW w:type="dxa" w:w="2376"/>
            <w:shd w:fill="EEF2EC"/>
            <w:vAlign w:val="center"/>
          </w:tcPr>
          <w:p>
            <w:pPr>
              <w:spacing w:after="0"/>
            </w:pPr>
            <w:r>
              <w:rPr>
                <w:rFonts w:ascii="Aptos" w:hAnsi="Aptos"/>
                <w:sz w:val="15"/>
              </w:rPr>
              <w:t>Relic Veiled Skinning Knife of Black Dragonhide</w:t>
            </w:r>
          </w:p>
        </w:tc>
        <w:tc>
          <w:tcPr>
            <w:tcW w:type="dxa" w:w="2592"/>
            <w:shd w:fill="EEF2EC"/>
            <w:vAlign w:val="center"/>
          </w:tcPr>
          <w:p>
            <w:pPr>
              <w:spacing w:after="0"/>
            </w:pPr>
            <w:r>
              <w:rPr>
                <w:rFonts w:ascii="Aptos" w:hAnsi="Aptos"/>
                <w:sz w:val="15"/>
              </w:rPr>
              <w:t>black dragon hide, Preservation salts</w:t>
            </w:r>
          </w:p>
        </w:tc>
        <w:tc>
          <w:tcPr>
            <w:tcW w:type="dxa" w:w="1080"/>
            <w:shd w:fill="EEF2EC"/>
            <w:vAlign w:val="center"/>
          </w:tcPr>
          <w:p>
            <w:pPr>
              <w:spacing w:after="0"/>
            </w:pPr>
            <w:r>
              <w:rPr>
                <w:rFonts w:ascii="Aptos" w:hAnsi="Aptos"/>
                <w:sz w:val="15"/>
              </w:rPr>
              <w:t>10 days</w:t>
            </w:r>
          </w:p>
        </w:tc>
        <w:tc>
          <w:tcPr>
            <w:tcW w:type="dxa" w:w="4320"/>
            <w:shd w:fill="EEF2EC"/>
            <w:vAlign w:val="center"/>
          </w:tcPr>
          <w:p>
            <w:pPr>
              <w:spacing w:after="0"/>
            </w:pPr>
            <w:r>
              <w:rPr>
                <w:rFonts w:ascii="Aptos" w:hAnsi="Aptos"/>
                <w:sz w:val="15"/>
              </w:rPr>
              <w:t>Grants +2 to Skinning checks and increases a successful hide or scale harvest by one quality step.</w:t>
            </w:r>
          </w:p>
        </w:tc>
      </w:tr>
      <w:tr>
        <w:trPr>
          <w:cantSplit/>
        </w:trPr>
        <w:tc>
          <w:tcPr>
            <w:tcW w:type="dxa" w:w="648"/>
            <w:vAlign w:val="center"/>
          </w:tcPr>
          <w:p>
            <w:pPr>
              <w:spacing w:after="0"/>
            </w:pPr>
            <w:r>
              <w:rPr>
                <w:rFonts w:ascii="Aptos" w:hAnsi="Aptos"/>
                <w:sz w:val="15"/>
              </w:rPr>
              <w:t>17</w:t>
            </w:r>
          </w:p>
        </w:tc>
        <w:tc>
          <w:tcPr>
            <w:tcW w:type="dxa" w:w="2376"/>
            <w:vAlign w:val="center"/>
          </w:tcPr>
          <w:p>
            <w:pPr>
              <w:spacing w:after="0"/>
            </w:pPr>
            <w:r>
              <w:rPr>
                <w:rFonts w:ascii="Aptos" w:hAnsi="Aptos"/>
                <w:sz w:val="15"/>
              </w:rPr>
              <w:t>Ascendant Grave Skinning Knife of Blue Dragon Claw</w:t>
            </w:r>
          </w:p>
        </w:tc>
        <w:tc>
          <w:tcPr>
            <w:tcW w:type="dxa" w:w="2592"/>
            <w:vAlign w:val="center"/>
          </w:tcPr>
          <w:p>
            <w:pPr>
              <w:spacing w:after="0"/>
            </w:pPr>
            <w:r>
              <w:rPr>
                <w:rFonts w:ascii="Aptos" w:hAnsi="Aptos"/>
                <w:sz w:val="15"/>
              </w:rPr>
              <w:t>blue dragon claw, demonic talon, Preservation salts</w:t>
            </w:r>
          </w:p>
        </w:tc>
        <w:tc>
          <w:tcPr>
            <w:tcW w:type="dxa" w:w="1080"/>
            <w:vAlign w:val="center"/>
          </w:tcPr>
          <w:p>
            <w:pPr>
              <w:spacing w:after="0"/>
            </w:pPr>
            <w:r>
              <w:rPr>
                <w:rFonts w:ascii="Aptos" w:hAnsi="Aptos"/>
                <w:sz w:val="15"/>
              </w:rPr>
              <w:t>1 month</w:t>
            </w:r>
          </w:p>
        </w:tc>
        <w:tc>
          <w:tcPr>
            <w:tcW w:type="dxa" w:w="4320"/>
            <w:vAlign w:val="center"/>
          </w:tcPr>
          <w:p>
            <w:pPr>
              <w:spacing w:after="0"/>
            </w:pPr>
            <w:r>
              <w:rPr>
                <w:rFonts w:ascii="Aptos" w:hAnsi="Aptos"/>
                <w:sz w:val="15"/>
              </w:rPr>
              <w:t>Grants +2 to Skinning checks and increases a successful hide or scale harvest by one quality step.</w:t>
            </w:r>
          </w:p>
        </w:tc>
      </w:tr>
    </w:tbl>
    <w:p>
      <w:pPr>
        <w:pStyle w:val="Heading2"/>
        <w:spacing w:after="80"/>
      </w:pPr>
      <w:r>
        <w:rPr>
          <w:rFonts w:ascii="Aptos" w:hAnsi="Aptos"/>
        </w:rPr>
        <w:t>Design Notes</w:t>
      </w:r>
    </w:p>
    <w:p>
      <w:pPr>
        <w:spacing w:after="80"/>
      </w:pPr>
      <w:r>
        <w:rPr>
          <w:rFonts w:ascii="Aptos" w:hAnsi="Aptos"/>
        </w:rPr>
        <w:t>Controls carcass quality, yield, and preservation before Leatherworking, Cooking, or Alchemy can use the remains.</w:t>
      </w:r>
    </w:p>
    <w:p>
      <w:r>
        <w:br w:type="page"/>
      </w:r>
    </w:p>
    <w:p>
      <w:pPr>
        <w:pStyle w:val="Heading1"/>
        <w:spacing w:after="80"/>
      </w:pPr>
      <w:r>
        <w:rPr>
          <w:rFonts w:ascii="Aptos" w:hAnsi="Aptos"/>
        </w:rPr>
        <w:t>Tailoring</w:t>
      </w:r>
    </w:p>
    <w:p>
      <w:pPr>
        <w:spacing w:after="80"/>
      </w:pPr>
      <w:r>
        <w:rPr>
          <w:rFonts w:ascii="Aptos" w:hAnsi="Aptos"/>
        </w:rPr>
        <w:t>Clothing, bags, robes, veils, padded gear, fibers, and enchanted textiles.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Dexterity</w:t>
            </w:r>
          </w:p>
        </w:tc>
        <w:tc>
          <w:tcPr>
            <w:tcW w:type="dxa" w:w="2448"/>
            <w:vAlign w:val="center"/>
          </w:tcPr>
          <w:p>
            <w:pPr>
              <w:spacing w:after="0"/>
            </w:pPr>
            <w:r>
              <w:rPr>
                <w:rFonts w:ascii="Aptos" w:hAnsi="Aptos"/>
                <w:sz w:val="16"/>
              </w:rPr>
              <w:t>Loom and Cutting Table</w:t>
            </w:r>
          </w:p>
        </w:tc>
        <w:tc>
          <w:tcPr>
            <w:tcW w:type="dxa" w:w="4608"/>
            <w:vAlign w:val="center"/>
          </w:tcPr>
          <w:p>
            <w:pPr>
              <w:spacing w:after="0"/>
            </w:pPr>
            <w:r>
              <w:rPr>
                <w:rFonts w:ascii="Aptos" w:hAnsi="Aptos"/>
                <w:sz w:val="16"/>
              </w:rPr>
              <w:t>Tailor's tools, Needles, Shears</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2</w:t>
            </w:r>
          </w:p>
        </w:tc>
        <w:tc>
          <w:tcPr>
            <w:tcW w:type="dxa" w:w="2376"/>
            <w:vAlign w:val="center"/>
          </w:tcPr>
          <w:p>
            <w:pPr>
              <w:spacing w:after="0"/>
            </w:pPr>
            <w:r>
              <w:rPr>
                <w:rFonts w:ascii="Aptos" w:hAnsi="Aptos"/>
                <w:sz w:val="15"/>
              </w:rPr>
              <w:t>Fey-Pollen Veilcloth</w:t>
            </w:r>
          </w:p>
        </w:tc>
        <w:tc>
          <w:tcPr>
            <w:tcW w:type="dxa" w:w="2592"/>
            <w:vAlign w:val="center"/>
          </w:tcPr>
          <w:p>
            <w:pPr>
              <w:spacing w:after="0"/>
            </w:pPr>
            <w:r>
              <w:rPr>
                <w:rFonts w:ascii="Aptos" w:hAnsi="Aptos"/>
                <w:sz w:val="15"/>
              </w:rPr>
              <w:t>fey pollen, Cloth, Dye (+1)</w:t>
            </w:r>
          </w:p>
        </w:tc>
        <w:tc>
          <w:tcPr>
            <w:tcW w:type="dxa" w:w="1080"/>
            <w:vAlign w:val="center"/>
          </w:tcPr>
          <w:p>
            <w:pPr>
              <w:spacing w:after="0"/>
            </w:pPr>
            <w:r>
              <w:rPr>
                <w:rFonts w:ascii="Aptos" w:hAnsi="Aptos"/>
                <w:sz w:val="15"/>
              </w:rPr>
              <w:t>2 hours</w:t>
            </w:r>
          </w:p>
        </w:tc>
        <w:tc>
          <w:tcPr>
            <w:tcW w:type="dxa" w:w="4320"/>
            <w:vAlign w:val="center"/>
          </w:tcPr>
          <w:p>
            <w:pPr>
              <w:spacing w:after="0"/>
            </w:pPr>
            <w:r>
              <w:rPr>
                <w:rFonts w:ascii="Aptos" w:hAnsi="Aptos"/>
                <w:sz w:val="15"/>
              </w:rPr>
              <w:t>Creates a tailored veil granting +1 to a related social, stealth, or environmental check.</w:t>
            </w:r>
          </w:p>
        </w:tc>
      </w:tr>
      <w:tr>
        <w:trPr>
          <w:cantSplit/>
        </w:trPr>
        <w:tc>
          <w:tcPr>
            <w:tcW w:type="dxa" w:w="648"/>
            <w:shd w:fill="EEF2EC"/>
            <w:vAlign w:val="center"/>
          </w:tcPr>
          <w:p>
            <w:pPr>
              <w:spacing w:after="0"/>
            </w:pPr>
            <w:r>
              <w:rPr>
                <w:rFonts w:ascii="Aptos" w:hAnsi="Aptos"/>
                <w:sz w:val="15"/>
              </w:rPr>
              <w:t>8</w:t>
            </w:r>
          </w:p>
        </w:tc>
        <w:tc>
          <w:tcPr>
            <w:tcW w:type="dxa" w:w="2376"/>
            <w:shd w:fill="EEF2EC"/>
            <w:vAlign w:val="center"/>
          </w:tcPr>
          <w:p>
            <w:pPr>
              <w:spacing w:after="0"/>
            </w:pPr>
            <w:r>
              <w:rPr>
                <w:rFonts w:ascii="Aptos" w:hAnsi="Aptos"/>
                <w:sz w:val="15"/>
              </w:rPr>
              <w:t>Fiber-Husk Climbing Cord</w:t>
            </w:r>
          </w:p>
        </w:tc>
        <w:tc>
          <w:tcPr>
            <w:tcW w:type="dxa" w:w="2592"/>
            <w:shd w:fill="EEF2EC"/>
            <w:vAlign w:val="center"/>
          </w:tcPr>
          <w:p>
            <w:pPr>
              <w:spacing w:after="0"/>
            </w:pPr>
            <w:r>
              <w:rPr>
                <w:rFonts w:ascii="Aptos" w:hAnsi="Aptos"/>
                <w:sz w:val="15"/>
              </w:rPr>
              <w:t>fiber husk, Thread, Reinforcement (+1)</w:t>
            </w:r>
          </w:p>
        </w:tc>
        <w:tc>
          <w:tcPr>
            <w:tcW w:type="dxa" w:w="1080"/>
            <w:shd w:fill="EEF2EC"/>
            <w:vAlign w:val="center"/>
          </w:tcPr>
          <w:p>
            <w:pPr>
              <w:spacing w:after="0"/>
            </w:pPr>
            <w:r>
              <w:rPr>
                <w:rFonts w:ascii="Aptos" w:hAnsi="Aptos"/>
                <w:sz w:val="15"/>
              </w:rPr>
              <w:t>2 days</w:t>
            </w:r>
          </w:p>
        </w:tc>
        <w:tc>
          <w:tcPr>
            <w:tcW w:type="dxa" w:w="4320"/>
            <w:shd w:fill="EEF2EC"/>
            <w:vAlign w:val="center"/>
          </w:tcPr>
          <w:p>
            <w:pPr>
              <w:spacing w:after="0"/>
            </w:pPr>
            <w:r>
              <w:rPr>
                <w:rFonts w:ascii="Aptos" w:hAnsi="Aptos"/>
                <w:sz w:val="15"/>
              </w:rPr>
              <w:t>Creates a tailored cord granting +2 to a related social, stealth, or environmental check.</w:t>
            </w:r>
          </w:p>
        </w:tc>
      </w:tr>
      <w:tr>
        <w:trPr>
          <w:cantSplit/>
        </w:trPr>
        <w:tc>
          <w:tcPr>
            <w:tcW w:type="dxa" w:w="648"/>
            <w:vAlign w:val="center"/>
          </w:tcPr>
          <w:p>
            <w:pPr>
              <w:spacing w:after="0"/>
            </w:pPr>
            <w:r>
              <w:rPr>
                <w:rFonts w:ascii="Aptos" w:hAnsi="Aptos"/>
                <w:sz w:val="15"/>
              </w:rPr>
              <w:t>9</w:t>
            </w:r>
          </w:p>
        </w:tc>
        <w:tc>
          <w:tcPr>
            <w:tcW w:type="dxa" w:w="2376"/>
            <w:vAlign w:val="center"/>
          </w:tcPr>
          <w:p>
            <w:pPr>
              <w:spacing w:after="0"/>
            </w:pPr>
            <w:r>
              <w:rPr>
                <w:rFonts w:ascii="Aptos" w:hAnsi="Aptos"/>
                <w:sz w:val="15"/>
              </w:rPr>
              <w:t>Exalted Caustic Robe of Acidic Gland</w:t>
            </w:r>
          </w:p>
        </w:tc>
        <w:tc>
          <w:tcPr>
            <w:tcW w:type="dxa" w:w="2592"/>
            <w:vAlign w:val="center"/>
          </w:tcPr>
          <w:p>
            <w:pPr>
              <w:spacing w:after="0"/>
            </w:pPr>
            <w:r>
              <w:rPr>
                <w:rFonts w:ascii="Aptos" w:hAnsi="Aptos"/>
                <w:sz w:val="15"/>
              </w:rPr>
              <w:t>acidic gland, Buttons, Padding (+2)</w:t>
            </w:r>
          </w:p>
        </w:tc>
        <w:tc>
          <w:tcPr>
            <w:tcW w:type="dxa" w:w="1080"/>
            <w:vAlign w:val="center"/>
          </w:tcPr>
          <w:p>
            <w:pPr>
              <w:spacing w:after="0"/>
            </w:pPr>
            <w:r>
              <w:rPr>
                <w:rFonts w:ascii="Aptos" w:hAnsi="Aptos"/>
                <w:sz w:val="15"/>
              </w:rPr>
              <w:t>2 days</w:t>
            </w:r>
          </w:p>
        </w:tc>
        <w:tc>
          <w:tcPr>
            <w:tcW w:type="dxa" w:w="4320"/>
            <w:vAlign w:val="center"/>
          </w:tcPr>
          <w:p>
            <w:pPr>
              <w:spacing w:after="0"/>
            </w:pPr>
            <w:r>
              <w:rPr>
                <w:rFonts w:ascii="Aptos" w:hAnsi="Aptos"/>
                <w:sz w:val="15"/>
              </w:rPr>
              <w:t>Creates a tailored robe granting +1 to a related social, stealth, or environmental check.</w:t>
            </w:r>
          </w:p>
        </w:tc>
      </w:tr>
      <w:tr>
        <w:trPr>
          <w:cantSplit/>
        </w:trPr>
        <w:tc>
          <w:tcPr>
            <w:tcW w:type="dxa" w:w="648"/>
            <w:shd w:fill="EEF2EC"/>
            <w:vAlign w:val="center"/>
          </w:tcPr>
          <w:p>
            <w:pPr>
              <w:spacing w:after="0"/>
            </w:pPr>
            <w:r>
              <w:rPr>
                <w:rFonts w:ascii="Aptos" w:hAnsi="Aptos"/>
                <w:sz w:val="15"/>
              </w:rPr>
              <w:t>15</w:t>
            </w:r>
          </w:p>
        </w:tc>
        <w:tc>
          <w:tcPr>
            <w:tcW w:type="dxa" w:w="2376"/>
            <w:shd w:fill="EEF2EC"/>
            <w:vAlign w:val="center"/>
          </w:tcPr>
          <w:p>
            <w:pPr>
              <w:spacing w:after="0"/>
            </w:pPr>
            <w:r>
              <w:rPr>
                <w:rFonts w:ascii="Aptos" w:hAnsi="Aptos"/>
                <w:sz w:val="15"/>
              </w:rPr>
              <w:t>Mythic Venom Garment of Green Dragonhide</w:t>
            </w:r>
          </w:p>
        </w:tc>
        <w:tc>
          <w:tcPr>
            <w:tcW w:type="dxa" w:w="2592"/>
            <w:shd w:fill="EEF2EC"/>
            <w:vAlign w:val="center"/>
          </w:tcPr>
          <w:p>
            <w:pPr>
              <w:spacing w:after="0"/>
            </w:pPr>
            <w:r>
              <w:rPr>
                <w:rFonts w:ascii="Aptos" w:hAnsi="Aptos"/>
                <w:sz w:val="15"/>
              </w:rPr>
              <w:t>green dragon hide, Buttons, Thread (+1)</w:t>
            </w:r>
          </w:p>
        </w:tc>
        <w:tc>
          <w:tcPr>
            <w:tcW w:type="dxa" w:w="1080"/>
            <w:shd w:fill="EEF2EC"/>
            <w:vAlign w:val="center"/>
          </w:tcPr>
          <w:p>
            <w:pPr>
              <w:spacing w:after="0"/>
            </w:pPr>
            <w:r>
              <w:rPr>
                <w:rFonts w:ascii="Aptos" w:hAnsi="Aptos"/>
                <w:sz w:val="15"/>
              </w:rPr>
              <w:t>10 days</w:t>
            </w:r>
          </w:p>
        </w:tc>
        <w:tc>
          <w:tcPr>
            <w:tcW w:type="dxa" w:w="4320"/>
            <w:shd w:fill="EEF2EC"/>
            <w:vAlign w:val="center"/>
          </w:tcPr>
          <w:p>
            <w:pPr>
              <w:spacing w:after="0"/>
            </w:pPr>
            <w:r>
              <w:rPr>
                <w:rFonts w:ascii="Aptos" w:hAnsi="Aptos"/>
                <w:sz w:val="15"/>
              </w:rPr>
              <w:t>Creates a tailored garment granting +2 to a related social, stealth, or environmental check.</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Worldroot Living Mantle</w:t>
            </w:r>
          </w:p>
        </w:tc>
        <w:tc>
          <w:tcPr>
            <w:tcW w:type="dxa" w:w="2592"/>
            <w:vAlign w:val="center"/>
          </w:tcPr>
          <w:p>
            <w:pPr>
              <w:spacing w:after="0"/>
            </w:pPr>
            <w:r>
              <w:rPr>
                <w:rFonts w:ascii="Aptos" w:hAnsi="Aptos"/>
                <w:sz w:val="15"/>
              </w:rPr>
              <w:t>worldroot bark, living root, Cloth (+2)</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Creates a tailored mantle granting +3 to a related social, stealth, or environmental check and resistance to poison damage.</w:t>
            </w:r>
          </w:p>
        </w:tc>
      </w:tr>
    </w:tbl>
    <w:p>
      <w:pPr>
        <w:pStyle w:val="Heading2"/>
        <w:spacing w:after="80"/>
      </w:pPr>
      <w:r>
        <w:rPr>
          <w:rFonts w:ascii="Aptos" w:hAnsi="Aptos"/>
        </w:rPr>
        <w:t>Design Notes</w:t>
      </w:r>
    </w:p>
    <w:p>
      <w:pPr>
        <w:spacing w:after="80"/>
      </w:pPr>
      <w:r>
        <w:rPr>
          <w:rFonts w:ascii="Aptos" w:hAnsi="Aptos"/>
        </w:rPr>
        <w:t>Uses cloth, fibers, membranes, treated hides, and magical threads for garments, containers, veils, and environmental gear.</w:t>
      </w:r>
    </w:p>
    <w:p>
      <w:r>
        <w:br w:type="page"/>
      </w:r>
    </w:p>
    <w:p>
      <w:pPr>
        <w:pStyle w:val="Heading1"/>
        <w:spacing w:after="80"/>
      </w:pPr>
      <w:r>
        <w:rPr>
          <w:rFonts w:ascii="Aptos" w:hAnsi="Aptos"/>
        </w:rPr>
        <w:t>Tinkering</w:t>
      </w:r>
    </w:p>
    <w:p>
      <w:pPr>
        <w:spacing w:after="80"/>
      </w:pPr>
      <w:r>
        <w:rPr>
          <w:rFonts w:ascii="Aptos" w:hAnsi="Aptos"/>
        </w:rPr>
        <w:t>Traps, automatons, sensors, tools, siege devices, and mechanical systems.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Check Ability</w:t>
            </w:r>
          </w:p>
        </w:tc>
        <w:tc>
          <w:tcPr>
            <w:tcW w:type="dxa" w:w="2556"/>
            <w:shd w:fill="365B41"/>
            <w:vAlign w:val="center"/>
          </w:tcPr>
          <w:p>
            <w:pPr>
              <w:jc w:val="center"/>
            </w:pPr>
            <w:r>
              <w:rPr>
                <w:rFonts w:ascii="Aptos" w:hAnsi="Aptos"/>
                <w:b/>
                <w:color w:val="FFFFFF"/>
                <w:sz w:val="16"/>
              </w:rPr>
              <w:t>Station</w:t>
            </w:r>
          </w:p>
        </w:tc>
        <w:tc>
          <w:tcPr>
            <w:tcW w:type="dxa" w:w="2556"/>
            <w:shd w:fill="365B41"/>
            <w:vAlign w:val="center"/>
          </w:tcPr>
          <w:p>
            <w:pPr>
              <w:jc w:val="center"/>
            </w:pPr>
            <w:r>
              <w:rPr>
                <w:rFonts w:ascii="Aptos" w:hAnsi="Aptos"/>
                <w:b/>
                <w:color w:val="FFFFFF"/>
                <w:sz w:val="16"/>
              </w:rPr>
              <w:t>Required Tools</w:t>
            </w:r>
          </w:p>
        </w:tc>
        <w:tc>
          <w:tcPr>
            <w:tcW w:type="dxa" w:w="2556"/>
            <w:shd w:fill="365B41"/>
            <w:vAlign w:val="center"/>
          </w:tcPr>
          <w:p>
            <w:pPr>
              <w:jc w:val="center"/>
            </w:pPr>
            <w:r>
              <w:rPr>
                <w:rFonts w:ascii="Aptos" w:hAnsi="Aptos"/>
                <w:b/>
                <w:color w:val="FFFFFF"/>
                <w:sz w:val="16"/>
              </w:rPr>
              <w:t>Field Capable</w:t>
            </w:r>
          </w:p>
        </w:tc>
      </w:tr>
      <w:tr>
        <w:trPr>
          <w:cantSplit/>
        </w:trPr>
        <w:tc>
          <w:tcPr>
            <w:tcW w:type="dxa" w:w="1728"/>
            <w:vAlign w:val="center"/>
          </w:tcPr>
          <w:p>
            <w:pPr>
              <w:spacing w:after="0"/>
            </w:pPr>
            <w:r>
              <w:rPr>
                <w:rFonts w:ascii="Aptos" w:hAnsi="Aptos"/>
                <w:sz w:val="16"/>
              </w:rPr>
              <w:t>Intelligence</w:t>
            </w:r>
          </w:p>
        </w:tc>
        <w:tc>
          <w:tcPr>
            <w:tcW w:type="dxa" w:w="2448"/>
            <w:vAlign w:val="center"/>
          </w:tcPr>
          <w:p>
            <w:pPr>
              <w:spacing w:after="0"/>
            </w:pPr>
            <w:r>
              <w:rPr>
                <w:rFonts w:ascii="Aptos" w:hAnsi="Aptos"/>
                <w:sz w:val="16"/>
              </w:rPr>
              <w:t>Tinker's Workshop</w:t>
            </w:r>
          </w:p>
        </w:tc>
        <w:tc>
          <w:tcPr>
            <w:tcW w:type="dxa" w:w="4608"/>
            <w:vAlign w:val="center"/>
          </w:tcPr>
          <w:p>
            <w:pPr>
              <w:spacing w:after="0"/>
            </w:pPr>
            <w:r>
              <w:rPr>
                <w:rFonts w:ascii="Aptos" w:hAnsi="Aptos"/>
                <w:sz w:val="16"/>
              </w:rPr>
              <w:t>Tinker's tools, Precision drivers, Calibration gauge</w:t>
            </w:r>
          </w:p>
        </w:tc>
        <w:tc>
          <w:tcPr>
            <w:tcW w:type="dxa" w:w="1152"/>
            <w:vAlign w:val="center"/>
          </w:tcPr>
          <w:p>
            <w:pPr>
              <w:spacing w:after="0"/>
            </w:pPr>
            <w:r>
              <w:rPr>
                <w:rFonts w:ascii="Aptos" w:hAnsi="Aptos"/>
                <w:sz w:val="16"/>
              </w:rPr>
              <w:t>False</w:t>
            </w:r>
          </w:p>
        </w:tc>
      </w:tr>
    </w:tbl>
    <w:p>
      <w:pPr>
        <w:pStyle w:val="Heading2"/>
        <w:spacing w:after="80"/>
      </w:pPr>
      <w:r>
        <w:rPr>
          <w:rFonts w:ascii="Aptos" w:hAnsi="Aptos"/>
        </w:rPr>
        <w:t>Progression Recipes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365B41"/>
            <w:vAlign w:val="center"/>
          </w:tcPr>
          <w:p>
            <w:pPr>
              <w:jc w:val="center"/>
            </w:pPr>
            <w:r>
              <w:rPr>
                <w:rFonts w:ascii="Aptos" w:hAnsi="Aptos"/>
                <w:b/>
                <w:color w:val="FFFFFF"/>
                <w:sz w:val="15"/>
              </w:rPr>
              <w:t>Lvl</w:t>
            </w:r>
          </w:p>
        </w:tc>
        <w:tc>
          <w:tcPr>
            <w:tcW w:type="dxa" w:w="2045"/>
            <w:shd w:fill="365B41"/>
            <w:vAlign w:val="center"/>
          </w:tcPr>
          <w:p>
            <w:pPr>
              <w:jc w:val="center"/>
            </w:pPr>
            <w:r>
              <w:rPr>
                <w:rFonts w:ascii="Aptos" w:hAnsi="Aptos"/>
                <w:b/>
                <w:color w:val="FFFFFF"/>
                <w:sz w:val="15"/>
              </w:rPr>
              <w:t>Recipe</w:t>
            </w:r>
          </w:p>
        </w:tc>
        <w:tc>
          <w:tcPr>
            <w:tcW w:type="dxa" w:w="2045"/>
            <w:shd w:fill="365B41"/>
            <w:vAlign w:val="center"/>
          </w:tcPr>
          <w:p>
            <w:pPr>
              <w:jc w:val="center"/>
            </w:pPr>
            <w:r>
              <w:rPr>
                <w:rFonts w:ascii="Aptos" w:hAnsi="Aptos"/>
                <w:b/>
                <w:color w:val="FFFFFF"/>
                <w:sz w:val="15"/>
              </w:rPr>
              <w:t>Key Materials</w:t>
            </w:r>
          </w:p>
        </w:tc>
        <w:tc>
          <w:tcPr>
            <w:tcW w:type="dxa" w:w="2045"/>
            <w:shd w:fill="365B41"/>
            <w:vAlign w:val="center"/>
          </w:tcPr>
          <w:p>
            <w:pPr>
              <w:jc w:val="center"/>
            </w:pPr>
            <w:r>
              <w:rPr>
                <w:rFonts w:ascii="Aptos" w:hAnsi="Aptos"/>
                <w:b/>
                <w:color w:val="FFFFFF"/>
                <w:sz w:val="15"/>
              </w:rPr>
              <w:t>Time</w:t>
            </w:r>
          </w:p>
        </w:tc>
        <w:tc>
          <w:tcPr>
            <w:tcW w:type="dxa" w:w="2045"/>
            <w:shd w:fill="365B41"/>
            <w:vAlign w:val="center"/>
          </w:tcPr>
          <w:p>
            <w:pPr>
              <w:jc w:val="center"/>
            </w:pPr>
            <w:r>
              <w:rPr>
                <w:rFonts w:ascii="Aptos" w:hAnsi="Aptos"/>
                <w:b/>
                <w:color w:val="FFFFFF"/>
                <w:sz w:val="15"/>
              </w:rPr>
              <w:t>Effect</w:t>
            </w:r>
          </w:p>
        </w:tc>
      </w:tr>
      <w:tr>
        <w:trPr>
          <w:cantSplit/>
        </w:trPr>
        <w:tc>
          <w:tcPr>
            <w:tcW w:type="dxa" w:w="648"/>
            <w:vAlign w:val="center"/>
          </w:tcPr>
          <w:p>
            <w:pPr>
              <w:spacing w:after="0"/>
            </w:pPr>
            <w:r>
              <w:rPr>
                <w:rFonts w:ascii="Aptos" w:hAnsi="Aptos"/>
                <w:sz w:val="15"/>
              </w:rPr>
              <w:t>1</w:t>
            </w:r>
          </w:p>
        </w:tc>
        <w:tc>
          <w:tcPr>
            <w:tcW w:type="dxa" w:w="2376"/>
            <w:vAlign w:val="center"/>
          </w:tcPr>
          <w:p>
            <w:pPr>
              <w:spacing w:after="0"/>
            </w:pPr>
            <w:r>
              <w:rPr>
                <w:rFonts w:ascii="Aptos" w:hAnsi="Aptos"/>
                <w:sz w:val="15"/>
              </w:rPr>
              <w:t>Field Mighty Clockwork</w:t>
            </w:r>
          </w:p>
        </w:tc>
        <w:tc>
          <w:tcPr>
            <w:tcW w:type="dxa" w:w="2592"/>
            <w:vAlign w:val="center"/>
          </w:tcPr>
          <w:p>
            <w:pPr>
              <w:spacing w:after="0"/>
            </w:pPr>
            <w:r>
              <w:rPr>
                <w:rFonts w:ascii="Aptos" w:hAnsi="Aptos"/>
                <w:sz w:val="15"/>
              </w:rPr>
              <w:t>copper dragon fang, Springs</w:t>
            </w:r>
          </w:p>
        </w:tc>
        <w:tc>
          <w:tcPr>
            <w:tcW w:type="dxa" w:w="1080"/>
            <w:vAlign w:val="center"/>
          </w:tcPr>
          <w:p>
            <w:pPr>
              <w:spacing w:after="0"/>
            </w:pPr>
            <w:r>
              <w:rPr>
                <w:rFonts w:ascii="Aptos" w:hAnsi="Aptos"/>
                <w:sz w:val="15"/>
              </w:rPr>
              <w:t>8 hours</w:t>
            </w:r>
          </w:p>
        </w:tc>
        <w:tc>
          <w:tcPr>
            <w:tcW w:type="dxa" w:w="4320"/>
            <w:vAlign w:val="center"/>
          </w:tcPr>
          <w:p>
            <w:pPr>
              <w:spacing w:after="0"/>
            </w:pPr>
            <w:r>
              <w:rPr>
                <w:rFonts w:ascii="Aptos" w:hAnsi="Aptos"/>
                <w:sz w:val="15"/>
              </w:rPr>
              <w:t>Creates a Tiny or Small automaton (AC 12, 12 HP) able to perform one programmed task and make a basic force attack.</w:t>
            </w:r>
          </w:p>
        </w:tc>
      </w:tr>
      <w:tr>
        <w:trPr>
          <w:cantSplit/>
        </w:trPr>
        <w:tc>
          <w:tcPr>
            <w:tcW w:type="dxa" w:w="648"/>
            <w:shd w:fill="EEF2EC"/>
            <w:vAlign w:val="center"/>
          </w:tcPr>
          <w:p>
            <w:pPr>
              <w:spacing w:after="0"/>
            </w:pPr>
            <w:r>
              <w:rPr>
                <w:rFonts w:ascii="Aptos" w:hAnsi="Aptos"/>
                <w:sz w:val="15"/>
              </w:rPr>
              <w:t>8</w:t>
            </w:r>
          </w:p>
        </w:tc>
        <w:tc>
          <w:tcPr>
            <w:tcW w:type="dxa" w:w="2376"/>
            <w:shd w:fill="EEF2EC"/>
            <w:vAlign w:val="center"/>
          </w:tcPr>
          <w:p>
            <w:pPr>
              <w:spacing w:after="0"/>
            </w:pPr>
            <w:r>
              <w:rPr>
                <w:rFonts w:ascii="Aptos" w:hAnsi="Aptos"/>
                <w:sz w:val="15"/>
              </w:rPr>
              <w:t>Fused-Cog Scout Automaton</w:t>
            </w:r>
          </w:p>
        </w:tc>
        <w:tc>
          <w:tcPr>
            <w:tcW w:type="dxa" w:w="2592"/>
            <w:shd w:fill="EEF2EC"/>
            <w:vAlign w:val="center"/>
          </w:tcPr>
          <w:p>
            <w:pPr>
              <w:spacing w:after="0"/>
            </w:pPr>
            <w:r>
              <w:rPr>
                <w:rFonts w:ascii="Aptos" w:hAnsi="Aptos"/>
                <w:sz w:val="15"/>
              </w:rPr>
              <w:t>fused cog, mechanical eye, Metal frame (+2)</w:t>
            </w:r>
          </w:p>
        </w:tc>
        <w:tc>
          <w:tcPr>
            <w:tcW w:type="dxa" w:w="1080"/>
            <w:shd w:fill="EEF2EC"/>
            <w:vAlign w:val="center"/>
          </w:tcPr>
          <w:p>
            <w:pPr>
              <w:spacing w:after="0"/>
            </w:pPr>
            <w:r>
              <w:rPr>
                <w:rFonts w:ascii="Aptos" w:hAnsi="Aptos"/>
                <w:sz w:val="15"/>
              </w:rPr>
              <w:t>2 days</w:t>
            </w:r>
          </w:p>
        </w:tc>
        <w:tc>
          <w:tcPr>
            <w:tcW w:type="dxa" w:w="4320"/>
            <w:shd w:fill="EEF2EC"/>
            <w:vAlign w:val="center"/>
          </w:tcPr>
          <w:p>
            <w:pPr>
              <w:spacing w:after="0"/>
            </w:pPr>
            <w:r>
              <w:rPr>
                <w:rFonts w:ascii="Aptos" w:hAnsi="Aptos"/>
                <w:sz w:val="15"/>
              </w:rPr>
              <w:t>Creates a Tiny or Small automaton (AC 14, 40 HP) able to perform one programmed task and make a basic force attack.</w:t>
            </w:r>
          </w:p>
        </w:tc>
      </w:tr>
      <w:tr>
        <w:trPr>
          <w:cantSplit/>
        </w:trPr>
        <w:tc>
          <w:tcPr>
            <w:tcW w:type="dxa" w:w="648"/>
            <w:vAlign w:val="center"/>
          </w:tcPr>
          <w:p>
            <w:pPr>
              <w:spacing w:after="0"/>
            </w:pPr>
            <w:r>
              <w:rPr>
                <w:rFonts w:ascii="Aptos" w:hAnsi="Aptos"/>
                <w:sz w:val="15"/>
              </w:rPr>
              <w:t>10</w:t>
            </w:r>
          </w:p>
        </w:tc>
        <w:tc>
          <w:tcPr>
            <w:tcW w:type="dxa" w:w="2376"/>
            <w:vAlign w:val="center"/>
          </w:tcPr>
          <w:p>
            <w:pPr>
              <w:spacing w:after="0"/>
            </w:pPr>
            <w:r>
              <w:rPr>
                <w:rFonts w:ascii="Aptos" w:hAnsi="Aptos"/>
                <w:sz w:val="15"/>
              </w:rPr>
              <w:t>Exalted Mighty Tool of Badger Bone</w:t>
            </w:r>
          </w:p>
        </w:tc>
        <w:tc>
          <w:tcPr>
            <w:tcW w:type="dxa" w:w="2592"/>
            <w:vAlign w:val="center"/>
          </w:tcPr>
          <w:p>
            <w:pPr>
              <w:spacing w:after="0"/>
            </w:pPr>
            <w:r>
              <w:rPr>
                <w:rFonts w:ascii="Aptos" w:hAnsi="Aptos"/>
                <w:sz w:val="15"/>
              </w:rPr>
              <w:t>Badger bone shard, Precision parts</w:t>
            </w:r>
          </w:p>
        </w:tc>
        <w:tc>
          <w:tcPr>
            <w:tcW w:type="dxa" w:w="1080"/>
            <w:vAlign w:val="center"/>
          </w:tcPr>
          <w:p>
            <w:pPr>
              <w:spacing w:after="0"/>
            </w:pPr>
            <w:r>
              <w:rPr>
                <w:rFonts w:ascii="Aptos" w:hAnsi="Aptos"/>
                <w:sz w:val="15"/>
              </w:rPr>
              <w:t>3 days</w:t>
            </w:r>
          </w:p>
        </w:tc>
        <w:tc>
          <w:tcPr>
            <w:tcW w:type="dxa" w:w="4320"/>
            <w:vAlign w:val="center"/>
          </w:tcPr>
          <w:p>
            <w:pPr>
              <w:spacing w:after="0"/>
            </w:pPr>
            <w:r>
              <w:rPr>
                <w:rFonts w:ascii="Aptos" w:hAnsi="Aptos"/>
                <w:sz w:val="15"/>
              </w:rPr>
              <w:t>Creates a reusable utility device with 2 charges, granting +1 to one Engineering, Investigation, or tool check per charge.</w:t>
            </w:r>
          </w:p>
        </w:tc>
      </w:tr>
      <w:tr>
        <w:trPr>
          <w:cantSplit/>
        </w:trPr>
        <w:tc>
          <w:tcPr>
            <w:tcW w:type="dxa" w:w="648"/>
            <w:shd w:fill="EEF2EC"/>
            <w:vAlign w:val="center"/>
          </w:tcPr>
          <w:p>
            <w:pPr>
              <w:spacing w:after="0"/>
            </w:pPr>
            <w:r>
              <w:rPr>
                <w:rFonts w:ascii="Aptos" w:hAnsi="Aptos"/>
                <w:sz w:val="15"/>
              </w:rPr>
              <w:t>14</w:t>
            </w:r>
          </w:p>
        </w:tc>
        <w:tc>
          <w:tcPr>
            <w:tcW w:type="dxa" w:w="2376"/>
            <w:shd w:fill="EEF2EC"/>
            <w:vAlign w:val="center"/>
          </w:tcPr>
          <w:p>
            <w:pPr>
              <w:spacing w:after="0"/>
            </w:pPr>
            <w:r>
              <w:rPr>
                <w:rFonts w:ascii="Aptos" w:hAnsi="Aptos"/>
                <w:sz w:val="15"/>
              </w:rPr>
              <w:t>Relic Ember Trap of Red Dragon Rib</w:t>
            </w:r>
          </w:p>
        </w:tc>
        <w:tc>
          <w:tcPr>
            <w:tcW w:type="dxa" w:w="2592"/>
            <w:shd w:fill="EEF2EC"/>
            <w:vAlign w:val="center"/>
          </w:tcPr>
          <w:p>
            <w:pPr>
              <w:spacing w:after="0"/>
            </w:pPr>
            <w:r>
              <w:rPr>
                <w:rFonts w:ascii="Aptos" w:hAnsi="Aptos"/>
                <w:sz w:val="15"/>
              </w:rPr>
              <w:t>red dragon rib, Resonance Cell, Bolts (+1)</w:t>
            </w:r>
          </w:p>
        </w:tc>
        <w:tc>
          <w:tcPr>
            <w:tcW w:type="dxa" w:w="1080"/>
            <w:shd w:fill="EEF2EC"/>
            <w:vAlign w:val="center"/>
          </w:tcPr>
          <w:p>
            <w:pPr>
              <w:spacing w:after="0"/>
            </w:pPr>
            <w:r>
              <w:rPr>
                <w:rFonts w:ascii="Aptos" w:hAnsi="Aptos"/>
                <w:sz w:val="15"/>
              </w:rPr>
              <w:t>2 weeks</w:t>
            </w:r>
          </w:p>
        </w:tc>
        <w:tc>
          <w:tcPr>
            <w:tcW w:type="dxa" w:w="4320"/>
            <w:shd w:fill="EEF2EC"/>
            <w:vAlign w:val="center"/>
          </w:tcPr>
          <w:p>
            <w:pPr>
              <w:spacing w:after="0"/>
            </w:pPr>
            <w:r>
              <w:rPr>
                <w:rFonts w:ascii="Aptos" w:hAnsi="Aptos"/>
                <w:sz w:val="15"/>
              </w:rPr>
              <w:t>Deployable device with 3 charges; when triggered, a target makes a DC 18 Dexterity save or takes 4d8 fire damage.</w:t>
            </w:r>
          </w:p>
        </w:tc>
      </w:tr>
      <w:tr>
        <w:trPr>
          <w:cantSplit/>
        </w:trPr>
        <w:tc>
          <w:tcPr>
            <w:tcW w:type="dxa" w:w="648"/>
            <w:vAlign w:val="center"/>
          </w:tcPr>
          <w:p>
            <w:pPr>
              <w:spacing w:after="0"/>
            </w:pPr>
            <w:r>
              <w:rPr>
                <w:rFonts w:ascii="Aptos" w:hAnsi="Aptos"/>
                <w:sz w:val="15"/>
              </w:rPr>
              <w:t>20</w:t>
            </w:r>
          </w:p>
        </w:tc>
        <w:tc>
          <w:tcPr>
            <w:tcW w:type="dxa" w:w="2376"/>
            <w:vAlign w:val="center"/>
          </w:tcPr>
          <w:p>
            <w:pPr>
              <w:spacing w:after="0"/>
            </w:pPr>
            <w:r>
              <w:rPr>
                <w:rFonts w:ascii="Aptos" w:hAnsi="Aptos"/>
                <w:sz w:val="15"/>
              </w:rPr>
              <w:t>Soul-Circuit Command Drone</w:t>
            </w:r>
          </w:p>
        </w:tc>
        <w:tc>
          <w:tcPr>
            <w:tcW w:type="dxa" w:w="2592"/>
            <w:vAlign w:val="center"/>
          </w:tcPr>
          <w:p>
            <w:pPr>
              <w:spacing w:after="0"/>
            </w:pPr>
            <w:r>
              <w:rPr>
                <w:rFonts w:ascii="Aptos" w:hAnsi="Aptos"/>
                <w:sz w:val="15"/>
              </w:rPr>
              <w:t>soul circuit, Metal frame, Control mechanism (+1)</w:t>
            </w:r>
          </w:p>
        </w:tc>
        <w:tc>
          <w:tcPr>
            <w:tcW w:type="dxa" w:w="1080"/>
            <w:vAlign w:val="center"/>
          </w:tcPr>
          <w:p>
            <w:pPr>
              <w:spacing w:after="0"/>
            </w:pPr>
            <w:r>
              <w:rPr>
                <w:rFonts w:ascii="Aptos" w:hAnsi="Aptos"/>
                <w:sz w:val="15"/>
              </w:rPr>
              <w:t>3 months</w:t>
            </w:r>
          </w:p>
        </w:tc>
        <w:tc>
          <w:tcPr>
            <w:tcW w:type="dxa" w:w="4320"/>
            <w:vAlign w:val="center"/>
          </w:tcPr>
          <w:p>
            <w:pPr>
              <w:spacing w:after="0"/>
            </w:pPr>
            <w:r>
              <w:rPr>
                <w:rFonts w:ascii="Aptos" w:hAnsi="Aptos"/>
                <w:sz w:val="15"/>
              </w:rPr>
              <w:t>Creates a Small command drone (AC 18, 80 HP) that can directly coordinate up to three constructs or dungeon mechanisms…</w:t>
            </w:r>
          </w:p>
        </w:tc>
      </w:tr>
    </w:tbl>
    <w:p>
      <w:pPr>
        <w:pStyle w:val="Heading2"/>
        <w:spacing w:after="80"/>
      </w:pPr>
      <w:r>
        <w:rPr>
          <w:rFonts w:ascii="Aptos" w:hAnsi="Aptos"/>
        </w:rPr>
        <w:t>Design Notes</w:t>
      </w:r>
    </w:p>
    <w:p>
      <w:pPr>
        <w:spacing w:after="80"/>
      </w:pPr>
      <w:r>
        <w:rPr>
          <w:rFonts w:ascii="Aptos" w:hAnsi="Aptos"/>
        </w:rPr>
        <w:t>Creates devices with explicit AC, HP, charges, programming, servicing, and Engineering interactions instead of vague “minor magical effects.”</w:t>
      </w:r>
    </w:p>
    <w:p>
      <w:pPr>
        <w:pStyle w:val="Heading1"/>
        <w:spacing w:after="80"/>
      </w:pPr>
      <w:r>
        <w:rPr>
          <w:rFonts w:ascii="Aptos" w:hAnsi="Aptos"/>
        </w:rPr>
        <w:t>12. Forbidden and Matrical-Adjacent Crafting</w:t>
      </w:r>
    </w:p>
    <w:p>
      <w:pPr>
        <w:pStyle w:val="ListBullet"/>
        <w:spacing w:after="40"/>
      </w:pPr>
      <w:r>
        <w:rPr>
          <w:rFonts w:ascii="Aptos" w:hAnsi="Aptos"/>
          <w:sz w:val="19"/>
        </w:rPr>
        <w:t>Crafting does not automatically reveal the Old Ones’ Matrix.</w:t>
      </w:r>
    </w:p>
    <w:p>
      <w:pPr>
        <w:pStyle w:val="ListBullet"/>
        <w:spacing w:after="40"/>
      </w:pPr>
      <w:r>
        <w:rPr>
          <w:rFonts w:ascii="Aptos" w:hAnsi="Aptos"/>
          <w:sz w:val="19"/>
        </w:rPr>
        <w:t>A latent recipe requires one researcher with at least three high-level disciplines among Arcana, History, Religion, Nature, and Engineering plus rare physical evidence.</w:t>
      </w:r>
    </w:p>
    <w:p>
      <w:pPr>
        <w:pStyle w:val="ListBullet"/>
        <w:spacing w:after="40"/>
      </w:pPr>
      <w:r>
        <w:rPr>
          <w:rFonts w:ascii="Aptos" w:hAnsi="Aptos"/>
          <w:sz w:val="19"/>
        </w:rPr>
        <w:t>The recipe’s measurements, ingredient roles, geometry, or alchemical sequence may encode a second meaning.</w:t>
      </w:r>
    </w:p>
    <w:p>
      <w:pPr>
        <w:pStyle w:val="ListBullet"/>
        <w:spacing w:after="40"/>
      </w:pPr>
      <w:r>
        <w:rPr>
          <w:rFonts w:ascii="Aptos" w:hAnsi="Aptos"/>
          <w:sz w:val="19"/>
        </w:rPr>
        <w:t>Connecting these anomalies may require many seasons of study in one or more forbidden libraries.</w:t>
      </w:r>
    </w:p>
    <w:p>
      <w:pPr>
        <w:spacing w:after="80"/>
      </w:pPr>
      <w:r>
        <w:rPr>
          <w:rFonts w:ascii="Aptos" w:hAnsi="Aptos"/>
        </w:rPr>
        <w:t>A recipe may function perfectly as an ordinary formula while hiding a second structure in its measurements. A scribe may notice that line lengths form a sequence. An engineer may see that the mixing vessel mirrors a dungeon junction. An alchemist may find that ingredient ratios also describe the relationship between memory and identity. No single check reveals the Matrix; a persistent researcher must compare disciplines, books, materials, and seasons.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6"/>
              </w:rPr>
              <w:t>Recipe</w:t>
            </w:r>
          </w:p>
        </w:tc>
        <w:tc>
          <w:tcPr>
            <w:tcW w:type="dxa" w:w="2556"/>
            <w:shd w:fill="365B41"/>
            <w:vAlign w:val="center"/>
          </w:tcPr>
          <w:p>
            <w:pPr>
              <w:jc w:val="center"/>
            </w:pPr>
            <w:r>
              <w:rPr>
                <w:rFonts w:ascii="Aptos" w:hAnsi="Aptos"/>
                <w:b/>
                <w:color w:val="FFFFFF"/>
                <w:sz w:val="16"/>
              </w:rPr>
              <w:t>Tradeskill</w:t>
            </w:r>
          </w:p>
        </w:tc>
        <w:tc>
          <w:tcPr>
            <w:tcW w:type="dxa" w:w="2556"/>
            <w:shd w:fill="365B41"/>
            <w:vAlign w:val="center"/>
          </w:tcPr>
          <w:p>
            <w:pPr>
              <w:jc w:val="center"/>
            </w:pPr>
            <w:r>
              <w:rPr>
                <w:rFonts w:ascii="Aptos" w:hAnsi="Aptos"/>
                <w:b/>
                <w:color w:val="FFFFFF"/>
                <w:sz w:val="16"/>
              </w:rPr>
              <w:t>Level</w:t>
            </w:r>
          </w:p>
        </w:tc>
        <w:tc>
          <w:tcPr>
            <w:tcW w:type="dxa" w:w="2556"/>
            <w:shd w:fill="365B41"/>
            <w:vAlign w:val="center"/>
          </w:tcPr>
          <w:p>
            <w:pPr>
              <w:jc w:val="center"/>
            </w:pPr>
            <w:r>
              <w:rPr>
                <w:rFonts w:ascii="Aptos" w:hAnsi="Aptos"/>
                <w:b/>
                <w:color w:val="FFFFFF"/>
                <w:sz w:val="16"/>
              </w:rPr>
              <w:t>Hidden Research Hook</w:t>
            </w:r>
          </w:p>
        </w:tc>
      </w:tr>
      <w:tr>
        <w:trPr>
          <w:cantSplit/>
        </w:trPr>
        <w:tc>
          <w:tcPr>
            <w:tcW w:type="dxa" w:w="3312"/>
            <w:vAlign w:val="center"/>
          </w:tcPr>
          <w:p>
            <w:pPr>
              <w:spacing w:after="0"/>
            </w:pPr>
            <w:r>
              <w:rPr>
                <w:rFonts w:ascii="Aptos" w:hAnsi="Aptos"/>
                <w:sz w:val="16"/>
              </w:rPr>
              <w:t>Mythic Storm Essence of Blue Dragonheart</w:t>
            </w:r>
          </w:p>
        </w:tc>
        <w:tc>
          <w:tcPr>
            <w:tcW w:type="dxa" w:w="1440"/>
            <w:vAlign w:val="center"/>
          </w:tcPr>
          <w:p>
            <w:pPr>
              <w:spacing w:after="0"/>
            </w:pPr>
            <w:r>
              <w:rPr>
                <w:rFonts w:ascii="Aptos" w:hAnsi="Aptos"/>
                <w:sz w:val="16"/>
              </w:rPr>
              <w:t>Alchemy</w:t>
            </w:r>
          </w:p>
        </w:tc>
        <w:tc>
          <w:tcPr>
            <w:tcW w:type="dxa" w:w="720"/>
            <w:vAlign w:val="center"/>
          </w:tcPr>
          <w:p>
            <w:pPr>
              <w:spacing w:after="0"/>
            </w:pPr>
            <w:r>
              <w:rPr>
                <w:rFonts w:ascii="Aptos" w:hAnsi="Aptos"/>
                <w:sz w:val="16"/>
              </w:rPr>
              <w:t>16</w:t>
            </w:r>
          </w:p>
        </w:tc>
        <w:tc>
          <w:tcPr>
            <w:tcW w:type="dxa" w:w="4608"/>
            <w:vAlign w:val="center"/>
          </w:tcPr>
          <w:p>
            <w:pPr>
              <w:spacing w:after="0"/>
            </w:pPr>
            <w:r>
              <w:rPr>
                <w:rFonts w:ascii="Aptos" w:hAnsi="Aptos"/>
                <w:sz w:val="16"/>
              </w:rPr>
              <w:t>The public recipe works normally. Cross-disciplinary research can reveal a second interpretation encoded in ratios, sequence, or geometry.</w:t>
            </w:r>
          </w:p>
        </w:tc>
      </w:tr>
      <w:tr>
        <w:trPr>
          <w:cantSplit/>
        </w:trPr>
        <w:tc>
          <w:tcPr>
            <w:tcW w:type="dxa" w:w="3312"/>
            <w:shd w:fill="EEF2EC"/>
            <w:vAlign w:val="center"/>
          </w:tcPr>
          <w:p>
            <w:pPr>
              <w:spacing w:after="0"/>
            </w:pPr>
            <w:r>
              <w:rPr>
                <w:rFonts w:ascii="Aptos" w:hAnsi="Aptos"/>
                <w:sz w:val="16"/>
              </w:rPr>
              <w:t>Mythic Storm Staff of Blue Dragonheart</w:t>
            </w:r>
          </w:p>
        </w:tc>
        <w:tc>
          <w:tcPr>
            <w:tcW w:type="dxa" w:w="1440"/>
            <w:shd w:fill="EEF2EC"/>
            <w:vAlign w:val="center"/>
          </w:tcPr>
          <w:p>
            <w:pPr>
              <w:spacing w:after="0"/>
            </w:pPr>
            <w:r>
              <w:rPr>
                <w:rFonts w:ascii="Aptos" w:hAnsi="Aptos"/>
                <w:sz w:val="16"/>
              </w:rPr>
              <w:t>Enchanting</w:t>
            </w:r>
          </w:p>
        </w:tc>
        <w:tc>
          <w:tcPr>
            <w:tcW w:type="dxa" w:w="720"/>
            <w:shd w:fill="EEF2EC"/>
            <w:vAlign w:val="center"/>
          </w:tcPr>
          <w:p>
            <w:pPr>
              <w:spacing w:after="0"/>
            </w:pPr>
            <w:r>
              <w:rPr>
                <w:rFonts w:ascii="Aptos" w:hAnsi="Aptos"/>
                <w:sz w:val="16"/>
              </w:rPr>
              <w:t>15</w:t>
            </w:r>
          </w:p>
        </w:tc>
        <w:tc>
          <w:tcPr>
            <w:tcW w:type="dxa" w:w="4608"/>
            <w:shd w:fill="EEF2EC"/>
            <w:vAlign w:val="center"/>
          </w:tcPr>
          <w:p>
            <w:pPr>
              <w:spacing w:after="0"/>
            </w:pPr>
            <w:r>
              <w:rPr>
                <w:rFonts w:ascii="Aptos" w:hAnsi="Aptos"/>
                <w:sz w:val="16"/>
              </w:rPr>
              <w:t>The public recipe works normally. Cross-disciplinary research can reveal a second interpretation encoded in ratios, sequence, or geometry.</w:t>
            </w:r>
          </w:p>
        </w:tc>
      </w:tr>
      <w:tr>
        <w:trPr>
          <w:cantSplit/>
        </w:trPr>
        <w:tc>
          <w:tcPr>
            <w:tcW w:type="dxa" w:w="3312"/>
            <w:vAlign w:val="center"/>
          </w:tcPr>
          <w:p>
            <w:pPr>
              <w:spacing w:after="0"/>
            </w:pPr>
            <w:r>
              <w:rPr>
                <w:rFonts w:ascii="Aptos" w:hAnsi="Aptos"/>
                <w:sz w:val="16"/>
              </w:rPr>
              <w:t>Mythic Venom Healing Rune of Green Dragon Claw</w:t>
            </w:r>
          </w:p>
        </w:tc>
        <w:tc>
          <w:tcPr>
            <w:tcW w:type="dxa" w:w="1440"/>
            <w:vAlign w:val="center"/>
          </w:tcPr>
          <w:p>
            <w:pPr>
              <w:spacing w:after="0"/>
            </w:pPr>
            <w:r>
              <w:rPr>
                <w:rFonts w:ascii="Aptos" w:hAnsi="Aptos"/>
                <w:sz w:val="16"/>
              </w:rPr>
              <w:t>Rune Carving</w:t>
            </w:r>
          </w:p>
        </w:tc>
        <w:tc>
          <w:tcPr>
            <w:tcW w:type="dxa" w:w="720"/>
            <w:vAlign w:val="center"/>
          </w:tcPr>
          <w:p>
            <w:pPr>
              <w:spacing w:after="0"/>
            </w:pPr>
            <w:r>
              <w:rPr>
                <w:rFonts w:ascii="Aptos" w:hAnsi="Aptos"/>
                <w:sz w:val="16"/>
              </w:rPr>
              <w:t>16</w:t>
            </w:r>
          </w:p>
        </w:tc>
        <w:tc>
          <w:tcPr>
            <w:tcW w:type="dxa" w:w="4608"/>
            <w:vAlign w:val="center"/>
          </w:tcPr>
          <w:p>
            <w:pPr>
              <w:spacing w:after="0"/>
            </w:pPr>
            <w:r>
              <w:rPr>
                <w:rFonts w:ascii="Aptos" w:hAnsi="Aptos"/>
                <w:sz w:val="16"/>
              </w:rPr>
              <w:t>The public recipe works normally. Cross-disciplinary research can reveal a second interpretation encoded in ratios, sequence, or geometry.</w:t>
            </w:r>
          </w:p>
        </w:tc>
      </w:tr>
      <w:tr>
        <w:trPr>
          <w:cantSplit/>
        </w:trPr>
        <w:tc>
          <w:tcPr>
            <w:tcW w:type="dxa" w:w="3312"/>
            <w:shd w:fill="EEF2EC"/>
            <w:vAlign w:val="center"/>
          </w:tcPr>
          <w:p>
            <w:pPr>
              <w:spacing w:after="0"/>
            </w:pPr>
            <w:r>
              <w:rPr>
                <w:rFonts w:ascii="Aptos" w:hAnsi="Aptos"/>
                <w:sz w:val="16"/>
              </w:rPr>
              <w:t>Mythic Vital Clockwork of Warrior's Heart</w:t>
            </w:r>
          </w:p>
        </w:tc>
        <w:tc>
          <w:tcPr>
            <w:tcW w:type="dxa" w:w="1440"/>
            <w:shd w:fill="EEF2EC"/>
            <w:vAlign w:val="center"/>
          </w:tcPr>
          <w:p>
            <w:pPr>
              <w:spacing w:after="0"/>
            </w:pPr>
            <w:r>
              <w:rPr>
                <w:rFonts w:ascii="Aptos" w:hAnsi="Aptos"/>
                <w:sz w:val="16"/>
              </w:rPr>
              <w:t>Tinkering</w:t>
            </w:r>
          </w:p>
        </w:tc>
        <w:tc>
          <w:tcPr>
            <w:tcW w:type="dxa" w:w="720"/>
            <w:shd w:fill="EEF2EC"/>
            <w:vAlign w:val="center"/>
          </w:tcPr>
          <w:p>
            <w:pPr>
              <w:spacing w:after="0"/>
            </w:pPr>
            <w:r>
              <w:rPr>
                <w:rFonts w:ascii="Aptos" w:hAnsi="Aptos"/>
                <w:sz w:val="16"/>
              </w:rPr>
              <w:t>15</w:t>
            </w:r>
          </w:p>
        </w:tc>
        <w:tc>
          <w:tcPr>
            <w:tcW w:type="dxa" w:w="4608"/>
            <w:shd w:fill="EEF2EC"/>
            <w:vAlign w:val="center"/>
          </w:tcPr>
          <w:p>
            <w:pPr>
              <w:spacing w:after="0"/>
            </w:pPr>
            <w:r>
              <w:rPr>
                <w:rFonts w:ascii="Aptos" w:hAnsi="Aptos"/>
                <w:sz w:val="16"/>
              </w:rPr>
              <w:t>The public recipe works normally. Cross-disciplinary research can reveal a second interpretation encoded in ratios, sequence, or geometry.</w:t>
            </w:r>
          </w:p>
        </w:tc>
      </w:tr>
      <w:tr>
        <w:trPr>
          <w:cantSplit/>
        </w:trPr>
        <w:tc>
          <w:tcPr>
            <w:tcW w:type="dxa" w:w="3312"/>
            <w:vAlign w:val="center"/>
          </w:tcPr>
          <w:p>
            <w:pPr>
              <w:spacing w:after="0"/>
            </w:pPr>
            <w:r>
              <w:rPr>
                <w:rFonts w:ascii="Aptos" w:hAnsi="Aptos"/>
                <w:sz w:val="16"/>
              </w:rPr>
              <w:t>Wailing Spirit Distillate</w:t>
            </w:r>
          </w:p>
        </w:tc>
        <w:tc>
          <w:tcPr>
            <w:tcW w:type="dxa" w:w="1440"/>
            <w:vAlign w:val="center"/>
          </w:tcPr>
          <w:p>
            <w:pPr>
              <w:spacing w:after="0"/>
            </w:pPr>
            <w:r>
              <w:rPr>
                <w:rFonts w:ascii="Aptos" w:hAnsi="Aptos"/>
                <w:sz w:val="16"/>
              </w:rPr>
              <w:t>Alchemy</w:t>
            </w:r>
          </w:p>
        </w:tc>
        <w:tc>
          <w:tcPr>
            <w:tcW w:type="dxa" w:w="720"/>
            <w:vAlign w:val="center"/>
          </w:tcPr>
          <w:p>
            <w:pPr>
              <w:spacing w:after="0"/>
            </w:pPr>
            <w:r>
              <w:rPr>
                <w:rFonts w:ascii="Aptos" w:hAnsi="Aptos"/>
                <w:sz w:val="16"/>
              </w:rPr>
              <w:t>16</w:t>
            </w:r>
          </w:p>
        </w:tc>
        <w:tc>
          <w:tcPr>
            <w:tcW w:type="dxa" w:w="4608"/>
            <w:vAlign w:val="center"/>
          </w:tcPr>
          <w:p>
            <w:pPr>
              <w:spacing w:after="0"/>
            </w:pPr>
            <w:r>
              <w:rPr>
                <w:rFonts w:ascii="Aptos" w:hAnsi="Aptos"/>
                <w:sz w:val="16"/>
              </w:rPr>
              <w:t>A qualified researcher can identify ratios or annotations that relate to the Old Ones' Matrix without revealing the full meaning.</w:t>
            </w:r>
          </w:p>
        </w:tc>
      </w:tr>
      <w:tr>
        <w:trPr>
          <w:cantSplit/>
        </w:trPr>
        <w:tc>
          <w:tcPr>
            <w:tcW w:type="dxa" w:w="3312"/>
            <w:shd w:fill="EEF2EC"/>
            <w:vAlign w:val="center"/>
          </w:tcPr>
          <w:p>
            <w:pPr>
              <w:spacing w:after="0"/>
            </w:pPr>
            <w:r>
              <w:rPr>
                <w:rFonts w:ascii="Aptos" w:hAnsi="Aptos"/>
                <w:sz w:val="16"/>
              </w:rPr>
              <w:t>Aberrant Null-Geometry Seal</w:t>
            </w:r>
          </w:p>
        </w:tc>
        <w:tc>
          <w:tcPr>
            <w:tcW w:type="dxa" w:w="1440"/>
            <w:shd w:fill="EEF2EC"/>
            <w:vAlign w:val="center"/>
          </w:tcPr>
          <w:p>
            <w:pPr>
              <w:spacing w:after="0"/>
            </w:pPr>
            <w:r>
              <w:rPr>
                <w:rFonts w:ascii="Aptos" w:hAnsi="Aptos"/>
                <w:sz w:val="16"/>
              </w:rPr>
              <w:t>Rune Carving</w:t>
            </w:r>
          </w:p>
        </w:tc>
        <w:tc>
          <w:tcPr>
            <w:tcW w:type="dxa" w:w="720"/>
            <w:shd w:fill="EEF2EC"/>
            <w:vAlign w:val="center"/>
          </w:tcPr>
          <w:p>
            <w:pPr>
              <w:spacing w:after="0"/>
            </w:pPr>
            <w:r>
              <w:rPr>
                <w:rFonts w:ascii="Aptos" w:hAnsi="Aptos"/>
                <w:sz w:val="16"/>
              </w:rPr>
              <w:t>20</w:t>
            </w:r>
          </w:p>
        </w:tc>
        <w:tc>
          <w:tcPr>
            <w:tcW w:type="dxa" w:w="4608"/>
            <w:shd w:fill="EEF2EC"/>
            <w:vAlign w:val="center"/>
          </w:tcPr>
          <w:p>
            <w:pPr>
              <w:spacing w:after="0"/>
            </w:pPr>
            <w:r>
              <w:rPr>
                <w:rFonts w:ascii="Aptos" w:hAnsi="Aptos"/>
                <w:sz w:val="16"/>
              </w:rPr>
              <w:t>A qualified researcher can identify ratios or annotations that relate to the Old Ones' Matrix without revealing the full meaning.</w:t>
            </w:r>
          </w:p>
        </w:tc>
      </w:tr>
      <w:tr>
        <w:trPr>
          <w:cantSplit/>
        </w:trPr>
        <w:tc>
          <w:tcPr>
            <w:tcW w:type="dxa" w:w="3312"/>
            <w:vAlign w:val="center"/>
          </w:tcPr>
          <w:p>
            <w:pPr>
              <w:spacing w:after="0"/>
            </w:pPr>
            <w:r>
              <w:rPr>
                <w:rFonts w:ascii="Aptos" w:hAnsi="Aptos"/>
                <w:sz w:val="16"/>
              </w:rPr>
              <w:t>Soul-Circuit Essence Separator</w:t>
            </w:r>
          </w:p>
        </w:tc>
        <w:tc>
          <w:tcPr>
            <w:tcW w:type="dxa" w:w="1440"/>
            <w:vAlign w:val="center"/>
          </w:tcPr>
          <w:p>
            <w:pPr>
              <w:spacing w:after="0"/>
            </w:pPr>
            <w:r>
              <w:rPr>
                <w:rFonts w:ascii="Aptos" w:hAnsi="Aptos"/>
                <w:sz w:val="16"/>
              </w:rPr>
              <w:t>Salvaging</w:t>
            </w:r>
          </w:p>
        </w:tc>
        <w:tc>
          <w:tcPr>
            <w:tcW w:type="dxa" w:w="720"/>
            <w:vAlign w:val="center"/>
          </w:tcPr>
          <w:p>
            <w:pPr>
              <w:spacing w:after="0"/>
            </w:pPr>
            <w:r>
              <w:rPr>
                <w:rFonts w:ascii="Aptos" w:hAnsi="Aptos"/>
                <w:sz w:val="16"/>
              </w:rPr>
              <w:t>20</w:t>
            </w:r>
          </w:p>
        </w:tc>
        <w:tc>
          <w:tcPr>
            <w:tcW w:type="dxa" w:w="4608"/>
            <w:vAlign w:val="center"/>
          </w:tcPr>
          <w:p>
            <w:pPr>
              <w:spacing w:after="0"/>
            </w:pPr>
            <w:r>
              <w:rPr>
                <w:rFonts w:ascii="Aptos" w:hAnsi="Aptos"/>
                <w:sz w:val="16"/>
              </w:rPr>
              <w:t>A qualified researcher can identify ratios or annotations that relate to the Old Ones' Matrix without revealing the full meaning.</w:t>
            </w:r>
          </w:p>
        </w:tc>
      </w:tr>
      <w:tr>
        <w:trPr>
          <w:cantSplit/>
        </w:trPr>
        <w:tc>
          <w:tcPr>
            <w:tcW w:type="dxa" w:w="3312"/>
            <w:shd w:fill="EEF2EC"/>
            <w:vAlign w:val="center"/>
          </w:tcPr>
          <w:p>
            <w:pPr>
              <w:spacing w:after="0"/>
            </w:pPr>
            <w:r>
              <w:rPr>
                <w:rFonts w:ascii="Aptos" w:hAnsi="Aptos"/>
                <w:sz w:val="16"/>
              </w:rPr>
              <w:t>Sentient Parallel Lexicon</w:t>
            </w:r>
          </w:p>
        </w:tc>
        <w:tc>
          <w:tcPr>
            <w:tcW w:type="dxa" w:w="1440"/>
            <w:shd w:fill="EEF2EC"/>
            <w:vAlign w:val="center"/>
          </w:tcPr>
          <w:p>
            <w:pPr>
              <w:spacing w:after="0"/>
            </w:pPr>
            <w:r>
              <w:rPr>
                <w:rFonts w:ascii="Aptos" w:hAnsi="Aptos"/>
                <w:sz w:val="16"/>
              </w:rPr>
              <w:t>Scribing</w:t>
            </w:r>
          </w:p>
        </w:tc>
        <w:tc>
          <w:tcPr>
            <w:tcW w:type="dxa" w:w="720"/>
            <w:shd w:fill="EEF2EC"/>
            <w:vAlign w:val="center"/>
          </w:tcPr>
          <w:p>
            <w:pPr>
              <w:spacing w:after="0"/>
            </w:pPr>
            <w:r>
              <w:rPr>
                <w:rFonts w:ascii="Aptos" w:hAnsi="Aptos"/>
                <w:sz w:val="16"/>
              </w:rPr>
              <w:t>20</w:t>
            </w:r>
          </w:p>
        </w:tc>
        <w:tc>
          <w:tcPr>
            <w:tcW w:type="dxa" w:w="4608"/>
            <w:shd w:fill="EEF2EC"/>
            <w:vAlign w:val="center"/>
          </w:tcPr>
          <w:p>
            <w:pPr>
              <w:spacing w:after="0"/>
            </w:pPr>
            <w:r>
              <w:rPr>
                <w:rFonts w:ascii="Aptos" w:hAnsi="Aptos"/>
                <w:sz w:val="16"/>
              </w:rPr>
              <w:t>A qualified researcher can identify ratios or annotations that relate to the Old Ones' Matrix without revealing the full meaning.</w:t>
            </w:r>
          </w:p>
        </w:tc>
      </w:tr>
      <w:tr>
        <w:trPr>
          <w:cantSplit/>
        </w:trPr>
        <w:tc>
          <w:tcPr>
            <w:tcW w:type="dxa" w:w="3312"/>
            <w:vAlign w:val="center"/>
          </w:tcPr>
          <w:p>
            <w:pPr>
              <w:spacing w:after="0"/>
            </w:pPr>
            <w:r>
              <w:rPr>
                <w:rFonts w:ascii="Aptos" w:hAnsi="Aptos"/>
                <w:sz w:val="16"/>
              </w:rPr>
              <w:t>Contract-Bound Pact Codex</w:t>
            </w:r>
          </w:p>
        </w:tc>
        <w:tc>
          <w:tcPr>
            <w:tcW w:type="dxa" w:w="1440"/>
            <w:vAlign w:val="center"/>
          </w:tcPr>
          <w:p>
            <w:pPr>
              <w:spacing w:after="0"/>
            </w:pPr>
            <w:r>
              <w:rPr>
                <w:rFonts w:ascii="Aptos" w:hAnsi="Aptos"/>
                <w:sz w:val="16"/>
              </w:rPr>
              <w:t>Scribing</w:t>
            </w:r>
          </w:p>
        </w:tc>
        <w:tc>
          <w:tcPr>
            <w:tcW w:type="dxa" w:w="720"/>
            <w:vAlign w:val="center"/>
          </w:tcPr>
          <w:p>
            <w:pPr>
              <w:spacing w:after="0"/>
            </w:pPr>
            <w:r>
              <w:rPr>
                <w:rFonts w:ascii="Aptos" w:hAnsi="Aptos"/>
                <w:sz w:val="16"/>
              </w:rPr>
              <w:t>20</w:t>
            </w:r>
          </w:p>
        </w:tc>
        <w:tc>
          <w:tcPr>
            <w:tcW w:type="dxa" w:w="4608"/>
            <w:vAlign w:val="center"/>
          </w:tcPr>
          <w:p>
            <w:pPr>
              <w:spacing w:after="0"/>
            </w:pPr>
            <w:r>
              <w:rPr>
                <w:rFonts w:ascii="Aptos" w:hAnsi="Aptos"/>
                <w:sz w:val="16"/>
              </w:rPr>
              <w:t>A qualified researcher can identify ratios or annotations that relate to the Old Ones' Matrix without revealing the full meaning.</w:t>
            </w:r>
          </w:p>
        </w:tc>
      </w:tr>
    </w:tbl>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Public Ledger Rule</w:t>
              <w:br/>
            </w:r>
            <w:r>
              <w:rPr>
                <w:rFonts w:ascii="Aptos" w:hAnsi="Aptos"/>
                <w:sz w:val="18"/>
              </w:rPr>
              <w:t>The public recipe database should never name Silent One or Heartcell components. Forbidden interpretations, Old Ones clues, and Matrix annotations remain hidden GM or server-side data.</w:t>
            </w:r>
          </w:p>
        </w:tc>
      </w:tr>
    </w:tbl>
    <w:p>
      <w:pPr>
        <w:spacing w:after="0"/>
      </w:pPr>
    </w:p>
    <w:p>
      <w:pPr>
        <w:pStyle w:val="Heading1"/>
        <w:spacing w:after="80"/>
      </w:pPr>
      <w:r>
        <w:rPr>
          <w:rFonts w:ascii="Aptos" w:hAnsi="Aptos"/>
        </w:rPr>
        <w:t>Appendix A. New Whole-Creature Recipe Index</w:t>
      </w:r>
    </w:p>
    <w:p>
      <w:pPr>
        <w:pStyle w:val="Heading2"/>
        <w:spacing w:after="80"/>
      </w:pPr>
      <w:r>
        <w:rPr>
          <w:rFonts w:ascii="Aptos" w:hAnsi="Aptos"/>
        </w:rPr>
        <w:t>Alchemy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Acidic Gland Etching Flask</w:t>
            </w:r>
          </w:p>
        </w:tc>
        <w:tc>
          <w:tcPr>
            <w:tcW w:type="dxa" w:w="3168"/>
            <w:vAlign w:val="center"/>
          </w:tcPr>
          <w:p>
            <w:pPr>
              <w:spacing w:after="0"/>
            </w:pPr>
            <w:r>
              <w:rPr>
                <w:rFonts w:ascii="Aptos" w:hAnsi="Aptos"/>
                <w:sz w:val="15"/>
              </w:rPr>
              <w:t>acidic gland</w:t>
            </w:r>
          </w:p>
        </w:tc>
        <w:tc>
          <w:tcPr>
            <w:tcW w:type="dxa" w:w="4032"/>
            <w:vAlign w:val="center"/>
          </w:tcPr>
          <w:p>
            <w:pPr>
              <w:spacing w:after="0"/>
            </w:pPr>
            <w:r>
              <w:rPr>
                <w:rFonts w:ascii="Aptos" w:hAnsi="Aptos"/>
                <w:sz w:val="15"/>
              </w:rPr>
              <w:t>Thrown (30/60 ft.); creatures in a 10-foot radius make a DC 13 Dexterity save, taking 4d6 acid damage on a…</w:t>
            </w:r>
          </w:p>
        </w:tc>
      </w:tr>
      <w:tr>
        <w:trPr>
          <w:cantSplit/>
        </w:trPr>
        <w:tc>
          <w:tcPr>
            <w:tcW w:type="dxa" w:w="720"/>
            <w:shd w:fill="EEF2EC"/>
            <w:vAlign w:val="center"/>
          </w:tcPr>
          <w:p>
            <w:pPr>
              <w:spacing w:after="0"/>
            </w:pPr>
            <w:r>
              <w:rPr>
                <w:rFonts w:ascii="Aptos" w:hAnsi="Aptos"/>
                <w:sz w:val="15"/>
              </w:rPr>
              <w:t>5</w:t>
            </w:r>
          </w:p>
        </w:tc>
        <w:tc>
          <w:tcPr>
            <w:tcW w:type="dxa" w:w="2880"/>
            <w:shd w:fill="EEF2EC"/>
            <w:vAlign w:val="center"/>
          </w:tcPr>
          <w:p>
            <w:pPr>
              <w:spacing w:after="0"/>
            </w:pPr>
            <w:r>
              <w:rPr>
                <w:rFonts w:ascii="Aptos" w:hAnsi="Aptos"/>
                <w:sz w:val="15"/>
              </w:rPr>
              <w:t>Black-Blood Coagulant</w:t>
            </w:r>
          </w:p>
        </w:tc>
        <w:tc>
          <w:tcPr>
            <w:tcW w:type="dxa" w:w="3168"/>
            <w:shd w:fill="EEF2EC"/>
            <w:vAlign w:val="center"/>
          </w:tcPr>
          <w:p>
            <w:pPr>
              <w:spacing w:after="0"/>
            </w:pPr>
            <w:r>
              <w:rPr>
                <w:rFonts w:ascii="Aptos" w:hAnsi="Aptos"/>
                <w:sz w:val="15"/>
              </w:rPr>
              <w:t>black blood sample</w:t>
            </w:r>
          </w:p>
        </w:tc>
        <w:tc>
          <w:tcPr>
            <w:tcW w:type="dxa" w:w="4032"/>
            <w:shd w:fill="EEF2EC"/>
            <w:vAlign w:val="center"/>
          </w:tcPr>
          <w:p>
            <w:pPr>
              <w:spacing w:after="0"/>
            </w:pPr>
            <w:r>
              <w:rPr>
                <w:rFonts w:ascii="Aptos" w:hAnsi="Aptos"/>
                <w:sz w:val="15"/>
              </w:rPr>
              <w:t>Drink as an action to restore 4d4+4 hit points.</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Wailing Spirit Distillate</w:t>
            </w:r>
          </w:p>
        </w:tc>
        <w:tc>
          <w:tcPr>
            <w:tcW w:type="dxa" w:w="3168"/>
            <w:vAlign w:val="center"/>
          </w:tcPr>
          <w:p>
            <w:pPr>
              <w:spacing w:after="0"/>
            </w:pPr>
            <w:r>
              <w:rPr>
                <w:rFonts w:ascii="Aptos" w:hAnsi="Aptos"/>
                <w:sz w:val="15"/>
              </w:rPr>
              <w:t>wailing spirit crystal, soul fragment</w:t>
            </w:r>
          </w:p>
        </w:tc>
        <w:tc>
          <w:tcPr>
            <w:tcW w:type="dxa" w:w="4032"/>
            <w:vAlign w:val="center"/>
          </w:tcPr>
          <w:p>
            <w:pPr>
              <w:spacing w:after="0"/>
            </w:pPr>
            <w:r>
              <w:rPr>
                <w:rFonts w:ascii="Aptos" w:hAnsi="Aptos"/>
                <w:sz w:val="15"/>
              </w:rPr>
              <w:t>Gain advantage on saves against being charmed or frightened for until the next long rest; you can communicate…</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Prismatic Elemental Solvent</w:t>
            </w:r>
          </w:p>
        </w:tc>
        <w:tc>
          <w:tcPr>
            <w:tcW w:type="dxa" w:w="3168"/>
            <w:shd w:fill="EEF2EC"/>
            <w:vAlign w:val="center"/>
          </w:tcPr>
          <w:p>
            <w:pPr>
              <w:spacing w:after="0"/>
            </w:pPr>
            <w:r>
              <w:rPr>
                <w:rFonts w:ascii="Aptos" w:hAnsi="Aptos"/>
                <w:sz w:val="15"/>
              </w:rPr>
              <w:t>pure essence of elemental, raw elemental dust</w:t>
            </w:r>
          </w:p>
        </w:tc>
        <w:tc>
          <w:tcPr>
            <w:tcW w:type="dxa" w:w="4032"/>
            <w:shd w:fill="EEF2EC"/>
            <w:vAlign w:val="center"/>
          </w:tcPr>
          <w:p>
            <w:pPr>
              <w:spacing w:after="0"/>
            </w:pPr>
            <w:r>
              <w:rPr>
                <w:rFonts w:ascii="Aptos" w:hAnsi="Aptos"/>
                <w:sz w:val="15"/>
              </w:rPr>
              <w:t>Restore 6 expended Resonance Points. A creature can benefit from this recipe only once per long rest.</w:t>
            </w:r>
          </w:p>
        </w:tc>
      </w:tr>
    </w:tbl>
    <w:p>
      <w:pPr>
        <w:pStyle w:val="Heading2"/>
        <w:spacing w:after="80"/>
      </w:pPr>
      <w:r>
        <w:rPr>
          <w:rFonts w:ascii="Aptos" w:hAnsi="Aptos"/>
        </w:rPr>
        <w:t>Blacksmithing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Alien-Chitin Lamellar</w:t>
            </w:r>
          </w:p>
        </w:tc>
        <w:tc>
          <w:tcPr>
            <w:tcW w:type="dxa" w:w="3168"/>
            <w:vAlign w:val="center"/>
          </w:tcPr>
          <w:p>
            <w:pPr>
              <w:spacing w:after="0"/>
            </w:pPr>
            <w:r>
              <w:rPr>
                <w:rFonts w:ascii="Aptos" w:hAnsi="Aptos"/>
                <w:sz w:val="15"/>
              </w:rPr>
              <w:t>alien chitin</w:t>
            </w:r>
          </w:p>
        </w:tc>
        <w:tc>
          <w:tcPr>
            <w:tcW w:type="dxa" w:w="4032"/>
            <w:vAlign w:val="center"/>
          </w:tcPr>
          <w:p>
            <w:pPr>
              <w:spacing w:after="0"/>
            </w:pPr>
            <w:r>
              <w:rPr>
                <w:rFonts w:ascii="Aptos" w:hAnsi="Aptos"/>
                <w:sz w:val="15"/>
              </w:rPr>
              <w:t>Creates reinforced armor granting +1 AC.</w:t>
            </w:r>
          </w:p>
        </w:tc>
      </w:tr>
      <w:tr>
        <w:trPr>
          <w:cantSplit/>
        </w:trPr>
        <w:tc>
          <w:tcPr>
            <w:tcW w:type="dxa" w:w="720"/>
            <w:shd w:fill="EEF2EC"/>
            <w:vAlign w:val="center"/>
          </w:tcPr>
          <w:p>
            <w:pPr>
              <w:spacing w:after="0"/>
            </w:pPr>
            <w:r>
              <w:rPr>
                <w:rFonts w:ascii="Aptos" w:hAnsi="Aptos"/>
                <w:sz w:val="15"/>
              </w:rPr>
              <w:t>5</w:t>
            </w:r>
          </w:p>
        </w:tc>
        <w:tc>
          <w:tcPr>
            <w:tcW w:type="dxa" w:w="2880"/>
            <w:shd w:fill="EEF2EC"/>
            <w:vAlign w:val="center"/>
          </w:tcPr>
          <w:p>
            <w:pPr>
              <w:spacing w:after="0"/>
            </w:pPr>
            <w:r>
              <w:rPr>
                <w:rFonts w:ascii="Aptos" w:hAnsi="Aptos"/>
                <w:sz w:val="15"/>
              </w:rPr>
              <w:t>Black-Dragon Bone Spear</w:t>
            </w:r>
          </w:p>
        </w:tc>
        <w:tc>
          <w:tcPr>
            <w:tcW w:type="dxa" w:w="3168"/>
            <w:shd w:fill="EEF2EC"/>
            <w:vAlign w:val="center"/>
          </w:tcPr>
          <w:p>
            <w:pPr>
              <w:spacing w:after="0"/>
            </w:pPr>
            <w:r>
              <w:rPr>
                <w:rFonts w:ascii="Aptos" w:hAnsi="Aptos"/>
                <w:sz w:val="15"/>
              </w:rPr>
              <w:t>black dragon bone, black dragon talon</w:t>
            </w:r>
          </w:p>
        </w:tc>
        <w:tc>
          <w:tcPr>
            <w:tcW w:type="dxa" w:w="4032"/>
            <w:shd w:fill="EEF2EC"/>
            <w:vAlign w:val="center"/>
          </w:tcPr>
          <w:p>
            <w:pPr>
              <w:spacing w:after="0"/>
            </w:pPr>
            <w:r>
              <w:rPr>
                <w:rFonts w:ascii="Aptos" w:hAnsi="Aptos"/>
                <w:sz w:val="15"/>
              </w:rPr>
              <w:t>Creates a durable spear with +1 to attack and damage rolls.</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Arcsteel Gate Shield</w:t>
            </w:r>
          </w:p>
        </w:tc>
        <w:tc>
          <w:tcPr>
            <w:tcW w:type="dxa" w:w="3168"/>
            <w:vAlign w:val="center"/>
          </w:tcPr>
          <w:p>
            <w:pPr>
              <w:spacing w:after="0"/>
            </w:pPr>
            <w:r>
              <w:rPr>
                <w:rFonts w:ascii="Aptos" w:hAnsi="Aptos"/>
                <w:sz w:val="15"/>
              </w:rPr>
              <w:t>arcsteel plating, core crystal</w:t>
            </w:r>
          </w:p>
        </w:tc>
        <w:tc>
          <w:tcPr>
            <w:tcW w:type="dxa" w:w="4032"/>
            <w:vAlign w:val="center"/>
          </w:tcPr>
          <w:p>
            <w:pPr>
              <w:spacing w:after="0"/>
            </w:pPr>
            <w:r>
              <w:rPr>
                <w:rFonts w:ascii="Aptos" w:hAnsi="Aptos"/>
                <w:sz w:val="15"/>
              </w:rPr>
              <w:t>Creates reinforced shield granting +3 AC and resistance to force damage while worn.</w:t>
            </w:r>
          </w:p>
        </w:tc>
      </w:tr>
      <w:tr>
        <w:trPr>
          <w:cantSplit/>
        </w:trPr>
        <w:tc>
          <w:tcPr>
            <w:tcW w:type="dxa" w:w="720"/>
            <w:shd w:fill="EEF2EC"/>
            <w:vAlign w:val="center"/>
          </w:tcPr>
          <w:p>
            <w:pPr>
              <w:spacing w:after="0"/>
            </w:pPr>
            <w:r>
              <w:rPr>
                <w:rFonts w:ascii="Aptos" w:hAnsi="Aptos"/>
                <w:sz w:val="15"/>
              </w:rPr>
              <w:t>16</w:t>
            </w:r>
          </w:p>
        </w:tc>
        <w:tc>
          <w:tcPr>
            <w:tcW w:type="dxa" w:w="2880"/>
            <w:shd w:fill="EEF2EC"/>
            <w:vAlign w:val="center"/>
          </w:tcPr>
          <w:p>
            <w:pPr>
              <w:spacing w:after="0"/>
            </w:pPr>
            <w:r>
              <w:rPr>
                <w:rFonts w:ascii="Aptos" w:hAnsi="Aptos"/>
                <w:sz w:val="15"/>
              </w:rPr>
              <w:t>Ancient Red-Scale Cuirass</w:t>
            </w:r>
          </w:p>
        </w:tc>
        <w:tc>
          <w:tcPr>
            <w:tcW w:type="dxa" w:w="3168"/>
            <w:shd w:fill="EEF2EC"/>
            <w:vAlign w:val="center"/>
          </w:tcPr>
          <w:p>
            <w:pPr>
              <w:spacing w:after="0"/>
            </w:pPr>
            <w:r>
              <w:rPr>
                <w:rFonts w:ascii="Aptos" w:hAnsi="Aptos"/>
                <w:sz w:val="15"/>
              </w:rPr>
              <w:t>ancient red dragon scale, red dragon heartstone</w:t>
            </w:r>
          </w:p>
        </w:tc>
        <w:tc>
          <w:tcPr>
            <w:tcW w:type="dxa" w:w="4032"/>
            <w:shd w:fill="EEF2EC"/>
            <w:vAlign w:val="center"/>
          </w:tcPr>
          <w:p>
            <w:pPr>
              <w:spacing w:after="0"/>
            </w:pPr>
            <w:r>
              <w:rPr>
                <w:rFonts w:ascii="Aptos" w:hAnsi="Aptos"/>
                <w:sz w:val="15"/>
              </w:rPr>
              <w:t>Creates reinforced armor granting +3 AC and resistance to fire damage while worn.</w:t>
            </w:r>
          </w:p>
        </w:tc>
      </w:tr>
    </w:tbl>
    <w:p>
      <w:pPr>
        <w:pStyle w:val="Heading2"/>
        <w:spacing w:after="80"/>
      </w:pPr>
      <w:r>
        <w:rPr>
          <w:rFonts w:ascii="Aptos" w:hAnsi="Aptos"/>
        </w:rPr>
        <w:t>Cooking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Bear-Marrow Expedition Stew</w:t>
            </w:r>
          </w:p>
        </w:tc>
        <w:tc>
          <w:tcPr>
            <w:tcW w:type="dxa" w:w="3168"/>
            <w:vAlign w:val="center"/>
          </w:tcPr>
          <w:p>
            <w:pPr>
              <w:spacing w:after="0"/>
            </w:pPr>
            <w:r>
              <w:rPr>
                <w:rFonts w:ascii="Aptos" w:hAnsi="Aptos"/>
                <w:sz w:val="15"/>
              </w:rPr>
              <w:t>Bear meat, Bear bone shard</w:t>
            </w:r>
          </w:p>
        </w:tc>
        <w:tc>
          <w:tcPr>
            <w:tcW w:type="dxa" w:w="4032"/>
            <w:vAlign w:val="center"/>
          </w:tcPr>
          <w:p>
            <w:pPr>
              <w:spacing w:after="0"/>
            </w:pPr>
            <w:r>
              <w:rPr>
                <w:rFonts w:ascii="Aptos" w:hAnsi="Aptos"/>
                <w:sz w:val="15"/>
              </w:rPr>
              <w:t>After a 10-minute meal, gain 7 temporary hit points and +1 to Athletics checks.</w:t>
            </w:r>
          </w:p>
        </w:tc>
      </w:tr>
      <w:tr>
        <w:trPr>
          <w:cantSplit/>
        </w:trPr>
        <w:tc>
          <w:tcPr>
            <w:tcW w:type="dxa" w:w="720"/>
            <w:shd w:fill="EEF2EC"/>
            <w:vAlign w:val="center"/>
          </w:tcPr>
          <w:p>
            <w:pPr>
              <w:spacing w:after="0"/>
            </w:pPr>
            <w:r>
              <w:rPr>
                <w:rFonts w:ascii="Aptos" w:hAnsi="Aptos"/>
                <w:sz w:val="15"/>
              </w:rPr>
              <w:t>8</w:t>
            </w:r>
          </w:p>
        </w:tc>
        <w:tc>
          <w:tcPr>
            <w:tcW w:type="dxa" w:w="2880"/>
            <w:shd w:fill="EEF2EC"/>
            <w:vAlign w:val="center"/>
          </w:tcPr>
          <w:p>
            <w:pPr>
              <w:spacing w:after="0"/>
            </w:pPr>
            <w:r>
              <w:rPr>
                <w:rFonts w:ascii="Aptos" w:hAnsi="Aptos"/>
                <w:sz w:val="15"/>
              </w:rPr>
              <w:t>Neutralized Serpent Skewers</w:t>
            </w:r>
          </w:p>
        </w:tc>
        <w:tc>
          <w:tcPr>
            <w:tcW w:type="dxa" w:w="3168"/>
            <w:shd w:fill="EEF2EC"/>
            <w:vAlign w:val="center"/>
          </w:tcPr>
          <w:p>
            <w:pPr>
              <w:spacing w:after="0"/>
            </w:pPr>
            <w:r>
              <w:rPr>
                <w:rFonts w:ascii="Aptos" w:hAnsi="Aptos"/>
                <w:sz w:val="15"/>
              </w:rPr>
              <w:t>Poisonous meat, Poisonous sinew</w:t>
            </w:r>
          </w:p>
        </w:tc>
        <w:tc>
          <w:tcPr>
            <w:tcW w:type="dxa" w:w="4032"/>
            <w:shd w:fill="EEF2EC"/>
            <w:vAlign w:val="center"/>
          </w:tcPr>
          <w:p>
            <w:pPr>
              <w:spacing w:after="0"/>
            </w:pPr>
            <w:r>
              <w:rPr>
                <w:rFonts w:ascii="Aptos" w:hAnsi="Aptos"/>
                <w:sz w:val="15"/>
              </w:rPr>
              <w:t>After a 10-minute meal, gain 6 temporary hit points and advantage on saves against poison for 8 hours.</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Legendary Blood Sausage</w:t>
            </w:r>
          </w:p>
        </w:tc>
        <w:tc>
          <w:tcPr>
            <w:tcW w:type="dxa" w:w="3168"/>
            <w:vAlign w:val="center"/>
          </w:tcPr>
          <w:p>
            <w:pPr>
              <w:spacing w:after="0"/>
            </w:pPr>
            <w:r>
              <w:rPr>
                <w:rFonts w:ascii="Aptos" w:hAnsi="Aptos"/>
                <w:sz w:val="15"/>
              </w:rPr>
              <w:t>legendary beast blood, chieftain's marrow</w:t>
            </w:r>
          </w:p>
        </w:tc>
        <w:tc>
          <w:tcPr>
            <w:tcW w:type="dxa" w:w="4032"/>
            <w:vAlign w:val="center"/>
          </w:tcPr>
          <w:p>
            <w:pPr>
              <w:spacing w:after="0"/>
            </w:pPr>
            <w:r>
              <w:rPr>
                <w:rFonts w:ascii="Aptos" w:hAnsi="Aptos"/>
                <w:sz w:val="15"/>
              </w:rPr>
              <w:t>After a 10-minute meal, gain 22 temporary hit points and +3 to Constitution saves.</w:t>
            </w:r>
          </w:p>
        </w:tc>
      </w:tr>
      <w:tr>
        <w:trPr>
          <w:cantSplit/>
        </w:trPr>
        <w:tc>
          <w:tcPr>
            <w:tcW w:type="dxa" w:w="720"/>
            <w:shd w:fill="EEF2EC"/>
            <w:vAlign w:val="center"/>
          </w:tcPr>
          <w:p>
            <w:pPr>
              <w:spacing w:after="0"/>
            </w:pPr>
            <w:r>
              <w:rPr>
                <w:rFonts w:ascii="Aptos" w:hAnsi="Aptos"/>
                <w:sz w:val="15"/>
              </w:rPr>
              <w:t>2</w:t>
            </w:r>
          </w:p>
        </w:tc>
        <w:tc>
          <w:tcPr>
            <w:tcW w:type="dxa" w:w="2880"/>
            <w:shd w:fill="EEF2EC"/>
            <w:vAlign w:val="center"/>
          </w:tcPr>
          <w:p>
            <w:pPr>
              <w:spacing w:after="0"/>
            </w:pPr>
            <w:r>
              <w:rPr>
                <w:rFonts w:ascii="Aptos" w:hAnsi="Aptos"/>
                <w:sz w:val="15"/>
              </w:rPr>
              <w:t>Living-Root Fey Dumplings</w:t>
            </w:r>
          </w:p>
        </w:tc>
        <w:tc>
          <w:tcPr>
            <w:tcW w:type="dxa" w:w="3168"/>
            <w:shd w:fill="EEF2EC"/>
            <w:vAlign w:val="center"/>
          </w:tcPr>
          <w:p>
            <w:pPr>
              <w:spacing w:after="0"/>
            </w:pPr>
            <w:r>
              <w:rPr>
                <w:rFonts w:ascii="Aptos" w:hAnsi="Aptos"/>
                <w:sz w:val="15"/>
              </w:rPr>
              <w:t>living root, fey pollen</w:t>
            </w:r>
          </w:p>
        </w:tc>
        <w:tc>
          <w:tcPr>
            <w:tcW w:type="dxa" w:w="4032"/>
            <w:shd w:fill="EEF2EC"/>
            <w:vAlign w:val="center"/>
          </w:tcPr>
          <w:p>
            <w:pPr>
              <w:spacing w:after="0"/>
            </w:pPr>
            <w:r>
              <w:rPr>
                <w:rFonts w:ascii="Aptos" w:hAnsi="Aptos"/>
                <w:sz w:val="15"/>
              </w:rPr>
              <w:t>After a 10-minute meal, gain 3 temporary hit points and advantage on saves against poison and disease.</w:t>
            </w:r>
          </w:p>
        </w:tc>
      </w:tr>
    </w:tbl>
    <w:p>
      <w:pPr>
        <w:pStyle w:val="Heading2"/>
        <w:spacing w:after="80"/>
      </w:pPr>
      <w:r>
        <w:rPr>
          <w:rFonts w:ascii="Aptos" w:hAnsi="Aptos"/>
        </w:rPr>
        <w:t>Enchanting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Soul-Circuit Command Sigil</w:t>
            </w:r>
          </w:p>
        </w:tc>
        <w:tc>
          <w:tcPr>
            <w:tcW w:type="dxa" w:w="3168"/>
            <w:vAlign w:val="center"/>
          </w:tcPr>
          <w:p>
            <w:pPr>
              <w:spacing w:after="0"/>
            </w:pPr>
            <w:r>
              <w:rPr>
                <w:rFonts w:ascii="Aptos" w:hAnsi="Aptos"/>
                <w:sz w:val="15"/>
              </w:rPr>
              <w:t>soul circuit</w:t>
            </w:r>
          </w:p>
        </w:tc>
        <w:tc>
          <w:tcPr>
            <w:tcW w:type="dxa" w:w="4032"/>
            <w:vAlign w:val="center"/>
          </w:tcPr>
          <w:p>
            <w:pPr>
              <w:spacing w:after="0"/>
            </w:pPr>
            <w:r>
              <w:rPr>
                <w:rFonts w:ascii="Aptos" w:hAnsi="Aptos"/>
                <w:sz w:val="15"/>
              </w:rPr>
              <w:t>Imbues one compatible item with a +3 enhancement and 6 charges. Spend a charge to produce a unholy effect…</w:t>
            </w:r>
          </w:p>
        </w:tc>
      </w:tr>
      <w:tr>
        <w:trPr>
          <w:cantSplit/>
        </w:trPr>
        <w:tc>
          <w:tcPr>
            <w:tcW w:type="dxa" w:w="720"/>
            <w:shd w:fill="EEF2EC"/>
            <w:vAlign w:val="center"/>
          </w:tcPr>
          <w:p>
            <w:pPr>
              <w:spacing w:after="0"/>
            </w:pPr>
            <w:r>
              <w:rPr>
                <w:rFonts w:ascii="Aptos" w:hAnsi="Aptos"/>
                <w:sz w:val="15"/>
              </w:rPr>
              <w:t>16</w:t>
            </w:r>
          </w:p>
        </w:tc>
        <w:tc>
          <w:tcPr>
            <w:tcW w:type="dxa" w:w="2880"/>
            <w:shd w:fill="EEF2EC"/>
            <w:vAlign w:val="center"/>
          </w:tcPr>
          <w:p>
            <w:pPr>
              <w:spacing w:after="0"/>
            </w:pPr>
            <w:r>
              <w:rPr>
                <w:rFonts w:ascii="Aptos" w:hAnsi="Aptos"/>
                <w:sz w:val="15"/>
              </w:rPr>
              <w:t>Core-Crystal Resonance Focus</w:t>
            </w:r>
          </w:p>
        </w:tc>
        <w:tc>
          <w:tcPr>
            <w:tcW w:type="dxa" w:w="3168"/>
            <w:shd w:fill="EEF2EC"/>
            <w:vAlign w:val="center"/>
          </w:tcPr>
          <w:p>
            <w:pPr>
              <w:spacing w:after="0"/>
            </w:pPr>
            <w:r>
              <w:rPr>
                <w:rFonts w:ascii="Aptos" w:hAnsi="Aptos"/>
                <w:sz w:val="15"/>
              </w:rPr>
              <w:t>core crystal</w:t>
            </w:r>
          </w:p>
        </w:tc>
        <w:tc>
          <w:tcPr>
            <w:tcW w:type="dxa" w:w="4032"/>
            <w:shd w:fill="EEF2EC"/>
            <w:vAlign w:val="center"/>
          </w:tcPr>
          <w:p>
            <w:pPr>
              <w:spacing w:after="0"/>
            </w:pPr>
            <w:r>
              <w:rPr>
                <w:rFonts w:ascii="Aptos" w:hAnsi="Aptos"/>
                <w:sz w:val="15"/>
              </w:rPr>
              <w:t>Imbues one compatible item with a +3 enhancement and 5 charges. Spend a charge to produce a arcane effect…</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Sentient Memory Seal</w:t>
            </w:r>
          </w:p>
        </w:tc>
        <w:tc>
          <w:tcPr>
            <w:tcW w:type="dxa" w:w="3168"/>
            <w:vAlign w:val="center"/>
          </w:tcPr>
          <w:p>
            <w:pPr>
              <w:spacing w:after="0"/>
            </w:pPr>
            <w:r>
              <w:rPr>
                <w:rFonts w:ascii="Aptos" w:hAnsi="Aptos"/>
                <w:sz w:val="15"/>
              </w:rPr>
              <w:t>essence of sentience, mindflayer cortex</w:t>
            </w:r>
          </w:p>
        </w:tc>
        <w:tc>
          <w:tcPr>
            <w:tcW w:type="dxa" w:w="4032"/>
            <w:vAlign w:val="center"/>
          </w:tcPr>
          <w:p>
            <w:pPr>
              <w:spacing w:after="0"/>
            </w:pPr>
            <w:r>
              <w:rPr>
                <w:rFonts w:ascii="Aptos" w:hAnsi="Aptos"/>
                <w:sz w:val="15"/>
              </w:rPr>
              <w:t>Imbues one compatible item with a +3 enhancement and 6 charges. Spend a charge to produce a psychic effect…</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Winged Air Enchantment</w:t>
            </w:r>
          </w:p>
        </w:tc>
        <w:tc>
          <w:tcPr>
            <w:tcW w:type="dxa" w:w="3168"/>
            <w:shd w:fill="EEF2EC"/>
            <w:vAlign w:val="center"/>
          </w:tcPr>
          <w:p>
            <w:pPr>
              <w:spacing w:after="0"/>
            </w:pPr>
            <w:r>
              <w:rPr>
                <w:rFonts w:ascii="Aptos" w:hAnsi="Aptos"/>
                <w:sz w:val="15"/>
              </w:rPr>
              <w:t>pure essence of air, moonlight dust</w:t>
            </w:r>
          </w:p>
        </w:tc>
        <w:tc>
          <w:tcPr>
            <w:tcW w:type="dxa" w:w="4032"/>
            <w:shd w:fill="EEF2EC"/>
            <w:vAlign w:val="center"/>
          </w:tcPr>
          <w:p>
            <w:pPr>
              <w:spacing w:after="0"/>
            </w:pPr>
            <w:r>
              <w:rPr>
                <w:rFonts w:ascii="Aptos" w:hAnsi="Aptos"/>
                <w:sz w:val="15"/>
              </w:rPr>
              <w:t>Imbues one compatible item with a +3 enhancement and 6 charges. Spend a charge to produce a air effect…</w:t>
            </w:r>
          </w:p>
        </w:tc>
      </w:tr>
    </w:tbl>
    <w:p>
      <w:pPr>
        <w:pStyle w:val="Heading2"/>
        <w:spacing w:after="80"/>
      </w:pPr>
      <w:r>
        <w:rPr>
          <w:rFonts w:ascii="Aptos" w:hAnsi="Aptos"/>
        </w:rPr>
        <w:t>Fishing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Alien-Chitin Deepwater Hook</w:t>
            </w:r>
          </w:p>
        </w:tc>
        <w:tc>
          <w:tcPr>
            <w:tcW w:type="dxa" w:w="3168"/>
            <w:vAlign w:val="center"/>
          </w:tcPr>
          <w:p>
            <w:pPr>
              <w:spacing w:after="0"/>
            </w:pPr>
            <w:r>
              <w:rPr>
                <w:rFonts w:ascii="Aptos" w:hAnsi="Aptos"/>
                <w:sz w:val="15"/>
              </w:rPr>
              <w:t>alien chitin</w:t>
            </w:r>
          </w:p>
        </w:tc>
        <w:tc>
          <w:tcPr>
            <w:tcW w:type="dxa" w:w="4032"/>
            <w:vAlign w:val="center"/>
          </w:tcPr>
          <w:p>
            <w:pPr>
              <w:spacing w:after="0"/>
            </w:pPr>
            <w:r>
              <w:rPr>
                <w:rFonts w:ascii="Aptos" w:hAnsi="Aptos"/>
                <w:sz w:val="15"/>
              </w:rPr>
              <w:t>Grants +1 to Fishing checks. On a successful catch, gain 1 additional unit of usable meat or material; tagged…</w:t>
            </w:r>
          </w:p>
        </w:tc>
      </w:tr>
      <w:tr>
        <w:trPr>
          <w:cantSplit/>
        </w:trPr>
        <w:tc>
          <w:tcPr>
            <w:tcW w:type="dxa" w:w="720"/>
            <w:shd w:fill="EEF2EC"/>
            <w:vAlign w:val="center"/>
          </w:tcPr>
          <w:p>
            <w:pPr>
              <w:spacing w:after="0"/>
            </w:pPr>
            <w:r>
              <w:rPr>
                <w:rFonts w:ascii="Aptos" w:hAnsi="Aptos"/>
                <w:sz w:val="15"/>
              </w:rPr>
              <w:t>8</w:t>
            </w:r>
          </w:p>
        </w:tc>
        <w:tc>
          <w:tcPr>
            <w:tcW w:type="dxa" w:w="2880"/>
            <w:shd w:fill="EEF2EC"/>
            <w:vAlign w:val="center"/>
          </w:tcPr>
          <w:p>
            <w:pPr>
              <w:spacing w:after="0"/>
            </w:pPr>
            <w:r>
              <w:rPr>
                <w:rFonts w:ascii="Aptos" w:hAnsi="Aptos"/>
                <w:sz w:val="15"/>
              </w:rPr>
              <w:t>Fiber-Husk Braided Line</w:t>
            </w:r>
          </w:p>
        </w:tc>
        <w:tc>
          <w:tcPr>
            <w:tcW w:type="dxa" w:w="3168"/>
            <w:shd w:fill="EEF2EC"/>
            <w:vAlign w:val="center"/>
          </w:tcPr>
          <w:p>
            <w:pPr>
              <w:spacing w:after="0"/>
            </w:pPr>
            <w:r>
              <w:rPr>
                <w:rFonts w:ascii="Aptos" w:hAnsi="Aptos"/>
                <w:sz w:val="15"/>
              </w:rPr>
              <w:t>fiber husk</w:t>
            </w:r>
          </w:p>
        </w:tc>
        <w:tc>
          <w:tcPr>
            <w:tcW w:type="dxa" w:w="4032"/>
            <w:shd w:fill="EEF2EC"/>
            <w:vAlign w:val="center"/>
          </w:tcPr>
          <w:p>
            <w:pPr>
              <w:spacing w:after="0"/>
            </w:pPr>
            <w:r>
              <w:rPr>
                <w:rFonts w:ascii="Aptos" w:hAnsi="Aptos"/>
                <w:sz w:val="15"/>
              </w:rPr>
              <w:t>Grants +2 to Fishing checks. On a successful catch, gain 2 additional units of usable meat or material; tagged…</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Sharktooth Chum Rig</w:t>
            </w:r>
          </w:p>
        </w:tc>
        <w:tc>
          <w:tcPr>
            <w:tcW w:type="dxa" w:w="3168"/>
            <w:vAlign w:val="center"/>
          </w:tcPr>
          <w:p>
            <w:pPr>
              <w:spacing w:after="0"/>
            </w:pPr>
            <w:r>
              <w:rPr>
                <w:rFonts w:ascii="Aptos" w:hAnsi="Aptos"/>
                <w:sz w:val="15"/>
              </w:rPr>
              <w:t>Shark tooth, Shark meat</w:t>
            </w:r>
          </w:p>
        </w:tc>
        <w:tc>
          <w:tcPr>
            <w:tcW w:type="dxa" w:w="4032"/>
            <w:vAlign w:val="center"/>
          </w:tcPr>
          <w:p>
            <w:pPr>
              <w:spacing w:after="0"/>
            </w:pPr>
            <w:r>
              <w:rPr>
                <w:rFonts w:ascii="Aptos" w:hAnsi="Aptos"/>
                <w:sz w:val="15"/>
              </w:rPr>
              <w:t>Grants +2 to Fishing checks. On a successful catch, gain 2 additional units of usable meat or material; tagged…</w:t>
            </w:r>
          </w:p>
        </w:tc>
      </w:tr>
      <w:tr>
        <w:trPr>
          <w:cantSplit/>
        </w:trPr>
        <w:tc>
          <w:tcPr>
            <w:tcW w:type="dxa" w:w="720"/>
            <w:shd w:fill="EEF2EC"/>
            <w:vAlign w:val="center"/>
          </w:tcPr>
          <w:p>
            <w:pPr>
              <w:spacing w:after="0"/>
            </w:pPr>
            <w:r>
              <w:rPr>
                <w:rFonts w:ascii="Aptos" w:hAnsi="Aptos"/>
                <w:sz w:val="15"/>
              </w:rPr>
              <w:t>16</w:t>
            </w:r>
          </w:p>
        </w:tc>
        <w:tc>
          <w:tcPr>
            <w:tcW w:type="dxa" w:w="2880"/>
            <w:shd w:fill="EEF2EC"/>
            <w:vAlign w:val="center"/>
          </w:tcPr>
          <w:p>
            <w:pPr>
              <w:spacing w:after="0"/>
            </w:pPr>
            <w:r>
              <w:rPr>
                <w:rFonts w:ascii="Aptos" w:hAnsi="Aptos"/>
                <w:sz w:val="15"/>
              </w:rPr>
              <w:t>Moonlight Dream Lure</w:t>
            </w:r>
          </w:p>
        </w:tc>
        <w:tc>
          <w:tcPr>
            <w:tcW w:type="dxa" w:w="3168"/>
            <w:shd w:fill="EEF2EC"/>
            <w:vAlign w:val="center"/>
          </w:tcPr>
          <w:p>
            <w:pPr>
              <w:spacing w:after="0"/>
            </w:pPr>
            <w:r>
              <w:rPr>
                <w:rFonts w:ascii="Aptos" w:hAnsi="Aptos"/>
                <w:sz w:val="15"/>
              </w:rPr>
              <w:t>moonlight dust, dream bark</w:t>
            </w:r>
          </w:p>
        </w:tc>
        <w:tc>
          <w:tcPr>
            <w:tcW w:type="dxa" w:w="4032"/>
            <w:shd w:fill="EEF2EC"/>
            <w:vAlign w:val="center"/>
          </w:tcPr>
          <w:p>
            <w:pPr>
              <w:spacing w:after="0"/>
            </w:pPr>
            <w:r>
              <w:rPr>
                <w:rFonts w:ascii="Aptos" w:hAnsi="Aptos"/>
                <w:sz w:val="15"/>
              </w:rPr>
              <w:t>Grants +3 to Fishing checks. On a successful catch, gain 3 additional units of usable meat or material; tagged…</w:t>
            </w:r>
          </w:p>
        </w:tc>
      </w:tr>
    </w:tbl>
    <w:p>
      <w:pPr>
        <w:pStyle w:val="Heading2"/>
        <w:spacing w:after="80"/>
      </w:pPr>
      <w:r>
        <w:rPr>
          <w:rFonts w:ascii="Aptos" w:hAnsi="Aptos"/>
        </w:rPr>
        <w:t>Herbalism</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Dream-Bark Sleeping Draught</w:t>
            </w:r>
          </w:p>
        </w:tc>
        <w:tc>
          <w:tcPr>
            <w:tcW w:type="dxa" w:w="3168"/>
            <w:vAlign w:val="center"/>
          </w:tcPr>
          <w:p>
            <w:pPr>
              <w:spacing w:after="0"/>
            </w:pPr>
            <w:r>
              <w:rPr>
                <w:rFonts w:ascii="Aptos" w:hAnsi="Aptos"/>
                <w:sz w:val="15"/>
              </w:rPr>
              <w:t>dream bark</w:t>
            </w:r>
          </w:p>
        </w:tc>
        <w:tc>
          <w:tcPr>
            <w:tcW w:type="dxa" w:w="4032"/>
            <w:vAlign w:val="center"/>
          </w:tcPr>
          <w:p>
            <w:pPr>
              <w:spacing w:after="0"/>
            </w:pPr>
            <w:r>
              <w:rPr>
                <w:rFonts w:ascii="Aptos" w:hAnsi="Aptos"/>
                <w:sz w:val="15"/>
              </w:rPr>
              <w:t>Grants +1 to saves and checks related to psychic hazards for 1 hour.</w:t>
            </w:r>
          </w:p>
        </w:tc>
      </w:tr>
      <w:tr>
        <w:trPr>
          <w:cantSplit/>
        </w:trPr>
        <w:tc>
          <w:tcPr>
            <w:tcW w:type="dxa" w:w="720"/>
            <w:shd w:fill="EEF2EC"/>
            <w:vAlign w:val="center"/>
          </w:tcPr>
          <w:p>
            <w:pPr>
              <w:spacing w:after="0"/>
            </w:pPr>
            <w:r>
              <w:rPr>
                <w:rFonts w:ascii="Aptos" w:hAnsi="Aptos"/>
                <w:sz w:val="15"/>
              </w:rPr>
              <w:t>2</w:t>
            </w:r>
          </w:p>
        </w:tc>
        <w:tc>
          <w:tcPr>
            <w:tcW w:type="dxa" w:w="2880"/>
            <w:shd w:fill="EEF2EC"/>
            <w:vAlign w:val="center"/>
          </w:tcPr>
          <w:p>
            <w:pPr>
              <w:spacing w:after="0"/>
            </w:pPr>
            <w:r>
              <w:rPr>
                <w:rFonts w:ascii="Aptos" w:hAnsi="Aptos"/>
                <w:sz w:val="15"/>
              </w:rPr>
              <w:t>Living-Root Regeneration Poultice</w:t>
            </w:r>
          </w:p>
        </w:tc>
        <w:tc>
          <w:tcPr>
            <w:tcW w:type="dxa" w:w="3168"/>
            <w:shd w:fill="EEF2EC"/>
            <w:vAlign w:val="center"/>
          </w:tcPr>
          <w:p>
            <w:pPr>
              <w:spacing w:after="0"/>
            </w:pPr>
            <w:r>
              <w:rPr>
                <w:rFonts w:ascii="Aptos" w:hAnsi="Aptos"/>
                <w:sz w:val="15"/>
              </w:rPr>
              <w:t>living root</w:t>
            </w:r>
          </w:p>
        </w:tc>
        <w:tc>
          <w:tcPr>
            <w:tcW w:type="dxa" w:w="4032"/>
            <w:shd w:fill="EEF2EC"/>
            <w:vAlign w:val="center"/>
          </w:tcPr>
          <w:p>
            <w:pPr>
              <w:spacing w:after="0"/>
            </w:pPr>
            <w:r>
              <w:rPr>
                <w:rFonts w:ascii="Aptos" w:hAnsi="Aptos"/>
                <w:sz w:val="15"/>
              </w:rPr>
              <w:t>Applied over 1 minute, restores 1d6+2 hit points and treats one wound, burn, or infection appropriate to its…</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Blighted-Bark Rotbane</w:t>
            </w:r>
          </w:p>
        </w:tc>
        <w:tc>
          <w:tcPr>
            <w:tcW w:type="dxa" w:w="3168"/>
            <w:vAlign w:val="center"/>
          </w:tcPr>
          <w:p>
            <w:pPr>
              <w:spacing w:after="0"/>
            </w:pPr>
            <w:r>
              <w:rPr>
                <w:rFonts w:ascii="Aptos" w:hAnsi="Aptos"/>
                <w:sz w:val="15"/>
              </w:rPr>
              <w:t>blighted bark, foul dust</w:t>
            </w:r>
          </w:p>
        </w:tc>
        <w:tc>
          <w:tcPr>
            <w:tcW w:type="dxa" w:w="4032"/>
            <w:vAlign w:val="center"/>
          </w:tcPr>
          <w:p>
            <w:pPr>
              <w:spacing w:after="0"/>
            </w:pPr>
            <w:r>
              <w:rPr>
                <w:rFonts w:ascii="Aptos" w:hAnsi="Aptos"/>
                <w:sz w:val="15"/>
              </w:rPr>
              <w:t>Ends the poisoned condition and grants advantage on saves against poison for until the next long rest.</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Worldroot Panacea</w:t>
            </w:r>
          </w:p>
        </w:tc>
        <w:tc>
          <w:tcPr>
            <w:tcW w:type="dxa" w:w="3168"/>
            <w:shd w:fill="EEF2EC"/>
            <w:vAlign w:val="center"/>
          </w:tcPr>
          <w:p>
            <w:pPr>
              <w:spacing w:after="0"/>
            </w:pPr>
            <w:r>
              <w:rPr>
                <w:rFonts w:ascii="Aptos" w:hAnsi="Aptos"/>
                <w:sz w:val="15"/>
              </w:rPr>
              <w:t>worldroot bark, ancient growth essence</w:t>
            </w:r>
          </w:p>
        </w:tc>
        <w:tc>
          <w:tcPr>
            <w:tcW w:type="dxa" w:w="4032"/>
            <w:shd w:fill="EEF2EC"/>
            <w:vAlign w:val="center"/>
          </w:tcPr>
          <w:p>
            <w:pPr>
              <w:spacing w:after="0"/>
            </w:pPr>
            <w:r>
              <w:rPr>
                <w:rFonts w:ascii="Aptos" w:hAnsi="Aptos"/>
                <w:sz w:val="15"/>
              </w:rPr>
              <w:t>Applied over 10 minutes, ends one disease, poison, curse, or exhaustion level and restores 10d6+20 hit points.</w:t>
            </w:r>
          </w:p>
        </w:tc>
      </w:tr>
    </w:tbl>
    <w:p>
      <w:pPr>
        <w:pStyle w:val="Heading2"/>
        <w:spacing w:after="80"/>
      </w:pPr>
      <w:r>
        <w:rPr>
          <w:rFonts w:ascii="Aptos" w:hAnsi="Aptos"/>
        </w:rPr>
        <w:t>Jewelcrafting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Core-Crystal Signet</w:t>
            </w:r>
          </w:p>
        </w:tc>
        <w:tc>
          <w:tcPr>
            <w:tcW w:type="dxa" w:w="3168"/>
            <w:vAlign w:val="center"/>
          </w:tcPr>
          <w:p>
            <w:pPr>
              <w:spacing w:after="0"/>
            </w:pPr>
            <w:r>
              <w:rPr>
                <w:rFonts w:ascii="Aptos" w:hAnsi="Aptos"/>
                <w:sz w:val="15"/>
              </w:rPr>
              <w:t>core crystal</w:t>
            </w:r>
          </w:p>
        </w:tc>
        <w:tc>
          <w:tcPr>
            <w:tcW w:type="dxa" w:w="4032"/>
            <w:vAlign w:val="center"/>
          </w:tcPr>
          <w:p>
            <w:pPr>
              <w:spacing w:after="0"/>
            </w:pPr>
            <w:r>
              <w:rPr>
                <w:rFonts w:ascii="Aptos" w:hAnsi="Aptos"/>
                <w:sz w:val="15"/>
              </w:rPr>
              <w:t>While worn, grants +3 to one arcane-related check or save. It has 5 charges; expend one to gain advantage on such…</w:t>
            </w:r>
          </w:p>
        </w:tc>
      </w:tr>
      <w:tr>
        <w:trPr>
          <w:cantSplit/>
        </w:trPr>
        <w:tc>
          <w:tcPr>
            <w:tcW w:type="dxa" w:w="720"/>
            <w:shd w:fill="EEF2EC"/>
            <w:vAlign w:val="center"/>
          </w:tcPr>
          <w:p>
            <w:pPr>
              <w:spacing w:after="0"/>
            </w:pPr>
            <w:r>
              <w:rPr>
                <w:rFonts w:ascii="Aptos" w:hAnsi="Aptos"/>
                <w:sz w:val="15"/>
              </w:rPr>
              <w:t>16</w:t>
            </w:r>
          </w:p>
        </w:tc>
        <w:tc>
          <w:tcPr>
            <w:tcW w:type="dxa" w:w="2880"/>
            <w:shd w:fill="EEF2EC"/>
            <w:vAlign w:val="center"/>
          </w:tcPr>
          <w:p>
            <w:pPr>
              <w:spacing w:after="0"/>
            </w:pPr>
            <w:r>
              <w:rPr>
                <w:rFonts w:ascii="Aptos" w:hAnsi="Aptos"/>
                <w:sz w:val="15"/>
              </w:rPr>
              <w:t>Obsidian-Heart Amulet</w:t>
            </w:r>
          </w:p>
        </w:tc>
        <w:tc>
          <w:tcPr>
            <w:tcW w:type="dxa" w:w="3168"/>
            <w:shd w:fill="EEF2EC"/>
            <w:vAlign w:val="center"/>
          </w:tcPr>
          <w:p>
            <w:pPr>
              <w:spacing w:after="0"/>
            </w:pPr>
            <w:r>
              <w:rPr>
                <w:rFonts w:ascii="Aptos" w:hAnsi="Aptos"/>
                <w:sz w:val="15"/>
              </w:rPr>
              <w:t>obsidian heart</w:t>
            </w:r>
          </w:p>
        </w:tc>
        <w:tc>
          <w:tcPr>
            <w:tcW w:type="dxa" w:w="4032"/>
            <w:shd w:fill="EEF2EC"/>
            <w:vAlign w:val="center"/>
          </w:tcPr>
          <w:p>
            <w:pPr>
              <w:spacing w:after="0"/>
            </w:pPr>
            <w:r>
              <w:rPr>
                <w:rFonts w:ascii="Aptos" w:hAnsi="Aptos"/>
                <w:sz w:val="15"/>
              </w:rPr>
              <w:t>While worn, grants +3 to one earth-related check or save. It has 5 charges; expend one to gain advantage on such…</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Red-Dragon Heartstone Brooch</w:t>
            </w:r>
          </w:p>
        </w:tc>
        <w:tc>
          <w:tcPr>
            <w:tcW w:type="dxa" w:w="3168"/>
            <w:vAlign w:val="center"/>
          </w:tcPr>
          <w:p>
            <w:pPr>
              <w:spacing w:after="0"/>
            </w:pPr>
            <w:r>
              <w:rPr>
                <w:rFonts w:ascii="Aptos" w:hAnsi="Aptos"/>
                <w:sz w:val="15"/>
              </w:rPr>
              <w:t>red dragon heartstone</w:t>
            </w:r>
          </w:p>
        </w:tc>
        <w:tc>
          <w:tcPr>
            <w:tcW w:type="dxa" w:w="4032"/>
            <w:vAlign w:val="center"/>
          </w:tcPr>
          <w:p>
            <w:pPr>
              <w:spacing w:after="0"/>
            </w:pPr>
            <w:r>
              <w:rPr>
                <w:rFonts w:ascii="Aptos" w:hAnsi="Aptos"/>
                <w:sz w:val="15"/>
              </w:rPr>
              <w:t>While worn, grants +3 to one fire-related check or save. It has 5 charges; expend one to gain advantage on such a…</w:t>
            </w:r>
          </w:p>
        </w:tc>
      </w:tr>
      <w:tr>
        <w:trPr>
          <w:cantSplit/>
        </w:trPr>
        <w:tc>
          <w:tcPr>
            <w:tcW w:type="dxa" w:w="720"/>
            <w:shd w:fill="EEF2EC"/>
            <w:vAlign w:val="center"/>
          </w:tcPr>
          <w:p>
            <w:pPr>
              <w:spacing w:after="0"/>
            </w:pPr>
            <w:r>
              <w:rPr>
                <w:rFonts w:ascii="Aptos" w:hAnsi="Aptos"/>
                <w:sz w:val="15"/>
              </w:rPr>
              <w:t>16</w:t>
            </w:r>
          </w:p>
        </w:tc>
        <w:tc>
          <w:tcPr>
            <w:tcW w:type="dxa" w:w="2880"/>
            <w:shd w:fill="EEF2EC"/>
            <w:vAlign w:val="center"/>
          </w:tcPr>
          <w:p>
            <w:pPr>
              <w:spacing w:after="0"/>
            </w:pPr>
            <w:r>
              <w:rPr>
                <w:rFonts w:ascii="Aptos" w:hAnsi="Aptos"/>
                <w:sz w:val="15"/>
              </w:rPr>
              <w:t>Wailing-Spirit Pendant</w:t>
            </w:r>
          </w:p>
        </w:tc>
        <w:tc>
          <w:tcPr>
            <w:tcW w:type="dxa" w:w="3168"/>
            <w:shd w:fill="EEF2EC"/>
            <w:vAlign w:val="center"/>
          </w:tcPr>
          <w:p>
            <w:pPr>
              <w:spacing w:after="0"/>
            </w:pPr>
            <w:r>
              <w:rPr>
                <w:rFonts w:ascii="Aptos" w:hAnsi="Aptos"/>
                <w:sz w:val="15"/>
              </w:rPr>
              <w:t>wailing spirit crystal</w:t>
            </w:r>
          </w:p>
        </w:tc>
        <w:tc>
          <w:tcPr>
            <w:tcW w:type="dxa" w:w="4032"/>
            <w:shd w:fill="EEF2EC"/>
            <w:vAlign w:val="center"/>
          </w:tcPr>
          <w:p>
            <w:pPr>
              <w:spacing w:after="0"/>
            </w:pPr>
            <w:r>
              <w:rPr>
                <w:rFonts w:ascii="Aptos" w:hAnsi="Aptos"/>
                <w:sz w:val="15"/>
              </w:rPr>
              <w:t>While worn, grants +3 to one unholy-related check or save. It has 5 charges; expend one to gain advantage on such…</w:t>
            </w:r>
          </w:p>
        </w:tc>
      </w:tr>
    </w:tbl>
    <w:p>
      <w:pPr>
        <w:pStyle w:val="Heading2"/>
        <w:spacing w:after="80"/>
      </w:pPr>
      <w:r>
        <w:rPr>
          <w:rFonts w:ascii="Aptos" w:hAnsi="Aptos"/>
        </w:rPr>
        <w:t>Leatherworking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Allosaurus Expedition Pack</w:t>
            </w:r>
          </w:p>
        </w:tc>
        <w:tc>
          <w:tcPr>
            <w:tcW w:type="dxa" w:w="3168"/>
            <w:vAlign w:val="center"/>
          </w:tcPr>
          <w:p>
            <w:pPr>
              <w:spacing w:after="0"/>
            </w:pPr>
            <w:r>
              <w:rPr>
                <w:rFonts w:ascii="Aptos" w:hAnsi="Aptos"/>
                <w:sz w:val="15"/>
              </w:rPr>
              <w:t>Allosaurus pelt, Allosaurus sinew</w:t>
            </w:r>
          </w:p>
        </w:tc>
        <w:tc>
          <w:tcPr>
            <w:tcW w:type="dxa" w:w="4032"/>
            <w:vAlign w:val="center"/>
          </w:tcPr>
          <w:p>
            <w:pPr>
              <w:spacing w:after="0"/>
            </w:pPr>
            <w:r>
              <w:rPr>
                <w:rFonts w:ascii="Aptos" w:hAnsi="Aptos"/>
                <w:sz w:val="15"/>
              </w:rPr>
              <w:t>Creates a reinforced backpack carrying 30 pounds without counting against normal encumbrance; grants +2 to checks…</w:t>
            </w:r>
          </w:p>
        </w:tc>
      </w:tr>
      <w:tr>
        <w:trPr>
          <w:cantSplit/>
        </w:trPr>
        <w:tc>
          <w:tcPr>
            <w:tcW w:type="dxa" w:w="720"/>
            <w:shd w:fill="EEF2EC"/>
            <w:vAlign w:val="center"/>
          </w:tcPr>
          <w:p>
            <w:pPr>
              <w:spacing w:after="0"/>
            </w:pPr>
            <w:r>
              <w:rPr>
                <w:rFonts w:ascii="Aptos" w:hAnsi="Aptos"/>
                <w:sz w:val="15"/>
              </w:rPr>
              <w:t>8</w:t>
            </w:r>
          </w:p>
        </w:tc>
        <w:tc>
          <w:tcPr>
            <w:tcW w:type="dxa" w:w="2880"/>
            <w:shd w:fill="EEF2EC"/>
            <w:vAlign w:val="center"/>
          </w:tcPr>
          <w:p>
            <w:pPr>
              <w:spacing w:after="0"/>
            </w:pPr>
            <w:r>
              <w:rPr>
                <w:rFonts w:ascii="Aptos" w:hAnsi="Aptos"/>
                <w:sz w:val="15"/>
              </w:rPr>
              <w:t>Black-Dragon Acidproof Boots</w:t>
            </w:r>
          </w:p>
        </w:tc>
        <w:tc>
          <w:tcPr>
            <w:tcW w:type="dxa" w:w="3168"/>
            <w:shd w:fill="EEF2EC"/>
            <w:vAlign w:val="center"/>
          </w:tcPr>
          <w:p>
            <w:pPr>
              <w:spacing w:after="0"/>
            </w:pPr>
            <w:r>
              <w:rPr>
                <w:rFonts w:ascii="Aptos" w:hAnsi="Aptos"/>
                <w:sz w:val="15"/>
              </w:rPr>
              <w:t>black dragon hide, black dragon scale</w:t>
            </w:r>
          </w:p>
        </w:tc>
        <w:tc>
          <w:tcPr>
            <w:tcW w:type="dxa" w:w="4032"/>
            <w:shd w:fill="EEF2EC"/>
            <w:vAlign w:val="center"/>
          </w:tcPr>
          <w:p>
            <w:pPr>
              <w:spacing w:after="0"/>
            </w:pPr>
            <w:r>
              <w:rPr>
                <w:rFonts w:ascii="Aptos" w:hAnsi="Aptos"/>
                <w:sz w:val="15"/>
              </w:rPr>
              <w:t>Creates fitted boots granting +2 to a related mobility or handling check.</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Ancient Blue-Scale Harness</w:t>
            </w:r>
          </w:p>
        </w:tc>
        <w:tc>
          <w:tcPr>
            <w:tcW w:type="dxa" w:w="3168"/>
            <w:vAlign w:val="center"/>
          </w:tcPr>
          <w:p>
            <w:pPr>
              <w:spacing w:after="0"/>
            </w:pPr>
            <w:r>
              <w:rPr>
                <w:rFonts w:ascii="Aptos" w:hAnsi="Aptos"/>
                <w:sz w:val="15"/>
              </w:rPr>
              <w:t>ancient blue dragon scale, blue dragon hide</w:t>
            </w:r>
          </w:p>
        </w:tc>
        <w:tc>
          <w:tcPr>
            <w:tcW w:type="dxa" w:w="4032"/>
            <w:vAlign w:val="center"/>
          </w:tcPr>
          <w:p>
            <w:pPr>
              <w:spacing w:after="0"/>
            </w:pPr>
            <w:r>
              <w:rPr>
                <w:rFonts w:ascii="Aptos" w:hAnsi="Aptos"/>
                <w:sz w:val="15"/>
              </w:rPr>
              <w:t>Creates a reinforced harness carrying 50 pounds without counting against normal encumbrance; grants +3 to checks…</w:t>
            </w:r>
          </w:p>
        </w:tc>
      </w:tr>
      <w:tr>
        <w:trPr>
          <w:cantSplit/>
        </w:trPr>
        <w:tc>
          <w:tcPr>
            <w:tcW w:type="dxa" w:w="720"/>
            <w:shd w:fill="EEF2EC"/>
            <w:vAlign w:val="center"/>
          </w:tcPr>
          <w:p>
            <w:pPr>
              <w:spacing w:after="0"/>
            </w:pPr>
            <w:r>
              <w:rPr>
                <w:rFonts w:ascii="Aptos" w:hAnsi="Aptos"/>
                <w:sz w:val="15"/>
              </w:rPr>
              <w:t>12</w:t>
            </w:r>
          </w:p>
        </w:tc>
        <w:tc>
          <w:tcPr>
            <w:tcW w:type="dxa" w:w="2880"/>
            <w:shd w:fill="EEF2EC"/>
            <w:vAlign w:val="center"/>
          </w:tcPr>
          <w:p>
            <w:pPr>
              <w:spacing w:after="0"/>
            </w:pPr>
            <w:r>
              <w:rPr>
                <w:rFonts w:ascii="Aptos" w:hAnsi="Aptos"/>
                <w:sz w:val="15"/>
              </w:rPr>
              <w:t>Mammoth-Hide Winter Coat</w:t>
            </w:r>
          </w:p>
        </w:tc>
        <w:tc>
          <w:tcPr>
            <w:tcW w:type="dxa" w:w="3168"/>
            <w:shd w:fill="EEF2EC"/>
            <w:vAlign w:val="center"/>
          </w:tcPr>
          <w:p>
            <w:pPr>
              <w:spacing w:after="0"/>
            </w:pPr>
            <w:r>
              <w:rPr>
                <w:rFonts w:ascii="Aptos" w:hAnsi="Aptos"/>
                <w:sz w:val="15"/>
              </w:rPr>
              <w:t>toughened Mammoth hide, Mammoth sinew</w:t>
            </w:r>
          </w:p>
        </w:tc>
        <w:tc>
          <w:tcPr>
            <w:tcW w:type="dxa" w:w="4032"/>
            <w:shd w:fill="EEF2EC"/>
            <w:vAlign w:val="center"/>
          </w:tcPr>
          <w:p>
            <w:pPr>
              <w:spacing w:after="0"/>
            </w:pPr>
            <w:r>
              <w:rPr>
                <w:rFonts w:ascii="Aptos" w:hAnsi="Aptos"/>
                <w:sz w:val="15"/>
              </w:rPr>
              <w:t>Creates fitted coat granting +2 to a related mobility or handling check and resistance to cold damage.</w:t>
            </w:r>
          </w:p>
        </w:tc>
      </w:tr>
    </w:tbl>
    <w:p>
      <w:pPr>
        <w:pStyle w:val="Heading2"/>
        <w:spacing w:after="80"/>
      </w:pPr>
      <w:r>
        <w:rPr>
          <w:rFonts w:ascii="Aptos" w:hAnsi="Aptos"/>
        </w:rPr>
        <w:t>Mining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Elemental-Core Assay Pick</w:t>
            </w:r>
          </w:p>
        </w:tc>
        <w:tc>
          <w:tcPr>
            <w:tcW w:type="dxa" w:w="3168"/>
            <w:vAlign w:val="center"/>
          </w:tcPr>
          <w:p>
            <w:pPr>
              <w:spacing w:after="0"/>
            </w:pPr>
            <w:r>
              <w:rPr>
                <w:rFonts w:ascii="Aptos" w:hAnsi="Aptos"/>
                <w:sz w:val="15"/>
              </w:rPr>
              <w:t>elemental core fragment</w:t>
            </w:r>
          </w:p>
        </w:tc>
        <w:tc>
          <w:tcPr>
            <w:tcW w:type="dxa" w:w="4032"/>
            <w:vAlign w:val="center"/>
          </w:tcPr>
          <w:p>
            <w:pPr>
              <w:spacing w:after="0"/>
            </w:pPr>
            <w:r>
              <w:rPr>
                <w:rFonts w:ascii="Aptos" w:hAnsi="Aptos"/>
                <w:sz w:val="15"/>
              </w:rPr>
              <w:t>Grants +2 to Mining checks, increases one successful mineral harvest by one quality step.</w:t>
            </w:r>
          </w:p>
        </w:tc>
      </w:tr>
      <w:tr>
        <w:trPr>
          <w:cantSplit/>
        </w:trPr>
        <w:tc>
          <w:tcPr>
            <w:tcW w:type="dxa" w:w="720"/>
            <w:shd w:fill="EEF2EC"/>
            <w:vAlign w:val="center"/>
          </w:tcPr>
          <w:p>
            <w:pPr>
              <w:spacing w:after="0"/>
            </w:pPr>
            <w:r>
              <w:rPr>
                <w:rFonts w:ascii="Aptos" w:hAnsi="Aptos"/>
                <w:sz w:val="15"/>
              </w:rPr>
              <w:t>12</w:t>
            </w:r>
          </w:p>
        </w:tc>
        <w:tc>
          <w:tcPr>
            <w:tcW w:type="dxa" w:w="2880"/>
            <w:shd w:fill="EEF2EC"/>
            <w:vAlign w:val="center"/>
          </w:tcPr>
          <w:p>
            <w:pPr>
              <w:spacing w:after="0"/>
            </w:pPr>
            <w:r>
              <w:rPr>
                <w:rFonts w:ascii="Aptos" w:hAnsi="Aptos"/>
                <w:sz w:val="15"/>
              </w:rPr>
              <w:t>Earth-Core Prospector</w:t>
            </w:r>
          </w:p>
        </w:tc>
        <w:tc>
          <w:tcPr>
            <w:tcW w:type="dxa" w:w="3168"/>
            <w:shd w:fill="EEF2EC"/>
            <w:vAlign w:val="center"/>
          </w:tcPr>
          <w:p>
            <w:pPr>
              <w:spacing w:after="0"/>
            </w:pPr>
            <w:r>
              <w:rPr>
                <w:rFonts w:ascii="Aptos" w:hAnsi="Aptos"/>
                <w:sz w:val="15"/>
              </w:rPr>
              <w:t>refined earth core</w:t>
            </w:r>
          </w:p>
        </w:tc>
        <w:tc>
          <w:tcPr>
            <w:tcW w:type="dxa" w:w="4032"/>
            <w:shd w:fill="EEF2EC"/>
            <w:vAlign w:val="center"/>
          </w:tcPr>
          <w:p>
            <w:pPr>
              <w:spacing w:after="0"/>
            </w:pPr>
            <w:r>
              <w:rPr>
                <w:rFonts w:ascii="Aptos" w:hAnsi="Aptos"/>
                <w:sz w:val="15"/>
              </w:rPr>
              <w:t>Grants +2 to Mining checks, increases one successful mineral harvest by one quality step.</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Aberrant Resonance Drill</w:t>
            </w:r>
          </w:p>
        </w:tc>
        <w:tc>
          <w:tcPr>
            <w:tcW w:type="dxa" w:w="3168"/>
            <w:vAlign w:val="center"/>
          </w:tcPr>
          <w:p>
            <w:pPr>
              <w:spacing w:after="0"/>
            </w:pPr>
            <w:r>
              <w:rPr>
                <w:rFonts w:ascii="Aptos" w:hAnsi="Aptos"/>
                <w:sz w:val="15"/>
              </w:rPr>
              <w:t>ancient aberrant core</w:t>
            </w:r>
          </w:p>
        </w:tc>
        <w:tc>
          <w:tcPr>
            <w:tcW w:type="dxa" w:w="4032"/>
            <w:vAlign w:val="center"/>
          </w:tcPr>
          <w:p>
            <w:pPr>
              <w:spacing w:after="0"/>
            </w:pPr>
            <w:r>
              <w:rPr>
                <w:rFonts w:ascii="Aptos" w:hAnsi="Aptos"/>
                <w:sz w:val="15"/>
              </w:rPr>
              <w:t>Grants +3 to Mining checks, increases one successful mineral harvest by one quality step, and yields 2 additional…</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Immortal Draconic Extractor</w:t>
            </w:r>
          </w:p>
        </w:tc>
        <w:tc>
          <w:tcPr>
            <w:tcW w:type="dxa" w:w="3168"/>
            <w:shd w:fill="EEF2EC"/>
            <w:vAlign w:val="center"/>
          </w:tcPr>
          <w:p>
            <w:pPr>
              <w:spacing w:after="0"/>
            </w:pPr>
            <w:r>
              <w:rPr>
                <w:rFonts w:ascii="Aptos" w:hAnsi="Aptos"/>
                <w:sz w:val="15"/>
              </w:rPr>
              <w:t>immortal red draconic core</w:t>
            </w:r>
          </w:p>
        </w:tc>
        <w:tc>
          <w:tcPr>
            <w:tcW w:type="dxa" w:w="4032"/>
            <w:shd w:fill="EEF2EC"/>
            <w:vAlign w:val="center"/>
          </w:tcPr>
          <w:p>
            <w:pPr>
              <w:spacing w:after="0"/>
            </w:pPr>
            <w:r>
              <w:rPr>
                <w:rFonts w:ascii="Aptos" w:hAnsi="Aptos"/>
                <w:sz w:val="15"/>
              </w:rPr>
              <w:t>Grants +3 to Mining checks, increases one successful mineral harvest by one quality step, and yields 2 additional…</w:t>
            </w:r>
          </w:p>
        </w:tc>
      </w:tr>
    </w:tbl>
    <w:p>
      <w:pPr>
        <w:pStyle w:val="Heading2"/>
        <w:spacing w:after="80"/>
      </w:pPr>
      <w:r>
        <w:rPr>
          <w:rFonts w:ascii="Aptos" w:hAnsi="Aptos"/>
        </w:rPr>
        <w:t>Poisoncrafting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Acidic-Gland Injury Venom</w:t>
            </w:r>
          </w:p>
        </w:tc>
        <w:tc>
          <w:tcPr>
            <w:tcW w:type="dxa" w:w="3168"/>
            <w:vAlign w:val="center"/>
          </w:tcPr>
          <w:p>
            <w:pPr>
              <w:spacing w:after="0"/>
            </w:pPr>
            <w:r>
              <w:rPr>
                <w:rFonts w:ascii="Aptos" w:hAnsi="Aptos"/>
                <w:sz w:val="15"/>
              </w:rPr>
              <w:t>acidic gland</w:t>
            </w:r>
          </w:p>
        </w:tc>
        <w:tc>
          <w:tcPr>
            <w:tcW w:type="dxa" w:w="4032"/>
            <w:vAlign w:val="center"/>
          </w:tcPr>
          <w:p>
            <w:pPr>
              <w:spacing w:after="0"/>
            </w:pPr>
            <w:r>
              <w:rPr>
                <w:rFonts w:ascii="Aptos" w:hAnsi="Aptos"/>
                <w:sz w:val="15"/>
              </w:rPr>
              <w:t>Injury poison; DC 13 Constitution save or take 2d6 acid damage and become poisoned for 1 minute.</w:t>
            </w:r>
          </w:p>
        </w:tc>
      </w:tr>
      <w:tr>
        <w:trPr>
          <w:cantSplit/>
        </w:trPr>
        <w:tc>
          <w:tcPr>
            <w:tcW w:type="dxa" w:w="720"/>
            <w:shd w:fill="EEF2EC"/>
            <w:vAlign w:val="center"/>
          </w:tcPr>
          <w:p>
            <w:pPr>
              <w:spacing w:after="0"/>
            </w:pPr>
            <w:r>
              <w:rPr>
                <w:rFonts w:ascii="Aptos" w:hAnsi="Aptos"/>
                <w:sz w:val="15"/>
              </w:rPr>
              <w:t>8</w:t>
            </w:r>
          </w:p>
        </w:tc>
        <w:tc>
          <w:tcPr>
            <w:tcW w:type="dxa" w:w="2880"/>
            <w:shd w:fill="EEF2EC"/>
            <w:vAlign w:val="center"/>
          </w:tcPr>
          <w:p>
            <w:pPr>
              <w:spacing w:after="0"/>
            </w:pPr>
            <w:r>
              <w:rPr>
                <w:rFonts w:ascii="Aptos" w:hAnsi="Aptos"/>
                <w:sz w:val="15"/>
              </w:rPr>
              <w:t>Corpse-Bile Contact Toxin</w:t>
            </w:r>
          </w:p>
        </w:tc>
        <w:tc>
          <w:tcPr>
            <w:tcW w:type="dxa" w:w="3168"/>
            <w:shd w:fill="EEF2EC"/>
            <w:vAlign w:val="center"/>
          </w:tcPr>
          <w:p>
            <w:pPr>
              <w:spacing w:after="0"/>
            </w:pPr>
            <w:r>
              <w:rPr>
                <w:rFonts w:ascii="Aptos" w:hAnsi="Aptos"/>
                <w:sz w:val="15"/>
              </w:rPr>
              <w:t>corpse bile</w:t>
            </w:r>
          </w:p>
        </w:tc>
        <w:tc>
          <w:tcPr>
            <w:tcW w:type="dxa" w:w="4032"/>
            <w:shd w:fill="EEF2EC"/>
            <w:vAlign w:val="center"/>
          </w:tcPr>
          <w:p>
            <w:pPr>
              <w:spacing w:after="0"/>
            </w:pPr>
            <w:r>
              <w:rPr>
                <w:rFonts w:ascii="Aptos" w:hAnsi="Aptos"/>
                <w:sz w:val="15"/>
              </w:rPr>
              <w:t>Contact poison; DC 16 Constitution save or take 4d6 necrotic damage and become frightened for 1 minute.</w:t>
            </w:r>
          </w:p>
        </w:tc>
      </w:tr>
      <w:tr>
        <w:trPr>
          <w:cantSplit/>
        </w:trPr>
        <w:tc>
          <w:tcPr>
            <w:tcW w:type="dxa" w:w="720"/>
            <w:vAlign w:val="center"/>
          </w:tcPr>
          <w:p>
            <w:pPr>
              <w:spacing w:after="0"/>
            </w:pPr>
            <w:r>
              <w:rPr>
                <w:rFonts w:ascii="Aptos" w:hAnsi="Aptos"/>
                <w:sz w:val="15"/>
              </w:rPr>
              <w:t>12</w:t>
            </w:r>
          </w:p>
        </w:tc>
        <w:tc>
          <w:tcPr>
            <w:tcW w:type="dxa" w:w="2880"/>
            <w:vAlign w:val="center"/>
          </w:tcPr>
          <w:p>
            <w:pPr>
              <w:spacing w:after="0"/>
            </w:pPr>
            <w:r>
              <w:rPr>
                <w:rFonts w:ascii="Aptos" w:hAnsi="Aptos"/>
                <w:sz w:val="15"/>
              </w:rPr>
              <w:t>Dissolving-Enzyme Armor Eater</w:t>
            </w:r>
          </w:p>
        </w:tc>
        <w:tc>
          <w:tcPr>
            <w:tcW w:type="dxa" w:w="3168"/>
            <w:vAlign w:val="center"/>
          </w:tcPr>
          <w:p>
            <w:pPr>
              <w:spacing w:after="0"/>
            </w:pPr>
            <w:r>
              <w:rPr>
                <w:rFonts w:ascii="Aptos" w:hAnsi="Aptos"/>
                <w:sz w:val="15"/>
              </w:rPr>
              <w:t>dissolving enzyme</w:t>
            </w:r>
          </w:p>
        </w:tc>
        <w:tc>
          <w:tcPr>
            <w:tcW w:type="dxa" w:w="4032"/>
            <w:vAlign w:val="center"/>
          </w:tcPr>
          <w:p>
            <w:pPr>
              <w:spacing w:after="0"/>
            </w:pPr>
            <w:r>
              <w:rPr>
                <w:rFonts w:ascii="Aptos" w:hAnsi="Aptos"/>
                <w:sz w:val="15"/>
              </w:rPr>
              <w:t>Injury poison; DC 20 Constitution save or take 6d6 acid damage and become poisoned for 1 minute.</w:t>
            </w:r>
          </w:p>
        </w:tc>
      </w:tr>
      <w:tr>
        <w:trPr>
          <w:cantSplit/>
        </w:trPr>
        <w:tc>
          <w:tcPr>
            <w:tcW w:type="dxa" w:w="720"/>
            <w:shd w:fill="EEF2EC"/>
            <w:vAlign w:val="center"/>
          </w:tcPr>
          <w:p>
            <w:pPr>
              <w:spacing w:after="0"/>
            </w:pPr>
            <w:r>
              <w:rPr>
                <w:rFonts w:ascii="Aptos" w:hAnsi="Aptos"/>
                <w:sz w:val="15"/>
              </w:rPr>
              <w:t>16</w:t>
            </w:r>
          </w:p>
        </w:tc>
        <w:tc>
          <w:tcPr>
            <w:tcW w:type="dxa" w:w="2880"/>
            <w:shd w:fill="EEF2EC"/>
            <w:vAlign w:val="center"/>
          </w:tcPr>
          <w:p>
            <w:pPr>
              <w:spacing w:after="0"/>
            </w:pPr>
            <w:r>
              <w:rPr>
                <w:rFonts w:ascii="Aptos" w:hAnsi="Aptos"/>
                <w:sz w:val="15"/>
              </w:rPr>
              <w:t>Toxic-Slime Miasma</w:t>
            </w:r>
          </w:p>
        </w:tc>
        <w:tc>
          <w:tcPr>
            <w:tcW w:type="dxa" w:w="3168"/>
            <w:shd w:fill="EEF2EC"/>
            <w:vAlign w:val="center"/>
          </w:tcPr>
          <w:p>
            <w:pPr>
              <w:spacing w:after="0"/>
            </w:pPr>
            <w:r>
              <w:rPr>
                <w:rFonts w:ascii="Aptos" w:hAnsi="Aptos"/>
                <w:sz w:val="15"/>
              </w:rPr>
              <w:t>toxic slime essence, slime blob</w:t>
            </w:r>
          </w:p>
        </w:tc>
        <w:tc>
          <w:tcPr>
            <w:tcW w:type="dxa" w:w="4032"/>
            <w:shd w:fill="EEF2EC"/>
            <w:vAlign w:val="center"/>
          </w:tcPr>
          <w:p>
            <w:pPr>
              <w:spacing w:after="0"/>
            </w:pPr>
            <w:r>
              <w:rPr>
                <w:rFonts w:ascii="Aptos" w:hAnsi="Aptos"/>
                <w:sz w:val="15"/>
              </w:rPr>
              <w:t>Inhaled poison; DC 24 Constitution save or take 8d6 poison damage and become poisoned for 1 minute.</w:t>
            </w:r>
          </w:p>
        </w:tc>
      </w:tr>
    </w:tbl>
    <w:p>
      <w:pPr>
        <w:pStyle w:val="Heading2"/>
        <w:spacing w:after="80"/>
      </w:pPr>
      <w:r>
        <w:rPr>
          <w:rFonts w:ascii="Aptos" w:hAnsi="Aptos"/>
        </w:rPr>
        <w:t>Rune Carving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16</w:t>
            </w:r>
          </w:p>
        </w:tc>
        <w:tc>
          <w:tcPr>
            <w:tcW w:type="dxa" w:w="2880"/>
            <w:vAlign w:val="center"/>
          </w:tcPr>
          <w:p>
            <w:pPr>
              <w:spacing w:after="0"/>
            </w:pPr>
            <w:r>
              <w:rPr>
                <w:rFonts w:ascii="Aptos" w:hAnsi="Aptos"/>
                <w:sz w:val="15"/>
              </w:rPr>
              <w:t>Core-Crystal Warding Rune</w:t>
            </w:r>
          </w:p>
        </w:tc>
        <w:tc>
          <w:tcPr>
            <w:tcW w:type="dxa" w:w="3168"/>
            <w:vAlign w:val="center"/>
          </w:tcPr>
          <w:p>
            <w:pPr>
              <w:spacing w:after="0"/>
            </w:pPr>
            <w:r>
              <w:rPr>
                <w:rFonts w:ascii="Aptos" w:hAnsi="Aptos"/>
                <w:sz w:val="15"/>
              </w:rPr>
              <w:t>core crystal</w:t>
            </w:r>
          </w:p>
        </w:tc>
        <w:tc>
          <w:tcPr>
            <w:tcW w:type="dxa" w:w="4032"/>
            <w:vAlign w:val="center"/>
          </w:tcPr>
          <w:p>
            <w:pPr>
              <w:spacing w:after="0"/>
            </w:pPr>
            <w:r>
              <w:rPr>
                <w:rFonts w:ascii="Aptos" w:hAnsi="Aptos"/>
                <w:sz w:val="15"/>
              </w:rPr>
              <w:t>Warding rune with 5 charges; expend one to gain +3 AC and saving throws until the start of your next turn.</w:t>
            </w:r>
          </w:p>
        </w:tc>
      </w:tr>
      <w:tr>
        <w:trPr>
          <w:cantSplit/>
        </w:trPr>
        <w:tc>
          <w:tcPr>
            <w:tcW w:type="dxa" w:w="720"/>
            <w:shd w:fill="EEF2EC"/>
            <w:vAlign w:val="center"/>
          </w:tcPr>
          <w:p>
            <w:pPr>
              <w:spacing w:after="0"/>
            </w:pPr>
            <w:r>
              <w:rPr>
                <w:rFonts w:ascii="Aptos" w:hAnsi="Aptos"/>
                <w:sz w:val="15"/>
              </w:rPr>
              <w:t>12</w:t>
            </w:r>
          </w:p>
        </w:tc>
        <w:tc>
          <w:tcPr>
            <w:tcW w:type="dxa" w:w="2880"/>
            <w:shd w:fill="EEF2EC"/>
            <w:vAlign w:val="center"/>
          </w:tcPr>
          <w:p>
            <w:pPr>
              <w:spacing w:after="0"/>
            </w:pPr>
            <w:r>
              <w:rPr>
                <w:rFonts w:ascii="Aptos" w:hAnsi="Aptos"/>
                <w:sz w:val="15"/>
              </w:rPr>
              <w:t>Soul-Fragment Binding Rune</w:t>
            </w:r>
          </w:p>
        </w:tc>
        <w:tc>
          <w:tcPr>
            <w:tcW w:type="dxa" w:w="3168"/>
            <w:shd w:fill="EEF2EC"/>
            <w:vAlign w:val="center"/>
          </w:tcPr>
          <w:p>
            <w:pPr>
              <w:spacing w:after="0"/>
            </w:pPr>
            <w:r>
              <w:rPr>
                <w:rFonts w:ascii="Aptos" w:hAnsi="Aptos"/>
                <w:sz w:val="15"/>
              </w:rPr>
              <w:t>soul fragment</w:t>
            </w:r>
          </w:p>
        </w:tc>
        <w:tc>
          <w:tcPr>
            <w:tcW w:type="dxa" w:w="4032"/>
            <w:shd w:fill="EEF2EC"/>
            <w:vAlign w:val="center"/>
          </w:tcPr>
          <w:p>
            <w:pPr>
              <w:spacing w:after="0"/>
            </w:pPr>
            <w:r>
              <w:rPr>
                <w:rFonts w:ascii="Aptos" w:hAnsi="Aptos"/>
                <w:sz w:val="15"/>
              </w:rPr>
              <w:t>Triggered rune with 4 charges; a creature must pass a DC 20 Strength save or become restrained for 1 minute.</w:t>
            </w:r>
          </w:p>
        </w:tc>
      </w:tr>
      <w:tr>
        <w:trPr>
          <w:cantSplit/>
        </w:trPr>
        <w:tc>
          <w:tcPr>
            <w:tcW w:type="dxa" w:w="720"/>
            <w:vAlign w:val="center"/>
          </w:tcPr>
          <w:p>
            <w:pPr>
              <w:spacing w:after="0"/>
            </w:pPr>
            <w:r>
              <w:rPr>
                <w:rFonts w:ascii="Aptos" w:hAnsi="Aptos"/>
                <w:sz w:val="15"/>
              </w:rPr>
              <w:t>12</w:t>
            </w:r>
          </w:p>
        </w:tc>
        <w:tc>
          <w:tcPr>
            <w:tcW w:type="dxa" w:w="2880"/>
            <w:vAlign w:val="center"/>
          </w:tcPr>
          <w:p>
            <w:pPr>
              <w:spacing w:after="0"/>
            </w:pPr>
            <w:r>
              <w:rPr>
                <w:rFonts w:ascii="Aptos" w:hAnsi="Aptos"/>
                <w:sz w:val="15"/>
              </w:rPr>
              <w:t>Hellfire Detonation Rune</w:t>
            </w:r>
          </w:p>
        </w:tc>
        <w:tc>
          <w:tcPr>
            <w:tcW w:type="dxa" w:w="3168"/>
            <w:vAlign w:val="center"/>
          </w:tcPr>
          <w:p>
            <w:pPr>
              <w:spacing w:after="0"/>
            </w:pPr>
            <w:r>
              <w:rPr>
                <w:rFonts w:ascii="Aptos" w:hAnsi="Aptos"/>
                <w:sz w:val="15"/>
              </w:rPr>
              <w:t>hellfire essence</w:t>
            </w:r>
          </w:p>
        </w:tc>
        <w:tc>
          <w:tcPr>
            <w:tcW w:type="dxa" w:w="4032"/>
            <w:vAlign w:val="center"/>
          </w:tcPr>
          <w:p>
            <w:pPr>
              <w:spacing w:after="0"/>
            </w:pPr>
            <w:r>
              <w:rPr>
                <w:rFonts w:ascii="Aptos" w:hAnsi="Aptos"/>
                <w:sz w:val="15"/>
              </w:rPr>
              <w:t>Triggered rune with 4 charges; creatures within 10 feet make a DC 20 Dexterity save or take 8d6 fire damage.</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Aberrant Null-Geometry Seal</w:t>
            </w:r>
          </w:p>
        </w:tc>
        <w:tc>
          <w:tcPr>
            <w:tcW w:type="dxa" w:w="3168"/>
            <w:shd w:fill="EEF2EC"/>
            <w:vAlign w:val="center"/>
          </w:tcPr>
          <w:p>
            <w:pPr>
              <w:spacing w:after="0"/>
            </w:pPr>
            <w:r>
              <w:rPr>
                <w:rFonts w:ascii="Aptos" w:hAnsi="Aptos"/>
                <w:sz w:val="15"/>
              </w:rPr>
              <w:t>ancient aberrant core, void-warped eye</w:t>
            </w:r>
          </w:p>
        </w:tc>
        <w:tc>
          <w:tcPr>
            <w:tcW w:type="dxa" w:w="4032"/>
            <w:shd w:fill="EEF2EC"/>
            <w:vAlign w:val="center"/>
          </w:tcPr>
          <w:p>
            <w:pPr>
              <w:spacing w:after="0"/>
            </w:pPr>
            <w:r>
              <w:rPr>
                <w:rFonts w:ascii="Aptos" w:hAnsi="Aptos"/>
                <w:sz w:val="15"/>
              </w:rPr>
              <w:t>Creates a sealed Matrical-adjacent ward. For 1 hour, aberrations and extraplanar creatures within 20 feet cannot…</w:t>
            </w:r>
          </w:p>
        </w:tc>
      </w:tr>
    </w:tbl>
    <w:p>
      <w:pPr>
        <w:pStyle w:val="Heading2"/>
        <w:spacing w:after="80"/>
      </w:pPr>
      <w:r>
        <w:rPr>
          <w:rFonts w:ascii="Aptos" w:hAnsi="Aptos"/>
        </w:rPr>
        <w:t>Salvaging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Fused-Cog Recovery Kit</w:t>
            </w:r>
          </w:p>
        </w:tc>
        <w:tc>
          <w:tcPr>
            <w:tcW w:type="dxa" w:w="3168"/>
            <w:vAlign w:val="center"/>
          </w:tcPr>
          <w:p>
            <w:pPr>
              <w:spacing w:after="0"/>
            </w:pPr>
            <w:r>
              <w:rPr>
                <w:rFonts w:ascii="Aptos" w:hAnsi="Aptos"/>
                <w:sz w:val="15"/>
              </w:rPr>
              <w:t>fused cog</w:t>
            </w:r>
          </w:p>
        </w:tc>
        <w:tc>
          <w:tcPr>
            <w:tcW w:type="dxa" w:w="4032"/>
            <w:vAlign w:val="center"/>
          </w:tcPr>
          <w:p>
            <w:pPr>
              <w:spacing w:after="0"/>
            </w:pPr>
            <w:r>
              <w:rPr>
                <w:rFonts w:ascii="Aptos" w:hAnsi="Aptos"/>
                <w:sz w:val="15"/>
              </w:rPr>
              <w:t>Grants +1 to Salvaging checks and recovers up to 35% of reusable mundane components from dismantled items.</w:t>
            </w:r>
          </w:p>
        </w:tc>
      </w:tr>
      <w:tr>
        <w:trPr>
          <w:cantSplit/>
        </w:trPr>
        <w:tc>
          <w:tcPr>
            <w:tcW w:type="dxa" w:w="720"/>
            <w:shd w:fill="EEF2EC"/>
            <w:vAlign w:val="center"/>
          </w:tcPr>
          <w:p>
            <w:pPr>
              <w:spacing w:after="0"/>
            </w:pPr>
            <w:r>
              <w:rPr>
                <w:rFonts w:ascii="Aptos" w:hAnsi="Aptos"/>
                <w:sz w:val="15"/>
              </w:rPr>
              <w:t>12</w:t>
            </w:r>
          </w:p>
        </w:tc>
        <w:tc>
          <w:tcPr>
            <w:tcW w:type="dxa" w:w="2880"/>
            <w:shd w:fill="EEF2EC"/>
            <w:vAlign w:val="center"/>
          </w:tcPr>
          <w:p>
            <w:pPr>
              <w:spacing w:after="0"/>
            </w:pPr>
            <w:r>
              <w:rPr>
                <w:rFonts w:ascii="Aptos" w:hAnsi="Aptos"/>
                <w:sz w:val="15"/>
              </w:rPr>
              <w:t>Arcsteel Separation Frame</w:t>
            </w:r>
          </w:p>
        </w:tc>
        <w:tc>
          <w:tcPr>
            <w:tcW w:type="dxa" w:w="3168"/>
            <w:shd w:fill="EEF2EC"/>
            <w:vAlign w:val="center"/>
          </w:tcPr>
          <w:p>
            <w:pPr>
              <w:spacing w:after="0"/>
            </w:pPr>
            <w:r>
              <w:rPr>
                <w:rFonts w:ascii="Aptos" w:hAnsi="Aptos"/>
                <w:sz w:val="15"/>
              </w:rPr>
              <w:t>arcsteel plating</w:t>
            </w:r>
          </w:p>
        </w:tc>
        <w:tc>
          <w:tcPr>
            <w:tcW w:type="dxa" w:w="4032"/>
            <w:shd w:fill="EEF2EC"/>
            <w:vAlign w:val="center"/>
          </w:tcPr>
          <w:p>
            <w:pPr>
              <w:spacing w:after="0"/>
            </w:pPr>
            <w:r>
              <w:rPr>
                <w:rFonts w:ascii="Aptos" w:hAnsi="Aptos"/>
                <w:sz w:val="15"/>
              </w:rPr>
              <w:t>Grants +2 to Salvaging checks and recovers up to 55% of reusable mundane components from dismantled items, with…</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Eternal-Actuator Reclamation Rig</w:t>
            </w:r>
          </w:p>
        </w:tc>
        <w:tc>
          <w:tcPr>
            <w:tcW w:type="dxa" w:w="3168"/>
            <w:vAlign w:val="center"/>
          </w:tcPr>
          <w:p>
            <w:pPr>
              <w:spacing w:after="0"/>
            </w:pPr>
            <w:r>
              <w:rPr>
                <w:rFonts w:ascii="Aptos" w:hAnsi="Aptos"/>
                <w:sz w:val="15"/>
              </w:rPr>
              <w:t>eternal actuator</w:t>
            </w:r>
          </w:p>
        </w:tc>
        <w:tc>
          <w:tcPr>
            <w:tcW w:type="dxa" w:w="4032"/>
            <w:vAlign w:val="center"/>
          </w:tcPr>
          <w:p>
            <w:pPr>
              <w:spacing w:after="0"/>
            </w:pPr>
            <w:r>
              <w:rPr>
                <w:rFonts w:ascii="Aptos" w:hAnsi="Aptos"/>
                <w:sz w:val="15"/>
              </w:rPr>
              <w:t>Grants +3 to Salvaging checks and recovers up to 75% of reusable mundane components from dismantled items, with…</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Soul-Circuit Essence Separator</w:t>
            </w:r>
          </w:p>
        </w:tc>
        <w:tc>
          <w:tcPr>
            <w:tcW w:type="dxa" w:w="3168"/>
            <w:shd w:fill="EEF2EC"/>
            <w:vAlign w:val="center"/>
          </w:tcPr>
          <w:p>
            <w:pPr>
              <w:spacing w:after="0"/>
            </w:pPr>
            <w:r>
              <w:rPr>
                <w:rFonts w:ascii="Aptos" w:hAnsi="Aptos"/>
                <w:sz w:val="15"/>
              </w:rPr>
              <w:t>soul circuit</w:t>
            </w:r>
          </w:p>
        </w:tc>
        <w:tc>
          <w:tcPr>
            <w:tcW w:type="dxa" w:w="4032"/>
            <w:shd w:fill="EEF2EC"/>
            <w:vAlign w:val="center"/>
          </w:tcPr>
          <w:p>
            <w:pPr>
              <w:spacing w:after="0"/>
            </w:pPr>
            <w:r>
              <w:rPr>
                <w:rFonts w:ascii="Aptos" w:hAnsi="Aptos"/>
                <w:sz w:val="15"/>
              </w:rPr>
              <w:t>Grants +3 to Salvaging checks and recovers up to 75% of reusable mundane components from dismantled items, with…</w:t>
            </w:r>
          </w:p>
        </w:tc>
      </w:tr>
    </w:tbl>
    <w:p>
      <w:pPr>
        <w:pStyle w:val="Heading2"/>
        <w:spacing w:after="80"/>
      </w:pPr>
      <w:r>
        <w:rPr>
          <w:rFonts w:ascii="Aptos" w:hAnsi="Aptos"/>
        </w:rPr>
        <w:t>Scribing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2</w:t>
            </w:r>
          </w:p>
        </w:tc>
        <w:tc>
          <w:tcPr>
            <w:tcW w:type="dxa" w:w="2880"/>
            <w:vAlign w:val="center"/>
          </w:tcPr>
          <w:p>
            <w:pPr>
              <w:spacing w:after="0"/>
            </w:pPr>
            <w:r>
              <w:rPr>
                <w:rFonts w:ascii="Aptos" w:hAnsi="Aptos"/>
                <w:sz w:val="15"/>
              </w:rPr>
              <w:t>Eldritch-Ichor Ink Formula</w:t>
            </w:r>
          </w:p>
        </w:tc>
        <w:tc>
          <w:tcPr>
            <w:tcW w:type="dxa" w:w="3168"/>
            <w:vAlign w:val="center"/>
          </w:tcPr>
          <w:p>
            <w:pPr>
              <w:spacing w:after="0"/>
            </w:pPr>
            <w:r>
              <w:rPr>
                <w:rFonts w:ascii="Aptos" w:hAnsi="Aptos"/>
                <w:sz w:val="15"/>
              </w:rPr>
              <w:t>eldritch ichor</w:t>
            </w:r>
          </w:p>
        </w:tc>
        <w:tc>
          <w:tcPr>
            <w:tcW w:type="dxa" w:w="4032"/>
            <w:vAlign w:val="center"/>
          </w:tcPr>
          <w:p>
            <w:pPr>
              <w:spacing w:after="0"/>
            </w:pPr>
            <w:r>
              <w:rPr>
                <w:rFonts w:ascii="Aptos" w:hAnsi="Aptos"/>
                <w:sz w:val="15"/>
              </w:rPr>
              <w:t>Grants +1 to research checks on its subject.</w:t>
            </w:r>
          </w:p>
        </w:tc>
      </w:tr>
      <w:tr>
        <w:trPr>
          <w:cantSplit/>
        </w:trPr>
        <w:tc>
          <w:tcPr>
            <w:tcW w:type="dxa" w:w="720"/>
            <w:shd w:fill="EEF2EC"/>
            <w:vAlign w:val="center"/>
          </w:tcPr>
          <w:p>
            <w:pPr>
              <w:spacing w:after="0"/>
            </w:pPr>
            <w:r>
              <w:rPr>
                <w:rFonts w:ascii="Aptos" w:hAnsi="Aptos"/>
                <w:sz w:val="15"/>
              </w:rPr>
              <w:t>8</w:t>
            </w:r>
          </w:p>
        </w:tc>
        <w:tc>
          <w:tcPr>
            <w:tcW w:type="dxa" w:w="2880"/>
            <w:shd w:fill="EEF2EC"/>
            <w:vAlign w:val="center"/>
          </w:tcPr>
          <w:p>
            <w:pPr>
              <w:spacing w:after="0"/>
            </w:pPr>
            <w:r>
              <w:rPr>
                <w:rFonts w:ascii="Aptos" w:hAnsi="Aptos"/>
                <w:sz w:val="15"/>
              </w:rPr>
              <w:t>Void-Eye Survey Diagram</w:t>
            </w:r>
          </w:p>
        </w:tc>
        <w:tc>
          <w:tcPr>
            <w:tcW w:type="dxa" w:w="3168"/>
            <w:shd w:fill="EEF2EC"/>
            <w:vAlign w:val="center"/>
          </w:tcPr>
          <w:p>
            <w:pPr>
              <w:spacing w:after="0"/>
            </w:pPr>
            <w:r>
              <w:rPr>
                <w:rFonts w:ascii="Aptos" w:hAnsi="Aptos"/>
                <w:sz w:val="15"/>
              </w:rPr>
              <w:t>void-warped eye</w:t>
            </w:r>
          </w:p>
        </w:tc>
        <w:tc>
          <w:tcPr>
            <w:tcW w:type="dxa" w:w="4032"/>
            <w:shd w:fill="EEF2EC"/>
            <w:vAlign w:val="center"/>
          </w:tcPr>
          <w:p>
            <w:pPr>
              <w:spacing w:after="0"/>
            </w:pPr>
            <w:r>
              <w:rPr>
                <w:rFonts w:ascii="Aptos" w:hAnsi="Aptos"/>
                <w:sz w:val="15"/>
              </w:rPr>
              <w:t>Grants +2 to navigation, engineering, or research checks concerning the recorded area or system; once per…</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Sentient Parallel Lexicon</w:t>
            </w:r>
          </w:p>
        </w:tc>
        <w:tc>
          <w:tcPr>
            <w:tcW w:type="dxa" w:w="3168"/>
            <w:vAlign w:val="center"/>
          </w:tcPr>
          <w:p>
            <w:pPr>
              <w:spacing w:after="0"/>
            </w:pPr>
            <w:r>
              <w:rPr>
                <w:rFonts w:ascii="Aptos" w:hAnsi="Aptos"/>
                <w:sz w:val="15"/>
              </w:rPr>
              <w:t>essence of sentience</w:t>
            </w:r>
          </w:p>
        </w:tc>
        <w:tc>
          <w:tcPr>
            <w:tcW w:type="dxa" w:w="4032"/>
            <w:vAlign w:val="center"/>
          </w:tcPr>
          <w:p>
            <w:pPr>
              <w:spacing w:after="0"/>
            </w:pPr>
            <w:r>
              <w:rPr>
                <w:rFonts w:ascii="Aptos" w:hAnsi="Aptos"/>
                <w:sz w:val="15"/>
              </w:rPr>
              <w:t>Provides three Language Insight toward one ancient language and +3 to cross-disciplinary research checks.</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Contract-Bound Pact Codex</w:t>
            </w:r>
          </w:p>
        </w:tc>
        <w:tc>
          <w:tcPr>
            <w:tcW w:type="dxa" w:w="3168"/>
            <w:shd w:fill="EEF2EC"/>
            <w:vAlign w:val="center"/>
          </w:tcPr>
          <w:p>
            <w:pPr>
              <w:spacing w:after="0"/>
            </w:pPr>
            <w:r>
              <w:rPr>
                <w:rFonts w:ascii="Aptos" w:hAnsi="Aptos"/>
                <w:sz w:val="15"/>
              </w:rPr>
              <w:t>contract-bound essence</w:t>
            </w:r>
          </w:p>
        </w:tc>
        <w:tc>
          <w:tcPr>
            <w:tcW w:type="dxa" w:w="4032"/>
            <w:shd w:fill="EEF2EC"/>
            <w:vAlign w:val="center"/>
          </w:tcPr>
          <w:p>
            <w:pPr>
              <w:spacing w:after="0"/>
            </w:pPr>
            <w:r>
              <w:rPr>
                <w:rFonts w:ascii="Aptos" w:hAnsi="Aptos"/>
                <w:sz w:val="15"/>
              </w:rPr>
              <w:t>Records and enforces one written bargain between willing creatures. Violating the bargain inflicts 6d10 psychic…</w:t>
            </w:r>
          </w:p>
        </w:tc>
      </w:tr>
    </w:tbl>
    <w:p>
      <w:pPr>
        <w:pStyle w:val="Heading2"/>
        <w:spacing w:after="80"/>
      </w:pPr>
      <w:r>
        <w:rPr>
          <w:rFonts w:ascii="Aptos" w:hAnsi="Aptos"/>
        </w:rPr>
        <w:t>Skinning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Allosaurus Field-Dressing Pattern</w:t>
            </w:r>
          </w:p>
        </w:tc>
        <w:tc>
          <w:tcPr>
            <w:tcW w:type="dxa" w:w="3168"/>
            <w:vAlign w:val="center"/>
          </w:tcPr>
          <w:p>
            <w:pPr>
              <w:spacing w:after="0"/>
            </w:pPr>
            <w:r>
              <w:rPr>
                <w:rFonts w:ascii="Aptos" w:hAnsi="Aptos"/>
                <w:sz w:val="15"/>
              </w:rPr>
              <w:t>Allosaurus pelt, Allosaurus sinew</w:t>
            </w:r>
          </w:p>
        </w:tc>
        <w:tc>
          <w:tcPr>
            <w:tcW w:type="dxa" w:w="4032"/>
            <w:vAlign w:val="center"/>
          </w:tcPr>
          <w:p>
            <w:pPr>
              <w:spacing w:after="0"/>
            </w:pPr>
            <w:r>
              <w:rPr>
                <w:rFonts w:ascii="Aptos" w:hAnsi="Aptos"/>
                <w:sz w:val="15"/>
              </w:rPr>
              <w:t>Grants +2 to Skinning checks and increases a successful hide or scale harvest by one quality step.</w:t>
            </w:r>
          </w:p>
        </w:tc>
      </w:tr>
      <w:tr>
        <w:trPr>
          <w:cantSplit/>
        </w:trPr>
        <w:tc>
          <w:tcPr>
            <w:tcW w:type="dxa" w:w="720"/>
            <w:shd w:fill="EEF2EC"/>
            <w:vAlign w:val="center"/>
          </w:tcPr>
          <w:p>
            <w:pPr>
              <w:spacing w:after="0"/>
            </w:pPr>
            <w:r>
              <w:rPr>
                <w:rFonts w:ascii="Aptos" w:hAnsi="Aptos"/>
                <w:sz w:val="15"/>
              </w:rPr>
              <w:t>5</w:t>
            </w:r>
          </w:p>
        </w:tc>
        <w:tc>
          <w:tcPr>
            <w:tcW w:type="dxa" w:w="2880"/>
            <w:shd w:fill="EEF2EC"/>
            <w:vAlign w:val="center"/>
          </w:tcPr>
          <w:p>
            <w:pPr>
              <w:spacing w:after="0"/>
            </w:pPr>
            <w:r>
              <w:rPr>
                <w:rFonts w:ascii="Aptos" w:hAnsi="Aptos"/>
                <w:sz w:val="15"/>
              </w:rPr>
              <w:t>Dragon-Scale Removal Set</w:t>
            </w:r>
          </w:p>
        </w:tc>
        <w:tc>
          <w:tcPr>
            <w:tcW w:type="dxa" w:w="3168"/>
            <w:shd w:fill="EEF2EC"/>
            <w:vAlign w:val="center"/>
          </w:tcPr>
          <w:p>
            <w:pPr>
              <w:spacing w:after="0"/>
            </w:pPr>
            <w:r>
              <w:rPr>
                <w:rFonts w:ascii="Aptos" w:hAnsi="Aptos"/>
                <w:sz w:val="15"/>
              </w:rPr>
              <w:t>black dragon scale, black dragon talon</w:t>
            </w:r>
          </w:p>
        </w:tc>
        <w:tc>
          <w:tcPr>
            <w:tcW w:type="dxa" w:w="4032"/>
            <w:shd w:fill="EEF2EC"/>
            <w:vAlign w:val="center"/>
          </w:tcPr>
          <w:p>
            <w:pPr>
              <w:spacing w:after="0"/>
            </w:pPr>
            <w:r>
              <w:rPr>
                <w:rFonts w:ascii="Aptos" w:hAnsi="Aptos"/>
                <w:sz w:val="15"/>
              </w:rPr>
              <w:t>Grants +1 to Skinning checks.</w:t>
            </w:r>
          </w:p>
        </w:tc>
      </w:tr>
      <w:tr>
        <w:trPr>
          <w:cantSplit/>
        </w:trPr>
        <w:tc>
          <w:tcPr>
            <w:tcW w:type="dxa" w:w="720"/>
            <w:vAlign w:val="center"/>
          </w:tcPr>
          <w:p>
            <w:pPr>
              <w:spacing w:after="0"/>
            </w:pPr>
            <w:r>
              <w:rPr>
                <w:rFonts w:ascii="Aptos" w:hAnsi="Aptos"/>
                <w:sz w:val="15"/>
              </w:rPr>
              <w:t>5</w:t>
            </w:r>
          </w:p>
        </w:tc>
        <w:tc>
          <w:tcPr>
            <w:tcW w:type="dxa" w:w="2880"/>
            <w:vAlign w:val="center"/>
          </w:tcPr>
          <w:p>
            <w:pPr>
              <w:spacing w:after="0"/>
            </w:pPr>
            <w:r>
              <w:rPr>
                <w:rFonts w:ascii="Aptos" w:hAnsi="Aptos"/>
                <w:sz w:val="15"/>
              </w:rPr>
              <w:t>Alien-Chitin Separator</w:t>
            </w:r>
          </w:p>
        </w:tc>
        <w:tc>
          <w:tcPr>
            <w:tcW w:type="dxa" w:w="3168"/>
            <w:vAlign w:val="center"/>
          </w:tcPr>
          <w:p>
            <w:pPr>
              <w:spacing w:after="0"/>
            </w:pPr>
            <w:r>
              <w:rPr>
                <w:rFonts w:ascii="Aptos" w:hAnsi="Aptos"/>
                <w:sz w:val="15"/>
              </w:rPr>
              <w:t>alien chitin</w:t>
            </w:r>
          </w:p>
        </w:tc>
        <w:tc>
          <w:tcPr>
            <w:tcW w:type="dxa" w:w="4032"/>
            <w:vAlign w:val="center"/>
          </w:tcPr>
          <w:p>
            <w:pPr>
              <w:spacing w:after="0"/>
            </w:pPr>
            <w:r>
              <w:rPr>
                <w:rFonts w:ascii="Aptos" w:hAnsi="Aptos"/>
                <w:sz w:val="15"/>
              </w:rPr>
              <w:t>Grants +1 to Skinning checks.</w:t>
            </w:r>
          </w:p>
        </w:tc>
      </w:tr>
      <w:tr>
        <w:trPr>
          <w:cantSplit/>
        </w:trPr>
        <w:tc>
          <w:tcPr>
            <w:tcW w:type="dxa" w:w="720"/>
            <w:shd w:fill="EEF2EC"/>
            <w:vAlign w:val="center"/>
          </w:tcPr>
          <w:p>
            <w:pPr>
              <w:spacing w:after="0"/>
            </w:pPr>
            <w:r>
              <w:rPr>
                <w:rFonts w:ascii="Aptos" w:hAnsi="Aptos"/>
                <w:sz w:val="15"/>
              </w:rPr>
              <w:t>12</w:t>
            </w:r>
          </w:p>
        </w:tc>
        <w:tc>
          <w:tcPr>
            <w:tcW w:type="dxa" w:w="2880"/>
            <w:shd w:fill="EEF2EC"/>
            <w:vAlign w:val="center"/>
          </w:tcPr>
          <w:p>
            <w:pPr>
              <w:spacing w:after="0"/>
            </w:pPr>
            <w:r>
              <w:rPr>
                <w:rFonts w:ascii="Aptos" w:hAnsi="Aptos"/>
                <w:sz w:val="15"/>
              </w:rPr>
              <w:t>Mammoth Preservation Frame</w:t>
            </w:r>
          </w:p>
        </w:tc>
        <w:tc>
          <w:tcPr>
            <w:tcW w:type="dxa" w:w="3168"/>
            <w:shd w:fill="EEF2EC"/>
            <w:vAlign w:val="center"/>
          </w:tcPr>
          <w:p>
            <w:pPr>
              <w:spacing w:after="0"/>
            </w:pPr>
            <w:r>
              <w:rPr>
                <w:rFonts w:ascii="Aptos" w:hAnsi="Aptos"/>
                <w:sz w:val="15"/>
              </w:rPr>
              <w:t>toughened Mammoth hide</w:t>
            </w:r>
          </w:p>
        </w:tc>
        <w:tc>
          <w:tcPr>
            <w:tcW w:type="dxa" w:w="4032"/>
            <w:shd w:fill="EEF2EC"/>
            <w:vAlign w:val="center"/>
          </w:tcPr>
          <w:p>
            <w:pPr>
              <w:spacing w:after="0"/>
            </w:pPr>
            <w:r>
              <w:rPr>
                <w:rFonts w:ascii="Aptos" w:hAnsi="Aptos"/>
                <w:sz w:val="15"/>
              </w:rPr>
              <w:t>Grants +2 to Skinning checks and increases a successful hide or scale harvest by one quality step.</w:t>
            </w:r>
          </w:p>
        </w:tc>
      </w:tr>
    </w:tbl>
    <w:p>
      <w:pPr>
        <w:pStyle w:val="Heading2"/>
        <w:spacing w:after="80"/>
      </w:pPr>
      <w:r>
        <w:rPr>
          <w:rFonts w:ascii="Aptos" w:hAnsi="Aptos"/>
        </w:rPr>
        <w:t>Tailoring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Fiber-Husk Climbing Cord</w:t>
            </w:r>
          </w:p>
        </w:tc>
        <w:tc>
          <w:tcPr>
            <w:tcW w:type="dxa" w:w="3168"/>
            <w:vAlign w:val="center"/>
          </w:tcPr>
          <w:p>
            <w:pPr>
              <w:spacing w:after="0"/>
            </w:pPr>
            <w:r>
              <w:rPr>
                <w:rFonts w:ascii="Aptos" w:hAnsi="Aptos"/>
                <w:sz w:val="15"/>
              </w:rPr>
              <w:t>fiber husk</w:t>
            </w:r>
          </w:p>
        </w:tc>
        <w:tc>
          <w:tcPr>
            <w:tcW w:type="dxa" w:w="4032"/>
            <w:vAlign w:val="center"/>
          </w:tcPr>
          <w:p>
            <w:pPr>
              <w:spacing w:after="0"/>
            </w:pPr>
            <w:r>
              <w:rPr>
                <w:rFonts w:ascii="Aptos" w:hAnsi="Aptos"/>
                <w:sz w:val="15"/>
              </w:rPr>
              <w:t>Creates a tailored cord granting +2 to a related social, stealth, or environmental check.</w:t>
            </w:r>
          </w:p>
        </w:tc>
      </w:tr>
      <w:tr>
        <w:trPr>
          <w:cantSplit/>
        </w:trPr>
        <w:tc>
          <w:tcPr>
            <w:tcW w:type="dxa" w:w="720"/>
            <w:shd w:fill="EEF2EC"/>
            <w:vAlign w:val="center"/>
          </w:tcPr>
          <w:p>
            <w:pPr>
              <w:spacing w:after="0"/>
            </w:pPr>
            <w:r>
              <w:rPr>
                <w:rFonts w:ascii="Aptos" w:hAnsi="Aptos"/>
                <w:sz w:val="15"/>
              </w:rPr>
              <w:t>2</w:t>
            </w:r>
          </w:p>
        </w:tc>
        <w:tc>
          <w:tcPr>
            <w:tcW w:type="dxa" w:w="2880"/>
            <w:shd w:fill="EEF2EC"/>
            <w:vAlign w:val="center"/>
          </w:tcPr>
          <w:p>
            <w:pPr>
              <w:spacing w:after="0"/>
            </w:pPr>
            <w:r>
              <w:rPr>
                <w:rFonts w:ascii="Aptos" w:hAnsi="Aptos"/>
                <w:sz w:val="15"/>
              </w:rPr>
              <w:t>Fey-Pollen Veilcloth</w:t>
            </w:r>
          </w:p>
        </w:tc>
        <w:tc>
          <w:tcPr>
            <w:tcW w:type="dxa" w:w="3168"/>
            <w:shd w:fill="EEF2EC"/>
            <w:vAlign w:val="center"/>
          </w:tcPr>
          <w:p>
            <w:pPr>
              <w:spacing w:after="0"/>
            </w:pPr>
            <w:r>
              <w:rPr>
                <w:rFonts w:ascii="Aptos" w:hAnsi="Aptos"/>
                <w:sz w:val="15"/>
              </w:rPr>
              <w:t>fey pollen</w:t>
            </w:r>
          </w:p>
        </w:tc>
        <w:tc>
          <w:tcPr>
            <w:tcW w:type="dxa" w:w="4032"/>
            <w:shd w:fill="EEF2EC"/>
            <w:vAlign w:val="center"/>
          </w:tcPr>
          <w:p>
            <w:pPr>
              <w:spacing w:after="0"/>
            </w:pPr>
            <w:r>
              <w:rPr>
                <w:rFonts w:ascii="Aptos" w:hAnsi="Aptos"/>
                <w:sz w:val="15"/>
              </w:rPr>
              <w:t>Creates a tailored veil granting +1 to a related social, stealth, or environmental check.</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Black-Dragon Shadow Cloak</w:t>
            </w:r>
          </w:p>
        </w:tc>
        <w:tc>
          <w:tcPr>
            <w:tcW w:type="dxa" w:w="3168"/>
            <w:vAlign w:val="center"/>
          </w:tcPr>
          <w:p>
            <w:pPr>
              <w:spacing w:after="0"/>
            </w:pPr>
            <w:r>
              <w:rPr>
                <w:rFonts w:ascii="Aptos" w:hAnsi="Aptos"/>
                <w:sz w:val="15"/>
              </w:rPr>
              <w:t>black dragon hide</w:t>
            </w:r>
          </w:p>
        </w:tc>
        <w:tc>
          <w:tcPr>
            <w:tcW w:type="dxa" w:w="4032"/>
            <w:vAlign w:val="center"/>
          </w:tcPr>
          <w:p>
            <w:pPr>
              <w:spacing w:after="0"/>
            </w:pPr>
            <w:r>
              <w:rPr>
                <w:rFonts w:ascii="Aptos" w:hAnsi="Aptos"/>
                <w:sz w:val="15"/>
              </w:rPr>
              <w:t>Creates a tailored cloak granting +2 to a related social, stealth, or environmental check.</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Worldroot Living Mantle</w:t>
            </w:r>
          </w:p>
        </w:tc>
        <w:tc>
          <w:tcPr>
            <w:tcW w:type="dxa" w:w="3168"/>
            <w:shd w:fill="EEF2EC"/>
            <w:vAlign w:val="center"/>
          </w:tcPr>
          <w:p>
            <w:pPr>
              <w:spacing w:after="0"/>
            </w:pPr>
            <w:r>
              <w:rPr>
                <w:rFonts w:ascii="Aptos" w:hAnsi="Aptos"/>
                <w:sz w:val="15"/>
              </w:rPr>
              <w:t>worldroot bark, living root</w:t>
            </w:r>
          </w:p>
        </w:tc>
        <w:tc>
          <w:tcPr>
            <w:tcW w:type="dxa" w:w="4032"/>
            <w:shd w:fill="EEF2EC"/>
            <w:vAlign w:val="center"/>
          </w:tcPr>
          <w:p>
            <w:pPr>
              <w:spacing w:after="0"/>
            </w:pPr>
            <w:r>
              <w:rPr>
                <w:rFonts w:ascii="Aptos" w:hAnsi="Aptos"/>
                <w:sz w:val="15"/>
              </w:rPr>
              <w:t>Creates a tailored mantle granting +3 to a related social, stealth, or environmental check and resistance to…</w:t>
            </w:r>
          </w:p>
        </w:tc>
      </w:tr>
    </w:tbl>
    <w:p>
      <w:pPr>
        <w:pStyle w:val="Heading2"/>
        <w:spacing w:after="80"/>
      </w:pPr>
      <w:r>
        <w:rPr>
          <w:rFonts w:ascii="Aptos" w:hAnsi="Aptos"/>
        </w:rPr>
        <w:t>Tinkering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365B41"/>
            <w:vAlign w:val="center"/>
          </w:tcPr>
          <w:p>
            <w:pPr>
              <w:jc w:val="center"/>
            </w:pPr>
            <w:r>
              <w:rPr>
                <w:rFonts w:ascii="Aptos" w:hAnsi="Aptos"/>
                <w:b/>
                <w:color w:val="FFFFFF"/>
                <w:sz w:val="15"/>
              </w:rPr>
              <w:t>Lvl</w:t>
            </w:r>
          </w:p>
        </w:tc>
        <w:tc>
          <w:tcPr>
            <w:tcW w:type="dxa" w:w="2556"/>
            <w:shd w:fill="365B41"/>
            <w:vAlign w:val="center"/>
          </w:tcPr>
          <w:p>
            <w:pPr>
              <w:jc w:val="center"/>
            </w:pPr>
            <w:r>
              <w:rPr>
                <w:rFonts w:ascii="Aptos" w:hAnsi="Aptos"/>
                <w:b/>
                <w:color w:val="FFFFFF"/>
                <w:sz w:val="15"/>
              </w:rPr>
              <w:t>Recipe</w:t>
            </w:r>
          </w:p>
        </w:tc>
        <w:tc>
          <w:tcPr>
            <w:tcW w:type="dxa" w:w="2556"/>
            <w:shd w:fill="365B41"/>
            <w:vAlign w:val="center"/>
          </w:tcPr>
          <w:p>
            <w:pPr>
              <w:jc w:val="center"/>
            </w:pPr>
            <w:r>
              <w:rPr>
                <w:rFonts w:ascii="Aptos" w:hAnsi="Aptos"/>
                <w:b/>
                <w:color w:val="FFFFFF"/>
                <w:sz w:val="15"/>
              </w:rPr>
              <w:t>Bestiary Parts</w:t>
            </w:r>
          </w:p>
        </w:tc>
        <w:tc>
          <w:tcPr>
            <w:tcW w:type="dxa" w:w="2556"/>
            <w:shd w:fill="365B41"/>
            <w:vAlign w:val="center"/>
          </w:tcPr>
          <w:p>
            <w:pPr>
              <w:jc w:val="center"/>
            </w:pPr>
            <w:r>
              <w:rPr>
                <w:rFonts w:ascii="Aptos" w:hAnsi="Aptos"/>
                <w:b/>
                <w:color w:val="FFFFFF"/>
                <w:sz w:val="15"/>
              </w:rPr>
              <w:t>Effect</w:t>
            </w:r>
          </w:p>
        </w:tc>
      </w:tr>
      <w:tr>
        <w:trPr>
          <w:cantSplit/>
        </w:trPr>
        <w:tc>
          <w:tcPr>
            <w:tcW w:type="dxa" w:w="720"/>
            <w:vAlign w:val="center"/>
          </w:tcPr>
          <w:p>
            <w:pPr>
              <w:spacing w:after="0"/>
            </w:pPr>
            <w:r>
              <w:rPr>
                <w:rFonts w:ascii="Aptos" w:hAnsi="Aptos"/>
                <w:sz w:val="15"/>
              </w:rPr>
              <w:t>8</w:t>
            </w:r>
          </w:p>
        </w:tc>
        <w:tc>
          <w:tcPr>
            <w:tcW w:type="dxa" w:w="2880"/>
            <w:vAlign w:val="center"/>
          </w:tcPr>
          <w:p>
            <w:pPr>
              <w:spacing w:after="0"/>
            </w:pPr>
            <w:r>
              <w:rPr>
                <w:rFonts w:ascii="Aptos" w:hAnsi="Aptos"/>
                <w:sz w:val="15"/>
              </w:rPr>
              <w:t>Fused-Cog Scout Automaton</w:t>
            </w:r>
          </w:p>
        </w:tc>
        <w:tc>
          <w:tcPr>
            <w:tcW w:type="dxa" w:w="3168"/>
            <w:vAlign w:val="center"/>
          </w:tcPr>
          <w:p>
            <w:pPr>
              <w:spacing w:after="0"/>
            </w:pPr>
            <w:r>
              <w:rPr>
                <w:rFonts w:ascii="Aptos" w:hAnsi="Aptos"/>
                <w:sz w:val="15"/>
              </w:rPr>
              <w:t>fused cog, mechanical eye</w:t>
            </w:r>
          </w:p>
        </w:tc>
        <w:tc>
          <w:tcPr>
            <w:tcW w:type="dxa" w:w="4032"/>
            <w:vAlign w:val="center"/>
          </w:tcPr>
          <w:p>
            <w:pPr>
              <w:spacing w:after="0"/>
            </w:pPr>
            <w:r>
              <w:rPr>
                <w:rFonts w:ascii="Aptos" w:hAnsi="Aptos"/>
                <w:sz w:val="15"/>
              </w:rPr>
              <w:t>Creates a Tiny or Small automaton (AC 14, 40 HP) able to perform one programmed task and make a basic force attack.</w:t>
            </w:r>
          </w:p>
        </w:tc>
      </w:tr>
      <w:tr>
        <w:trPr>
          <w:cantSplit/>
        </w:trPr>
        <w:tc>
          <w:tcPr>
            <w:tcW w:type="dxa" w:w="720"/>
            <w:shd w:fill="EEF2EC"/>
            <w:vAlign w:val="center"/>
          </w:tcPr>
          <w:p>
            <w:pPr>
              <w:spacing w:after="0"/>
            </w:pPr>
            <w:r>
              <w:rPr>
                <w:rFonts w:ascii="Aptos" w:hAnsi="Aptos"/>
                <w:sz w:val="15"/>
              </w:rPr>
              <w:t>8</w:t>
            </w:r>
          </w:p>
        </w:tc>
        <w:tc>
          <w:tcPr>
            <w:tcW w:type="dxa" w:w="2880"/>
            <w:shd w:fill="EEF2EC"/>
            <w:vAlign w:val="center"/>
          </w:tcPr>
          <w:p>
            <w:pPr>
              <w:spacing w:after="0"/>
            </w:pPr>
            <w:r>
              <w:rPr>
                <w:rFonts w:ascii="Aptos" w:hAnsi="Aptos"/>
                <w:sz w:val="15"/>
              </w:rPr>
              <w:t>Mechanical-Eye Threat Detector</w:t>
            </w:r>
          </w:p>
        </w:tc>
        <w:tc>
          <w:tcPr>
            <w:tcW w:type="dxa" w:w="3168"/>
            <w:shd w:fill="EEF2EC"/>
            <w:vAlign w:val="center"/>
          </w:tcPr>
          <w:p>
            <w:pPr>
              <w:spacing w:after="0"/>
            </w:pPr>
            <w:r>
              <w:rPr>
                <w:rFonts w:ascii="Aptos" w:hAnsi="Aptos"/>
                <w:sz w:val="15"/>
              </w:rPr>
              <w:t>mechanical eye</w:t>
            </w:r>
          </w:p>
        </w:tc>
        <w:tc>
          <w:tcPr>
            <w:tcW w:type="dxa" w:w="4032"/>
            <w:shd w:fill="EEF2EC"/>
            <w:vAlign w:val="center"/>
          </w:tcPr>
          <w:p>
            <w:pPr>
              <w:spacing w:after="0"/>
            </w:pPr>
            <w:r>
              <w:rPr>
                <w:rFonts w:ascii="Aptos" w:hAnsi="Aptos"/>
                <w:sz w:val="15"/>
              </w:rPr>
              <w:t>Creates a reusable utility device with 3 charges, granting +2 to one Engineering, Investigation, or tool check…</w:t>
            </w:r>
          </w:p>
        </w:tc>
      </w:tr>
      <w:tr>
        <w:trPr>
          <w:cantSplit/>
        </w:trPr>
        <w:tc>
          <w:tcPr>
            <w:tcW w:type="dxa" w:w="720"/>
            <w:vAlign w:val="center"/>
          </w:tcPr>
          <w:p>
            <w:pPr>
              <w:spacing w:after="0"/>
            </w:pPr>
            <w:r>
              <w:rPr>
                <w:rFonts w:ascii="Aptos" w:hAnsi="Aptos"/>
                <w:sz w:val="15"/>
              </w:rPr>
              <w:t>20</w:t>
            </w:r>
          </w:p>
        </w:tc>
        <w:tc>
          <w:tcPr>
            <w:tcW w:type="dxa" w:w="2880"/>
            <w:vAlign w:val="center"/>
          </w:tcPr>
          <w:p>
            <w:pPr>
              <w:spacing w:after="0"/>
            </w:pPr>
            <w:r>
              <w:rPr>
                <w:rFonts w:ascii="Aptos" w:hAnsi="Aptos"/>
                <w:sz w:val="15"/>
              </w:rPr>
              <w:t>Soul-Circuit Command Drone</w:t>
            </w:r>
          </w:p>
        </w:tc>
        <w:tc>
          <w:tcPr>
            <w:tcW w:type="dxa" w:w="3168"/>
            <w:vAlign w:val="center"/>
          </w:tcPr>
          <w:p>
            <w:pPr>
              <w:spacing w:after="0"/>
            </w:pPr>
            <w:r>
              <w:rPr>
                <w:rFonts w:ascii="Aptos" w:hAnsi="Aptos"/>
                <w:sz w:val="15"/>
              </w:rPr>
              <w:t>soul circuit</w:t>
            </w:r>
          </w:p>
        </w:tc>
        <w:tc>
          <w:tcPr>
            <w:tcW w:type="dxa" w:w="4032"/>
            <w:vAlign w:val="center"/>
          </w:tcPr>
          <w:p>
            <w:pPr>
              <w:spacing w:after="0"/>
            </w:pPr>
            <w:r>
              <w:rPr>
                <w:rFonts w:ascii="Aptos" w:hAnsi="Aptos"/>
                <w:sz w:val="15"/>
              </w:rPr>
              <w:t>Creates a Small command drone (AC 18, 80 HP) that can directly coordinate up to three constructs or dungeon…</w:t>
            </w:r>
          </w:p>
        </w:tc>
      </w:tr>
      <w:tr>
        <w:trPr>
          <w:cantSplit/>
        </w:trPr>
        <w:tc>
          <w:tcPr>
            <w:tcW w:type="dxa" w:w="720"/>
            <w:shd w:fill="EEF2EC"/>
            <w:vAlign w:val="center"/>
          </w:tcPr>
          <w:p>
            <w:pPr>
              <w:spacing w:after="0"/>
            </w:pPr>
            <w:r>
              <w:rPr>
                <w:rFonts w:ascii="Aptos" w:hAnsi="Aptos"/>
                <w:sz w:val="15"/>
              </w:rPr>
              <w:t>20</w:t>
            </w:r>
          </w:p>
        </w:tc>
        <w:tc>
          <w:tcPr>
            <w:tcW w:type="dxa" w:w="2880"/>
            <w:shd w:fill="EEF2EC"/>
            <w:vAlign w:val="center"/>
          </w:tcPr>
          <w:p>
            <w:pPr>
              <w:spacing w:after="0"/>
            </w:pPr>
            <w:r>
              <w:rPr>
                <w:rFonts w:ascii="Aptos" w:hAnsi="Aptos"/>
                <w:sz w:val="15"/>
              </w:rPr>
              <w:t>Eternal-Actuator Gate Ram</w:t>
            </w:r>
          </w:p>
        </w:tc>
        <w:tc>
          <w:tcPr>
            <w:tcW w:type="dxa" w:w="3168"/>
            <w:shd w:fill="EEF2EC"/>
            <w:vAlign w:val="center"/>
          </w:tcPr>
          <w:p>
            <w:pPr>
              <w:spacing w:after="0"/>
            </w:pPr>
            <w:r>
              <w:rPr>
                <w:rFonts w:ascii="Aptos" w:hAnsi="Aptos"/>
                <w:sz w:val="15"/>
              </w:rPr>
              <w:t>eternal actuator, arcsteel plating</w:t>
            </w:r>
          </w:p>
        </w:tc>
        <w:tc>
          <w:tcPr>
            <w:tcW w:type="dxa" w:w="4032"/>
            <w:shd w:fill="EEF2EC"/>
            <w:vAlign w:val="center"/>
          </w:tcPr>
          <w:p>
            <w:pPr>
              <w:spacing w:after="0"/>
            </w:pPr>
            <w:r>
              <w:rPr>
                <w:rFonts w:ascii="Aptos" w:hAnsi="Aptos"/>
                <w:sz w:val="15"/>
              </w:rPr>
              <w:t>Creates a portable siege device that deals 12d10 force damage to doors, gates, barriers, and constructs.</w:t>
            </w:r>
          </w:p>
        </w:tc>
      </w:tr>
    </w:tbl>
    <w:p>
      <w:pPr>
        <w:pStyle w:val="Heading1"/>
        <w:spacing w:after="80"/>
      </w:pPr>
      <w:r>
        <w:rPr>
          <w:rFonts w:ascii="Aptos" w:hAnsi="Aptos"/>
        </w:rPr>
        <w:t>Appendix B. Data Files and Implementation Schema</w:t>
      </w:r>
    </w:p>
    <w:p>
      <w:pPr>
        <w:spacing w:after="80"/>
      </w:pPr>
      <w:r>
        <w:rPr>
          <w:rFonts w:ascii="Aptos" w:hAnsi="Aptos"/>
        </w:rPr>
        <w:t>The system is delivered as four coordinated files: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File</w:t>
            </w:r>
          </w:p>
        </w:tc>
        <w:tc>
          <w:tcPr>
            <w:tcW w:type="dxa" w:w="5112"/>
            <w:shd w:fill="365B41"/>
            <w:vAlign w:val="center"/>
          </w:tcPr>
          <w:p>
            <w:pPr>
              <w:jc w:val="center"/>
            </w:pPr>
            <w:r>
              <w:rPr>
                <w:rFonts w:ascii="Aptos" w:hAnsi="Aptos"/>
                <w:b/>
                <w:color w:val="FFFFFF"/>
                <w:sz w:val="17"/>
              </w:rPr>
              <w:t>Purpose</w:t>
            </w:r>
          </w:p>
        </w:tc>
      </w:tr>
      <w:tr>
        <w:trPr>
          <w:cantSplit/>
        </w:trPr>
        <w:tc>
          <w:tcPr>
            <w:tcW w:type="dxa" w:w="4320"/>
            <w:vAlign w:val="center"/>
          </w:tcPr>
          <w:p>
            <w:pPr>
              <w:spacing w:after="0"/>
            </w:pPr>
            <w:r>
              <w:rPr>
                <w:rFonts w:ascii="Aptos" w:hAnsi="Aptos"/>
                <w:sz w:val="17"/>
              </w:rPr>
              <w:t>Decennium_Descent_Crafting_Bible_v2.json</w:t>
            </w:r>
          </w:p>
        </w:tc>
        <w:tc>
          <w:tcPr>
            <w:tcW w:type="dxa" w:w="5760"/>
            <w:vAlign w:val="center"/>
          </w:tcPr>
          <w:p>
            <w:pPr>
              <w:spacing w:after="0"/>
            </w:pPr>
            <w:r>
              <w:rPr>
                <w:rFonts w:ascii="Aptos" w:hAnsi="Aptos"/>
                <w:sz w:val="17"/>
              </w:rPr>
              <w:t>Full rules, tradeskills, 696 materials, and 687 recipes.</w:t>
            </w:r>
          </w:p>
        </w:tc>
      </w:tr>
      <w:tr>
        <w:trPr>
          <w:cantSplit/>
        </w:trPr>
        <w:tc>
          <w:tcPr>
            <w:tcW w:type="dxa" w:w="4320"/>
            <w:shd w:fill="EEF2EC"/>
            <w:vAlign w:val="center"/>
          </w:tcPr>
          <w:p>
            <w:pPr>
              <w:spacing w:after="0"/>
            </w:pPr>
            <w:r>
              <w:rPr>
                <w:rFonts w:ascii="Aptos" w:hAnsi="Aptos"/>
                <w:sz w:val="17"/>
              </w:rPr>
              <w:t>crafting-recipes-developed-array.json</w:t>
            </w:r>
          </w:p>
        </w:tc>
        <w:tc>
          <w:tcPr>
            <w:tcW w:type="dxa" w:w="5760"/>
            <w:shd w:fill="EEF2EC"/>
            <w:vAlign w:val="center"/>
          </w:tcPr>
          <w:p>
            <w:pPr>
              <w:spacing w:after="0"/>
            </w:pPr>
            <w:r>
              <w:rPr>
                <w:rFonts w:ascii="Aptos" w:hAnsi="Aptos"/>
                <w:sz w:val="17"/>
              </w:rPr>
              <w:t>Top-level recipe array for existing application compatibility.</w:t>
            </w:r>
          </w:p>
        </w:tc>
      </w:tr>
      <w:tr>
        <w:trPr>
          <w:cantSplit/>
        </w:trPr>
        <w:tc>
          <w:tcPr>
            <w:tcW w:type="dxa" w:w="4320"/>
            <w:vAlign w:val="center"/>
          </w:tcPr>
          <w:p>
            <w:pPr>
              <w:spacing w:after="0"/>
            </w:pPr>
            <w:r>
              <w:rPr>
                <w:rFonts w:ascii="Aptos" w:hAnsi="Aptos"/>
                <w:sz w:val="17"/>
              </w:rPr>
              <w:t>bestiary-harvest-profiles.json</w:t>
            </w:r>
          </w:p>
        </w:tc>
        <w:tc>
          <w:tcPr>
            <w:tcW w:type="dxa" w:w="5760"/>
            <w:vAlign w:val="center"/>
          </w:tcPr>
          <w:p>
            <w:pPr>
              <w:spacing w:after="0"/>
            </w:pPr>
            <w:r>
              <w:rPr>
                <w:rFonts w:ascii="Aptos" w:hAnsi="Aptos"/>
                <w:sz w:val="17"/>
              </w:rPr>
              <w:t>708 creature profiles with listed drops, generic carcass components, time, DC, and spoilage.</w:t>
            </w:r>
          </w:p>
        </w:tc>
      </w:tr>
      <w:tr>
        <w:trPr>
          <w:cantSplit/>
        </w:trPr>
        <w:tc>
          <w:tcPr>
            <w:tcW w:type="dxa" w:w="4320"/>
            <w:shd w:fill="EEF2EC"/>
            <w:vAlign w:val="center"/>
          </w:tcPr>
          <w:p>
            <w:pPr>
              <w:spacing w:after="0"/>
            </w:pPr>
            <w:r>
              <w:rPr>
                <w:rFonts w:ascii="Aptos" w:hAnsi="Aptos"/>
                <w:sz w:val="17"/>
              </w:rPr>
              <w:t>Decennium_Descent_Crafting_Bible_v2.schema.json</w:t>
            </w:r>
          </w:p>
        </w:tc>
        <w:tc>
          <w:tcPr>
            <w:tcW w:type="dxa" w:w="5760"/>
            <w:shd w:fill="EEF2EC"/>
            <w:vAlign w:val="center"/>
          </w:tcPr>
          <w:p>
            <w:pPr>
              <w:spacing w:after="0"/>
            </w:pPr>
            <w:r>
              <w:rPr>
                <w:rFonts w:ascii="Aptos" w:hAnsi="Aptos"/>
                <w:sz w:val="17"/>
              </w:rPr>
              <w:t>JSON Schema for structural validation and future application work.</w:t>
            </w:r>
          </w:p>
        </w:tc>
      </w:tr>
    </w:tbl>
    <w:p>
      <w:pPr>
        <w:pStyle w:val="Heading2"/>
        <w:spacing w:after="80"/>
      </w:pPr>
      <w:r>
        <w:rPr>
          <w:rFonts w:ascii="Aptos" w:hAnsi="Aptos"/>
        </w:rPr>
        <w:t>Core Recipe Record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112"/>
            <w:shd w:fill="365B41"/>
            <w:vAlign w:val="center"/>
          </w:tcPr>
          <w:p>
            <w:pPr>
              <w:jc w:val="center"/>
            </w:pPr>
            <w:r>
              <w:rPr>
                <w:rFonts w:ascii="Aptos" w:hAnsi="Aptos"/>
                <w:b/>
                <w:color w:val="FFFFFF"/>
                <w:sz w:val="17"/>
              </w:rPr>
              <w:t>Field</w:t>
            </w:r>
          </w:p>
        </w:tc>
        <w:tc>
          <w:tcPr>
            <w:tcW w:type="dxa" w:w="5112"/>
            <w:shd w:fill="365B41"/>
            <w:vAlign w:val="center"/>
          </w:tcPr>
          <w:p>
            <w:pPr>
              <w:jc w:val="center"/>
            </w:pPr>
            <w:r>
              <w:rPr>
                <w:rFonts w:ascii="Aptos" w:hAnsi="Aptos"/>
                <w:b/>
                <w:color w:val="FFFFFF"/>
                <w:sz w:val="17"/>
              </w:rPr>
              <w:t>Meaning</w:t>
            </w:r>
          </w:p>
        </w:tc>
      </w:tr>
      <w:tr>
        <w:trPr>
          <w:cantSplit/>
        </w:trPr>
        <w:tc>
          <w:tcPr>
            <w:tcW w:type="dxa" w:w="3168"/>
            <w:vAlign w:val="center"/>
          </w:tcPr>
          <w:p>
            <w:pPr>
              <w:spacing w:after="0"/>
            </w:pPr>
            <w:r>
              <w:rPr>
                <w:rFonts w:ascii="Aptos" w:hAnsi="Aptos"/>
                <w:sz w:val="17"/>
              </w:rPr>
              <w:t>legacyName / legacyEffect</w:t>
            </w:r>
          </w:p>
        </w:tc>
        <w:tc>
          <w:tcPr>
            <w:tcW w:type="dxa" w:w="6912"/>
            <w:vAlign w:val="center"/>
          </w:tcPr>
          <w:p>
            <w:pPr>
              <w:spacing w:after="0"/>
            </w:pPr>
            <w:r>
              <w:rPr>
                <w:rFonts w:ascii="Aptos" w:hAnsi="Aptos"/>
                <w:sz w:val="17"/>
              </w:rPr>
              <w:t>Original catalog values retained for migration and audit.</w:t>
            </w:r>
          </w:p>
        </w:tc>
      </w:tr>
      <w:tr>
        <w:trPr>
          <w:cantSplit/>
        </w:trPr>
        <w:tc>
          <w:tcPr>
            <w:tcW w:type="dxa" w:w="3168"/>
            <w:shd w:fill="EEF2EC"/>
            <w:vAlign w:val="center"/>
          </w:tcPr>
          <w:p>
            <w:pPr>
              <w:spacing w:after="0"/>
            </w:pPr>
            <w:r>
              <w:rPr>
                <w:rFonts w:ascii="Aptos" w:hAnsi="Aptos"/>
                <w:sz w:val="17"/>
              </w:rPr>
              <w:t>recipeFamily / outputType</w:t>
            </w:r>
          </w:p>
        </w:tc>
        <w:tc>
          <w:tcPr>
            <w:tcW w:type="dxa" w:w="6912"/>
            <w:shd w:fill="EEF2EC"/>
            <w:vAlign w:val="center"/>
          </w:tcPr>
          <w:p>
            <w:pPr>
              <w:spacing w:after="0"/>
            </w:pPr>
            <w:r>
              <w:rPr>
                <w:rFonts w:ascii="Aptos" w:hAnsi="Aptos"/>
                <w:sz w:val="17"/>
              </w:rPr>
              <w:t>Determines expected mechanics and presentation.</w:t>
            </w:r>
          </w:p>
        </w:tc>
      </w:tr>
      <w:tr>
        <w:trPr>
          <w:cantSplit/>
        </w:trPr>
        <w:tc>
          <w:tcPr>
            <w:tcW w:type="dxa" w:w="3168"/>
            <w:vAlign w:val="center"/>
          </w:tcPr>
          <w:p>
            <w:pPr>
              <w:spacing w:after="0"/>
            </w:pPr>
            <w:r>
              <w:rPr>
                <w:rFonts w:ascii="Aptos" w:hAnsi="Aptos"/>
                <w:sz w:val="17"/>
              </w:rPr>
              <w:t>components</w:t>
            </w:r>
          </w:p>
        </w:tc>
        <w:tc>
          <w:tcPr>
            <w:tcW w:type="dxa" w:w="6912"/>
            <w:vAlign w:val="center"/>
          </w:tcPr>
          <w:p>
            <w:pPr>
              <w:spacing w:after="0"/>
            </w:pPr>
            <w:r>
              <w:rPr>
                <w:rFonts w:ascii="Aptos" w:hAnsi="Aptos"/>
                <w:sz w:val="17"/>
              </w:rPr>
              <w:t>Consumed supplies, nonconsumed tools, and bestiary-linked monster parts.</w:t>
            </w:r>
          </w:p>
        </w:tc>
      </w:tr>
      <w:tr>
        <w:trPr>
          <w:cantSplit/>
        </w:trPr>
        <w:tc>
          <w:tcPr>
            <w:tcW w:type="dxa" w:w="3168"/>
            <w:shd w:fill="EEF2EC"/>
            <w:vAlign w:val="center"/>
          </w:tcPr>
          <w:p>
            <w:pPr>
              <w:spacing w:after="0"/>
            </w:pPr>
            <w:r>
              <w:rPr>
                <w:rFonts w:ascii="Aptos" w:hAnsi="Aptos"/>
                <w:sz w:val="17"/>
              </w:rPr>
              <w:t>workRequirements</w:t>
            </w:r>
          </w:p>
        </w:tc>
        <w:tc>
          <w:tcPr>
            <w:tcW w:type="dxa" w:w="6912"/>
            <w:shd w:fill="EEF2EC"/>
            <w:vAlign w:val="center"/>
          </w:tcPr>
          <w:p>
            <w:pPr>
              <w:spacing w:after="0"/>
            </w:pPr>
            <w:r>
              <w:rPr>
                <w:rFonts w:ascii="Aptos" w:hAnsi="Aptos"/>
                <w:sz w:val="17"/>
              </w:rPr>
              <w:t>Station, tools, active hours, field availability, and assistants.</w:t>
            </w:r>
          </w:p>
        </w:tc>
      </w:tr>
      <w:tr>
        <w:trPr>
          <w:cantSplit/>
        </w:trPr>
        <w:tc>
          <w:tcPr>
            <w:tcW w:type="dxa" w:w="3168"/>
            <w:vAlign w:val="center"/>
          </w:tcPr>
          <w:p>
            <w:pPr>
              <w:spacing w:after="0"/>
            </w:pPr>
            <w:r>
              <w:rPr>
                <w:rFonts w:ascii="Aptos" w:hAnsi="Aptos"/>
                <w:sz w:val="17"/>
              </w:rPr>
              <w:t>craftingCheck</w:t>
            </w:r>
          </w:p>
        </w:tc>
        <w:tc>
          <w:tcPr>
            <w:tcW w:type="dxa" w:w="6912"/>
            <w:vAlign w:val="center"/>
          </w:tcPr>
          <w:p>
            <w:pPr>
              <w:spacing w:after="0"/>
            </w:pPr>
            <w:r>
              <w:rPr>
                <w:rFonts w:ascii="Aptos" w:hAnsi="Aptos"/>
                <w:sz w:val="17"/>
              </w:rPr>
              <w:t>Ability options, target DC, and quality outcomes.</w:t>
            </w:r>
          </w:p>
        </w:tc>
      </w:tr>
      <w:tr>
        <w:trPr>
          <w:cantSplit/>
        </w:trPr>
        <w:tc>
          <w:tcPr>
            <w:tcW w:type="dxa" w:w="3168"/>
            <w:shd w:fill="EEF2EC"/>
            <w:vAlign w:val="center"/>
          </w:tcPr>
          <w:p>
            <w:pPr>
              <w:spacing w:after="0"/>
            </w:pPr>
            <w:r>
              <w:rPr>
                <w:rFonts w:ascii="Aptos" w:hAnsi="Aptos"/>
                <w:sz w:val="17"/>
              </w:rPr>
              <w:t>discovery</w:t>
            </w:r>
          </w:p>
        </w:tc>
        <w:tc>
          <w:tcPr>
            <w:tcW w:type="dxa" w:w="6912"/>
            <w:shd w:fill="EEF2EC"/>
            <w:vAlign w:val="center"/>
          </w:tcPr>
          <w:p>
            <w:pPr>
              <w:spacing w:after="0"/>
            </w:pPr>
            <w:r>
              <w:rPr>
                <w:rFonts w:ascii="Aptos" w:hAnsi="Aptos"/>
                <w:sz w:val="17"/>
              </w:rPr>
              <w:t>Formula requirements, research hours, and likely acquisition sources.</w:t>
            </w:r>
          </w:p>
        </w:tc>
      </w:tr>
      <w:tr>
        <w:trPr>
          <w:cantSplit/>
        </w:trPr>
        <w:tc>
          <w:tcPr>
            <w:tcW w:type="dxa" w:w="3168"/>
            <w:vAlign w:val="center"/>
          </w:tcPr>
          <w:p>
            <w:pPr>
              <w:spacing w:after="0"/>
            </w:pPr>
            <w:r>
              <w:rPr>
                <w:rFonts w:ascii="Aptos" w:hAnsi="Aptos"/>
                <w:sz w:val="17"/>
              </w:rPr>
              <w:t>economy</w:t>
            </w:r>
          </w:p>
        </w:tc>
        <w:tc>
          <w:tcPr>
            <w:tcW w:type="dxa" w:w="6912"/>
            <w:vAlign w:val="center"/>
          </w:tcPr>
          <w:p>
            <w:pPr>
              <w:spacing w:after="0"/>
            </w:pPr>
            <w:r>
              <w:rPr>
                <w:rFonts w:ascii="Aptos" w:hAnsi="Aptos"/>
                <w:sz w:val="17"/>
              </w:rPr>
              <w:t>Consumed value, weight, labor, recommended market value, and recovery.</w:t>
            </w:r>
          </w:p>
        </w:tc>
      </w:tr>
      <w:tr>
        <w:trPr>
          <w:cantSplit/>
        </w:trPr>
        <w:tc>
          <w:tcPr>
            <w:tcW w:type="dxa" w:w="3168"/>
            <w:shd w:fill="EEF2EC"/>
            <w:vAlign w:val="center"/>
          </w:tcPr>
          <w:p>
            <w:pPr>
              <w:spacing w:after="0"/>
            </w:pPr>
            <w:r>
              <w:rPr>
                <w:rFonts w:ascii="Aptos" w:hAnsi="Aptos"/>
                <w:sz w:val="17"/>
              </w:rPr>
              <w:t>matrixResearch</w:t>
            </w:r>
          </w:p>
        </w:tc>
        <w:tc>
          <w:tcPr>
            <w:tcW w:type="dxa" w:w="6912"/>
            <w:shd w:fill="EEF2EC"/>
            <w:vAlign w:val="center"/>
          </w:tcPr>
          <w:p>
            <w:pPr>
              <w:spacing w:after="0"/>
            </w:pPr>
            <w:r>
              <w:rPr>
                <w:rFonts w:ascii="Aptos" w:hAnsi="Aptos"/>
                <w:sz w:val="17"/>
              </w:rPr>
              <w:t>Hidden, normally none; latent only for selected high-level formulas.</w:t>
            </w:r>
          </w:p>
        </w:tc>
      </w:tr>
      <w:tr>
        <w:trPr>
          <w:cantSplit/>
        </w:trPr>
        <w:tc>
          <w:tcPr>
            <w:tcW w:type="dxa" w:w="3168"/>
            <w:vAlign w:val="center"/>
          </w:tcPr>
          <w:p>
            <w:pPr>
              <w:spacing w:after="0"/>
            </w:pPr>
            <w:r>
              <w:rPr>
                <w:rFonts w:ascii="Aptos" w:hAnsi="Aptos"/>
                <w:sz w:val="17"/>
              </w:rPr>
              <w:t>resultItem.mechanics</w:t>
            </w:r>
          </w:p>
        </w:tc>
        <w:tc>
          <w:tcPr>
            <w:tcW w:type="dxa" w:w="6912"/>
            <w:vAlign w:val="center"/>
          </w:tcPr>
          <w:p>
            <w:pPr>
              <w:spacing w:after="0"/>
            </w:pPr>
            <w:r>
              <w:rPr>
                <w:rFonts w:ascii="Aptos" w:hAnsi="Aptos"/>
                <w:sz w:val="17"/>
              </w:rPr>
              <w:t>Structured game mechanics rather than vague effect text.</w:t>
            </w:r>
          </w:p>
        </w:tc>
      </w:tr>
    </w:tbl>
    <w:tbl>
      <w:tblPr>
        <w:tblW w:type="auto" w:w="0"/>
        <w:jc w:val="center"/>
        <w:tblLayout w:type="fixed"/>
        <w:tblLook w:firstColumn="1" w:firstRow="1" w:lastColumn="0" w:lastRow="0" w:noHBand="0" w:noVBand="1" w:val="04A0"/>
      </w:tblPr>
      <w:tblGrid>
        <w:gridCol w:w="10224"/>
      </w:tblGrid>
      <w:tr>
        <w:tc>
          <w:tcPr>
            <w:tcW w:type="dxa" w:w="10224"/>
            <w:shd w:fill="E8EEE6"/>
            <w:tcBorders>
              <w:top w:sz="12" w:val="single" w:color="A67B3A"/>
              <w:left w:sz="12" w:val="single" w:color="A67B3A"/>
              <w:bottom w:sz="12" w:val="single" w:color="A67B3A"/>
              <w:right w:sz="12" w:val="single" w:color="A67B3A"/>
            </w:tcBorders>
          </w:tcPr>
          <w:p>
            <w:r>
              <w:rPr>
                <w:rFonts w:ascii="Aptos" w:hAnsi="Aptos"/>
                <w:b/>
                <w:color w:val="365B41"/>
                <w:sz w:val="20"/>
              </w:rPr>
              <w:t>Implementation Priority</w:t>
              <w:br/>
            </w:r>
            <w:r>
              <w:rPr>
                <w:rFonts w:ascii="Aptos" w:hAnsi="Aptos"/>
                <w:sz w:val="18"/>
              </w:rPr>
              <w:t>Use the array-compatible recipe file for immediate application integration. Use the full Crafting Bible JSON as the authoritative design source and the harvest-profile file when connecting bestiary corpses to crafting inventories.</w:t>
            </w:r>
          </w:p>
        </w:tc>
      </w:tr>
    </w:tbl>
    <w:p>
      <w:pPr>
        <w:spacing w:after="0"/>
      </w:pPr>
    </w:p>
    <w:p>
      <w:pPr>
        <w:pStyle w:val="Heading1"/>
        <w:spacing w:after="80"/>
      </w:pPr>
      <w:r>
        <w:rPr>
          <w:rFonts w:ascii="Aptos" w:hAnsi="Aptos"/>
        </w:rPr>
        <w:t>Development Status</w:t>
      </w:r>
    </w:p>
    <w:p>
      <w:pPr>
        <w:spacing w:after="80"/>
      </w:pPr>
      <w:r>
        <w:rPr>
          <w:rFonts w:ascii="Aptos" w:hAnsi="Aptos"/>
        </w:rPr>
        <w:t>This is a complete system-development pass built from the existing recipe catalog and uploaded bestiary. It is ready for application integration and tabletop playtesting. Legendary and Mythic recipes remain intentionally marked provisional because their final numbers depend on floor progression, Gate Guardian rewards, spell balance, and the eventual expedition economy.</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65B41"/>
        <w:sz w:val="16"/>
      </w:rPr>
      <w:t>DECENNIUM DESCENT  |  CRAFTING BIBLE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2D2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65B4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A67B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F2D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E5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