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D2733"/>
          <w:sz w:val="36"/>
        </w:rPr>
        <w:t>DECENNIUM DESCENT</w:t>
      </w:r>
      <w:r>
        <w:rPr>
          <w:rFonts w:ascii="Aptos Display" w:hAnsi="Aptos Display"/>
          <w:b/>
          <w:color w:val="8B2E2E"/>
          <w:sz w:val="30"/>
        </w:rPr>
        <w:t xml:space="preserve">  |  LEVEL 1 QUICKSTART</w:t>
      </w:r>
    </w:p>
    <w:p>
      <w:pPr>
        <w:spacing w:after="80"/>
        <w:jc w:val="center"/>
      </w:pPr>
      <w:r>
        <w:rPr>
          <w:b/>
          <w:color w:val="B8860B"/>
          <w:sz w:val="17"/>
        </w:rPr>
        <w:t>Objective → Finance → Roster → Load → Watches → Encounter → Cargo → Extraction → Haven → Advancement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c>
          <w:tcPr>
            <w:tcW w:type="dxa" w:w="36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1E3"/>
          </w:tcPr>
          <w:p>
            <w:r/>
          </w:p>
          <w:p>
            <w:pPr>
              <w:spacing w:before="40" w:after="40"/>
            </w:pPr>
            <w:r>
              <w:rPr>
                <w:rFonts w:ascii="Aptos Display" w:hAnsi="Aptos Display"/>
                <w:b/>
                <w:color w:val="8B2E2E"/>
                <w:sz w:val="21"/>
              </w:rPr>
              <w:t>YOUR TURN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Move up to Speed.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Take one Action.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Bonus Action only when granted.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One free object interaction.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One Reaction before your next turn.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Only one additional full Action per round from all sources.</w:t>
            </w:r>
          </w:p>
          <w:p>
            <w:pPr>
              <w:spacing w:before="40" w:after="40"/>
            </w:pPr>
            <w:r>
              <w:rPr>
                <w:rFonts w:ascii="Aptos Display" w:hAnsi="Aptos Display"/>
                <w:b/>
                <w:color w:val="8B2E2E"/>
                <w:sz w:val="21"/>
              </w:rPr>
              <w:t>THE ROLL</w:t>
            </w:r>
          </w:p>
          <w:p>
            <w:pPr>
              <w:spacing w:after="40"/>
            </w:pPr>
            <w:r>
              <w:rPr>
                <w:sz w:val="15"/>
              </w:rPr>
              <w:t>d20 + ability modifier + proficiency when trained + circumstances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Critical Success: DC +10.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Success: meet DC.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Failure: below DC.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Critical Failure: DC -10.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Natural 20 improves one degree; natural 1 worsens one.</w:t>
            </w:r>
          </w:p>
          <w:p>
            <w:pPr>
              <w:spacing w:before="40" w:after="40"/>
            </w:pPr>
            <w:r>
              <w:rPr>
                <w:rFonts w:ascii="Aptos Display" w:hAnsi="Aptos Display"/>
                <w:b/>
                <w:color w:val="8B2E2E"/>
                <w:sz w:val="21"/>
              </w:rPr>
              <w:t>RETREAT</w:t>
            </w:r>
          </w:p>
          <w:p>
            <w:pPr>
              <w:spacing w:after="40"/>
            </w:pPr>
            <w:r>
              <w:rPr>
                <w:sz w:val="15"/>
              </w:rPr>
              <w:t>Three Escape successes before three Pursuit successes. Normally only one Escape source per round; a Critical Success may grant two.</w:t>
            </w:r>
          </w:p>
        </w:tc>
        <w:tc>
          <w:tcPr>
            <w:tcW w:type="dxa" w:w="36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1E3"/>
          </w:tcPr>
          <w:p>
            <w:r/>
          </w:p>
          <w:p>
            <w:pPr>
              <w:spacing w:before="40" w:after="40"/>
            </w:pPr>
            <w:r>
              <w:rPr>
                <w:rFonts w:ascii="Aptos Display" w:hAnsi="Aptos Display"/>
                <w:b/>
                <w:color w:val="8B2E2E"/>
                <w:sz w:val="21"/>
              </w:rPr>
              <w:t>ONE 8-HOUR WATCH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Assign every member to a team or Rest.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Spend one-third of daily Supply.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Resolve team activities.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Add route Progress.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Apply Pressure changes.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Roll 1d6; at or below Pressure causes a complication.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Update cargo, Strain, Wounds, Integrity, and Rest Debt.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Advance the clock eight hours.</w:t>
            </w:r>
          </w:p>
          <w:p>
            <w:pPr>
              <w:spacing w:before="40" w:after="40"/>
            </w:pPr>
            <w:r>
              <w:rPr>
                <w:rFonts w:ascii="Aptos Display" w:hAnsi="Aptos Display"/>
                <w:b/>
                <w:color w:val="8B2E2E"/>
                <w:sz w:val="21"/>
              </w:rPr>
              <w:t>REST DEBT</w:t>
            </w:r>
          </w:p>
          <w:p>
            <w:pPr>
              <w:spacing w:after="40"/>
            </w:pPr>
            <w:r>
              <w:rPr>
                <w:sz w:val="15"/>
              </w:rPr>
              <w:t>Lost or interrupted Rest: mark Due in 2 Watches. Complete one full Rest before the second following Watch ends. Missing it causes 1 Strain and debt remains.</w:t>
            </w:r>
          </w:p>
          <w:p>
            <w:pPr>
              <w:spacing w:before="40" w:after="40"/>
            </w:pPr>
            <w:r>
              <w:rPr>
                <w:rFonts w:ascii="Aptos Display" w:hAnsi="Aptos Display"/>
                <w:b/>
                <w:color w:val="8B2E2E"/>
                <w:sz w:val="21"/>
              </w:rPr>
              <w:t>PRESSURE 0–6</w:t>
            </w:r>
          </w:p>
          <w:p>
            <w:pPr>
              <w:spacing w:after="40"/>
            </w:pPr>
            <w:r>
              <w:rPr>
                <w:sz w:val="15"/>
              </w:rPr>
              <w:t>Pressure 6 causes an automatic Severe complication. Attention cargo adds Pressure only when first exposed, re-exposed, or concealment is lost.</w:t>
            </w:r>
          </w:p>
        </w:tc>
        <w:tc>
          <w:tcPr>
            <w:tcW w:type="dxa" w:w="36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1E3"/>
          </w:tcPr>
          <w:p>
            <w:r/>
          </w:p>
          <w:p>
            <w:pPr>
              <w:spacing w:before="40" w:after="40"/>
            </w:pPr>
            <w:r>
              <w:rPr>
                <w:rFonts w:ascii="Aptos Display" w:hAnsi="Aptos Display"/>
                <w:b/>
                <w:color w:val="8B2E2E"/>
                <w:sz w:val="21"/>
              </w:rPr>
              <w:t>CARGO &amp; EXTRACTION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Record Load, Extraction Class 0–6, priority 1–5, value, and tags.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Risk or abandon lowest-priority lots first.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Extraction declaration: Pressure + floor(highest EC ÷ 2), max +3.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Test DC: tier DC + highest EC + handling, pursuit, and route modifiers.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Cargo-and-handling modifier caps at +7.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On Failure, Director identifies risk; players choose time/complication or the stated cargo risk.</w:t>
            </w:r>
          </w:p>
          <w:p>
            <w:pPr>
              <w:spacing w:before="40" w:after="40"/>
            </w:pPr>
            <w:r>
              <w:rPr>
                <w:rFonts w:ascii="Aptos Display" w:hAnsi="Aptos Display"/>
                <w:b/>
                <w:color w:val="8B2E2E"/>
                <w:sz w:val="21"/>
              </w:rPr>
              <w:t>UNKNOWN ROUTE</w:t>
            </w:r>
          </w:p>
          <w:p>
            <w:pPr>
              <w:spacing w:after="40"/>
            </w:pPr>
            <w:r>
              <w:rPr>
                <w:sz w:val="15"/>
              </w:rPr>
              <w:t>Map Route is safest. Forced March: Severe route check; Success gains 1 Progress, Pressure +2, and one extra Supply per active member. Failure causes a complication and no Progress.</w:t>
            </w:r>
          </w:p>
          <w:p>
            <w:pPr>
              <w:spacing w:before="40" w:after="40"/>
            </w:pPr>
            <w:r>
              <w:rPr>
                <w:rFonts w:ascii="Aptos Display" w:hAnsi="Aptos Display"/>
                <w:b/>
                <w:color w:val="8B2E2E"/>
                <w:sz w:val="21"/>
              </w:rPr>
              <w:t>TIER I DEFAULTS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Six-person company.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Eight days of Supply.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Reserve 40% Load for cargo/casualties.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Abort: two Critical members, &lt;2 days Supply, transport Integrity 0, or return deadline.</w:t>
            </w:r>
          </w:p>
        </w:tc>
        <w:tc>
          <w:tcPr>
            <w:tcW w:type="dxa" w:w="36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1E3"/>
          </w:tcPr>
          <w:p>
            <w:r/>
          </w:p>
          <w:p>
            <w:pPr>
              <w:spacing w:before="40" w:after="40"/>
            </w:pPr>
            <w:r>
              <w:rPr>
                <w:rFonts w:ascii="Aptos Display" w:hAnsi="Aptos Display"/>
                <w:b/>
                <w:color w:val="8B2E2E"/>
                <w:sz w:val="21"/>
              </w:rPr>
              <w:t>TIER I HAVEN FAST PATH</w:t>
            </w:r>
          </w:p>
          <w:p>
            <w:pPr>
              <w:spacing w:after="40"/>
            </w:pPr>
            <w:r>
              <w:rPr>
                <w:sz w:val="15"/>
              </w:rPr>
              <w:t>Inspection → Appraisal → Sale → Sponsor Settlement → Recovery</w:t>
            </w:r>
          </w:p>
          <w:p>
            <w:pPr>
              <w:spacing w:after="40"/>
            </w:pPr>
            <w:r>
              <w:rPr>
                <w:sz w:val="15"/>
              </w:rPr>
              <w:t>Use the full ten-step procedure only when a disputed claim, strategic cargo, lien, quarantine crisis, contraband case, or faction hearing requires it.</w:t>
            </w:r>
          </w:p>
          <w:p>
            <w:pPr>
              <w:spacing w:before="40" w:after="40"/>
            </w:pPr>
            <w:r>
              <w:rPr>
                <w:rFonts w:ascii="Aptos Display" w:hAnsi="Aptos Display"/>
                <w:b/>
                <w:color w:val="8B2E2E"/>
                <w:sz w:val="21"/>
              </w:rPr>
              <w:t>THREE MONEY BOXES</w:t>
            </w:r>
          </w:p>
          <w:p>
            <w:pPr>
              <w:spacing w:after="40"/>
            </w:pPr>
            <w:r>
              <w:rPr>
                <w:b/>
                <w:sz w:val="15"/>
              </w:rPr>
              <w:t>Gross cargo:</w:t>
            </w:r>
            <w:r>
              <w:rPr>
                <w:sz w:val="15"/>
              </w:rPr>
            </w:r>
          </w:p>
          <w:p>
            <w:pPr>
              <w:spacing w:after="40"/>
            </w:pPr>
            <w:r>
              <w:rPr>
                <w:sz w:val="15"/>
              </w:rPr>
              <w:t>Value before taxes and shares.</w:t>
            </w:r>
          </w:p>
          <w:p>
            <w:pPr>
              <w:spacing w:after="40"/>
            </w:pPr>
            <w:r>
              <w:rPr>
                <w:b/>
                <w:sz w:val="15"/>
              </w:rPr>
              <w:t>Net proceeds:</w:t>
            </w:r>
            <w:r>
              <w:rPr>
                <w:sz w:val="15"/>
              </w:rPr>
            </w:r>
          </w:p>
          <w:p>
            <w:pPr>
              <w:spacing w:after="40"/>
            </w:pPr>
            <w:r>
              <w:rPr>
                <w:sz w:val="15"/>
              </w:rPr>
              <w:t>After mandatory Haven costs and sponsor share.</w:t>
            </w:r>
          </w:p>
          <w:p>
            <w:pPr>
              <w:spacing w:after="40"/>
            </w:pPr>
            <w:r>
              <w:rPr>
                <w:b/>
                <w:sz w:val="15"/>
              </w:rPr>
              <w:t>True profit:</w:t>
            </w:r>
            <w:r>
              <w:rPr>
                <w:sz w:val="15"/>
              </w:rPr>
            </w:r>
          </w:p>
          <w:p>
            <w:pPr>
              <w:spacing w:after="40"/>
            </w:pPr>
            <w:r>
              <w:rPr>
                <w:sz w:val="15"/>
              </w:rPr>
              <w:t>After wages, repairs, replacements, debts, and reserve.</w:t>
            </w:r>
          </w:p>
          <w:p>
            <w:pPr>
              <w:spacing w:before="40" w:after="40"/>
            </w:pPr>
            <w:r>
              <w:rPr>
                <w:rFonts w:ascii="Aptos Display" w:hAnsi="Aptos Display"/>
                <w:b/>
                <w:color w:val="8B2E2E"/>
                <w:sz w:val="21"/>
              </w:rPr>
              <w:t>AT SESSION END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Opening hour and Watch.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Location, route Progress, and Pressure.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Supply, camp, and transport Integrity.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Members: team, Rest Debt, Strain, Wounds, HP, RP/RC.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Cargo manifest and priorities.</w:t>
            </w:r>
          </w:p>
          <w:p>
            <w:pPr>
              <w:pStyle w:val="ListBullet"/>
              <w:spacing w:after="20"/>
              <w:ind w:left="230" w:hanging="144"/>
            </w:pPr>
            <w:r>
              <w:rPr>
                <w:rFonts w:ascii="Aptos" w:hAnsi="Aptos"/>
                <w:sz w:val="14"/>
              </w:rPr>
              <w:t>Objective, abort conditions, and faction changes.</w:t>
            </w:r>
          </w:p>
        </w:tc>
      </w:tr>
    </w:tbl>
    <w:p>
      <w:pPr>
        <w:spacing w:before="60" w:after="0"/>
        <w:jc w:val="center"/>
      </w:pPr>
      <w:r>
        <w:rPr>
          <w:color w:val="59636E"/>
          <w:sz w:val="13"/>
        </w:rPr>
        <w:t>V7.2 public reference • Full rules: Gameplay Loop Bible v1.2</w:t>
      </w:r>
    </w:p>
    <w:sectPr w:rsidR="00FC693F" w:rsidRPr="0006063C" w:rsidSect="00034616">
      <w:pgSz w:w="15840" w:h="12240" w:orient="landscape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ptos" w:hAnsi="Apto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