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Director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Director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Opening campaigns use milestone advancement (see Advancement in Opening Campaigns below). Experience points and the Character Advancement table remain available when your Director opts into XP tracking: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r>
        <w:t>### Advancement in Opening Campaigns</w:t>
      </w:r>
    </w:p>
    <w:p>
      <w:r>
        <w:t>For Opening campaigns (the full Decennial Opening — including Expeditions that push past the Bar of Last Refuge and continue toward deeper Gates), milestone advancement is the official method: the Director awards a level when the Expedition hits a Gate seal, completes a major arc beat, or reaches another announced milestone. Tell the table which milestones grant levels before the Opening begins. Deeper floors do not change this method.</w:t>
      </w:r>
    </w:p>
    <w:p>
      <w:r>
        <w:t>The Character Advancement table remains canon for total character level, proficiency bonus, and for tables that opt into XP tracking. This book does not publish creature or encounter XP awards at any depth. Any companion Session CR→XP helper is optional and non-canon — it never replaces Director milestones for Opening campaigns and does not write XP to your character sheet automatically.</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pPr/>
      <w:r>
        <w:t>## Peoples of the Opening</w:t>
      </w:r>
    </w:p>
    <w:p>
      <w:pPr/>
      <w:r>
        <w:t>The Decennial Opening is not merely an adventurer’s event. Every people of Aethel has built traditions, industries, fears, and ambitions around a gate that opens once every ten years. These relationships are cultural tendencies rather than restrictions on individual characters.</w:t>
      </w:r>
    </w:p>
    <w:p>
      <w:pPr/>
      <w:r>
        <w:t>**Amphibians.** River and marsh communities dominate wet-route salvage, ferrying, and recovery work around dungeon-touched waterways; many measure an Opening by what strange water, spores, or survivors return to the surface.</w:t>
      </w:r>
    </w:p>
    <w:p>
      <w:pPr/>
      <w:r>
        <w:t>**Umbrin.** Murk houses treat the Opening as both leverage and danger. Blackglass guides, brokers, and spies sell routes and information while surface powers watch every Umbrin expedition for signs of hidden house agendas.</w:t>
      </w:r>
    </w:p>
    <w:p>
      <w:pPr/>
      <w:r>
        <w:t>**Drakari.** Many flights record the deepest Gate reached by each generation. Relics returned from the Decennium can become lineage objects whose possession strengthens—or fractures—clutch prestige.</w:t>
      </w:r>
    </w:p>
    <w:p>
      <w:pPr/>
      <w:r>
        <w:t>**Dwarves.** Dwarven clans forge expedition equipment, maintain deep-route engineering traditions, and preserve century-spanning claims on recovered craft. A single recovered tool can alter a clan’s standing for generations.</w:t>
      </w:r>
    </w:p>
    <w:p>
      <w:pPr/>
      <w:r>
        <w:t>**Elves.** Long-lived elves may remember dozens of Openings personally. Their archives preserve rival accounts of the same floors across centuries, making memory itself a political resource.</w:t>
      </w:r>
    </w:p>
    <w:p>
      <w:pPr/>
      <w:r>
        <w:t>**Feykin.** The Opening is associated with strange timing, thin places, and bursts of possibility. Feykin communities often treat its omens as warnings that boundaries are becoming unusually permeable.</w:t>
      </w:r>
    </w:p>
    <w:p>
      <w:pPr/>
      <w:r>
        <w:t>**Gnomes.** Survey instruments, rescue devices, portable workshops, and experimental tools make gnomes disproportionately visible in expedition support. Every Opening produces inventions that survive long after the teams that tested them.</w:t>
      </w:r>
    </w:p>
    <w:p>
      <w:pPr/>
      <w:r>
        <w:t>**Goblins.** Goblin clans and finance houses are major underwriters of expeditions, salvage claims, insurance contracts, mercenary companies, and war credit. Goblin financiers helped build the Aethel banking conglomerate, making the Opening as much an economic event as a heroic one.</w:t>
      </w:r>
    </w:p>
    <w:p>
      <w:pPr/>
      <w:r>
        <w:t>**Humans.** A human may receive only a handful of Openings in a lifetime, and often only one at the height of their abilities. That scarcity helps explain the intensity of human ambition around each Cycle.</w:t>
      </w:r>
    </w:p>
    <w:p>
      <w:pPr/>
      <w:r>
        <w:t>**Mycelians.** Mycelian communities study what returns, what decays, and what grows afterward. Some cultivate memorial groves from expedition remains or dungeon-touched organic matter, turning loss into living archives.</w:t>
      </w:r>
    </w:p>
    <w:p>
      <w:pPr/>
      <w:r>
        <w:t>**Ogres.** Ogre strength makes them valued in logistics, fortification, recovery, and heavy salvage. Entire expedition camps have survived because an ogre crew could move what smaller peoples could not.</w:t>
      </w:r>
    </w:p>
    <w:p>
      <w:pPr/>
      <w:r>
        <w:t>**Orcs.** Many clans treat an Opening as a proving season: not merely a chance to kill monsters, but a test of judgment, provision, courage, and whether a warrior returns with something that strengthens the clan.</w:t>
      </w:r>
    </w:p>
    <w:p>
      <w:pPr/>
      <w:r>
        <w:t>**Trolls.** Long-lived trolls can remember many Cycles and often distrust claims that a floor, faction, or route is “new.” Their oral histories sometimes preserve details lost from written archives.</w:t>
      </w:r>
    </w:p>
    <w:p>
      <w:pPr/>
      <w:r>
        <w:t>**Undead.** Sentient undead can carry memories across generations of mortal expeditions. Some become invaluable historians; others are walking evidence that a promise made several Openings ago has not yet been fulfilled.</w:t>
      </w: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t>**Heat Endurance.** You are naturally adapted to hot climates, as described by the environmental rules in Chapter 5.</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t>**Cold Endurance.** You are naturally adapted to cold climates, as described by the environmental rules in Chapter 5.</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Brunrik,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Stonebanner,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t>**Mountain Born.** You're acclimated to high altitude, including elevations above 20,000 feet. You're also naturally adapted to cold climates, as described by the environmental rules in Chapter 5.</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t>As a twilight elf, you have an innate connection to the boundaries between worlds and the magic of illusion and shadow. Twilight elves often serve as intermediaries between the material world and the realm mortal cosmographers call the Verdant Reflection, or other reported realms.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t>**Planar Affinity.** You have advantage on Intelligence checks related to the planes of existence, particularly the Verdant Reflection tradition of mortal planar cosmography.</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t>Feykin are mortals with fey ancestry or those who have been touched by what mortal cosmographers call the Verdant Reflection.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t>Feykin society exists in small enclaves, often near thin places where the barrier between the mortal world and the realm called the Verdant Reflection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t>Stories and planar reports claim that time moves differently in the realm called the Verdant Reflection,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t>Goblins are quick-adapting, institution-building people whose influence extends far beyond the scavenger stereotype applied to them by outsiders. Goblin communities prize practical intelligence, bargaining skill, improvisation, and the ability to turn uncertain futures into usable opportunities. In modern Aethel, that talent appears in workshops and salvage camps—but also in counting houses, expedition exchanges, mercenary finance, insurance, and banking.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t>## Survivors, Brokers, and Builders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t>Goblin communities range from improvised frontier enclaves to wealthy commercial districts and old clan holdings. Their architecture remains pragmatic—redundant exits, adaptable interiors, hidden stores, workshops close to living space—but the same habits scale upward into institutions designed to survive failed harvests, wars, bankrupt expeditions, and changes of government.</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t>Clan loyalty remains important, but goblin society also produces durable commercial houses, mutual-aid societies, mercenary syndicates, and financial institutions. Goblin financiers were among the founders of the Aethel banking conglomerate and remain major backers of dungeon expeditions. Some houses purchase shares in future salvage; others insure equipment, bankroll rival teams, or fund both sides of a surface conflict. These practices are admired as foresight by some cultures and condemned as dangerous entanglement by others.</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t>Goblins approach life through recoverable value. A broken machine can become parts, a failed expedition can become information, and a promise can become collateral. This does not make every goblin a merchant or financier; many goblin communities distrust the great houses precisely because they have seen what debt, institutional promises, and concentrated power can do to people who cannot walk away.</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t>Goblin history is scarred by an ancient crusade that targeted goblin powers, settlements, and institutions. Modern accounts violently disagree about its meaning. Goblin chronicles remember extermination, dispossession, and collective punishment. Crusader records describe networks of cult influence, captured governments, weaponized debt, and promises of perfect peace that they believed threatened whole civilizations. Surviving evidence supports parts of both traditions and settles neither. The argument remains politically dangerous in Aethel, especially because many goblin communities actively opposed the institutions the crusaders claimed to be fighting.</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t>**Alignment.** Goblins span the moral and political spectrum. Clan mutualists, mercenary financiers, reformers, bankers, scavengers, cult hunters, and revolutionaries can all emerge from goblin societies; no single alignment describes them well.</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Director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t>**Languages.** You can speak, read, and write Common and one additional language common to your home region.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t>**Mountain Born.** You're acclimated to high altitude, including elevations above 20,000 feet. You're also naturally adapted to cold climates, as described by the environmental rules in Chapter 5.</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t>Undead communities are rare, as most sentient undead exist as individuals within living society or in self-imposed isolation. Where undead do gather, they typically form small, secretive enclaves in remote locations, ancient crypts, abandoned ruins, or pocket dimensions connected to the Veiled Expanse.</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t>**Arcane Recovery.** Once per day when you finish a short rest, you recover Resonance Points equal to half your level (rounded up), up to your normal maximum.</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t>Seventeen classes, listed in the Classes table, 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pPr/>
      <w:r>
        <w:t>### Hero Paths Are Philosophies, Not Moral Verdicts</w:t>
      </w:r>
    </w:p>
    <w:p>
      <w:pPr/>
      <w:r>
        <w:t>At 10th level, a Hero Path describes what a character has learned to do with power—not an objective cosmic judgment of whether that character is Good, Neutral, or Evil. A Saint can become authoritarian, a Cultist can make a terrible sacrifice to save others, and a path associated with fear or blood can still be used in defense of the living. Reputation follows deeds, witnesses, institutions, and consequences. The world may judge you; the rules do not pre-judge you.</w:t>
      </w: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t>The following sections detail each of the seventeen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t>At level 10, bards choose a Hero Path that reflects their philosophy and methods,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t>#### Harmony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t>#### Virtuoso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t>#### Discord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t>At level 10, clerics choose a Hero Path that reflects their philosophy and methods,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t>#### Saint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t>#### Priest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t>#### Cultist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t>At level 10, Crimson Agents choose a Hero Path that reflects their philosophy and methods,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t>#### Bloodweaver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t>#### Shadow Operative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t>#### Thirstborn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t>At level 10, Dragoons choose a Hero Path that reflects their philosophy and methods,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t>#### Dragon Guardian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t>#### Drake Rider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t>#### Dragon Tyrant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t>The Druid table shows how many Resonance Points you have to cast your druid spells. A spell's base RP cost is twice its Resonance Rank (Rank 0 cantrips cost 0), modified by explicit class features and current Dissonance. You regain expended RP according to the Resonance recovery rules.</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7 Resonance Points. With a Wisdom of 16, your list of prepared spells can include six spells, and they can be of 1st or 2nd level in any combination. If you prepare the Rank 1 spell cure wounds, its base cost is 2 Resonance Points before explicit specialization or Dissonance modifiers.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Shapeshifting is Aethel's native druidic transformation discipline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9</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15</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21</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24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30</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45</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48</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51</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54</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58</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t>Swamp 3rd level: darkness,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Combat Shapeshifting. While transformed by Shapeshifting, you can use a bonus action to expend one or more Resonance Points, regaining 1d8 hit points for each RP expended. Activating Shapeshifting itself still spends a Shapeshifting use, not RP.</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the environmental rules in Chapter 5.</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xml:space="preserve">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xml:space="preserve">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xml:space="preserve">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t>At 10th level, your Circle and the choices you have made determine which Hero Forms you can pursue. These forms express a philosophy of nature and power rather than an objective moral alignment.</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t>**Resonance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t>- **Resonance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t>- **Resonance Shield:** Convert a portion of your Resonance Points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t>- **Spell Efficiency:** Reduce the Resonance Point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t>At level 10, mages choose a Hero Path that reflects their philosophy and methods,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t>#### Archmage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t>- **Resonance Transfusion:** Transfer a portion of your Resonance Points to restore an ally's magical reserves.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t>#### Elementalist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t>#### Lich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t>- **Soul Reservoir:** All DoT damage you deal feeds Resonance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t>- **Resonance to Flesh:** Convert Resonance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t>**Echo Slots** – Mirrorsages store monster abilities ("Echoes") in Echo Slots (initially 3, later 5). Each slot holds one captured Echo; using that Echo empties the slot until another ability is captured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t>At level 10, mirrorsages choose a Hero Path that reflects their philosophy and methods,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t>#### Light Weaver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t>#### Mirror Mage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t>#### Shattered One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t>At level 10, monks choose a Hero Path that reflects their philosophy and methods,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t>#### Enlightened Master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t>#### Iron Fist Master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t>#### Way of Shadow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t>**Revelation Charges** – Oracles do not use Resonance Points. They use Revelation Charges (initially 3, maximum 7) to power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t>At level 10, rangers choose a Hero Path that reflects their philosophy and methods,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t>#### Warder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t>#### Stalker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t>#### Outrider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t>At level 10, shamans choose a Hero Path that reflects their philosophy and methods,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t>#### Theurgist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t>#### Soothsayer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t>#### Bloodcaller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t>At level 10, soldiers choose a Hero Path that reflects their philosophy and methods,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t>#### Champion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t>#### Artillerist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t>#### Tyrant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t>At level 10, thieves choose a Hero Path that reflects their philosophy and methods,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t>#### Arcane Trickster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t>#### Shadowblade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t>#### Blackguard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t>At level 10, tinkers choose a Hero Path that reflects their philosophy and methods,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t>#### Artificer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t>#### Techsmith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t>#### Warmachine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t>At level 10, warriors choose a Hero Path that reflects their philosophy and methods,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t>#### Wardborn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t>#### Ironskin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t>#### Dreadspawn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t>- **Casting Resource:** Resonance Points (RP); spell tier determines RP cost.</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(after successfully countering a spell, recover 1 RP once per round)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t>- **Arcane Recovery:** Once per day during a short rest, recover RP equal to half your Wizard level (rounded up), up to your normal maximum.</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t>- **Floating Preparation:**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t>- **Spell Efficiency:** Reduce the Resonance Point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t>At level 10, wizards choose a Hero Path that reflects their philosophy and methods,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t>#### Spellbinder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t>#### Elementalist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t>- **Core Sync:** Spells of your chosen element cost 1 fewer RP at Tier 1–2 (minimum 1 RP);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t>- **Efficient Casting:** 20% chance to refund the RP spent on a spell immediately after it resolves.</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t>#### Necromancer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t>Alignment, Conduct, and Expeditions</w:t>
      </w:r>
    </w:p>
    <w:p>
      <w:pPr/>
      <w:r>
        <w:t>Alignment describes a character’s professed moral and ethical orientation. It is a roleplaying tool and a source of social consequence, not an invisible force that automatically determines whether two people can stand in the same Expedition.</w:t>
      </w:r>
    </w:p>
    <w:p>
      <w:pPr/>
      <w:r>
        <w:t>Expeditions survive through shared purpose, negotiated boundaries, loyalty, fear, profit, necessity, friendship, coercion, or any combination of those things. A Lawful Good paladin and a Neutral Evil agent can descend together if both have a reason to do so. Whether that alliance survives depends on what they actually do.</w:t>
      </w:r>
    </w:p>
    <w:p>
      <w:pPr/>
      <w:r/>
    </w:p>
    <w:p>
      <w:pPr/>
      <w:r>
        <w:t>### Expedition Strain</w:t>
      </w:r>
    </w:p>
    <w:p>
      <w:pPr/>
      <w:r>
        <w:t>- **Values create pressure, not automatic failure.** Opposed characters may argue, refuse methods, demand concessions, or break alliances when actions cross personal lines.</w:t>
      </w:r>
    </w:p>
    <w:p>
      <w:pPr/>
      <w:r>
        <w:t>- **Vows and obligations matter more than labels.** Paladin Conduct Clauses, divine obligations, faction duties, blood debts, and personal bonds can create hard limits.</w:t>
      </w:r>
    </w:p>
    <w:p>
      <w:pPr/>
      <w:r>
        <w:t>- **The Director judges consequences through play.** There is no universal Good-versus-Evil party prohibition and no mandatory party restructuring simply because an alignment changes.</w:t>
      </w:r>
    </w:p>
    <w:p>
      <w:pPr/>
      <w:r>
        <w:t>- **Conflict can be productive.** Decennium Descent assumes meaningful difference is part of life. Moral disagreement can create story, choice, and Resonance without requiring PvP.</w:t>
      </w:r>
    </w:p>
    <w:p>
      <w:pPr/>
      <w:r/>
    </w:p>
    <w:p>
      <w:pPr/>
      <w:r>
        <w:t>### Alignment Shifts</w:t>
      </w:r>
    </w:p>
    <w:p>
      <w:pPr/>
      <w:r>
        <w:t>Alignment is not permanently fixed. Significant choices, corruption, redemption, betrayal, sacrifice, or repeated conduct can move a character’s stated alignment. A shift may change how factions, temples, companions, intelligent relics, and oath-bound powers respond, but it does not rewrite the universal RP cost of a magic school.</w:t>
      </w:r>
    </w:p>
    <w:p>
      <w:pPr/>
      <w:r/>
    </w:p>
    <w:p>
      <w:pPr/>
      <w:r>
        <w:t>### Explicit Dark Paths</w:t>
      </w:r>
    </w:p>
    <w:p>
      <w:pPr/>
      <w:r>
        <w:t>Lich and Necromancer are exceptions to the general reluctance to declare a Hero Path morally absolute. Choosing either path means deliberately embracing practices the setting treats as evil: violating death, consuming or binding souls, and forcing the Weave through magical trauma. Their Traumatic Casting feature represents that decision mechanically. This does not mean every use of Necromancy is automatically evil, nor does it make every Undead character evil.</w:t>
      </w:r>
    </w:p>
    <w:p>
      <w:pPr/>
      <w:r/>
    </w:p>
    <w:p>
      <w:pPr/>
      <w:r>
        <w:t>### Alignment and Reputation</w:t>
      </w:r>
    </w:p>
    <w:p>
      <w:pPr/>
      <w:r>
        <w:t>Factions respond to conduct, loyalties, public reputation, and declared values. A temple may favor a selfless protector; a thieves’ syndicate may favor someone who defies authority; an infernal court may reward ruthless contractual behavior. These reactions arise from social and supernatural relationships, not from a universal alignment discount on spellcasting.</w:t>
      </w:r>
    </w:p>
    <w:p>
      <w:pPr/>
      <w:r>
        <w:t>Choosing an alignment therefore still matters. It helps define what your character claims to believe and gives the Director a baseline against which choices, reputation, vows, and character change can be understood.</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xml:space="preserve">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xml:space="preserve">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xml:space="preserve">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xml:space="preserve">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r>
        <w:t>The Decennial Opening</w:t>
      </w:r>
    </w:p>
    <w:p>
      <w:r>
        <w:t>Once each decade, the Shardspire activates and the Decennium — the hundred-floor Great Descent — accepts mortal Expeditions again. Between Cycles the dungeon is sealed. Survivors, maps, and rumor carry knowledge forward until the next Opening.</w:t>
      </w:r>
    </w:p>
    <w:p>
      <w:r>
        <w:t>What every character in Aethel is taught about the Crucible is not a trick: after the Sundering, Calan'thir and Asmodeus forged the Divine Pact and jointly built the Crucible — also called Calan'thir's Trial — as neutral proving ground and a monument to Order and Hell managing their differences instead of ending them by force. Cultures argue which sovereign deserves more credit. Virtually no one disputes that both built it together. This is the complete public explanation available at the start of a campaign.</w:t>
      </w:r>
    </w:p>
    <w:p>
      <w:r>
        <w:t>The Opening lasts 100 days — 2400 hours — from Shardspire activation. Track it as a shared calendar your Expedition lives inside, not only as a private countdown.</w:t>
      </w:r>
    </w:p>
    <w:p>
      <w:r>
        <w:t>The Horn sounds at hour 1200, day 50, the exact midpoint of the Opening. After the Horn, known extraction routes become less reliable, rescue contracts thin out, and allies begin making final decisions about whether to push deeper or turn upward. The Horn does not seal the dungeon by itself, but it ends the illusion that every Expedition can still recover from one more mistake.</w:t>
      </w:r>
    </w:p>
    <w:p>
      <w:r>
        <w:t>At hour 2400, day 100, the Decennium seals. Anyone still inside is not automatically killed; survivors may be trapped until the next Cycle, ten years later. Surface cultures and Expeditions treat the closing as an expected, telegraphed end of the window — not a surprise ambush by the rules.</w:t>
      </w:r>
    </w:p>
    <w:p>
      <w:r>
        <w:t>Many Expeditions that reach the Sanctum of Echoing Choirs (Tier 5, floors 41–50) turn back there because gear, nerve, and Opening hours have already been spent. The Bar of Last Refuge is the cultural name for that threshold: a place where parties decide whether the next push is worth the risk. Soft turn-back at this depth is not the same event as the Horn.</w:t>
      </w:r>
    </w:p>
    <w:p>
      <w:r>
        <w:t>Each tier of the Descent ends in a Gate sealed by a Gate Guardian — a named seal-creature whose defeat or bypass opens the way deeper. Your Director stages Guardians when your Expedition reaches them; their full roster and tactics belong to the Director's materials.</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 A force larger than twelve is not one oversized Expedition: it is two or more separate Expeditions coordinating, each still respecting the twelve-character cap.</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xml:space="preserve">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xml:space="preserve">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xml:space="preserve">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xml:space="preserve">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xml:space="preserve">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t>Reconnaissance (2): Ranger, Thief</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xml:space="preserve">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xml:space="preserve">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t>Combat Team (4): Soldier, Warrior,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t>Reconnaissance (3): Thief,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xml:space="preserve">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xml:space="preserve">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t>Combat Team (4): Paladin, Thief, Mage,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xml:space="preserve">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xml:space="preserve">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xml:space="preserve">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xml:space="preserve">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xml:space="preserve">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xml:space="preserve">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xml:space="preserve">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xml:space="preserve">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xml:space="preserve">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xml:space="preserve">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xml:space="preserve">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xml:space="preserve">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xml:space="preserve">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xml:space="preserve">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xml:space="preserve">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t>Sylvan – Spoken by Feykin and creatures associated with the Verdant Reflection tradition.</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xml:space="preserve">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xml:space="preserve">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Director (Director)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xml:space="preserve">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xml:space="preserve">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xml:space="preserve">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(Abyssal, Celestial, Primordial, or Deep Cant,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xml:space="preserve">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xml:space="preserve">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xml:space="preserve">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xml:space="preserve">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xml:space="preserve">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xml:space="preserve">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xml:space="preserve">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xml:space="preserve">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xml:space="preserve">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xml:space="preserve">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xml:space="preserve">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xml:space="preserve">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xml:space="preserve">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xml:space="preserve">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xml:space="preserve">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xml:space="preserve">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xml:space="preserve">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xml:space="preserve">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xml:space="preserve">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xml:space="preserve">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xml:space="preserve">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xml:space="preserve">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xml:space="preserve">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xml:space="preserve">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xml:space="preserve">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(often Abyssal, Infernal, or Deep Cant)</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xml:space="preserve">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xml:space="preserve"> You maintain a network of extraplanar contacts. Once per week, you can attempt to acquire a rare item with planar origins or properties (subject to Director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xml:space="preserve">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xml:space="preserve">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xml:space="preserve">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xml:space="preserve">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xml:space="preserve">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xml:space="preserve">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xml:space="preserve">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xml:space="preserve">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xml:space="preserve">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xml:space="preserve">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xml:space="preserve">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(often Abyssal, Infernal, or Deep Cant)</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xml:space="preserve">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xml:space="preserve">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xml:space="preserve">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xml:space="preserve">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xml:space="preserve">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xml:space="preserve">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xml:space="preserve">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xml:space="preserve">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xml:space="preserve">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xml:space="preserve">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xml:space="preserve">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xml:space="preserve">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xml:space="preserve">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xml:space="preserve">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xml:space="preserve">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xml:space="preserve">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xml:space="preserve">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xml:space="preserve">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xml:space="preserve">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xml:space="preserve"> Once per long rest, you can enter a brief trance to receive guidance on a specific question or situation. The Director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xml:space="preserve">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xml:space="preserve">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xml:space="preserve">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xml:space="preserve">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Director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xml:space="preserve">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xml:space="preserve">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xml:space="preserve">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xml:space="preserve">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Director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xml:space="preserve">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xml:space="preserve">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t>Expedition Dynamics: Alignment alone never invalidates an Expedition. Parties destabilize when goals, vows, loyalties, or actions become irreconcilable; the Director should judge those conflicts through play rather than a Good/Evil prohibition.</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Director.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Director's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Director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Pr>
          <w:sz w:val="20"/>
        </w:rPr>
        <w:t>When a hero has two or more Weave-casting classes, maximum RP equals the full pool of the highest caster-tier class, using that class's level, plus 25% of one secondary Weave caster's maximum pool, rounded up. Tertiary and later Weave-casting classes add no further RP. For example, a Wizard 10 / Cleric 6 has the Wizard's 10th-level pool plus ceil(25% of the Cleric's 6th-level pool). Only a class feature or other rule that explicitly changes maximum RP can modify this merged total; reputation and alignment do not alter intrinsic RP capacity. Oracle is not a Weave RP caster. An Oracle uses Revelation Charges (RC) for Mystery Revelations and never contributes an RP pool to this calculation.</w:t>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xml:space="preserve">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xml:space="preserve">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xml:space="preserve">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xml:space="preserve">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xml:space="preserve">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xml:space="preserve">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xml:space="preserve">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xml:space="preserve">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xml:space="preserve">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xml:space="preserve">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xml:space="preserve">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xml:space="preserve">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xml:space="preserve">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xml:space="preserve">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xml:space="preserve">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xml:space="preserve">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xml:space="preserve">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xml:space="preserve">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t>**Capstone – Arcane Detonation**: Consume all Momentum to unleash an AoE elemental blast that knocks back enemies and restores RP equal to the cost of one spell you can cast, up to Tier 5.</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t>**Capstone – Mirrorheart Ascension**: For one minute, gain a temporary Resonance reserve equal to your normal maximum RP and you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t>- Soul Debt: Once per encounter, pay a spell’s RP cost in HP instead of Resonance Points</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Director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Director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Director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Director.</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Director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Director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Director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Director might ask for a check using an unusual combination of ability and skill, or you might ask your Director if you can apply a proficiency to a different check. For example, if you have to swim from an offshore island to the mainland, your Director might call for a Constitution check to see if you have the stamina to make it that far. In this case, your Director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Director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Director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Director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Director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Director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Director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Director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Director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Director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Director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Director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Director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Director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Director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Director to determine your chance of success. For example, a key is hidden beneath a set of folded clothes in the top drawer of a bureau. If you tell the Director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Director might ask you to make a Wisdom (Survival) check to follow tracks, hunt wild game, guide your group through frozen wastelands, identify signs that hookbeasts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Director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Director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Director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Director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Director.</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Director (Director)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Director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Director may roll once for groups of identical creatures. Combatants act in order from highest roll to lowest. Ties between players are resolved by the players; ties involving NPCs/monsters are resolved by the Director,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Director's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t>You can split your movement, moving some distance before your action and some after. If a class feature grants multiple attacks, you can even move between those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Director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Director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Director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Director's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Universal patterns, class-specific access, Resonance, Dissonance, and the institutions that teach magical practice.</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 a complex, multidimensional tapestry that connects all planes of existence. The Weave is commonly described through eight distinct school-threads: Abjuration, Conjuration, Divination, Enchantment, Evocation, Illusion, Necromancy, and Transmutation. Universal patterns are school-agnostic phrases that can be taught by several traditions without constituting a ninth metaphysical thread.</w:t>
      </w:r>
      <w:r w:rsidR="00BC4D8C" w:rsidRPr="003147C4">
        <w:rPr>
          <w:rFonts w:asciiTheme="majorHAnsi" w:hAnsiTheme="majorHAnsi"/>
          <w:sz w:val="20"/>
          <w:szCs w:val="20"/>
        </w:rPr>
      </w:r>
      <w:r w:rsidRPr="003147C4">
        <w:rPr>
          <w:rFonts w:asciiTheme="majorHAnsi" w:hAnsiTheme="majorHAnsi"/>
          <w:sz w:val="20"/>
          <w:szCs w:val="20"/>
        </w:rPr>
      </w:r>
    </w:p>
    <w:p>
      <w:pPr/>
      <w:r>
        <w:t>Aethel's magical traditions teach that existence is never mute. Every living creature sounds a changing resonance through breath, memory, will, motion, and action. Death does not erase that music; it changes its phase, leaving echoes in body, spirit, place, and memory. Healing, funerary rites, necromancy, bardic performance, and destructive spellcraft all work because life and death participate in the same Weave. Resonance is coherent participation in that music; Dissonance is the strain created when a caster forces a pattern faster, harder, or more repetitively than self and Weave can safely sustain.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t>The Weave responds to a caster's training, class cadence, chosen spell thread, and current Resonance. Moral alignment does not make a school intrinsically cheaper; the physics of the Weave are the same for saint and murderer alike.</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attribute** - Intelligence, Wisdom, or Charisma affects spell attacks, save DCs, Dissonance limit, and some recovery features; it does not automatically add to maximum RP</w:t>
      </w:r>
    </w:p>
    <w:p w14:paraId="7542C1DE" w14:textId="77777777" w:rsidR="00990B30" w:rsidRPr="003147C4" w:rsidRDefault="00990B30" w:rsidP="00A66C5F">
      <w:pPr>
        <w:spacing w:after="0" w:line="240" w:lineRule="auto"/>
        <w:rPr>
          <w:rFonts w:asciiTheme="majorHAnsi" w:hAnsiTheme="majorHAnsi"/>
          <w:sz w:val="20"/>
          <w:szCs w:val="20"/>
        </w:rPr>
      </w:pPr>
      <w:r>
        <w:t>- **Class cadence** - Each class has a different relationship with Resonance and Dissonance</w:t>
      </w:r>
    </w:p>
    <w:p w14:paraId="1D1467B3" w14:textId="77777777" w:rsidR="00990B30" w:rsidRPr="003147C4" w:rsidRDefault="00990B30" w:rsidP="00A66C5F">
      <w:pPr>
        <w:spacing w:after="0" w:line="240" w:lineRule="auto"/>
        <w:rPr>
          <w:rFonts w:asciiTheme="majorHAnsi" w:hAnsiTheme="majorHAnsi"/>
          <w:sz w:val="20"/>
          <w:szCs w:val="20"/>
        </w:rPr>
      </w:pPr>
      <w:r>
        <w:t>- **Institutional Support** - Reputation may unlock teachers, focuses, sanctuaries, components, or recovery opportunities where explicitly listed, but it does not alter intrinsic RP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t>*Note: These are base pools. All fourteen Weave-casting classes have a defined L1-20 RP curve in the companion data. Oracle uses Revelation Charges instead of RP; Soldier and Warrior have no general Weave pool. Class features, approved focuses, and temporary effects may modify the pool without changing the universal Dissonance rules.*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t>- **Base Cost** = Resonance Rank × 2</w:t>
      </w:r>
    </w:p>
    <w:p w14:paraId="10755481" w14:textId="77777777" w:rsidR="00990B30" w:rsidRPr="003147C4" w:rsidRDefault="00990B30" w:rsidP="00A66C5F">
      <w:pPr>
        <w:spacing w:after="0" w:line="240" w:lineRule="auto"/>
        <w:rPr>
          <w:rFonts w:asciiTheme="majorHAnsi" w:hAnsiTheme="majorHAnsi"/>
          <w:sz w:val="20"/>
          <w:szCs w:val="20"/>
        </w:rPr>
      </w:pPr>
      <w:r>
        <w:t>- **Class/Specialization Discount**: Only features that explicitly reduce RP cost apply a discount</w:t>
      </w:r>
    </w:p>
    <w:p w14:paraId="00378560" w14:textId="77777777" w:rsidR="00990B30" w:rsidRPr="003147C4" w:rsidRDefault="00990B30" w:rsidP="00A66C5F">
      <w:pPr>
        <w:spacing w:after="0" w:line="240" w:lineRule="auto"/>
        <w:rPr>
          <w:rFonts w:asciiTheme="majorHAnsi" w:hAnsiTheme="majorHAnsi"/>
          <w:sz w:val="20"/>
          <w:szCs w:val="20"/>
        </w:rPr>
      </w:pPr>
      <w:r>
        <w:t>- **Dissonance Surcharge**: +1 RP while Frayed, +2 while Discordant, +3 while Fractured</w:t>
      </w:r>
    </w:p>
    <w:p w14:paraId="6D04634D" w14:textId="77777777" w:rsidR="00990B30" w:rsidRPr="003147C4" w:rsidRDefault="00990B30" w:rsidP="00A66C5F">
      <w:pPr>
        <w:spacing w:after="0" w:line="240" w:lineRule="auto"/>
        <w:rPr>
          <w:rFonts w:asciiTheme="majorHAnsi" w:hAnsiTheme="majorHAnsi"/>
          <w:sz w:val="20"/>
          <w:szCs w:val="20"/>
        </w:rPr>
      </w:pPr>
      <w:r>
        <w:t>- **Institutional Support**: Reputation can grant training, focuses, or access where explicitly listed; reputation is not a universal law of spell physics</w:t>
      </w:r>
    </w:p>
    <w:p w14:paraId="5C62805A" w14:textId="77777777" w:rsidR="00990B30" w:rsidRPr="003147C4" w:rsidRDefault="00990B30" w:rsidP="00A66C5F">
      <w:pPr>
        <w:spacing w:after="0" w:line="240" w:lineRule="auto"/>
        <w:rPr>
          <w:rFonts w:asciiTheme="majorHAnsi" w:hAnsiTheme="majorHAnsi"/>
          <w:sz w:val="20"/>
          <w:szCs w:val="20"/>
        </w:rPr>
      </w:pPr>
      <w:r>
        <w:t>- **Minimum Cost**: Final RP cost cannot fall below 0; cantrips cost 0 RP but still build Refrain when repeated</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t>Cantrips (Resonance Rank 0) cost 0 Resonance Points to cast, but repeated cantrips still generate Refrain Dissonance.</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t>Dissonance is restored separately from Resonance Points:</w:t>
      </w:r>
    </w:p>
    <w:p w14:paraId="0FC2DE8C" w14:textId="77777777" w:rsidR="00990B30" w:rsidRPr="003147C4" w:rsidRDefault="00990B30" w:rsidP="00A66C5F">
      <w:pPr>
        <w:spacing w:after="0" w:line="240" w:lineRule="auto"/>
        <w:rPr>
          <w:rFonts w:asciiTheme="majorHAnsi" w:hAnsiTheme="majorHAnsi"/>
          <w:sz w:val="20"/>
          <w:szCs w:val="20"/>
        </w:rPr>
      </w:pPr>
      <w:r>
        <w:t>- A turn with no spell or Weave ability removes 1 Dissonance</w:t>
      </w:r>
    </w:p>
    <w:p w14:paraId="41E05815" w14:textId="77777777" w:rsidR="00990B30" w:rsidRPr="003147C4" w:rsidRDefault="00990B30" w:rsidP="00A66C5F">
      <w:pPr>
        <w:spacing w:after="0" w:line="240" w:lineRule="auto"/>
        <w:rPr>
          <w:rFonts w:asciiTheme="majorHAnsi" w:hAnsiTheme="majorHAnsi"/>
          <w:sz w:val="20"/>
          <w:szCs w:val="20"/>
        </w:rPr>
      </w:pPr>
      <w:r>
        <w:t>- Ground the Note (an action spent without casting) removes Dissonance equal to proficiency bonus</w:t>
      </w:r>
    </w:p>
    <w:p w14:paraId="569FF272" w14:textId="77777777" w:rsidR="00990B30" w:rsidRPr="003147C4" w:rsidRDefault="00990B30" w:rsidP="00A66C5F">
      <w:pPr>
        <w:spacing w:after="0" w:line="240" w:lineRule="auto"/>
        <w:rPr>
          <w:rFonts w:asciiTheme="majorHAnsi" w:hAnsiTheme="majorHAnsi"/>
          <w:sz w:val="20"/>
          <w:szCs w:val="20"/>
        </w:rPr>
      </w:pPr>
      <w:r>
        <w:t>- A short-rest Retune resets Dissonance to 0; class features may provide additional ways to vent or redirect strain</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t>Overcasting adds both RP cost and Dissonance. Falling below 25% of maximum RP is Low Resonance: an informational warning that the caster is running out of available power, not a second strain subsystem. Dissonance is the universal anti-spam danger state created by repeated, high-rank, and Overcast magic. A caster with low RP but little Dissonance may still cast what they can afford; a caster with abundant RP but Fractured Dissonance may be unable to force another ranked spell.</w:t>
      </w:r>
    </w:p>
    <w:p>
      <w:r>
        <w:t>Class ceiling caps (action-economy limits for high-impact features such as extra mutations, Revelations, or smite riders) are draft playtest guardrails published for Directors. They are Director fiat until promoted: if your table uses them, the Director announces the relevant cap; companion callouts are informational only and do not auto-enforce.</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t>## Resonance Rank, Class Access, and Dissonance</w:t>
      </w:r>
    </w:p>
    <w:p>
      <w:pPr/>
      <w:r/>
    </w:p>
    <w:p>
      <w:pPr/>
      <w:r>
        <w:t>### Shared Spells, Different Lessons</w:t>
      </w:r>
    </w:p>
    <w:p>
      <w:pPr/>
      <w:r>
        <w:t>A spell has a Resonance Rank from 0 to 9 that describes how difficult that pattern is to sound through the Weave. Resonance Rank determines its base RP cost; it does not determine the character level at which every class learns the spell.</w:t>
      </w:r>
    </w:p>
    <w:p>
      <w:pPr/>
      <w:r>
        <w:t>Each class has its own spell-school access and acquisition cadence. The same named spell can therefore be learned by several classes at different character levels, and in some cases through different schools or at different effective Resonance Ranks. This is intentional. A Cleric, Bard, Mage, Ranger, Shaman, Tinker, or Wizard may recognize the same magical phrase but be taught a different entrance into the song.</w:t>
      </w:r>
    </w:p>
    <w:p>
      <w:pPr/>
      <w:r>
        <w:t>The spell is stored once in the rules. Class access records which school/thread that class uses, the spell's effective Resonance Rank for that class, and the class level at which it becomes learnable. This preserves overlap without making every caster feel interchangeable.</w:t>
      </w:r>
    </w:p>
    <w:p>
      <w:pPr/>
      <w:r/>
    </w:p>
    <w:p>
      <w:pPr/>
      <w:r>
        <w:t>### Dissonance: The Cost of Forcing the Song</w:t>
      </w:r>
    </w:p>
    <w:p>
      <w:pPr/>
      <w:r>
        <w:t>Resonance Points measure how much magical power a caster still has. Dissonance measures how badly the caster is straining the relationship between self, spell, and Weave. A character can have RP remaining and still become too dissonant to cast safely.</w:t>
      </w:r>
    </w:p>
    <w:p>
      <w:pPr/>
      <w:r>
        <w:t>- **Dissonance Limit:** 2 + proficiency bonus + positive spellcasting ability modifier (minimum 4).</w:t>
      </w:r>
    </w:p>
    <w:p>
      <w:pPr/>
      <w:r>
        <w:t>- **Base Dissonance:** A Rank 1-5 spell generates 1 Dissonance. A Rank 6-9 spell generates 2. A cantrip generates 0 base Dissonance.</w:t>
      </w:r>
    </w:p>
    <w:p>
      <w:pPr/>
      <w:r>
        <w:t>- **Refrain:** Repeating the same named spell consecutively adds +1 Dissonance for each immediate prior repeat, to a maximum of +3. Repeated cantrips build Refrain even though they cost 0 RP.</w:t>
      </w:r>
    </w:p>
    <w:p>
      <w:pPr/>
      <w:r>
        <w:t>- **Overcasting:** Each Overcast modification adds +1 Dissonance in addition to its RP surcharge.</w:t>
      </w:r>
    </w:p>
    <w:p>
      <w:pPr/>
      <w:r>
        <w:t>- **Rhythm Matters:** Casting a different spell breaks Refrain. Class mechanics can also vent, redirect, or prevent limited Dissonance in the specific ways described by that class.</w:t>
      </w:r>
    </w:p>
    <w:p>
      <w:pPr/>
      <w:r/>
    </w:p>
    <w:p>
      <w:pPr/>
      <w:r>
        <w:t>### Dissonance States</w:t>
      </w:r>
    </w:p>
    <w:p>
      <w:pPr/>
      <w:r>
        <w:t>- **In Tune:** Below your Dissonance Limit. Cast normally.</w:t>
      </w:r>
    </w:p>
    <w:p>
      <w:pPr/>
      <w:r>
        <w:t>- **Frayed:** At your Limit. Ranked spells cost +1 RP.</w:t>
      </w:r>
    </w:p>
    <w:p>
      <w:pPr/>
      <w:r>
        <w:t>- **Discordant:** Limit +3. Ranked spells cost +2 RP and ordinary casters cannot Overcast.</w:t>
      </w:r>
    </w:p>
    <w:p>
      <w:pPr/>
      <w:r>
        <w:t>- **Fractured:** Limit +6. Ranked spells cost +3 RP and ordinary casters cannot cast Rank 1+ spells until they reduce Dissonance. Cantrips remain possible but repeated cantrips continue to build Refrain.</w:t>
      </w:r>
    </w:p>
    <w:p>
      <w:pPr/>
      <w:r/>
    </w:p>
    <w:p>
      <w:pPr/>
      <w:r>
        <w:t>### Restoring Harmony</w:t>
      </w:r>
    </w:p>
    <w:p>
      <w:pPr/>
      <w:r>
        <w:t>- **Change the Phrase:** Casting a different named spell breaks the Refrain counter, though it does not erase accumulated Dissonance.</w:t>
      </w:r>
    </w:p>
    <w:p>
      <w:pPr/>
      <w:r>
        <w:t>- **Let the Note Fall:** A turn in which you cast no spell or Weave ability removes 1 Dissonance.</w:t>
      </w:r>
    </w:p>
    <w:p>
      <w:pPr/>
      <w:r>
        <w:t>- **Ground the Note:** Spend your action without casting to remove Dissonance equal to your proficiency bonus.</w:t>
      </w:r>
    </w:p>
    <w:p>
      <w:pPr/>
      <w:r>
        <w:t>- **Retune:** A short rest resets Dissonance to 0 while restoring the normal short-rest amount of RP.</w:t>
      </w:r>
    </w:p>
    <w:p>
      <w:pPr/>
      <w:r>
        <w:t>- **Meditation:** The optional 10-minute meditation reduces Dissonance by proficiency bonus + positive spellcasting modifier as well as restoring its listed RP.</w:t>
      </w:r>
    </w:p>
    <w:p>
      <w:pPr/>
      <w:r/>
    </w:p>
    <w:p>
      <w:pPr/>
      <w:r>
        <w:t>### Class Cadence</w:t>
      </w:r>
    </w:p>
    <w:p>
      <w:pPr/>
      <w:r>
        <w:t>Every class keeps its own core mechanic. Resonance does not replace Crescendo, Conviction, Blood Gauge, Momentum, Shapeshifting, Nuke Chains, Ki, Echo Slots, Revelation Charges, Track Target, Totems, Sneak Attack/Poison, deployables, Mutation Slots, the Spell Matrix, or the Paladin Oath. Instead, those mechanics determine how each class stays in tune. A Bard resolves strain by completing a Crescendo; a Mage is rewarded for chaining different elemental spells; a Wizard is rewarded for rotating prepared matrices; a Ranger alternates weapon strikes and primal magic; a Shaman casts through totems. The exact interaction appears in each class entry.</w:t>
      </w:r>
    </w:p>
    <w:p>
      <w:pPr/>
      <w:r/>
    </w:p>
    <w:p>
      <w:pPr/>
      <w:r>
        <w:t>### Dark Path Exception: Lich and Necromancer</w:t>
      </w:r>
    </w:p>
    <w:p>
      <w:pPr/>
      <w:r>
        <w:t>Lich and Necromancer are intentional violations of safe Resonance practice. These paths embrace evil not as an RP discount but as a willingness to inflict magical trauma on themselves, their victims, and the Weave. They do not become more harmonious when Dissonance rises; they simply refuse to stop.</w:t>
      </w:r>
    </w:p>
    <w:p>
      <w:pPr/>
      <w:r>
        <w:t>- **Traumatic Casting:** A Lich or Necromancer may cast ranked spells and use Overcasting even while Discordant or Fractured.</w:t>
      </w:r>
    </w:p>
    <w:p>
      <w:pPr/>
      <w:r>
        <w:t>- **Backlash:** After a forced spell resolves, the caster takes direct magical trauma equal to the spell's Resonance Rank while Frayed, twice its Rank while Discordant, or three times its Rank while Fractured (minimum 1 damage). This damage represents metaphysical trauma and is not reduced by ordinary resistance.</w:t>
      </w:r>
    </w:p>
    <w:p>
      <w:pPr/>
      <w:r>
        <w:t>- **Lich - Soul Furnace:** The Lich retains the Mage's elemental/Nuke Chain identity but turns death into fuel. Soul Reservoir may absorb the backlash from one Traumatic Cast per rest, and necrotic or damage-over-time effects feed Resonance recovery as described in the Lich path.</w:t>
      </w:r>
    </w:p>
    <w:p>
      <w:pPr/>
      <w:r>
        <w:t>- **Necromancer - Grave Conductor:** The Necromancer retains the Wizard's Spell Matrix identity but uses death as an auxiliary resonator. Once per round, the Necromancer may destroy one controlled undead or consume a fresh corpse within 30 feet to absorb one Traumatic Casting backlash; the spell still generates Dissonance.</w:t>
      </w:r>
    </w:p>
    <w:p>
      <w:pPr/>
      <w:r>
        <w:t>These exceptions are deliberately narrow. No other class, alignment, school, or Hero Path gains permission to ignore the Fractured cutoff unless a future rule explicitly says so.</w:t>
      </w:r>
    </w:p>
    <w:p>
      <w:pPr/>
      <w:r/>
    </w:p>
    <w:p w14:paraId="74763F49" w14:textId="77777777" w:rsidR="00990B30" w:rsidRPr="003147C4" w:rsidRDefault="00990B30" w:rsidP="00A66C5F">
      <w:pPr>
        <w:spacing w:after="0" w:line="240" w:lineRule="auto"/>
        <w:rPr>
          <w:rFonts w:asciiTheme="majorHAnsi" w:hAnsiTheme="majorHAnsi"/>
          <w:sz w:val="20"/>
          <w:szCs w:val="20"/>
        </w:rPr>
      </w:pPr>
      <w:r>
        <w:t>## Reputation and Magical Institutions</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t>Reputation changes what teachers, temples, guilds, circles, and libraries will do for a caster. It does not change the fundamental Resonance Rank of a spell or make an alignment intrinsically better at a school.</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t>- **High Standing**: Priority access to libraries, mentors, and research; the Director may grant additional learned spells or reduced research time</w:t>
      </w:r>
    </w:p>
    <w:p w14:paraId="093A4436" w14:textId="77777777" w:rsidR="00990B30" w:rsidRPr="003147C4" w:rsidRDefault="00990B30" w:rsidP="00A66C5F">
      <w:pPr>
        <w:spacing w:after="0" w:line="240" w:lineRule="auto"/>
        <w:rPr>
          <w:rFonts w:asciiTheme="majorHAnsi" w:hAnsiTheme="majorHAnsi"/>
          <w:sz w:val="20"/>
          <w:szCs w:val="20"/>
        </w:rPr>
      </w:pPr>
      <w:r>
        <w:t>- **Low Standing**: Restricted libraries, fewer mentors, and increased cost or difficulty for formal spell research</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t>- **High Standing**: Access to rites, sanctified focuses, teachers, and institution-specific blessings</w:t>
      </w:r>
    </w:p>
    <w:p w14:paraId="63AF9431" w14:textId="77777777" w:rsidR="00990B30" w:rsidRPr="003147C4" w:rsidRDefault="00990B30" w:rsidP="00A66C5F">
      <w:pPr>
        <w:spacing w:after="0" w:line="240" w:lineRule="auto"/>
        <w:rPr>
          <w:rFonts w:asciiTheme="majorHAnsi" w:hAnsiTheme="majorHAnsi"/>
          <w:sz w:val="20"/>
          <w:szCs w:val="20"/>
        </w:rPr>
      </w:pPr>
      <w:r>
        <w:t>- **Low Standing**: Orders may deny training, sanctuary, components, or ritual assistance; learned spells do not randomly fail merely because an institution dislikes you</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t>- **High Standing**: Access to advanced focus training, rare components, research facilities, and mentors. A specific focus, ritual, or boon may grant its written benefit, but standing itself never adds RP</w:t>
      </w:r>
    </w:p>
    <w:p w14:paraId="0DCDD39B" w14:textId="77777777" w:rsidR="00990B30" w:rsidRPr="003147C4" w:rsidRDefault="00990B30" w:rsidP="00A66C5F">
      <w:pPr>
        <w:spacing w:after="0" w:line="240" w:lineRule="auto"/>
        <w:rPr>
          <w:rFonts w:asciiTheme="majorHAnsi" w:hAnsiTheme="majorHAnsi"/>
          <w:sz w:val="20"/>
          <w:szCs w:val="20"/>
        </w:rPr>
      </w:pPr>
      <w:r>
        <w:t>- **Low Standing**: Guild services and controlled facilities may be denied; the Weave itself does not punish the caster for a guild dispute</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t>- **High Standing**: Access to Circle sanctuaries, guides, rare-form teachers, and restorative rites. Any additional recovery comes from the explicit sanctuary, ritual, or boon—not from the reputation score itself</w:t>
      </w:r>
    </w:p>
    <w:p w14:paraId="036FD741" w14:textId="77777777" w:rsidR="00990B30" w:rsidRPr="003147C4" w:rsidRDefault="00990B30" w:rsidP="00A66C5F">
      <w:pPr>
        <w:spacing w:after="0" w:line="240" w:lineRule="auto"/>
        <w:rPr>
          <w:rFonts w:asciiTheme="majorHAnsi" w:hAnsiTheme="majorHAnsi"/>
          <w:sz w:val="20"/>
          <w:szCs w:val="20"/>
        </w:rPr>
      </w:pPr>
      <w:r>
        <w:t>- **Low Standing**: Circle sanctuaries, teachers, and guarded natural sites may be unavailable; urban preparation is not universally forbidden</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pPr/>
      <w:r>
        <w:rPr>
          <w:sz w:val="20"/>
        </w:rPr>
        <w:t>## Spellcasting Classes</w:t>
      </w:r>
    </w:p>
    <w:p>
      <w:pPr/>
      <w:r>
        <w:rPr>
          <w:sz w:val="20"/>
        </w:rPr>
      </w:r>
    </w:p>
    <w:p>
      <w:pPr/>
      <w:r>
        <w:rPr>
          <w:sz w:val="20"/>
        </w:rPr>
        <w:t>Spell access in Aethel follows a class-training model built on shared Weave patterns. A spell is not owned by a class. It is a reproducible resonance pattern that different traditions may discover through different schools, at different stages of training.</w:t>
      </w:r>
    </w:p>
    <w:p>
      <w:pPr/>
      <w:r>
        <w:rPr>
          <w:sz w:val="20"/>
        </w:rPr>
      </w:r>
    </w:p>
    <w:p>
      <w:pPr/>
      <w:r>
        <w:rPr>
          <w:sz w:val="20"/>
        </w:rPr>
        <w:t>### Shared Spells, Different Lessons</w:t>
      </w:r>
    </w:p>
    <w:p>
      <w:pPr/>
      <w:r>
        <w:rPr>
          <w:sz w:val="20"/>
        </w:rPr>
      </w:r>
    </w:p>
    <w:p>
      <w:pPr/>
      <w:r>
        <w:rPr>
          <w:sz w:val="20"/>
        </w:rPr>
        <w:t>- A named spell exists once in the master catalog.</w:t>
      </w:r>
    </w:p>
    <w:p>
      <w:pPr/>
      <w:r>
        <w:rPr>
          <w:sz w:val="20"/>
        </w:rPr>
        <w:t>- A class may learn that spell only through a school/thread it can access and only after unlocking the spell's effective Resonance Rank for that class.</w:t>
      </w:r>
    </w:p>
    <w:p>
      <w:pPr/>
      <w:r>
        <w:rPr>
          <w:sz w:val="20"/>
        </w:rPr>
        <w:t>- The same spell may therefore be learned by different classes at different character levels. This is intentional.</w:t>
      </w:r>
    </w:p>
    <w:p>
      <w:pPr/>
      <w:r>
        <w:rPr>
          <w:sz w:val="20"/>
        </w:rPr>
        <w:t>- If a spell appears in more than one school, each class uses the school/rank placement available to its own training rather than inheriting another class's earlier access.</w:t>
      </w:r>
    </w:p>
    <w:p>
      <w:pPr/>
      <w:r>
        <w:rPr>
          <w:sz w:val="20"/>
        </w:rPr>
        <w:t>- Oaths, Circles, Mysteries, Hero Paths, relics, mentors, and explicit class features may grant exceptions. An exception grants access; it does not rewrite the spell's physics for everyone else.</w:t>
      </w:r>
    </w:p>
    <w:p>
      <w:pPr/>
      <w:r>
        <w:rPr>
          <w:sz w:val="20"/>
        </w:rPr>
      </w:r>
    </w:p>
    <w:p>
      <w:pPr/>
      <w:r>
        <w:rPr>
          <w:sz w:val="20"/>
        </w:rPr>
        <w:t>### Class School and Rank Access</w:t>
      </w:r>
    </w:p>
    <w:p>
      <w:pPr/>
      <w:r>
        <w:rPr>
          <w:sz w:val="20"/>
        </w:rPr>
      </w:r>
    </w:p>
    <w:p>
      <w:pPr/>
      <w:r>
        <w:rPr>
          <w:sz w:val="20"/>
        </w:rPr>
        <w:t>| Class | Weave Mode | School / Thread Access | Rank Unlocks |</w:t>
      </w:r>
    </w:p>
    <w:p>
      <w:pPr/>
      <w:r>
        <w:rPr>
          <w:sz w:val="20"/>
        </w:rPr>
        <w:t>|---|---|---|---|</w:t>
      </w:r>
    </w:p>
    <w:p>
      <w:pPr/>
      <w:r>
        <w:rPr>
          <w:sz w:val="20"/>
        </w:rPr>
        <w:t>| Bard | Hybrid | Enchantment, Illusion, Universal | R0@L1, R1@L1, R2@L4, R3@L7, R4@L10, R5@L13, R6@L16, R7@L19 |</w:t>
      </w:r>
    </w:p>
    <w:p>
      <w:pPr/>
      <w:r>
        <w:rPr>
          <w:sz w:val="20"/>
        </w:rPr>
        <w:t>| Cleric | Full | Abjuration, Divination, Necromancy, Universal | R0@L1, R1@L1, R2@L3, R3@L5, R4@L7, R5@L9, R6@L11, R7@L13, R8@L15, R9@L17 |</w:t>
      </w:r>
    </w:p>
    <w:p>
      <w:pPr/>
      <w:r>
        <w:rPr>
          <w:sz w:val="20"/>
        </w:rPr>
        <w:t>| Crimson Agent | Hybrid | Enchantment, Evocation, Illusion, Necromancy | R0@L1, R1@L2, R2@L5, R3@L8, R4@L11, R5@L15, R6@L19 |</w:t>
      </w:r>
    </w:p>
    <w:p>
      <w:pPr/>
      <w:r>
        <w:rPr>
          <w:sz w:val="20"/>
        </w:rPr>
        <w:t>| Dragoon | Minor | Conjuration, Evocation, Transmutation | R0@L3, R1@L3, R2@L8, R3@L13, R4@L18 |</w:t>
      </w:r>
    </w:p>
    <w:p>
      <w:pPr/>
      <w:r>
        <w:rPr>
          <w:sz w:val="20"/>
        </w:rPr>
        <w:t>| Druid | Full | Abjuration, Conjuration, Necromancy, Transmutation | R0@L1, R1@L1, R2@L3, R3@L5, R4@L7, R5@L9, R6@L11, R7@L13, R8@L15, R9@L17 |</w:t>
      </w:r>
    </w:p>
    <w:p>
      <w:pPr/>
      <w:r>
        <w:rPr>
          <w:sz w:val="20"/>
        </w:rPr>
        <w:t>| Mage | Full | Abjuration, Conjuration, Evocation, Transmutation, Universal | R0@L1, R1@L1, R2@L3, R3@L5, R4@L7, R5@L9, R6@L11, R7@L13, R8@L15, R9@L17 |</w:t>
      </w:r>
    </w:p>
    <w:p>
      <w:pPr/>
      <w:r>
        <w:rPr>
          <w:sz w:val="20"/>
        </w:rPr>
        <w:t>| Monk | Minor | Abjuration, Illusion, Transmutation | R0@L1, R1@L3, R2@L8, R3@L13, R4@L18 |</w:t>
      </w:r>
    </w:p>
    <w:p>
      <w:pPr/>
      <w:r>
        <w:rPr>
          <w:sz w:val="20"/>
        </w:rPr>
        <w:t>| Mirrorsage | Hybrid | Divination, Enchantment, Illusion, Universal | R0@L1, R1@L1, R2@L4, R3@L7, R4@L10, R5@L13, R6@L16, R7@L19 |</w:t>
      </w:r>
    </w:p>
    <w:p>
      <w:pPr/>
      <w:r>
        <w:rPr>
          <w:sz w:val="20"/>
        </w:rPr>
        <w:t>| Oracle | Revelation | Mystery / Curse / Revelations | Revelation Charges (RC) |</w:t>
      </w:r>
    </w:p>
    <w:p>
      <w:pPr/>
      <w:r>
        <w:rPr>
          <w:sz w:val="20"/>
        </w:rPr>
        <w:t>| Ranger | Half | Conjuration, Divination, Transmutation | R0@L1, R1@L2, R2@L5, R3@L9, R4@L13, R5@L17 |</w:t>
      </w:r>
    </w:p>
    <w:p>
      <w:pPr/>
      <w:r>
        <w:rPr>
          <w:sz w:val="20"/>
        </w:rPr>
        <w:t>| Shaman | Hybrid | Conjuration, Divination, Necromancy, Transmutation | R0@L1, R1@L1, R2@L4, R3@L7, R4@L10, R5@L13, R6@L16, R7@L19 |</w:t>
      </w:r>
    </w:p>
    <w:p>
      <w:pPr/>
      <w:r>
        <w:rPr>
          <w:sz w:val="20"/>
        </w:rPr>
        <w:t>| Soldier | None | None | No general Weave ranks |</w:t>
      </w:r>
    </w:p>
    <w:p>
      <w:pPr/>
      <w:r>
        <w:rPr>
          <w:sz w:val="20"/>
        </w:rPr>
        <w:t>| Thief | Minor | Enchantment, Illusion, Necromancy, Transmutation | R0@L1, R1@L3, R2@L8, R3@L13, R4@L18 |</w:t>
      </w:r>
    </w:p>
    <w:p>
      <w:pPr/>
      <w:r>
        <w:rPr>
          <w:sz w:val="20"/>
        </w:rPr>
        <w:t>| Tinker | Minor | Abjuration, Conjuration, Transmutation, Universal | R0@L1, R1@L2, R2@L6, R3@L10, R4@L14, R5@L18 |</w:t>
      </w:r>
    </w:p>
    <w:p>
      <w:pPr/>
      <w:r>
        <w:rPr>
          <w:sz w:val="20"/>
        </w:rPr>
        <w:t>| Warrior | None | None | No general Weave ranks |</w:t>
      </w:r>
    </w:p>
    <w:p>
      <w:pPr/>
      <w:r>
        <w:rPr>
          <w:sz w:val="20"/>
        </w:rPr>
        <w:t>| Wizard | Full | Abjuration, Conjuration, Divination, Enchantment, Evocation, Illusion, Necromancy, Transmutation, Universal | R0@L1, R1@L1, R2@L3, R3@L5, R4@L7, R5@L9, R6@L11, R7@L13, R8@L15, R9@L17 |</w:t>
      </w:r>
    </w:p>
    <w:p>
      <w:pPr/>
      <w:r>
        <w:rPr>
          <w:sz w:val="20"/>
        </w:rPr>
        <w:t>| Paladin | Half | Abjuration, Divination, Enchantment, Universal | R0@L2, R1@L2, R2@L5, R3@L9, R4@L13, R5@L17 |</w:t>
      </w:r>
    </w:p>
    <w:p>
      <w:pPr/>
      <w:r>
        <w:rPr>
          <w:sz w:val="20"/>
        </w:rPr>
      </w:r>
    </w:p>
    <w:p>
      <w:pPr/>
      <w:r>
        <w:rPr>
          <w:sz w:val="20"/>
        </w:rPr>
        <w:t>Rank unlock notation uses R#@L#: Resonance Rank # becomes normally learnable at class level #. Rank 0 denotes cantrips or equivalent minor patterns. Oracle is deliberately outside this table's RP economy: it uses Revelation Charges.</w:t>
      </w:r>
    </w:p>
    <w:p>
      <w:pPr/>
      <w:r>
        <w:rPr>
          <w:sz w:val="20"/>
        </w:rPr>
      </w:r>
    </w:p>
    <w:p>
      <w:pPr/>
      <w:r>
        <w:rPr>
          <w:sz w:val="20"/>
        </w:rPr>
        <w:t>### Class Mechanics Remain Primary</w:t>
      </w:r>
    </w:p>
    <w:p>
      <w:pPr/>
      <w:r>
        <w:rPr>
          <w:sz w:val="20"/>
        </w:rPr>
      </w:r>
    </w:p>
    <w:p>
      <w:pPr/>
      <w:r>
        <w:rPr>
          <w:sz w:val="20"/>
        </w:rPr>
        <w:t>Resonance Points are a shared law of Weave casting, not a replacement for class identity. Each class keeps its own combat engine. Those engines interact with Dissonance as follows:</w:t>
      </w:r>
    </w:p>
    <w:p>
      <w:pPr/>
      <w:r>
        <w:rPr>
          <w:sz w:val="20"/>
        </w:rPr>
      </w:r>
    </w:p>
    <w:p>
      <w:pPr/>
      <w:r>
        <w:rPr>
          <w:sz w:val="20"/>
        </w:rPr>
        <w:t>- **Bard — Crescendo:** rhythmic Bard abilities build Crescendo. Completing and consuming a 5-stack Crescendo vents 2 Dissonance; repeating the same spell still builds Refrain.</w:t>
      </w:r>
    </w:p>
    <w:p>
      <w:pPr/>
      <w:r>
        <w:rPr>
          <w:sz w:val="20"/>
        </w:rPr>
        <w:t>- **Cleric — Divine Favor / Conviction:** Conviction empowers Rites and Invocations. Once per turn, spending 2 or more Conviction on one vents 1 Dissonance.</w:t>
      </w:r>
    </w:p>
    <w:p>
      <w:pPr/>
      <w:r>
        <w:rPr>
          <w:sz w:val="20"/>
        </w:rPr>
        <w:t>- **Crimson Agent — Blood Gauge / Blood Mark:** once per turn, spend 1 Blood Gauge while casting to prevent 1 Dissonance. Blood routes strain; it does not create free spells.</w:t>
      </w:r>
    </w:p>
    <w:p>
      <w:pPr/>
      <w:r>
        <w:rPr>
          <w:sz w:val="20"/>
        </w:rPr>
        <w:t>- **Dragoon — Momentum:** movement remains the engine. If the Dragoon moved at least 20 feet before a Weave cast, reduce that cast's Dissonance gain by 1 (minimum 0).</w:t>
      </w:r>
    </w:p>
    <w:p>
      <w:pPr/>
      <w:r>
        <w:rPr>
          <w:sz w:val="20"/>
        </w:rPr>
        <w:t>- **Druid — Shapeshifting:** entering a Shapeshift clears the Refrain counter because the body sounding the Weave has changed. Beast-form casting remains limited by Druid features.</w:t>
      </w:r>
    </w:p>
    <w:p>
      <w:pPr/>
      <w:r>
        <w:rPr>
          <w:sz w:val="20"/>
        </w:rPr>
        <w:t>- **Mage — Elemental Focus / Nuke Chains:** a three-spell Nuke Chain requires different named spells of the chosen element and vents 2 Dissonance when completed. Repeating one nuke still builds Refrain.</w:t>
      </w:r>
    </w:p>
    <w:p>
      <w:pPr/>
      <w:r>
        <w:rPr>
          <w:sz w:val="20"/>
        </w:rPr>
        <w:t>- **Monk — Ki Flow:** Ki and RP are separate. Spend 1 Ki with a minor Weave technique to prevent 1 Dissonance from that technique.</w:t>
      </w:r>
    </w:p>
    <w:p>
      <w:pPr/>
      <w:r>
        <w:rPr>
          <w:sz w:val="20"/>
        </w:rPr>
        <w:t>- **Mirrorsage — Echo Slots / Mirrorbind:** the first replay of a newly Mirrorbound Echo ignores Refrain Dissonance; repeating the same stored Echo builds Refrain normally.</w:t>
      </w:r>
    </w:p>
    <w:p>
      <w:pPr/>
      <w:r>
        <w:rPr>
          <w:sz w:val="20"/>
        </w:rPr>
        <w:t>- **Oracle — Mystery / Curse / Revelations:** Oracle uses Revelation Charges, not RP, and does not track Weave Dissonance. Mystery triggers, Curse costs, and RC recovery are its anti-spam architecture.</w:t>
      </w:r>
    </w:p>
    <w:p>
      <w:pPr/>
      <w:r>
        <w:rPr>
          <w:sz w:val="20"/>
        </w:rPr>
        <w:t>- **Ranger — Track Target:** a successful weapon hit between spell casts clears Refrain and reduces the next spell's Dissonance gain by 1 (minimum 0).</w:t>
      </w:r>
    </w:p>
    <w:p>
      <w:pPr/>
      <w:r>
        <w:rPr>
          <w:sz w:val="20"/>
        </w:rPr>
        <w:t>- **Shaman — Totems:** once per round, the first spell cast inside the Shaman's own active Totem aura generates 1 less Dissonance (minimum 0).</w:t>
      </w:r>
    </w:p>
    <w:p>
      <w:pPr/>
      <w:r>
        <w:rPr>
          <w:sz w:val="20"/>
        </w:rPr>
        <w:t>- **Soldier — Palisade / Overwatch:** no general Weave casting. Positioning, reactions, and deployables are the power engine.</w:t>
      </w:r>
    </w:p>
    <w:p>
      <w:pPr/>
      <w:r>
        <w:rPr>
          <w:sz w:val="20"/>
        </w:rPr>
        <w:t>- **Thief — Sneak Attack / Poison:** once per round, a Weave trick cast while hidden ignores its first point of Refrain Dissonance; stealth changes delivery, not RP cost.</w:t>
      </w:r>
    </w:p>
    <w:p>
      <w:pPr/>
      <w:r>
        <w:rPr>
          <w:sz w:val="20"/>
        </w:rPr>
        <w:t>- **Tinker — Anacite Drone / Deployables:** once per short rest, route up to 2 Dissonance into an active device; the device becomes disabled until repaired or the next short rest.</w:t>
      </w:r>
    </w:p>
    <w:p>
      <w:pPr/>
      <w:r>
        <w:rPr>
          <w:sz w:val="20"/>
        </w:rPr>
        <w:t>- **Warrior — Mutation Slots / Serum Engine:** no general Weave casting. Mutations, serums, and Brutality Threshold are the power engine.</w:t>
      </w:r>
    </w:p>
    <w:p>
      <w:pPr/>
      <w:r>
        <w:rPr>
          <w:sz w:val="20"/>
        </w:rPr>
        <w:t>- **Wizard — Spell Matrix:** the first cast of each different prepared Spell Matrix in an encounter generates 0 base Dissonance; repeating a matrix builds Refrain normally.</w:t>
      </w:r>
    </w:p>
    <w:p>
      <w:pPr/>
      <w:r>
        <w:rPr>
          <w:sz w:val="20"/>
        </w:rPr>
        <w:t>- **Paladin — Oath / Smite / Aura / Lay on Hands:** these Oath mechanics do not generate Weave Dissonance. After a successful melee hit, the next Oath spell before the end of the next turn generates 1 less Dissonance.</w:t>
      </w:r>
    </w:p>
    <w:p>
      <w:pPr/>
      <w:r>
        <w:rPr>
          <w:sz w:val="20"/>
        </w:rPr>
      </w:r>
    </w:p>
    <w:p>
      <w:pPr/>
      <w:r>
        <w:rPr>
          <w:sz w:val="20"/>
        </w:rPr>
        <w:t>### Acquiring Magic</w:t>
      </w:r>
    </w:p>
    <w:p>
      <w:pPr/>
      <w:r>
        <w:rPr>
          <w:sz w:val="20"/>
        </w:rPr>
      </w:r>
    </w:p>
    <w:p>
      <w:pPr/>
      <w:r>
        <w:rPr>
          <w:sz w:val="20"/>
        </w:rPr>
        <w:t>Characters acquire spells through instruction, recovered notation, experimentation, ritual initiation, faction teachers, dungeon discoveries, and class-specific revelations. Reputation may determine who will teach you, what libraries open to you, or what ritual materials can be obtained. It never changes intrinsic RP capacity or the inherent cost of a spell.</w:t>
      </w:r>
    </w:p>
    <w:p>
      <w:pPr/>
      <w:r>
        <w:rPr>
          <w:sz w:val="20"/>
        </w:rPr>
      </w:r>
    </w:p>
    <w:p>
      <w:pPr/>
      <w:r>
        <w:rPr>
          <w:sz w:val="20"/>
        </w:rPr>
        <w:t>### The Dark Exception</w:t>
      </w:r>
    </w:p>
    <w:p>
      <w:pPr/>
      <w:r>
        <w:rPr>
          <w:sz w:val="20"/>
        </w:rPr>
      </w:r>
    </w:p>
    <w:p>
      <w:pPr/>
      <w:r>
        <w:rPr>
          <w:sz w:val="20"/>
        </w:rPr>
        <w:t>Lich and Necromancer are intentional violations of normal safe casting. A Lich uses the Soul Furnace; a Necromancer uses the Grave Conductor. Both may force ranked spells through Discordant and Fractured states that stop ordinary casters, but each forced cast inflicts direct magical trauma after resolution. Their identity is not efficient casting. It is the deliberate weaponization of Dissonance and the willingness to break self, soul, corpse, and Weave for more power.</w:t>
      </w:r>
    </w:p>
    <w:p>
      <w:pPr/>
      <w:r>
        <w:rPr>
          <w:sz w:val="20"/>
        </w:rPr>
      </w:r>
    </w:p>
    <w:p>
      <w:pPr/>
      <w:r>
        <w:rPr>
          <w:sz w:val="20"/>
        </w:rPr>
        <w:t>## Druid Shapeshifting System</w:t>
      </w:r>
    </w:p>
    <w:p>
      <w:pPr/>
      <w:r>
        <w:rPr>
          <w:sz w:val="20"/>
        </w:rPr>
      </w:r>
    </w:p>
    <w:p>
      <w:pPr/>
      <w:r>
        <w:rPr>
          <w:sz w:val="20"/>
        </w:rPr>
        <w:t>Shapeshifting is the Druid's protected class mechanic. It is not a spell and does not consume Resonance Points merely to activate. A Shapeshifting use represents the Druid changing the living instrument through which the Weave is sounded.</w:t>
      </w:r>
    </w:p>
    <w:p>
      <w:pPr/>
      <w:r>
        <w:rPr>
          <w:sz w:val="20"/>
        </w:rPr>
      </w:r>
    </w:p>
    <w:p>
      <w:pPr/>
      <w:r>
        <w:rPr>
          <w:sz w:val="20"/>
        </w:rPr>
        <w:t>### General Rules</w:t>
      </w:r>
    </w:p>
    <w:p>
      <w:pPr/>
      <w:r>
        <w:rPr>
          <w:sz w:val="20"/>
        </w:rPr>
      </w:r>
    </w:p>
    <w:p>
      <w:pPr/>
      <w:r>
        <w:rPr>
          <w:sz w:val="20"/>
        </w:rPr>
        <w:t>- **Activation:** Bonus action to assume an available form; spend one Shapeshifting use.</w:t>
      </w:r>
    </w:p>
    <w:p>
      <w:pPr/>
      <w:r>
        <w:rPr>
          <w:sz w:val="20"/>
        </w:rPr>
        <w:t>- **Duration:** 10 minutes per use. Revert early as a bonus action.</w:t>
      </w:r>
    </w:p>
    <w:p>
      <w:pPr/>
      <w:r>
        <w:rPr>
          <w:sz w:val="20"/>
        </w:rPr>
        <w:t>- **Spellcasting:** You cannot cast spells in beast form unless a Druid feature, Hero Form, or Beast Spells explicitly allows it.</w:t>
      </w:r>
    </w:p>
    <w:p>
      <w:pPr/>
      <w:r>
        <w:rPr>
          <w:sz w:val="20"/>
        </w:rPr>
        <w:t>- **Mental Continuity:** Retain Intelligence, Wisdom, and Charisma; gain the listed physical traits of the form.</w:t>
      </w:r>
    </w:p>
    <w:p>
      <w:pPr/>
      <w:r>
        <w:rPr>
          <w:sz w:val="20"/>
        </w:rPr>
        <w:t>- **No Universal Form Package:** A form grants only the defenses, movement, attacks, senses, and resistances written in that form. Shapeshifting does not automatically add blanket poison, bludgeoning, armor, or regeneration bonuses.</w:t>
      </w:r>
    </w:p>
    <w:p>
      <w:pPr/>
      <w:r>
        <w:rPr>
          <w:sz w:val="20"/>
        </w:rPr>
      </w:r>
    </w:p>
    <w:p>
      <w:pPr/>
      <w:r>
        <w:rPr>
          <w:sz w:val="20"/>
        </w:rPr>
        <w:t>### Shapeshifting Uses</w:t>
      </w:r>
    </w:p>
    <w:p>
      <w:pPr/>
      <w:r>
        <w:rPr>
          <w:sz w:val="20"/>
        </w:rPr>
      </w:r>
    </w:p>
    <w:p>
      <w:pPr/>
      <w:r>
        <w:rPr>
          <w:sz w:val="20"/>
        </w:rPr>
        <w:t>| Druid Level | Uses per Long Rest |</w:t>
      </w:r>
    </w:p>
    <w:p>
      <w:pPr/>
      <w:r>
        <w:rPr>
          <w:sz w:val="20"/>
        </w:rPr>
        <w:t>|---|---|</w:t>
      </w:r>
    </w:p>
    <w:p>
      <w:pPr/>
      <w:r>
        <w:rPr>
          <w:sz w:val="20"/>
        </w:rPr>
        <w:t>| 1–3 | 2 |</w:t>
      </w:r>
    </w:p>
    <w:p>
      <w:pPr/>
      <w:r>
        <w:rPr>
          <w:sz w:val="20"/>
        </w:rPr>
        <w:t>| 4–6 | 3 |</w:t>
      </w:r>
    </w:p>
    <w:p>
      <w:pPr/>
      <w:r>
        <w:rPr>
          <w:sz w:val="20"/>
        </w:rPr>
        <w:t>| 7–9 | 4 |</w:t>
      </w:r>
    </w:p>
    <w:p>
      <w:pPr/>
      <w:r>
        <w:rPr>
          <w:sz w:val="20"/>
        </w:rPr>
        <w:t>| 10–12 | 5 |</w:t>
      </w:r>
    </w:p>
    <w:p>
      <w:pPr/>
      <w:r>
        <w:rPr>
          <w:sz w:val="20"/>
        </w:rPr>
        <w:t>| 13–15 | 6 |</w:t>
      </w:r>
    </w:p>
    <w:p>
      <w:pPr/>
      <w:r>
        <w:rPr>
          <w:sz w:val="20"/>
        </w:rPr>
        <w:t>| 16–18 | 7 |</w:t>
      </w:r>
    </w:p>
    <w:p>
      <w:pPr/>
      <w:r>
        <w:rPr>
          <w:sz w:val="20"/>
        </w:rPr>
        <w:t>| 19 | 8 |</w:t>
      </w:r>
    </w:p>
    <w:p>
      <w:pPr/>
      <w:r>
        <w:rPr>
          <w:sz w:val="20"/>
        </w:rPr>
        <w:t>| 20 | Unlimited |</w:t>
      </w:r>
    </w:p>
    <w:p>
      <w:pPr/>
      <w:r>
        <w:rPr>
          <w:sz w:val="20"/>
        </w:rPr>
      </w:r>
    </w:p>
    <w:p>
      <w:pPr/>
      <w:r>
        <w:rPr>
          <w:sz w:val="20"/>
        </w:rPr>
        <w:t>### Form Access and Standard CR Cap</w:t>
      </w:r>
    </w:p>
    <w:p>
      <w:pPr/>
      <w:r>
        <w:rPr>
          <w:sz w:val="20"/>
        </w:rPr>
      </w:r>
    </w:p>
    <w:p>
      <w:pPr/>
      <w:r>
        <w:rPr>
          <w:sz w:val="20"/>
        </w:rPr>
        <w:t>| Druid Level | Standard Maximum CR | Form Tier |</w:t>
      </w:r>
    </w:p>
    <w:p>
      <w:pPr/>
      <w:r>
        <w:rPr>
          <w:sz w:val="20"/>
        </w:rPr>
        <w:t>|---|---|---|</w:t>
      </w:r>
    </w:p>
    <w:p>
      <w:pPr/>
      <w:r>
        <w:rPr>
          <w:sz w:val="20"/>
        </w:rPr>
        <w:t>| 1–3 | 1/4 | Base Forms |</w:t>
      </w:r>
    </w:p>
    <w:p>
      <w:pPr/>
      <w:r>
        <w:rPr>
          <w:sz w:val="20"/>
        </w:rPr>
        <w:t>| 4–6 | 1/2 | Base Forms |</w:t>
      </w:r>
    </w:p>
    <w:p>
      <w:pPr/>
      <w:r>
        <w:rPr>
          <w:sz w:val="20"/>
        </w:rPr>
        <w:t>| 7–9 | 1 | Base Forms |</w:t>
      </w:r>
    </w:p>
    <w:p>
      <w:pPr/>
      <w:r>
        <w:rPr>
          <w:sz w:val="20"/>
        </w:rPr>
        <w:t>| 10–12 | 2 | Hero Forms unlock at 10; Arch Forms at 11 |</w:t>
      </w:r>
    </w:p>
    <w:p>
      <w:pPr/>
      <w:r>
        <w:rPr>
          <w:sz w:val="20"/>
        </w:rPr>
        <w:t>| 13–15 | 3 | Hero / Arch Forms |</w:t>
      </w:r>
    </w:p>
    <w:p>
      <w:pPr/>
      <w:r>
        <w:rPr>
          <w:sz w:val="20"/>
        </w:rPr>
        <w:t>| 16–18 | 4 | Hero / Arch Forms |</w:t>
      </w:r>
    </w:p>
    <w:p>
      <w:pPr/>
      <w:r>
        <w:rPr>
          <w:sz w:val="20"/>
        </w:rPr>
        <w:t>| 19–20 | 5 | Hero / Arch Forms |</w:t>
      </w:r>
    </w:p>
    <w:p>
      <w:pPr/>
      <w:r>
        <w:rPr>
          <w:sz w:val="20"/>
        </w:rPr>
      </w:r>
    </w:p>
    <w:p>
      <w:pPr/>
      <w:r>
        <w:rPr>
          <w:sz w:val="20"/>
        </w:rPr>
        <w:t>The named Base, Hero, and Arch Druid form stat blocks in the Druid class chapter are authoritative. A named form may define capabilities beyond an ordinary beast of the same CR.</w:t>
      </w:r>
    </w:p>
    <w:p>
      <w:pPr/>
      <w:r>
        <w:rPr>
          <w:sz w:val="20"/>
        </w:rPr>
      </w:r>
    </w:p>
    <w:p>
      <w:pPr/>
      <w:r>
        <w:rPr>
          <w:sz w:val="20"/>
        </w:rPr>
        <w:t>### Shapeshifting and Resonance</w:t>
      </w:r>
    </w:p>
    <w:p>
      <w:pPr/>
      <w:r>
        <w:rPr>
          <w:sz w:val="20"/>
        </w:rPr>
      </w:r>
    </w:p>
    <w:p>
      <w:pPr/>
      <w:r>
        <w:rPr>
          <w:sz w:val="20"/>
        </w:rPr>
        <w:t>- Entering Shapeshifting clears the current Refrain counter.</w:t>
      </w:r>
    </w:p>
    <w:p>
      <w:pPr/>
      <w:r>
        <w:rPr>
          <w:sz w:val="20"/>
        </w:rPr>
        <w:t>- Shapeshifting activation has no RP cost unless a specific feature explicitly says otherwise.</w:t>
      </w:r>
    </w:p>
    <w:p>
      <w:pPr/>
      <w:r>
        <w:rPr>
          <w:sz w:val="20"/>
        </w:rPr>
        <w:t>- Shapeshifting does not create passive RP regeneration. RP recovers only through the normal Resonance recovery rules or an explicit Druid feature.</w:t>
      </w:r>
    </w:p>
    <w:p>
      <w:pPr/>
      <w:r>
        <w:rPr>
          <w:sz w:val="20"/>
        </w:rPr>
        <w:t>- Circle of the Moon can explicitly spend RP for Combat Shapeshifting healing; this is a Circle feature and does not make RP the activation cost.</w:t>
      </w:r>
    </w:p>
    <w:p>
      <w:pPr/>
      <w:r>
        <w:rPr>
          <w:sz w:val="20"/>
        </w:rPr>
        <w:t>- At 18th level, Beast Spells allows the Druid to cast eligible spells while transformed; those spells still pay RP and generate Dissonance normally unless another feature modifies them.</w:t>
      </w:r>
    </w:p>
    <w:p>
      <w:pPr/>
      <w:r>
        <w:rPr>
          <w:sz w:val="20"/>
        </w:rPr>
      </w:r>
    </w:p>
    <w:p>
      <w:pPr/>
      <w:r>
        <w:rPr>
          <w:sz w:val="20"/>
        </w:rPr>
        <w:t>### Alignment, Reputation, and Forms</w:t>
      </w:r>
    </w:p>
    <w:p>
      <w:pPr/>
      <w:r>
        <w:rPr>
          <w:sz w:val="20"/>
        </w:rPr>
      </w:r>
    </w:p>
    <w:p>
      <w:pPr/>
      <w:r>
        <w:rPr>
          <w:sz w:val="20"/>
        </w:rPr>
        <w:t>Alignment does not make a Shapeshifting form stronger or cheaper. Reputation does not change the physics of transformation. A Circle, mentor, faction, sacred site, or dungeon discovery may teach a rare form as a narrative or progression reward, but the form then follows its written rules.</w:t>
      </w:r>
    </w:p>
    <w:p>
      <w:pPr/>
      <w:r>
        <w:rPr>
          <w:sz w:val="20"/>
        </w:rPr>
      </w:r>
    </w:p>
    <w:p>
      <w:pPr/>
      <w:r>
        <w:rPr>
          <w:sz w:val="20"/>
        </w:rPr>
        <w:t>### Form Families</w:t>
      </w:r>
    </w:p>
    <w:p>
      <w:pPr/>
      <w:r>
        <w:rPr>
          <w:sz w:val="20"/>
        </w:rPr>
      </w:r>
    </w:p>
    <w:p>
      <w:pPr/>
      <w:r>
        <w:rPr>
          <w:sz w:val="20"/>
        </w:rPr>
        <w:t>- **Base Forms:** Wolf, Bear, Hawk, Boar, Panther.</w:t>
      </w:r>
    </w:p>
    <w:p>
      <w:pPr/>
      <w:r>
        <w:rPr>
          <w:sz w:val="20"/>
        </w:rPr>
        <w:t>- **Arch Forms:** Dire Wolf, Earth Warden, Sky Serpent, Ironhorn Ram, Shadow Lynx.</w:t>
      </w:r>
    </w:p>
    <w:p>
      <w:pPr/>
      <w:r>
        <w:rPr>
          <w:sz w:val="20"/>
        </w:rPr>
        <w:t>- **Circle of the Land:** Blight Elk, Tanglemaw.</w:t>
      </w:r>
    </w:p>
    <w:p>
      <w:pPr/>
      <w:r>
        <w:rPr>
          <w:sz w:val="20"/>
        </w:rPr>
        <w:t>- **Circle of the Moon:** Beastlord, Mooncursed.</w:t>
      </w:r>
    </w:p>
    <w:p>
      <w:pPr/>
      <w:r>
        <w:rPr>
          <w:sz w:val="20"/>
        </w:rPr>
        <w:t>- **Circle of the Storm:** Tempest Raptor, Thunderhorn Stag.</w:t>
      </w:r>
    </w:p>
    <w:p>
      <w:pPr/>
      <w:r>
        <w:rPr>
          <w:sz w:val="20"/>
        </w:rPr>
        <w:t>- **Circle of Thorns:** Blight Elk, Tanglemaw variants.</w:t>
      </w:r>
    </w:p>
    <w:p>
      <w:pPr/>
      <w:r>
        <w:rPr>
          <w:sz w:val="20"/>
        </w:rPr>
        <w:t>- **Circle of Winterfang:** Snow Leopard, Frost Wyrmling.</w:t>
      </w:r>
    </w:p>
    <w:p>
      <w:pPr/>
      <w:r>
        <w:rPr>
          <w:sz w:val="20"/>
        </w:rPr>
        <w:t>- **Circle of the Rotshaper:** Carrion Rat King, Insect Broodmother.</w:t>
      </w:r>
    </w:p>
    <w:p>
      <w:pPr/>
      <w:r>
        <w:rPr>
          <w:sz w:val="20"/>
        </w:rPr>
        <w:t>- **Circle of the Ashen Grove:** Charbear, Blazewood Stag (draft until final balance sign-off).</w:t>
      </w:r>
    </w:p>
    <w:p>
      <w:pPr/>
      <w:r>
        <w:rPr>
          <w:sz w:val="20"/>
        </w:rPr>
      </w: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t>7. **Resonance Shield** – Spend RP to gain temporary HP: 5 temporary HP per RP spent.</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t>8. **Resonance Kindle** – After you cast this cantrip, recover 1 RP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t>5. **Summon Mod Rod** – Creates a rod that restores 1 Resonance Point,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t>3. **Elemental Drain** – Target loses 2 Resonance Points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t>4. **Resonance Furnace** – Converts elemental damage taken into Resonance recovery, subject to the spell’s listed limit.</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(Director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Director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Director-determined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t>5. **Scorching Line**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t>7.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t>8.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t>7.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t>14. **Uncontrollable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t>Theme: Death, decay, soul theft, undeath, fear, debilitation, life/Resonance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t>7. **Soul Tap** – Steal 1d6 HP and Resonance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t>4. **Soulburn Pact** – Sacrifice 20 HP to recover up to 3 Resonance Points.</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t>6.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t>8. **Gloom Bind** – Target permanently bound to the Veiled Expanse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t>6. **Final Word** – Kill a creature with HP &lt; 50. If it dies, capture a soul reserve that can pay up to 5 RP toward one spell before the end of your next long rest.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t>8. **Eternal Pact** – Upon death, rise once with 1 HP and restore your Resonance Points to their normal maximum.</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t>4. **Resonance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t>4. **Echo Cast** – Cast the same spell again next round without paying its RP cost (maximum Tier 2).</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t>4. **Harmonic Bulwark** – Spend RP to gain temporary HP: 5 temporary HP per RP spent.</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t>8. **Veiled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t>6. **Concordant Mindlink**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t>4. **Leyline Flow** – Choose 3 Resonance-using spellcasters; each recovers RP equal to the cost of one spell of Tier 5 or lower they can cast.</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Director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Faiths and Cosmologies of Aethel</w:t>
      </w:r>
    </w:p>
    <w:p>
      <w:r>
        <w:t>The beliefs recorded in this appendix are mortal theology, not objective cosmic history. Priests, scholars, and cults across Aethel have spent millennia reasoning about forces they cannot fully perceive. What follows is what the faithful believe: a creation myth, a pantheon of worshiped faces, and a diagram of the planes — sincerely held, widely taught, and useful for understanding how ordinary people in Aethel think about the divine. Your character may treat this as literal truth. Deeper mysteries of the Spiral and the Crucible may surface only through play; even then, the wider world does not rewrite its temples overnight. Scholars may also speak of the First Choir — seven named virtues (Korvelan, Vaerilune, Delvaran, Shaelara, Xalarex, Thalirion, and Virellian) — as part of the wider Spiral story. That knowledge is not secret, but it is not tavern talk either.</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 (Mortal Teaching)</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mortal theologians say, there was only the Void — a vast, formless expanse of potential. Within this nothingness they name two primordial principles: Lumina, the Radiant Consciousness, and Umbra, the Abyssal Depth. Neither light nor dark, neither good nor evil, these twin abstractions of creation are how priests reason about first causes — not laboratory descriptions of beings scholars can point to in the sky. In the folk story, 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own being.</w:t>
      </w:r>
      <w:r w:rsidR="00BC4D8C" w:rsidRPr="003147C4">
        <w:rPr>
          <w:rFonts w:asciiTheme="majorHAnsi" w:hAnsiTheme="majorHAnsi"/>
          <w:sz w:val="20"/>
          <w:szCs w:val="20"/>
        </w:rPr>
      </w:r>
      <w:r w:rsidRPr="003147C4">
        <w:rPr>
          <w:rFonts w:asciiTheme="majorHAnsi" w:hAnsiTheme="majorHAnsi"/>
          <w:sz w:val="20"/>
          <w:szCs w:val="20"/>
        </w:rPr>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folk religion teaches that fragments of Lumina and Umbra's consciousness crystallized into the first gods. These divine faces — worship masks mortals place on real cosmic forces they cannot otherwise name — embody specific aspects of those primordial principles, each representing a particular facet of existence as temples understand it.</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Fifteenfold Pantheon (or Primeval Pantheon in older temple texts), shape how mortals name the fundamental nature of the cosmos. Later, as civilizations arose, Lesser Gods and cultural pantheons emerged from belief and need — the most local tier of this worship hierarchy. Most ordinary people treat the Fifteenfold as literally true; this appendix records that faith.</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Mortal cosmographers diagram the planes as a concentric wheel, with the Material Plane at its center and other planes arranged around it in concentric rings. This Wheel of Testimony is a teaching tool for organizing planar reports and temple doctrine — not a claim that explorers have surveyed the complete architecture of existence.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t>The Material Plane is unique in that it contains echoes of all other planes within it, mountains that touch the Elemental Plane of Earth, forests that blend into the Verdant Reflection, deep caverns that connect to the Veiled Expanse,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**Veil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Reavers** - A martial people who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t>#### The Veiled Expanse</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t>The Veiled Expanse is a darkened reflection of the Material Plane, where light, emotion, and life itself are muted. It overlaps with the Material Plane in places where death, despair, or darkness hold sway, 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t>The geography of the Veiled Expanse roughly mirrors that of the Material Plane, but distorted and decayed. A thriving city in the Material world might appear as a crumbling ruin in the Veiled Expanse,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**Gloom Titans**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**Veilborn**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t>#### The Verdant Reflection (Mortal Cosmographic Tradition)</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Reflection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t>Like the Veiled Expanse, the Verdant Reflection's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**Season-Bound Fey**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**Fields of Grace**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**Sevenfold Ascent**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**Wildbloom Courts**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**Ordered Marches**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**Twin Hearths**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covenant beasts,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Infernal Courts**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**Red Prison**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**Ashen Waste**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**Cinder Slopes**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hush-brokers,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**Clockwork Mandala**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**Chaos Sea**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**Concordant Expanse**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**Hero's Reach**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**War-Cube Marches**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order-drones, chaos-husks,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doctrine arranges the gods of Aethel in a hierarchy based on power, domain, and origin. The list below is how mortal faith orders worship — not a Director's absolute chart of cosmic seniority:</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mortal divine order stand the fifteen Greater Gods of the Fifteenfold Pantheon — the worship masks folk religion places over deeper forces. Temples teach that these deities embody fundamental cosmic principles and wield power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War of Chains and Teeth</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historians call the War of Chains and Teeth the oldest open war among the Lower Planes: the ordered legions of Asmodeus's Nine Infernal Courts against the demonic hordes of the Abyss. In the folk telling, the conflict sharpened after the Sundering and the forging of the Divine Pact, when Asmodeus's realm of contracts and hierarchy and the Abyss's hunger for unbound ruin could no longer share a quiet border. Every escalation strains the Divine Pact that keeps Heaven and Hell from replacing mortal choice with open divine war — priests disagree whether the War of Chains and Teeth protects the Pact by exhausting the fiends or endangers it by feeding the very dissonance the Pact was meant to manage.</w:t>
      </w:r>
      <w:r w:rsidR="00BC4D8C" w:rsidRPr="003147C4">
        <w:rPr>
          <w:rFonts w:asciiTheme="majorHAnsi" w:hAnsiTheme="majorHAnsi"/>
          <w:sz w:val="20"/>
          <w:szCs w:val="20"/>
        </w:rPr>
      </w:r>
      <w:r w:rsidRPr="003147C4">
        <w:rPr>
          <w:rFonts w:asciiTheme="majorHAnsi" w:hAnsiTheme="majorHAnsi"/>
          <w:sz w:val="20"/>
          <w:szCs w:val="20"/>
        </w:rPr>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Folk doctrine summarizes the quarrel this way:</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of the Nine Infernal Courts** serve Asmodeus's law of hierarchy, contracts, and the corruption of souls through temptation and consequence</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of the Abyss** embody unbound destruction, madness, and the annihilation of imposed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press their influence across the planes, and the Material Plane often becomes a proxy battlefield. Mortals may be recruited, tricked, or coerced into serving one side or the other — usually to their eventual regret. Calan'thir's temples stress melody and restraint; Asmodeus's agents stress victory and edge. Ordinary worshipers rarely hear more than that rivalry.</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priests teach that the War of Chains and Teeth serves an inadvertent cosmic purpose: by keeping fiendish forces occupied with each other, it prevents them from uniting against the rest of the multiverse. Others whisper that the Pact itself needs the war's friction — that absolute peace would be more dangerous than endless feud. None of the Greater Gods admit either stance in public liturgy.</w:t>
      </w:r>
      <w:r w:rsidR="00BC4D8C" w:rsidRPr="003147C4">
        <w:rPr>
          <w:rFonts w:asciiTheme="majorHAnsi" w:hAnsiTheme="majorHAnsi"/>
          <w:sz w:val="20"/>
          <w:szCs w:val="20"/>
        </w:rPr>
      </w:r>
      <w:r w:rsidRPr="003147C4">
        <w:rPr>
          <w:rFonts w:asciiTheme="majorHAnsi" w:hAnsiTheme="majorHAnsi"/>
          <w:sz w:val="20"/>
          <w:szCs w:val="20"/>
        </w:rPr>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Reflection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t>The Veiled Expanse is dominated by the Shadow Conclave, 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Regent**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t>The Shadow Conclave rarely acts in unison, but when faced with threats to the Veiled Expanse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Astral Reavers,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t>Something is stirring in the deepest regions of the Veiled Expanse, 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Verdant Reflection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Infernal Courts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Verdant Reflection</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 (As Mortals Tell It)</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telling of Aethel's faithful, the world stands at a crossroads. The barriers between planes feel thinner, ancient powers stir in rumor and omen, and mortal civilizations face challenges that echo past catastrophes. Yet there is also hope — new discoveries, alliances, and heroes emerging to shape the future.</w:t>
      </w:r>
      <w:r w:rsidR="00BC4D8C" w:rsidRPr="003147C4">
        <w:rPr>
          <w:rFonts w:asciiTheme="majorHAnsi" w:hAnsiTheme="majorHAnsi"/>
          <w:sz w:val="20"/>
          <w:szCs w:val="20"/>
        </w:rPr>
      </w:r>
      <w:r w:rsidRPr="003147C4">
        <w:rPr>
          <w:rFonts w:asciiTheme="majorHAnsi" w:hAnsiTheme="majorHAnsi"/>
          <w:sz w:val="20"/>
          <w:szCs w:val="20"/>
        </w:rPr>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Infernal Courts to the heights of Sevenfold Ascent,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headerReference w:type="default" r:id="rId7"/>
      <w:footerReference w:type="default" r:id="rId8"/>
      <w:headerReference w:type="first" r:id="rId9"/>
      <w:footerReference w:type="first" r:id="rId10"/>
      <w:headerReference w:type="even" r:id="rId11"/>
      <w:footerReference w:type="even"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