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jc w:val="left"/>
      </w:pPr>
      <w:r>
        <w:rPr>
          <w:rFonts w:ascii="Georgia" w:hAnsi="Georgia"/>
          <w:color w:val="000000"/>
          <w:sz w:val="21"/>
        </w:rPr>
        <w:t>The Director's Crucible</w:t>
      </w:r>
    </w:p>
    <w:p>
      <w:pPr>
        <w:pStyle w:val="SubtitleDD"/>
      </w:pPr>
      <w:r>
        <w:rPr>
          <w:rFonts w:ascii="Georgia" w:hAnsi="Georgia"/>
          <w:i/>
          <w:color w:val="000000"/>
          <w:sz w:val="21"/>
        </w:rPr>
        <w:t>The core Director's manual for Decennium Descent: running Aethel, the Decennial Opening, and the hundred-floor descent.</w:t>
      </w:r>
    </w:p>
    <w:p>
      <w:pPr>
        <w:pStyle w:val="SubtitleDD"/>
        <w:jc w:val="center"/>
      </w:pPr>
      <w:r>
        <w:rPr>
          <w:b/>
        </w:rPr>
        <w:t>Complete Director Edition — July 2026</w:t>
      </w:r>
    </w:p>
    <w:p>
      <w:pPr>
        <w:widowControl/>
      </w:pPr>
      <w:r>
        <w:rPr>
          <w:rFonts w:ascii="Georgia" w:hAnsi="Georgia"/>
          <w:b/>
          <w:color w:val="000000"/>
          <w:sz w:val="21"/>
        </w:rPr>
        <w:t>Companion volumes:</w:t>
      </w:r>
      <w:r>
        <w:rPr>
          <w:rFonts w:ascii="Georgia" w:hAnsi="Georgia"/>
          <w:color w:val="000000"/>
          <w:sz w:val="21"/>
        </w:rPr>
        <w:t xml:space="preserve"> </w:t>
      </w:r>
      <w:r>
        <w:rPr>
          <w:rFonts w:ascii="Georgia" w:hAnsi="Georgia"/>
          <w:i/>
          <w:color w:val="000000"/>
          <w:sz w:val="21"/>
        </w:rPr>
        <w:t>Codex of the Heartcell</w:t>
      </w:r>
      <w:r>
        <w:rPr>
          <w:rFonts w:ascii="Georgia" w:hAnsi="Georgia"/>
          <w:color w:val="000000"/>
          <w:sz w:val="21"/>
        </w:rPr>
        <w:t xml:space="preserve"> (monsters and ecology), </w:t>
      </w:r>
      <w:r>
        <w:rPr>
          <w:rFonts w:ascii="Georgia" w:hAnsi="Georgia"/>
          <w:i/>
          <w:color w:val="000000"/>
          <w:sz w:val="21"/>
        </w:rPr>
        <w:t>Instruments of the Weave</w:t>
      </w:r>
      <w:r>
        <w:rPr>
          <w:rFonts w:ascii="Georgia" w:hAnsi="Georgia"/>
          <w:color w:val="000000"/>
          <w:sz w:val="21"/>
        </w:rPr>
        <w:t xml:space="preserve"> (downtime, craft, research, and expedition tools), </w:t>
      </w:r>
      <w:r>
        <w:rPr>
          <w:rFonts w:ascii="Georgia" w:hAnsi="Georgia"/>
          <w:i/>
          <w:color w:val="000000"/>
          <w:sz w:val="21"/>
        </w:rPr>
        <w:t>Chronicle of the Decennial Opening</w:t>
      </w:r>
      <w:r>
        <w:rPr>
          <w:rFonts w:ascii="Georgia" w:hAnsi="Georgia"/>
          <w:color w:val="000000"/>
          <w:sz w:val="21"/>
        </w:rPr>
        <w:t xml:space="preserve"> (setting gazetteer), and </w:t>
      </w:r>
      <w:r>
        <w:rPr>
          <w:rFonts w:ascii="Georgia" w:hAnsi="Georgia"/>
          <w:i/>
          <w:color w:val="000000"/>
          <w:sz w:val="21"/>
        </w:rPr>
        <w:t>Director Source Annex</w:t>
      </w:r>
      <w:r>
        <w:rPr>
          <w:rFonts w:ascii="Georgia" w:hAnsi="Georgia"/>
          <w:color w:val="000000"/>
          <w:sz w:val="21"/>
        </w:rPr>
        <w:t xml:space="preserve"> (extended secret cosmology and campaign documents). This book does not reprint those works in full; when a subject belongs elsewhere, it points you to the appropriate volume.</w:t>
      </w:r>
    </w:p>
    <w:p>
      <w:pPr>
        <w:widowControl/>
      </w:pPr>
      <w:r>
        <w:rPr>
          <w:rFonts w:ascii="Georgia" w:hAnsi="Georgia"/>
          <w:b/>
          <w:color w:val="000000"/>
          <w:sz w:val="21"/>
        </w:rPr>
        <w:t>Rules authority:</w:t>
      </w:r>
      <w:r>
        <w:rPr>
          <w:rFonts w:ascii="Georgia" w:hAnsi="Georgia"/>
          <w:color w:val="000000"/>
          <w:sz w:val="21"/>
        </w:rPr>
        <w:t xml:space="preserve"> The Player Rulebook governs character creation, class features, spells, and other player-facing procedures. This book governs world presentation, encounter staging, campaign clocks, consequences, and adjudication. When the two books genuinely conflict, use the Player Rulebook for the current session, record the contradiction, and resolve it through errata before the next session rather than changing either rule in the middle of play.</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EDF4FA"/>
            <w:tcMar>
              <w:top w:w="130" w:type="dxa"/>
              <w:start w:w="160" w:type="dxa"/>
              <w:bottom w:w="130" w:type="dxa"/>
              <w:end w:w="160" w:type="dxa"/>
            </w:tcMar>
          </w:tcPr>
          <w:p>
            <w:pPr>
              <w:spacing w:after="0"/>
            </w:pPr>
            <w:r>
              <w:rPr>
                <w:rFonts w:ascii="Georgia" w:hAnsi="Georgia"/>
                <w:b/>
                <w:color w:val="000000"/>
                <w:sz w:val="20"/>
              </w:rPr>
              <w:t>Director-secret material:</w:t>
            </w:r>
            <w:r>
              <w:rPr>
                <w:rFonts w:ascii="Georgia" w:hAnsi="Georgia"/>
                <w:color w:val="000000"/>
                <w:sz w:val="20"/>
              </w:rPr>
              <w:t xml:space="preserve"> This manual contains the Silent Ones, the Heartcell, and the true architecture beneath the public Crucible myth. That material is written for </w:t>
            </w:r>
            <w:r>
              <w:rPr>
                <w:rFonts w:ascii="Georgia" w:hAnsi="Georgia"/>
                <w:b/>
                <w:color w:val="000000"/>
                <w:sz w:val="20"/>
              </w:rPr>
              <w:t>you, the Director, only</w:t>
            </w:r>
            <w:r>
              <w:rPr>
                <w:rFonts w:ascii="Georgia" w:hAnsi="Georgia"/>
                <w:color w:val="000000"/>
                <w:sz w:val="20"/>
              </w:rPr>
              <w:t xml:space="preserve">. It is marked with a lock icon (🔒) and the words </w:t>
            </w:r>
            <w:r>
              <w:rPr>
                <w:rFonts w:ascii="Georgia" w:hAnsi="Georgia"/>
                <w:i/>
                <w:color w:val="000000"/>
                <w:sz w:val="20"/>
              </w:rPr>
              <w:t>Director-secret</w:t>
            </w:r>
            <w:r>
              <w:rPr>
                <w:rFonts w:ascii="Georgia" w:hAnsi="Georgia"/>
                <w:color w:val="000000"/>
                <w:sz w:val="20"/>
              </w:rPr>
              <w:t>. Never leak it into player-facing recaps, handouts, or newcomer guides. The world of Aethel does not know it. Most player characters never will. A few, if they earn it, might.</w:t>
            </w:r>
          </w:p>
        </w:tc>
      </w:tr>
    </w:tbl>
    <w:p>
      <w:pPr>
        <w:pStyle w:val="Heading1"/>
        <w:pBdr>
          <w:bottom w:val="single" w:sz="4" w:space="3" w:color="B4C7E7"/>
        </w:pBdr>
        <w:keepNext/>
      </w:pPr>
      <w:r>
        <w:rPr>
          <w:rFonts w:ascii="Georgia" w:hAnsi="Georgia"/>
          <w:color w:val="000000"/>
          <w:sz w:val="21"/>
        </w:rPr>
        <w:t>How to Use This Book</w:t>
      </w:r>
    </w:p>
    <w:p>
      <w:pPr>
        <w:widowControl/>
      </w:pPr>
      <w:r>
        <w:t>Read Part I before your first session. Read Part II before you stage your first floor. Keep Part III open during combat and rules adjudication. Part IV covers table management and continuing play. Parts V and VI are the Director’s construction and campaign engines. Part VII is a complete, ready-to-run Tier 1 Opening. Part VIII and the appendices are designed for repeated table reference.</w:t>
      </w:r>
    </w:p>
    <w:p>
      <w:pPr>
        <w:widowControl/>
      </w:pPr>
      <w:r>
        <w:rPr>
          <w:rFonts w:ascii="Georgia" w:hAnsi="Georgia"/>
          <w:color w:val="000000"/>
          <w:sz w:val="21"/>
        </w:rPr>
        <w:t xml:space="preserve">This book assumes you have read the Player Rulebook. It does not re-teach character creation, class features, or spell lists. It teaches you how to run a table that uses them. </w:t>
      </w:r>
      <w:r>
        <w:rPr>
          <w:rFonts w:ascii="Georgia" w:hAnsi="Georgia"/>
          <w:i/>
          <w:color w:val="000000"/>
          <w:sz w:val="21"/>
        </w:rPr>
        <w:t>Director</w:t>
      </w:r>
      <w:r>
        <w:rPr>
          <w:rFonts w:ascii="Georgia" w:hAnsi="Georgia"/>
          <w:color w:val="000000"/>
          <w:sz w:val="21"/>
        </w:rPr>
        <w:t xml:space="preserve"> is Decennium Descent's term for the Game Master.</w:t>
      </w:r>
    </w:p>
    <w:p>
      <w:pPr>
        <w:pStyle w:val="Heading2"/>
        <w:keepNext/>
      </w:pPr>
      <w:r>
        <w:t>Book Map</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880"/>
            <w:shd w:fill="2F3E46"/>
            <w:vAlign w:val="center"/>
            <w:tcMar>
              <w:top w:w="90" w:type="dxa"/>
              <w:start w:w="110" w:type="dxa"/>
              <w:bottom w:w="90" w:type="dxa"/>
              <w:end w:w="110" w:type="dxa"/>
            </w:tcMar>
          </w:tcPr>
          <w:p>
            <w:r>
              <w:rPr>
                <w:b/>
                <w:color w:val="FFFFFF"/>
                <w:sz w:val="18"/>
              </w:rPr>
              <w:t>Part</w:t>
            </w:r>
          </w:p>
        </w:tc>
        <w:tc>
          <w:tcPr>
            <w:tcW w:type="dxa" w:w="6768"/>
            <w:shd w:fill="2F3E46"/>
            <w:vAlign w:val="center"/>
            <w:tcMar>
              <w:top w:w="90" w:type="dxa"/>
              <w:start w:w="110" w:type="dxa"/>
              <w:bottom w:w="90" w:type="dxa"/>
              <w:end w:w="110" w:type="dxa"/>
            </w:tcMar>
          </w:tcPr>
          <w:p>
            <w:r>
              <w:rPr>
                <w:b/>
                <w:color w:val="FFFFFF"/>
                <w:sz w:val="18"/>
              </w:rPr>
              <w:t>Purpose</w:t>
            </w:r>
          </w:p>
        </w:tc>
      </w:tr>
      <w:tr>
        <w:trPr>
          <w:cantSplit/>
        </w:trPr>
        <w:tc>
          <w:tcPr>
            <w:tcW w:type="dxa" w:w="2880"/>
            <w:tcMar>
              <w:top w:w="90" w:type="dxa"/>
              <w:start w:w="110" w:type="dxa"/>
              <w:bottom w:w="90" w:type="dxa"/>
              <w:end w:w="110" w:type="dxa"/>
            </w:tcMar>
          </w:tcPr>
          <w:p>
            <w:r>
              <w:rPr>
                <w:sz w:val="17"/>
              </w:rPr>
              <w:t>I — Master of the Opening</w:t>
            </w:r>
          </w:p>
        </w:tc>
        <w:tc>
          <w:tcPr>
            <w:tcW w:type="dxa" w:w="6768"/>
            <w:tcMar>
              <w:top w:w="90" w:type="dxa"/>
              <w:start w:w="110" w:type="dxa"/>
              <w:bottom w:w="90" w:type="dxa"/>
              <w:end w:w="110" w:type="dxa"/>
            </w:tcMar>
          </w:tcPr>
          <w:p>
            <w:r>
              <w:rPr>
                <w:sz w:val="17"/>
              </w:rPr>
              <w:t>Prepare the campaign, organize Expeditions, and run the first descent.</w:t>
            </w:r>
          </w:p>
        </w:tc>
      </w:tr>
      <w:tr>
        <w:trPr>
          <w:cantSplit/>
        </w:trPr>
        <w:tc>
          <w:tcPr>
            <w:tcW w:type="dxa" w:w="2880"/>
            <w:tcMar>
              <w:top w:w="90" w:type="dxa"/>
              <w:start w:w="110" w:type="dxa"/>
              <w:bottom w:w="90" w:type="dxa"/>
              <w:end w:w="110" w:type="dxa"/>
            </w:tcMar>
          </w:tcPr>
          <w:p>
            <w:r>
              <w:rPr>
                <w:sz w:val="17"/>
              </w:rPr>
              <w:t>II — Master of Aethel’s Depths</w:t>
            </w:r>
          </w:p>
        </w:tc>
        <w:tc>
          <w:tcPr>
            <w:tcW w:type="dxa" w:w="6768"/>
            <w:tcMar>
              <w:top w:w="90" w:type="dxa"/>
              <w:start w:w="110" w:type="dxa"/>
              <w:bottom w:w="90" w:type="dxa"/>
              <w:end w:w="110" w:type="dxa"/>
            </w:tcMar>
          </w:tcPr>
          <w:p>
            <w:r>
              <w:rPr>
                <w:sz w:val="17"/>
              </w:rPr>
              <w:t>Protect the public myth, stage tiers, settlements, factions, and Gate Guardians.</w:t>
            </w:r>
          </w:p>
        </w:tc>
      </w:tr>
      <w:tr>
        <w:trPr>
          <w:cantSplit/>
        </w:trPr>
        <w:tc>
          <w:tcPr>
            <w:tcW w:type="dxa" w:w="2880"/>
            <w:tcMar>
              <w:top w:w="90" w:type="dxa"/>
              <w:start w:w="110" w:type="dxa"/>
              <w:bottom w:w="90" w:type="dxa"/>
              <w:end w:w="110" w:type="dxa"/>
            </w:tcMar>
          </w:tcPr>
          <w:p>
            <w:r>
              <w:rPr>
                <w:sz w:val="17"/>
              </w:rPr>
              <w:t>III — Master of the Weave</w:t>
            </w:r>
          </w:p>
        </w:tc>
        <w:tc>
          <w:tcPr>
            <w:tcW w:type="dxa" w:w="6768"/>
            <w:tcMar>
              <w:top w:w="90" w:type="dxa"/>
              <w:start w:w="110" w:type="dxa"/>
              <w:bottom w:w="90" w:type="dxa"/>
              <w:end w:w="110" w:type="dxa"/>
            </w:tcMar>
          </w:tcPr>
          <w:p>
            <w:r>
              <w:rPr>
                <w:sz w:val="17"/>
              </w:rPr>
              <w:t>Adjudicate Resonance, combat pressure, monsters, treasure, hazards, and unusual rules.</w:t>
            </w:r>
          </w:p>
        </w:tc>
      </w:tr>
      <w:tr>
        <w:trPr>
          <w:cantSplit/>
        </w:trPr>
        <w:tc>
          <w:tcPr>
            <w:tcW w:type="dxa" w:w="2880"/>
            <w:tcMar>
              <w:top w:w="90" w:type="dxa"/>
              <w:start w:w="110" w:type="dxa"/>
              <w:bottom w:w="90" w:type="dxa"/>
              <w:end w:w="110" w:type="dxa"/>
            </w:tcMar>
          </w:tcPr>
          <w:p>
            <w:r>
              <w:rPr>
                <w:sz w:val="17"/>
              </w:rPr>
              <w:t>IV — Running the Table</w:t>
            </w:r>
          </w:p>
        </w:tc>
        <w:tc>
          <w:tcPr>
            <w:tcW w:type="dxa" w:w="6768"/>
            <w:tcMar>
              <w:top w:w="90" w:type="dxa"/>
              <w:start w:w="110" w:type="dxa"/>
              <w:bottom w:w="90" w:type="dxa"/>
              <w:end w:w="110" w:type="dxa"/>
            </w:tcMar>
          </w:tcPr>
          <w:p>
            <w:r>
              <w:rPr>
                <w:sz w:val="17"/>
              </w:rPr>
              <w:t>Manage pacing, conduct, between-session play, canon, and quick reference.</w:t>
            </w:r>
          </w:p>
        </w:tc>
      </w:tr>
      <w:tr>
        <w:trPr>
          <w:cantSplit/>
        </w:trPr>
        <w:tc>
          <w:tcPr>
            <w:tcW w:type="dxa" w:w="2880"/>
            <w:tcMar>
              <w:top w:w="90" w:type="dxa"/>
              <w:start w:w="110" w:type="dxa"/>
              <w:bottom w:w="90" w:type="dxa"/>
              <w:end w:w="110" w:type="dxa"/>
            </w:tcMar>
          </w:tcPr>
          <w:p>
            <w:r>
              <w:rPr>
                <w:sz w:val="17"/>
              </w:rPr>
              <w:t>V — Building the Descent</w:t>
            </w:r>
          </w:p>
        </w:tc>
        <w:tc>
          <w:tcPr>
            <w:tcW w:type="dxa" w:w="6768"/>
            <w:tcMar>
              <w:top w:w="90" w:type="dxa"/>
              <w:start w:w="110" w:type="dxa"/>
              <w:bottom w:w="90" w:type="dxa"/>
              <w:end w:w="110" w:type="dxa"/>
            </w:tcMar>
          </w:tcPr>
          <w:p>
            <w:r>
              <w:rPr>
                <w:sz w:val="17"/>
              </w:rPr>
              <w:t>Construct floors, encounters, havens, Gates, Guardians, and deep-tier set pieces.</w:t>
            </w:r>
          </w:p>
        </w:tc>
      </w:tr>
      <w:tr>
        <w:trPr>
          <w:cantSplit/>
        </w:trPr>
        <w:tc>
          <w:tcPr>
            <w:tcW w:type="dxa" w:w="2880"/>
            <w:tcMar>
              <w:top w:w="90" w:type="dxa"/>
              <w:start w:w="110" w:type="dxa"/>
              <w:bottom w:w="90" w:type="dxa"/>
              <w:end w:w="110" w:type="dxa"/>
            </w:tcMar>
          </w:tcPr>
          <w:p>
            <w:r>
              <w:rPr>
                <w:sz w:val="17"/>
              </w:rPr>
              <w:t>VI — Campaigns Across the Cycle</w:t>
            </w:r>
          </w:p>
        </w:tc>
        <w:tc>
          <w:tcPr>
            <w:tcW w:type="dxa" w:w="6768"/>
            <w:tcMar>
              <w:top w:w="90" w:type="dxa"/>
              <w:start w:w="110" w:type="dxa"/>
              <w:bottom w:w="90" w:type="dxa"/>
              <w:end w:w="110" w:type="dxa"/>
            </w:tcMar>
          </w:tcPr>
          <w:p>
            <w:r>
              <w:rPr>
                <w:sz w:val="17"/>
              </w:rPr>
              <w:t>Run clocks, revelations, politics, death, legacy, and multi-Cycle campaigns.</w:t>
            </w:r>
          </w:p>
        </w:tc>
      </w:tr>
      <w:tr>
        <w:trPr>
          <w:cantSplit/>
        </w:trPr>
        <w:tc>
          <w:tcPr>
            <w:tcW w:type="dxa" w:w="2880"/>
            <w:tcMar>
              <w:top w:w="90" w:type="dxa"/>
              <w:start w:w="110" w:type="dxa"/>
              <w:bottom w:w="90" w:type="dxa"/>
              <w:end w:w="110" w:type="dxa"/>
            </w:tcMar>
          </w:tcPr>
          <w:p>
            <w:r>
              <w:rPr>
                <w:sz w:val="17"/>
              </w:rPr>
              <w:t>VII — The Cycle of the Ashen Bell</w:t>
            </w:r>
          </w:p>
        </w:tc>
        <w:tc>
          <w:tcPr>
            <w:tcW w:type="dxa" w:w="6768"/>
            <w:tcMar>
              <w:top w:w="90" w:type="dxa"/>
              <w:start w:w="110" w:type="dxa"/>
              <w:bottom w:w="90" w:type="dxa"/>
              <w:end w:w="110" w:type="dxa"/>
            </w:tcMar>
          </w:tcPr>
          <w:p>
            <w:r>
              <w:rPr>
                <w:sz w:val="17"/>
              </w:rPr>
              <w:t>A complete ready-to-run Tier 1 Opening from ceremony through Vaskor’s Seal.</w:t>
            </w:r>
          </w:p>
        </w:tc>
      </w:tr>
      <w:tr>
        <w:trPr>
          <w:cantSplit/>
        </w:trPr>
        <w:tc>
          <w:tcPr>
            <w:tcW w:type="dxa" w:w="2880"/>
            <w:tcMar>
              <w:top w:w="90" w:type="dxa"/>
              <w:start w:w="110" w:type="dxa"/>
              <w:bottom w:w="90" w:type="dxa"/>
              <w:end w:w="110" w:type="dxa"/>
            </w:tcMar>
          </w:tcPr>
          <w:p>
            <w:r>
              <w:rPr>
                <w:sz w:val="17"/>
              </w:rPr>
              <w:t>VIII — Director’s Tablecraft</w:t>
            </w:r>
          </w:p>
        </w:tc>
        <w:tc>
          <w:tcPr>
            <w:tcW w:type="dxa" w:w="6768"/>
            <w:tcMar>
              <w:top w:w="90" w:type="dxa"/>
              <w:start w:w="110" w:type="dxa"/>
              <w:bottom w:w="90" w:type="dxa"/>
              <w:end w:w="110" w:type="dxa"/>
            </w:tcMar>
          </w:tcPr>
          <w:p>
            <w:r>
              <w:rPr>
                <w:sz w:val="17"/>
              </w:rPr>
              <w:t>Expectation-setting, campaign recovery, accessibility, and final table procedures.</w:t>
            </w:r>
          </w:p>
        </w:tc>
      </w:tr>
      <w:tr>
        <w:trPr>
          <w:cantSplit/>
        </w:trPr>
        <w:tc>
          <w:tcPr>
            <w:tcW w:type="dxa" w:w="2880"/>
            <w:tcMar>
              <w:top w:w="90" w:type="dxa"/>
              <w:start w:w="110" w:type="dxa"/>
              <w:bottom w:w="90" w:type="dxa"/>
              <w:end w:w="110" w:type="dxa"/>
            </w:tcMar>
          </w:tcPr>
          <w:p>
            <w:r>
              <w:rPr>
                <w:sz w:val="17"/>
              </w:rPr>
              <w:t>IX — Operating Every Tier</w:t>
            </w:r>
          </w:p>
        </w:tc>
        <w:tc>
          <w:tcPr>
            <w:tcW w:type="dxa" w:w="6768"/>
            <w:tcMar>
              <w:top w:w="90" w:type="dxa"/>
              <w:start w:w="110" w:type="dxa"/>
              <w:bottom w:w="90" w:type="dxa"/>
              <w:end w:w="110" w:type="dxa"/>
            </w:tcMar>
          </w:tcPr>
          <w:p>
            <w:r>
              <w:rPr>
                <w:sz w:val="17"/>
              </w:rPr>
              <w:t>Tier-by-tier pressure, community, revelation, and Gate guidance from Yieldheart to Silencebound.</w:t>
            </w:r>
          </w:p>
        </w:tc>
      </w:tr>
      <w:tr>
        <w:trPr>
          <w:cantSplit/>
        </w:trPr>
        <w:tc>
          <w:tcPr>
            <w:tcW w:type="dxa" w:w="2880"/>
            <w:tcMar>
              <w:top w:w="90" w:type="dxa"/>
              <w:start w:w="110" w:type="dxa"/>
              <w:bottom w:w="90" w:type="dxa"/>
              <w:end w:w="110" w:type="dxa"/>
            </w:tcMar>
          </w:tcPr>
          <w:p>
            <w:r>
              <w:rPr>
                <w:sz w:val="17"/>
              </w:rPr>
              <w:t>X — Campaign Toolkit</w:t>
            </w:r>
          </w:p>
        </w:tc>
        <w:tc>
          <w:tcPr>
            <w:tcW w:type="dxa" w:w="6768"/>
            <w:tcMar>
              <w:top w:w="90" w:type="dxa"/>
              <w:start w:w="110" w:type="dxa"/>
              <w:bottom w:w="90" w:type="dxa"/>
              <w:end w:w="110" w:type="dxa"/>
            </w:tcMar>
          </w:tcPr>
          <w:p>
            <w:r>
              <w:rPr>
                <w:sz w:val="17"/>
              </w:rPr>
              <w:t>Reusable NPCs, rivals, relics, sites, and endgame structures.</w:t>
            </w:r>
          </w:p>
        </w:tc>
      </w:tr>
    </w:tbl>
    <w:p>
      <w:pPr>
        <w:widowControl/>
      </w:pPr>
    </w:p>
    <w:p>
      <w:pPr>
        <w:pStyle w:val="PartTitle"/>
        <w:keepNext/>
      </w:pPr>
      <w:r>
        <w:rPr>
          <w:rFonts w:ascii="Georgia" w:hAnsi="Georgia"/>
          <w:color w:val="000000"/>
          <w:sz w:val="21"/>
        </w:rPr>
        <w:t>PART I — MASTER OF THE OPENING</w:t>
      </w:r>
    </w:p>
    <w:p>
      <w:pPr>
        <w:pStyle w:val="Heading1"/>
        <w:pBdr>
          <w:bottom w:val="single" w:sz="4" w:space="3" w:color="B4C7E7"/>
        </w:pBdr>
        <w:keepNext/>
      </w:pPr>
      <w:r>
        <w:rPr>
          <w:rFonts w:ascii="Georgia" w:hAnsi="Georgia"/>
          <w:color w:val="000000"/>
          <w:sz w:val="21"/>
        </w:rPr>
        <w:t>Chapter 1 — What a Director Is</w:t>
      </w:r>
    </w:p>
    <w:p>
      <w:pPr>
        <w:widowControl/>
      </w:pPr>
      <w:r>
        <w:rPr>
          <w:rFonts w:ascii="Georgia" w:hAnsi="Georgia"/>
          <w:color w:val="000000"/>
          <w:sz w:val="21"/>
        </w:rPr>
        <w:t>You are not an opponent. You are not a narrator reading a script, either. A Director sits at the exact point where the Pact's dissonance, the players' ambition, and a hundred floors of engineered temptation all meet — and decides, moment to moment, what happens when they collide.</w:t>
      </w:r>
    </w:p>
    <w:p>
      <w:pPr>
        <w:widowControl/>
      </w:pPr>
      <w:r>
        <w:rPr>
          <w:rFonts w:ascii="Georgia" w:hAnsi="Georgia"/>
          <w:b/>
          <w:color w:val="000000"/>
          <w:sz w:val="21"/>
        </w:rPr>
        <w:t>Your job has four parts.</w:t>
      </w:r>
      <w:r>
        <w:rPr>
          <w:rFonts w:ascii="Georgia" w:hAnsi="Georgia"/>
          <w:color w:val="000000"/>
          <w:sz w:val="21"/>
        </w:rPr>
        <w:t xml:space="preserve"> First, you hold the world's memory: what the party has seen, who they have wronged, and which floor's wards are still smoking from last session. Second, you hold the clocks: the ten-day Opening, the Horn's halfway toll, and the hour a torch gutters out. Third, you hold the monsters, the Guardians, and the dungeon's appetite; you decide how hard it pushes back. Fourth, and most easily forgotten, you hold the </w:t>
      </w:r>
      <w:r>
        <w:rPr>
          <w:rFonts w:ascii="Georgia" w:hAnsi="Georgia"/>
          <w:i/>
          <w:color w:val="000000"/>
          <w:sz w:val="21"/>
        </w:rPr>
        <w:t>bait</w:t>
      </w:r>
      <w:r>
        <w:rPr>
          <w:rFonts w:ascii="Georgia" w:hAnsi="Georgia"/>
          <w:color w:val="000000"/>
          <w:sz w:val="21"/>
        </w:rPr>
        <w:t>: every glittering item, every rumor of a Custodian's diary, and every reason to go one floor deeper than is wise.</w:t>
      </w:r>
    </w:p>
    <w:p>
      <w:pPr>
        <w:widowControl/>
      </w:pPr>
      <w:r>
        <w:rPr>
          <w:rFonts w:ascii="Georgia" w:hAnsi="Georgia"/>
          <w:b/>
          <w:color w:val="000000"/>
          <w:sz w:val="21"/>
        </w:rPr>
        <w:t>Tone.</w:t>
      </w:r>
      <w:r>
        <w:rPr>
          <w:rFonts w:ascii="Georgia" w:hAnsi="Georgia"/>
          <w:color w:val="000000"/>
          <w:sz w:val="21"/>
        </w:rPr>
        <w:t xml:space="preserve"> Decennium Descent runs on a grim liturgy, not a grimdark one. Heaven and Hell signed a Pact instead of ending the argument by force; that tension is supposed to feel unresolved, procedural, almost bureaucratic in how carefully it is managed — and then suddenly, personally catastrophic when it breaks down over one party's actions. Dissonance — war, ambition, grudge, appetite — is not a moral failing in this setting. It is fuel the setting's oldest machinery quietly needs. Play that irony forward rather than lecturing about it: let NPCs bless conflict without knowing why, let temple doctrine praise "the trial of struggle," and let your players notice the pattern themselves long before any Custodian confirms it.</w:t>
      </w:r>
    </w:p>
    <w:p>
      <w:pPr>
        <w:widowControl/>
      </w:pPr>
      <w:r>
        <w:rPr>
          <w:rFonts w:ascii="Georgia" w:hAnsi="Georgia"/>
          <w:b/>
          <w:color w:val="000000"/>
          <w:sz w:val="21"/>
        </w:rPr>
        <w:t>The bait is not a trick on your players — it is a trick on their characters.</w:t>
      </w:r>
      <w:r>
        <w:rPr>
          <w:rFonts w:ascii="Georgia" w:hAnsi="Georgia"/>
          <w:color w:val="000000"/>
          <w:sz w:val="21"/>
        </w:rPr>
        <w:t xml:space="preserve"> Loot in Decennium Descent is never "just treasure." It is placed to be found, carried up, sold, worn, fought over, and eventually returned to the depths by the next expedition drawn by the story of what it did to the last one. Play every artifact as a small, patient recruiter.</w:t>
      </w:r>
    </w:p>
    <w:p>
      <w:pPr>
        <w:widowControl/>
      </w:pPr>
      <w:r>
        <w:rPr>
          <w:rFonts w:ascii="Georgia" w:hAnsi="Georgia"/>
          <w:b/>
          <w:color w:val="000000"/>
          <w:sz w:val="21"/>
        </w:rPr>
        <w:t>What you owe the table.</w:t>
      </w:r>
      <w:r>
        <w:rPr>
          <w:rFonts w:ascii="Georgia" w:hAnsi="Georgia"/>
          <w:color w:val="000000"/>
          <w:sz w:val="21"/>
        </w:rPr>
        <w:t xml:space="preserve"> Consistency of consequence, fairness of information, and honesty about provisional material. During playtesting, say plainly when a rule or creature is still being tuned. A Director who owns uncertainty earns more trust than one who bluffs confidence.</w:t>
      </w:r>
    </w:p>
    <w:p>
      <w:pPr>
        <w:widowControl/>
      </w:pPr>
      <w:r>
        <w:rPr>
          <w:rFonts w:ascii="Georgia" w:hAnsi="Georgia"/>
          <w:b/>
          <w:color w:val="000000"/>
          <w:sz w:val="21"/>
        </w:rPr>
        <w:t>What you do not owe the table.</w:t>
      </w:r>
      <w:r>
        <w:rPr>
          <w:rFonts w:ascii="Georgia" w:hAnsi="Georgia"/>
          <w:color w:val="000000"/>
          <w:sz w:val="21"/>
        </w:rPr>
        <w:t xml:space="preserve"> You do not owe victory. You do not owe every mystery an answer this Cycle. You do not owe the Silent Ones' name to a room full of new players at session zero — see Chapter 8 for exactly how far the myth goes before you have to invent nothing further.</w:t>
      </w:r>
    </w:p>
    <w:p>
      <w:pPr>
        <w:pStyle w:val="Heading1"/>
        <w:pBdr>
          <w:bottom w:val="single" w:sz="4" w:space="3" w:color="B4C7E7"/>
        </w:pBdr>
        <w:keepNext/>
      </w:pPr>
      <w:r>
        <w:rPr>
          <w:rFonts w:ascii="Georgia" w:hAnsi="Georgia"/>
          <w:color w:val="000000"/>
          <w:sz w:val="21"/>
        </w:rPr>
        <w:t>Chapter 2 — The Shape of a Session</w:t>
      </w:r>
    </w:p>
    <w:p>
      <w:pPr>
        <w:widowControl/>
      </w:pPr>
      <w:r>
        <w:rPr>
          <w:rFonts w:ascii="Georgia" w:hAnsi="Georgia"/>
          <w:color w:val="000000"/>
          <w:sz w:val="21"/>
        </w:rPr>
        <w:t>A session is a slice of Opening time, and it should feel like one. Open with stakes — why this floor, why today, what happens if the party does nothing. Close with consequences that a player can write on their sheet: loot, injuries, a map fragment, a faction's opinion shifting, hours burned toward the Horn.</w:t>
      </w:r>
    </w:p>
    <w:p>
      <w:pPr>
        <w:widowControl/>
      </w:pPr>
      <w:r>
        <w:rPr>
          <w:rFonts w:ascii="Georgia" w:hAnsi="Georgia"/>
          <w:b/>
          <w:color w:val="000000"/>
          <w:sz w:val="21"/>
        </w:rPr>
        <w:t>Session architecture, beat by beat.</w:t>
      </w:r>
    </w:p>
    <w:p>
      <w:pPr>
        <w:widowControl/>
      </w:pPr>
      <w:r>
        <w:rPr>
          <w:rFonts w:ascii="Georgia" w:hAnsi="Georgia"/>
          <w:color w:val="000000"/>
          <w:sz w:val="21"/>
        </w:rPr>
        <w:t xml:space="preserve">1. </w:t>
      </w:r>
      <w:r>
        <w:rPr>
          <w:rFonts w:ascii="Georgia" w:hAnsi="Georgia"/>
          <w:b/>
          <w:color w:val="000000"/>
          <w:sz w:val="21"/>
        </w:rPr>
        <w:t>Cold open.</w:t>
      </w:r>
      <w:r>
        <w:rPr>
          <w:rFonts w:ascii="Georgia" w:hAnsi="Georgia"/>
          <w:color w:val="000000"/>
          <w:sz w:val="21"/>
        </w:rPr>
        <w:t xml:space="preserve"> State the day-count and hour-count inside the Opening out loud. Players should always be able to answer, "How deep are we into the ten-day Opening?" without asking.</w:t>
      </w:r>
    </w:p>
    <w:p>
      <w:pPr>
        <w:widowControl/>
      </w:pPr>
      <w:r>
        <w:rPr>
          <w:rFonts w:ascii="Georgia" w:hAnsi="Georgia"/>
          <w:color w:val="000000"/>
          <w:sz w:val="21"/>
        </w:rPr>
        <w:t xml:space="preserve">2. </w:t>
      </w:r>
      <w:r>
        <w:rPr>
          <w:rFonts w:ascii="Georgia" w:hAnsi="Georgia"/>
          <w:b/>
          <w:color w:val="000000"/>
          <w:sz w:val="21"/>
        </w:rPr>
        <w:t>Assignment.</w:t>
      </w:r>
      <w:r>
        <w:rPr>
          <w:rFonts w:ascii="Georgia" w:hAnsi="Georgia"/>
          <w:color w:val="000000"/>
          <w:sz w:val="21"/>
        </w:rPr>
        <w:t xml:space="preserve"> If the Expedition split teams last time (see Chapter 4), resolve or continue their tasks before the spotlight moves to combat.</w:t>
      </w:r>
    </w:p>
    <w:p>
      <w:pPr>
        <w:widowControl/>
      </w:pPr>
      <w:r>
        <w:rPr>
          <w:rFonts w:ascii="Georgia" w:hAnsi="Georgia"/>
          <w:color w:val="000000"/>
          <w:sz w:val="21"/>
        </w:rPr>
        <w:t xml:space="preserve">3. </w:t>
      </w:r>
      <w:r>
        <w:rPr>
          <w:rFonts w:ascii="Georgia" w:hAnsi="Georgia"/>
          <w:b/>
          <w:color w:val="000000"/>
          <w:sz w:val="21"/>
        </w:rPr>
        <w:t>The push.</w:t>
      </w:r>
      <w:r>
        <w:rPr>
          <w:rFonts w:ascii="Georgia" w:hAnsi="Georgia"/>
          <w:color w:val="000000"/>
          <w:sz w:val="21"/>
        </w:rPr>
        <w:t xml:space="preserve"> The floor, room, negotiation, or hazard that is this session's main event. Most of your prep time should live here.</w:t>
      </w:r>
    </w:p>
    <w:p>
      <w:pPr>
        <w:widowControl/>
      </w:pPr>
      <w:r>
        <w:rPr>
          <w:rFonts w:ascii="Georgia" w:hAnsi="Georgia"/>
          <w:color w:val="000000"/>
          <w:sz w:val="21"/>
        </w:rPr>
        <w:t xml:space="preserve">4. </w:t>
      </w:r>
      <w:r>
        <w:rPr>
          <w:rFonts w:ascii="Georgia" w:hAnsi="Georgia"/>
          <w:b/>
          <w:color w:val="000000"/>
          <w:sz w:val="21"/>
        </w:rPr>
        <w:t>The reckoning.</w:t>
      </w:r>
      <w:r>
        <w:rPr>
          <w:rFonts w:ascii="Georgia" w:hAnsi="Georgia"/>
          <w:color w:val="000000"/>
          <w:sz w:val="21"/>
        </w:rPr>
        <w:t xml:space="preserve"> Loot, wounds, hours spent, and any faction or Pact-adjacent consequence get named at the table before the session ends — not left to be inferred later.</w:t>
      </w:r>
    </w:p>
    <w:p>
      <w:pPr>
        <w:widowControl/>
      </w:pPr>
      <w:r>
        <w:rPr>
          <w:rFonts w:ascii="Georgia" w:hAnsi="Georgia"/>
          <w:color w:val="000000"/>
          <w:sz w:val="21"/>
        </w:rPr>
        <w:t xml:space="preserve">5. </w:t>
      </w:r>
      <w:r>
        <w:rPr>
          <w:rFonts w:ascii="Georgia" w:hAnsi="Georgia"/>
          <w:b/>
          <w:color w:val="000000"/>
          <w:sz w:val="21"/>
        </w:rPr>
        <w:t>The hook.</w:t>
      </w:r>
      <w:r>
        <w:rPr>
          <w:rFonts w:ascii="Georgia" w:hAnsi="Georgia"/>
          <w:color w:val="000000"/>
          <w:sz w:val="21"/>
        </w:rPr>
        <w:t xml:space="preserve"> One clear thread into next session, even if it is only a rumor.</w:t>
      </w:r>
    </w:p>
    <w:p>
      <w:pPr>
        <w:widowControl/>
      </w:pPr>
      <w:r>
        <w:rPr>
          <w:rFonts w:ascii="Georgia" w:hAnsi="Georgia"/>
          <w:b/>
          <w:color w:val="000000"/>
          <w:sz w:val="21"/>
        </w:rPr>
        <w:t>Spotlight across five teams.</w:t>
      </w:r>
      <w:r>
        <w:rPr>
          <w:rFonts w:ascii="Georgia" w:hAnsi="Georgia"/>
          <w:color w:val="000000"/>
          <w:sz w:val="21"/>
        </w:rPr>
        <w:t xml:space="preserve"> The Player Rulebook's Expedition structure (Chapter 4 of this book) exists precisely so that a session is not only combat. Rotate attention deliberately: while the Combat team clears a room, cut to Reconnaissance finding the safer route, or Research translating a wall inscription that will matter in twenty minutes, or Resource haggling with a haven trader, or Support stabilizing yesterday's wounded. A session where only the Combat team spoke for three hours is a session that under-used the game.</w:t>
      </w:r>
    </w:p>
    <w:p>
      <w:pPr>
        <w:widowControl/>
      </w:pPr>
      <w:r>
        <w:rPr>
          <w:rFonts w:ascii="Georgia" w:hAnsi="Georgia"/>
          <w:b/>
          <w:color w:val="000000"/>
          <w:sz w:val="21"/>
        </w:rPr>
        <w:t>Resolution methods, matched to pace.</w:t>
      </w:r>
      <w:r>
        <w:rPr>
          <w:rFonts w:ascii="Georgia" w:hAnsi="Georgia"/>
          <w:color w:val="000000"/>
          <w:sz w:val="21"/>
        </w:rPr>
        <w:t xml:space="preserve"> Use </w:t>
      </w:r>
      <w:r>
        <w:rPr>
          <w:rFonts w:ascii="Georgia" w:hAnsi="Georgia"/>
          <w:b/>
          <w:color w:val="000000"/>
          <w:sz w:val="21"/>
        </w:rPr>
        <w:t>Quick Resolution</w:t>
      </w:r>
      <w:r>
        <w:rPr>
          <w:rFonts w:ascii="Georgia" w:hAnsi="Georgia"/>
          <w:color w:val="000000"/>
          <w:sz w:val="21"/>
        </w:rPr>
        <w:t xml:space="preserve"> (a single check, a stated outcome) for routine foraging, maintenance, and travel. Use </w:t>
      </w:r>
      <w:r>
        <w:rPr>
          <w:rFonts w:ascii="Georgia" w:hAnsi="Georgia"/>
          <w:b/>
          <w:color w:val="000000"/>
          <w:sz w:val="21"/>
        </w:rPr>
        <w:t>Scene-Based</w:t>
      </w:r>
      <w:r>
        <w:rPr>
          <w:rFonts w:ascii="Georgia" w:hAnsi="Georgia"/>
          <w:color w:val="000000"/>
          <w:sz w:val="21"/>
        </w:rPr>
        <w:t xml:space="preserve"> play for a discovery or negotiation that deserves dialogue and a decision point. Use </w:t>
      </w:r>
      <w:r>
        <w:rPr>
          <w:rFonts w:ascii="Georgia" w:hAnsi="Georgia"/>
          <w:b/>
          <w:color w:val="000000"/>
          <w:sz w:val="21"/>
        </w:rPr>
        <w:t>Parallel Play</w:t>
      </w:r>
      <w:r>
        <w:rPr>
          <w:rFonts w:ascii="Georgia" w:hAnsi="Georgia"/>
          <w:color w:val="000000"/>
          <w:sz w:val="21"/>
        </w:rPr>
        <w:t xml:space="preserve"> when teams split — narrate in short cuts, a few minutes each, so no team's player checks out for half an hour. Use </w:t>
      </w:r>
      <w:r>
        <w:rPr>
          <w:rFonts w:ascii="Georgia" w:hAnsi="Georgia"/>
          <w:b/>
          <w:color w:val="000000"/>
          <w:sz w:val="21"/>
        </w:rPr>
        <w:t>Between-Session</w:t>
      </w:r>
      <w:r>
        <w:rPr>
          <w:rFonts w:ascii="Georgia" w:hAnsi="Georgia"/>
          <w:color w:val="000000"/>
          <w:sz w:val="21"/>
        </w:rPr>
        <w:t xml:space="preserve"> resolution for research or craft chains that would otherwise stall the table (see Chapter 24).</w:t>
      </w:r>
    </w:p>
    <w:p>
      <w:pPr>
        <w:widowControl/>
      </w:pPr>
      <w:r>
        <w:rPr>
          <w:rFonts w:ascii="Georgia" w:hAnsi="Georgia"/>
          <w:b/>
          <w:color w:val="000000"/>
          <w:sz w:val="21"/>
        </w:rPr>
        <w:t>Optional tracking tools.</w:t>
      </w:r>
      <w:r>
        <w:rPr>
          <w:rFonts w:ascii="Georgia" w:hAnsi="Georgia"/>
          <w:color w:val="000000"/>
          <w:sz w:val="21"/>
        </w:rPr>
        <w:t xml:space="preserve"> A digital or paper session tracker may manage hit points, initiative, conditions, Resonance Points, Oracle Revelation Charges, and Opening hours. The Director must still verify death saves, Hit Dice spent on short rests, concentration, and expedition team assignments. Announce the critical clocks and conditions aloud; the table should never depend on an application to understand the danger.</w:t>
      </w:r>
    </w:p>
    <w:p>
      <w:pPr>
        <w:pStyle w:val="Heading1"/>
        <w:pBdr>
          <w:bottom w:val="single" w:sz="4" w:space="3" w:color="B4C7E7"/>
        </w:pBdr>
        <w:keepNext/>
      </w:pPr>
      <w:r>
        <w:rPr>
          <w:rFonts w:ascii="Georgia" w:hAnsi="Georgia"/>
          <w:color w:val="000000"/>
          <w:sz w:val="21"/>
        </w:rPr>
        <w:t>Chapter 3 — The Cycle and the Clocks (A World in Motion)</w:t>
      </w:r>
    </w:p>
    <w:p>
      <w:pPr>
        <w:widowControl/>
      </w:pPr>
      <w:r>
        <w:rPr>
          <w:rFonts w:ascii="Georgia" w:hAnsi="Georgia"/>
          <w:color w:val="000000"/>
          <w:sz w:val="21"/>
        </w:rPr>
        <w:t>Aethel does not sit still between sessions, and it does not sit still across the ten years between Cycles either. This chapter is your master clock reference — pin it somewhere visible.</w:t>
      </w:r>
    </w:p>
    <w:p>
      <w:pPr>
        <w:widowControl/>
      </w:pPr>
      <w:r>
        <w:rPr>
          <w:rFonts w:ascii="Georgia" w:hAnsi="Georgia"/>
          <w:b/>
          <w:color w:val="000000"/>
          <w:sz w:val="21"/>
        </w:rPr>
        <w:t>The three clocks that matter, in order of size: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Clock</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Length</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What it governs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b/>
                <w:color w:val="000000"/>
                <w:sz w:val="16"/>
              </w:rPr>
              <w:t>The Cycle</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10 years</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How often the Shardspire activates and the Decennium reopens; the dungeon's layout, factions, and rumor mill can shift between Cycles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b/>
                <w:color w:val="000000"/>
                <w:sz w:val="16"/>
              </w:rPr>
              <w:t>The Opening</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10 days / 240 hours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The window during which the Decennium accepts expeditions after the Shardspire activates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b/>
                <w:color w:val="000000"/>
                <w:sz w:val="16"/>
              </w:rPr>
              <w:t>The Horn</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120 hours / day 5</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The midpoint and point of no return inside the Opening, not a separate clock</w:t>
            </w:r>
          </w:p>
        </w:tc>
      </w:tr>
    </w:tbl>
    <w:p>
      <w:pPr>
        <w:spacing w:after="0"/>
        <w:widowControl/>
      </w:pPr>
    </w:p>
    <w:p>
      <w:pPr>
        <w:widowControl/>
      </w:pPr>
      <w:r>
        <w:rPr>
          <w:rFonts w:ascii="Georgia" w:hAnsi="Georgia"/>
          <w:b/>
          <w:color w:val="000000"/>
          <w:sz w:val="21"/>
        </w:rPr>
        <w:t>The Cycle.</w:t>
      </w:r>
      <w:r>
        <w:rPr>
          <w:rFonts w:ascii="Georgia" w:hAnsi="Georgia"/>
          <w:color w:val="000000"/>
          <w:sz w:val="21"/>
        </w:rPr>
        <w:t xml:space="preserve"> Once a decade, the Shardspire activates and the Decennium's hundred floors accept mortal expeditions again. Between Cycles, the dungeon is sealed; only rumor, old maps, and the last Cycle's survivors carry knowledge forward. A Director should treat each new Cycle as a chance to reshuffle: a Gate Guardian's domain may have shifted in emphasis, a faction that dominated the last Cycle may have fallen from favor, a haven that was safe may now be a ruin. Name the Cycle after whoever or whatever most shaped it — "the Cycle of the Broken Warded Gate," "the Third Choralith Cycle" — and let players feel the weight of history stacking up.</w:t>
      </w:r>
    </w:p>
    <w:p>
      <w:pPr>
        <w:widowControl/>
      </w:pPr>
      <w:r>
        <w:rPr>
          <w:rFonts w:ascii="Georgia" w:hAnsi="Georgia"/>
          <w:b/>
          <w:color w:val="000000"/>
          <w:sz w:val="21"/>
        </w:rPr>
        <w:t>The Opening — a calendar, not just a countdown.</w:t>
      </w:r>
      <w:r>
        <w:rPr>
          <w:rFonts w:ascii="Georgia" w:hAnsi="Georgia"/>
          <w:color w:val="000000"/>
          <w:sz w:val="21"/>
        </w:rPr>
        <w:t xml:space="preserve"> Ten days is brief enough to feel desperate and long enough to develop a shape. Treat it in three movements: </w:t>
      </w:r>
      <w:r>
        <w:rPr>
          <w:rFonts w:ascii="Georgia" w:hAnsi="Georgia"/>
          <w:b/>
          <w:color w:val="000000"/>
          <w:sz w:val="21"/>
        </w:rPr>
        <w:t>the rush</w:t>
      </w:r>
      <w:r>
        <w:rPr>
          <w:rFonts w:ascii="Georgia" w:hAnsi="Georgia"/>
          <w:color w:val="000000"/>
          <w:sz w:val="21"/>
        </w:rPr>
        <w:t xml:space="preserve"> (hours 0–48, roughly days 1–2, when expeditions race for early floors and fresh rumors), </w:t>
      </w:r>
      <w:r>
        <w:rPr>
          <w:rFonts w:ascii="Georgia" w:hAnsi="Georgia"/>
          <w:b/>
          <w:color w:val="000000"/>
          <w:sz w:val="21"/>
        </w:rPr>
        <w:t>the grind</w:t>
      </w:r>
      <w:r>
        <w:rPr>
          <w:rFonts w:ascii="Georgia" w:hAnsi="Georgia"/>
          <w:color w:val="000000"/>
          <w:sz w:val="21"/>
        </w:rPr>
        <w:t xml:space="preserve"> (hours 48–120, roughly days 3–5, when serious companies push depth and the surface absorbs the first loot and casualties), and </w:t>
      </w:r>
      <w:r>
        <w:rPr>
          <w:rFonts w:ascii="Georgia" w:hAnsi="Georgia"/>
          <w:b/>
          <w:color w:val="000000"/>
          <w:sz w:val="21"/>
        </w:rPr>
        <w:t>the reckoning</w:t>
      </w:r>
      <w:r>
        <w:rPr>
          <w:rFonts w:ascii="Georgia" w:hAnsi="Georgia"/>
          <w:color w:val="000000"/>
          <w:sz w:val="21"/>
        </w:rPr>
        <w:t xml:space="preserve"> (hours 120–240, roughly days 6–10, everything after the Horn). Mark visible beats on the calendar: a haven running short of supplies, a market reacting to a windfall, or a rival Expedition returning in triumph or ruin.</w:t>
      </w:r>
    </w:p>
    <w:p>
      <w:pPr>
        <w:widowControl/>
      </w:pPr>
      <w:r>
        <w:rPr>
          <w:rFonts w:ascii="Georgia" w:hAnsi="Georgia"/>
          <w:b/>
          <w:color w:val="000000"/>
          <w:sz w:val="21"/>
        </w:rPr>
        <w:t>The Horn — the point of no return.</w:t>
      </w:r>
      <w:r>
        <w:rPr>
          <w:rFonts w:ascii="Georgia" w:hAnsi="Georgia"/>
          <w:color w:val="000000"/>
          <w:sz w:val="21"/>
        </w:rPr>
        <w:t xml:space="preserve"> At hour 120, day 5, the Horn sounds at the exact midpoint of the Opening. After it, known extraction routes become less reliable, rescue contracts thin out, and NPC allies begin making final decisions about whether to push deeper or turn upward. The Horn does not seal the dungeon by itself, but it ends the illusion that every Expedition can still recover from one more mistake.</w:t>
      </w:r>
    </w:p>
    <w:p>
      <w:pPr>
        <w:widowControl/>
      </w:pPr>
      <w:r>
        <w:rPr>
          <w:rFonts w:ascii="Georgia" w:hAnsi="Georgia"/>
          <w:b/>
          <w:color w:val="000000"/>
          <w:sz w:val="21"/>
        </w:rPr>
        <w:t>The seal.</w:t>
      </w:r>
      <w:r>
        <w:rPr>
          <w:rFonts w:ascii="Georgia" w:hAnsi="Georgia"/>
          <w:color w:val="000000"/>
          <w:sz w:val="21"/>
        </w:rPr>
        <w:t xml:space="preserve"> At hour 240, day 10, the Decennium seals. Anyone still inside is not automatically killed; survivors may be trapped until the next Cycle, ten years later. Telegraph the closing repeatedly. A seal that arrives without warning is not tension; it is an ambush by the rules.</w:t>
      </w:r>
    </w:p>
    <w:p>
      <w:pPr>
        <w:widowControl/>
      </w:pPr>
      <w:r>
        <w:rPr>
          <w:rFonts w:ascii="Georgia" w:hAnsi="Georgia"/>
          <w:b/>
          <w:color w:val="000000"/>
          <w:sz w:val="21"/>
        </w:rPr>
        <w:t>Do not multiply the tabletop clock by ten.</w:t>
      </w:r>
      <w:r>
        <w:rPr>
          <w:rFonts w:ascii="Georgia" w:hAnsi="Georgia"/>
          <w:color w:val="000000"/>
          <w:sz w:val="21"/>
        </w:rPr>
        <w:t xml:space="preserve"> Director canon for the tabletop game is a 240-hour Opening with the Horn at hour 120. Use smaller local clocks for patrol resets, torch life, collapsing rooms, or a single delve, but give those clocks distinct names so they are never confused with the Horn.</w:t>
      </w:r>
    </w:p>
    <w:p>
      <w:pPr>
        <w:pStyle w:val="Heading1"/>
        <w:pBdr>
          <w:bottom w:val="single" w:sz="4" w:space="3" w:color="B4C7E7"/>
        </w:pBdr>
        <w:keepNext/>
      </w:pPr>
      <w:r>
        <w:rPr>
          <w:rFonts w:ascii="Georgia" w:hAnsi="Georgia"/>
          <w:color w:val="000000"/>
          <w:sz w:val="21"/>
        </w:rPr>
        <w:t>Chapter 4 — Expeditions at the Table</w:t>
      </w:r>
    </w:p>
    <w:p>
      <w:pPr>
        <w:widowControl/>
      </w:pPr>
      <w:r>
        <w:rPr>
          <w:rFonts w:ascii="Georgia" w:hAnsi="Georgia"/>
          <w:color w:val="000000"/>
          <w:sz w:val="21"/>
        </w:rPr>
        <w:t>This is the Player Rulebook's own structure, not a Director invention — treat it as binding, and use this chapter to actually run it, because most tables under-use it.</w:t>
      </w:r>
    </w:p>
    <w:p>
      <w:pPr>
        <w:widowControl/>
      </w:pPr>
      <w:r>
        <w:rPr>
          <w:rFonts w:ascii="Georgia" w:hAnsi="Georgia"/>
          <w:b/>
          <w:color w:val="000000"/>
          <w:sz w:val="21"/>
        </w:rPr>
        <w:t>The cap and why it exists.</w:t>
      </w:r>
      <w:r>
        <w:rPr>
          <w:rFonts w:ascii="Georgia" w:hAnsi="Georgia"/>
          <w:color w:val="000000"/>
          <w:sz w:val="21"/>
        </w:rPr>
        <w:t xml:space="preserve"> An Expedition is capped at </w:t>
      </w:r>
      <w:r>
        <w:rPr>
          <w:rFonts w:ascii="Georgia" w:hAnsi="Georgia"/>
          <w:b/>
          <w:color w:val="000000"/>
          <w:sz w:val="21"/>
        </w:rPr>
        <w:t>twelve characters</w:t>
      </w:r>
      <w:r>
        <w:rPr>
          <w:rFonts w:ascii="Georgia" w:hAnsi="Georgia"/>
          <w:color w:val="000000"/>
          <w:sz w:val="21"/>
        </w:rPr>
        <w:t xml:space="preserve">, and that cap describes an </w:t>
      </w:r>
      <w:r>
        <w:rPr>
          <w:rFonts w:ascii="Georgia" w:hAnsi="Georgia"/>
          <w:i/>
          <w:color w:val="000000"/>
          <w:sz w:val="21"/>
        </w:rPr>
        <w:t>organization</w:t>
      </w:r>
      <w:r>
        <w:rPr>
          <w:rFonts w:ascii="Georgia" w:hAnsi="Georgia"/>
          <w:color w:val="000000"/>
          <w:sz w:val="21"/>
        </w:rPr>
        <w:t xml:space="preserve">, not a combat party. A table of four players is a perfectly legal, tiny Expedition. A table that wants to field twenty-four characters is not one oversized Expedition — it is </w:t>
      </w:r>
      <w:r>
        <w:rPr>
          <w:rFonts w:ascii="Georgia" w:hAnsi="Georgia"/>
          <w:b/>
          <w:color w:val="000000"/>
          <w:sz w:val="21"/>
        </w:rPr>
        <w:t>two or three separate Expeditions coordinating</w:t>
      </w:r>
      <w:r>
        <w:rPr>
          <w:rFonts w:ascii="Georgia" w:hAnsi="Georgia"/>
          <w:color w:val="000000"/>
          <w:sz w:val="21"/>
        </w:rPr>
        <w:t>, each still respecting the twelve-seat cap, sharing a base camp and staggered combat teams if the story calls for it. Do not let "the party" and "the Expedition" become synonyms in your head; a full Expedition includes hired specialists, hangers-on, and NPCs the players never personally control.</w:t>
      </w:r>
    </w:p>
    <w:p>
      <w:pPr>
        <w:widowControl/>
      </w:pPr>
      <w:r>
        <w:rPr>
          <w:rFonts w:ascii="Georgia" w:hAnsi="Georgia"/>
          <w:b/>
          <w:color w:val="000000"/>
          <w:sz w:val="21"/>
        </w:rPr>
        <w:t>The five teams.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1224"/>
            <w:vAlign w:val="center"/>
            <w:tcMar>
              <w:top w:w="75" w:type="dxa"/>
              <w:start w:w="75" w:type="dxa"/>
              <w:bottom w:w="75" w:type="dxa"/>
              <w:end w:w="75" w:type="dxa"/>
            </w:tcMar>
            <w:shd w:fill="1F4E79"/>
          </w:tcPr>
          <w:p>
            <w:pPr>
              <w:spacing w:after="0" w:line="240" w:lineRule="auto"/>
            </w:pPr>
            <w:r>
              <w:rPr>
                <w:rFonts w:ascii="Aptos" w:hAnsi="Aptos"/>
                <w:b/>
                <w:color w:val="FFFFFF"/>
                <w:sz w:val="16"/>
              </w:rPr>
              <w:t>Optimal size</w:t>
            </w:r>
          </w:p>
        </w:tc>
        <w:tc>
          <w:tcPr>
            <w:tcW w:type="dxa" w:w="3096"/>
            <w:vAlign w:val="center"/>
            <w:tcMar>
              <w:top w:w="75" w:type="dxa"/>
              <w:start w:w="75" w:type="dxa"/>
              <w:bottom w:w="75" w:type="dxa"/>
              <w:end w:w="75" w:type="dxa"/>
            </w:tcMar>
            <w:shd w:fill="1F4E79"/>
          </w:tcPr>
          <w:p>
            <w:pPr>
              <w:spacing w:after="0" w:line="240" w:lineRule="auto"/>
            </w:pPr>
            <w:r>
              <w:rPr>
                <w:rFonts w:ascii="Aptos" w:hAnsi="Aptos"/>
                <w:b/>
                <w:color w:val="FFFFFF"/>
                <w:sz w:val="16"/>
              </w:rPr>
              <w:t>What it does</w:t>
            </w:r>
          </w:p>
        </w:tc>
        <w:tc>
          <w:tcPr>
            <w:tcW w:type="dxa" w:w="3744"/>
            <w:vAlign w:val="center"/>
            <w:tcMar>
              <w:top w:w="75" w:type="dxa"/>
              <w:start w:w="75" w:type="dxa"/>
              <w:bottom w:w="75" w:type="dxa"/>
              <w:end w:w="75" w:type="dxa"/>
            </w:tcMar>
            <w:shd w:fill="1F4E79"/>
          </w:tcPr>
          <w:p>
            <w:pPr>
              <w:spacing w:after="0" w:line="240" w:lineRule="auto"/>
            </w:pPr>
            <w:r>
              <w:rPr>
                <w:rFonts w:ascii="Aptos" w:hAnsi="Aptos"/>
                <w:b/>
                <w:color w:val="FFFFFF"/>
                <w:sz w:val="16"/>
              </w:rPr>
              <w:t>What it produces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Combat</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4–6</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Fights, delves the hazardous rooms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Advancement, treasure, reputation, monster parts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Reconnaissance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Scouts ahead, maps, gathers intelligence</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Maps, information, encounter advantage</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Research</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Studies artifacts, lore, identifies items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Knowledge, spell discoveries, historical context</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Resource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2–4</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Hunts, gathers, cooks, crafts</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Food, materials, crafting components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Support</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Camp management, healing, transport</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Extended duration, equipment upkeep, recovery</w:t>
            </w:r>
          </w:p>
        </w:tc>
      </w:tr>
    </w:tbl>
    <w:p>
      <w:pPr>
        <w:spacing w:after="0"/>
        <w:widowControl/>
      </w:pPr>
    </w:p>
    <w:p>
      <w:pPr>
        <w:widowControl/>
      </w:pPr>
      <w:r>
        <w:rPr>
          <w:rFonts w:ascii="Georgia" w:hAnsi="Georgia"/>
          <w:b/>
          <w:color w:val="000000"/>
          <w:sz w:val="21"/>
        </w:rPr>
        <w:t>Periods.</w:t>
      </w:r>
      <w:r>
        <w:rPr>
          <w:rFonts w:ascii="Georgia" w:hAnsi="Georgia"/>
          <w:color w:val="000000"/>
          <w:sz w:val="21"/>
        </w:rPr>
        <w:t xml:space="preserve"> Each expedition day divides into </w:t>
      </w:r>
      <w:r>
        <w:rPr>
          <w:rFonts w:ascii="Georgia" w:hAnsi="Georgia"/>
          <w:b/>
          <w:color w:val="000000"/>
          <w:sz w:val="21"/>
        </w:rPr>
        <w:t>morning, afternoon, and evening</w:t>
      </w:r>
      <w:r>
        <w:rPr>
          <w:rFonts w:ascii="Georgia" w:hAnsi="Georgia"/>
          <w:color w:val="000000"/>
          <w:sz w:val="21"/>
        </w:rPr>
        <w:t>. A character can change teams between periods, and some tasks (deep research, long-range scouting) consume multiple consecutive periods. Skill checks with proficiency and the right tools grant real advantages here — don't wave this away as flavor. A Reconnaissance specialist with mapping tools should visibly outperform one without.</w:t>
      </w:r>
    </w:p>
    <w:p>
      <w:pPr>
        <w:widowControl/>
      </w:pPr>
      <w:r>
        <w:rPr>
          <w:rFonts w:ascii="Georgia" w:hAnsi="Georgia"/>
          <w:b/>
          <w:color w:val="000000"/>
          <w:sz w:val="21"/>
        </w:rPr>
        <w:t>Worked example — a twelve-seat Expedition on a Tier 3 push.</w:t>
      </w:r>
    </w:p>
    <w:p>
      <w:pPr>
        <w:widowControl/>
      </w:pPr>
      <w:r>
        <w:rPr>
          <w:rFonts w:ascii="Georgia" w:hAnsi="Georgia"/>
          <w:i/>
          <w:color w:val="000000"/>
          <w:sz w:val="21"/>
        </w:rPr>
        <w:t>The party:</w:t>
      </w:r>
      <w:r>
        <w:rPr>
          <w:rFonts w:ascii="Georgia" w:hAnsi="Georgia"/>
          <w:color w:val="000000"/>
          <w:sz w:val="21"/>
        </w:rPr>
        <w:t xml:space="preserve"> four player characters (a Warrior, a Cleric, a Mirrorsage, a Ranger) plus eight recruited or hired specialists.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1944"/>
            <w:vAlign w:val="center"/>
            <w:tcMar>
              <w:top w:w="75" w:type="dxa"/>
              <w:start w:w="75" w:type="dxa"/>
              <w:bottom w:w="75" w:type="dxa"/>
              <w:end w:w="75" w:type="dxa"/>
            </w:tcMar>
            <w:shd w:fill="1F4E79"/>
          </w:tcPr>
          <w:p>
            <w:pPr>
              <w:spacing w:after="0" w:line="240" w:lineRule="auto"/>
            </w:pPr>
            <w:r>
              <w:rPr>
                <w:rFonts w:ascii="Aptos" w:hAnsi="Aptos"/>
                <w:b/>
                <w:color w:val="FFFFFF"/>
                <w:sz w:val="16"/>
              </w:rPr>
              <w:t>Members</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Morning</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Afternoon</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Evening</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Combat (5)</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Warrior, Ranger, 2 hired guards, 1 hired blade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Clear the Rivetworks Maze entrance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Push to the Chained Anvil Chamber</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Fall back to camp, tend wounds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Recon (2)</w:t>
            </w:r>
          </w:p>
        </w:tc>
        <w:tc>
          <w:tcPr>
            <w:tcW w:type="dxa" w:w="1944"/>
            <w:vAlign w:val="center"/>
            <w:tcMar>
              <w:top w:w="75" w:type="dxa"/>
              <w:start w:w="75" w:type="dxa"/>
              <w:bottom w:w="75" w:type="dxa"/>
              <w:end w:w="75" w:type="dxa"/>
            </w:tcMar>
            <w:shd w:fill="F7FAFC"/>
          </w:tcPr>
          <w:p>
            <w:pPr>
              <w:spacing w:after="0" w:line="240" w:lineRule="auto"/>
            </w:pPr>
            <w:r>
              <w:rPr>
                <w:rFonts w:ascii="Aptos" w:hAnsi="Aptos"/>
                <w:color w:val="000000"/>
                <w:sz w:val="16"/>
              </w:rPr>
              <w:t>1 scout hireling, Mirrorsage (split from Combat this morning)</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Map the maze's side passages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Rejoin Combat for the push</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Report findings, mark camp on map</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Research (1)</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Cleric</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Translate forge-glyphs found yesterday</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Continue translation</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Cross-reference with haven library notes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Resource (2)</w:t>
            </w:r>
          </w:p>
        </w:tc>
        <w:tc>
          <w:tcPr>
            <w:tcW w:type="dxa" w:w="1944"/>
            <w:vAlign w:val="center"/>
            <w:tcMar>
              <w:top w:w="75" w:type="dxa"/>
              <w:start w:w="75" w:type="dxa"/>
              <w:bottom w:w="75" w:type="dxa"/>
              <w:end w:w="75" w:type="dxa"/>
            </w:tcMar>
            <w:shd w:fill="F7FAFC"/>
          </w:tcPr>
          <w:p>
            <w:pPr>
              <w:spacing w:after="0" w:line="240" w:lineRule="auto"/>
            </w:pPr>
            <w:r>
              <w:rPr>
                <w:rFonts w:ascii="Aptos" w:hAnsi="Aptos"/>
                <w:color w:val="000000"/>
                <w:sz w:val="16"/>
              </w:rPr>
              <w:t>2 hired foragers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Scavenge salvageable dwarven tools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Cook, mend gear</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Inventory the day's take</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Support (2)</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1 healer hireling, 1 quartermaster</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Camp maintenance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Standby for Combat's return</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Treat wounded, ration check</w:t>
            </w:r>
          </w:p>
        </w:tc>
      </w:tr>
    </w:tbl>
    <w:p>
      <w:pPr>
        <w:spacing w:after="0"/>
        <w:widowControl/>
      </w:pPr>
    </w:p>
    <w:p>
      <w:pPr>
        <w:widowControl/>
      </w:pPr>
      <w:r>
        <w:rPr>
          <w:rFonts w:ascii="Georgia" w:hAnsi="Georgia"/>
          <w:color w:val="000000"/>
          <w:sz w:val="21"/>
        </w:rPr>
        <w:t>Nobody in this table sat idle, and the players controlling the four PCs each had a reason to check in with more than one team across the day. That is the payoff of running the structure honestly instead of defaulting to "the party walks into a room."</w:t>
      </w:r>
    </w:p>
    <w:p>
      <w:pPr>
        <w:widowControl/>
      </w:pPr>
      <w:r>
        <w:rPr>
          <w:rFonts w:ascii="Georgia" w:hAnsi="Georgia"/>
          <w:b/>
          <w:color w:val="000000"/>
          <w:sz w:val="21"/>
        </w:rPr>
        <w:t>Base camps.</w:t>
      </w:r>
      <w:r>
        <w:rPr>
          <w:rFonts w:ascii="Georgia" w:hAnsi="Georgia"/>
          <w:color w:val="000000"/>
          <w:sz w:val="21"/>
        </w:rPr>
        <w:t xml:space="preserve"> As an Expedition advances, it can establish a </w:t>
      </w:r>
      <w:r>
        <w:rPr>
          <w:rFonts w:ascii="Georgia" w:hAnsi="Georgia"/>
          <w:b/>
          <w:color w:val="000000"/>
          <w:sz w:val="21"/>
        </w:rPr>
        <w:t>Temporary Camp</w:t>
      </w:r>
      <w:r>
        <w:rPr>
          <w:rFonts w:ascii="Georgia" w:hAnsi="Georgia"/>
          <w:color w:val="000000"/>
          <w:sz w:val="21"/>
        </w:rPr>
        <w:t xml:space="preserve"> (a night's shelter), a </w:t>
      </w:r>
      <w:r>
        <w:rPr>
          <w:rFonts w:ascii="Georgia" w:hAnsi="Georgia"/>
          <w:b/>
          <w:color w:val="000000"/>
          <w:sz w:val="21"/>
        </w:rPr>
        <w:t>Fortified Outpost</w:t>
      </w:r>
      <w:r>
        <w:rPr>
          <w:rFonts w:ascii="Georgia" w:hAnsi="Georgia"/>
          <w:color w:val="000000"/>
          <w:sz w:val="21"/>
        </w:rPr>
        <w:t xml:space="preserve"> (defensible, holds gear and wounded safely), a </w:t>
      </w:r>
      <w:r>
        <w:rPr>
          <w:rFonts w:ascii="Georgia" w:hAnsi="Georgia"/>
          <w:b/>
          <w:color w:val="000000"/>
          <w:sz w:val="21"/>
        </w:rPr>
        <w:t>Research Station</w:t>
      </w:r>
      <w:r>
        <w:rPr>
          <w:rFonts w:ascii="Georgia" w:hAnsi="Georgia"/>
          <w:color w:val="000000"/>
          <w:sz w:val="21"/>
        </w:rPr>
        <w:t xml:space="preserve"> (bonus to Research team checks on nearby floor lore), or a </w:t>
      </w:r>
      <w:r>
        <w:rPr>
          <w:rFonts w:ascii="Georgia" w:hAnsi="Georgia"/>
          <w:b/>
          <w:color w:val="000000"/>
          <w:sz w:val="21"/>
        </w:rPr>
        <w:t>Forward Base</w:t>
      </w:r>
      <w:r>
        <w:rPr>
          <w:rFonts w:ascii="Georgia" w:hAnsi="Georgia"/>
          <w:color w:val="000000"/>
          <w:sz w:val="21"/>
        </w:rPr>
        <w:t xml:space="preserve"> (extends how deep Combat can push before needing to retreat). Advancement — reputation, better tools, base improvements, NPC specialist allies, a logistics network back to the surface — should be visible and earned, not handed out for free.</w:t>
      </w:r>
    </w:p>
    <w:p>
      <w:pPr>
        <w:widowControl/>
      </w:pPr>
      <w:r>
        <w:rPr>
          <w:rFonts w:ascii="Georgia" w:hAnsi="Georgia"/>
          <w:b/>
          <w:color w:val="000000"/>
          <w:sz w:val="21"/>
        </w:rPr>
        <w:t>Resolving non-combat teams without stalling the table.</w:t>
      </w:r>
      <w:r>
        <w:rPr>
          <w:rFonts w:ascii="Georgia" w:hAnsi="Georgia"/>
          <w:color w:val="000000"/>
          <w:sz w:val="21"/>
        </w:rPr>
        <w:t xml:space="preserve"> Use </w:t>
      </w:r>
      <w:r>
        <w:rPr>
          <w:rFonts w:ascii="Georgia" w:hAnsi="Georgia"/>
          <w:b/>
          <w:color w:val="000000"/>
          <w:sz w:val="21"/>
        </w:rPr>
        <w:t>Quick Resolution</w:t>
      </w:r>
      <w:r>
        <w:rPr>
          <w:rFonts w:ascii="Georgia" w:hAnsi="Georgia"/>
          <w:color w:val="000000"/>
          <w:sz w:val="21"/>
        </w:rPr>
        <w:t xml:space="preserve"> for a single check with an obvious outcome ("Resource rolls Survival to forage; on a success, camp eats well tonight"). Use </w:t>
      </w:r>
      <w:r>
        <w:rPr>
          <w:rFonts w:ascii="Georgia" w:hAnsi="Georgia"/>
          <w:b/>
          <w:color w:val="000000"/>
          <w:sz w:val="21"/>
        </w:rPr>
        <w:t>Scene-Based</w:t>
      </w:r>
      <w:r>
        <w:rPr>
          <w:rFonts w:ascii="Georgia" w:hAnsi="Georgia"/>
          <w:color w:val="000000"/>
          <w:sz w:val="21"/>
        </w:rPr>
        <w:t xml:space="preserve"> play when a Research find or Recon discovery should matter dramatically. Use </w:t>
      </w:r>
      <w:r>
        <w:rPr>
          <w:rFonts w:ascii="Georgia" w:hAnsi="Georgia"/>
          <w:b/>
          <w:color w:val="000000"/>
          <w:sz w:val="21"/>
        </w:rPr>
        <w:t>Parallel Play</w:t>
      </w:r>
      <w:r>
        <w:rPr>
          <w:rFonts w:ascii="Georgia" w:hAnsi="Georgia"/>
          <w:color w:val="000000"/>
          <w:sz w:val="21"/>
        </w:rPr>
        <w:t xml:space="preserve">, cutting briefly between teams, when the party has split for the session. Use </w:t>
      </w:r>
      <w:r>
        <w:rPr>
          <w:rFonts w:ascii="Georgia" w:hAnsi="Georgia"/>
          <w:b/>
          <w:color w:val="000000"/>
          <w:sz w:val="21"/>
        </w:rPr>
        <w:t>Between-Session</w:t>
      </w:r>
      <w:r>
        <w:rPr>
          <w:rFonts w:ascii="Georgia" w:hAnsi="Georgia"/>
          <w:color w:val="000000"/>
          <w:sz w:val="21"/>
        </w:rPr>
        <w:t xml:space="preserve"> resolution for anything that would otherwise burn table time on math (see Chapter 24).</w:t>
      </w:r>
    </w:p>
    <w:p>
      <w:pPr>
        <w:pStyle w:val="Heading1"/>
        <w:pBdr>
          <w:bottom w:val="single" w:sz="4" w:space="3" w:color="B4C7E7"/>
        </w:pBdr>
        <w:keepNext/>
      </w:pPr>
      <w:r>
        <w:rPr>
          <w:rFonts w:ascii="Georgia" w:hAnsi="Georgia"/>
          <w:color w:val="000000"/>
          <w:sz w:val="21"/>
        </w:rPr>
        <w:t>Chapter 5 — Creating Adventures and Expedition Arcs</w:t>
      </w:r>
    </w:p>
    <w:p>
      <w:pPr>
        <w:widowControl/>
      </w:pPr>
      <w:r>
        <w:rPr>
          <w:rFonts w:ascii="Georgia" w:hAnsi="Georgia"/>
          <w:color w:val="000000"/>
          <w:sz w:val="21"/>
        </w:rPr>
        <w:t>An "adventure" in Decennium Descent is rarely a single dungeon crawl — it's an arc across some slice of an Opening, built from a hook, an obstacle, and a consequence that seeds the next arc.</w:t>
      </w:r>
    </w:p>
    <w:p>
      <w:pPr>
        <w:widowControl/>
      </w:pPr>
      <w:r>
        <w:rPr>
          <w:rFonts w:ascii="Georgia" w:hAnsi="Georgia"/>
          <w:b/>
          <w:color w:val="000000"/>
          <w:sz w:val="21"/>
        </w:rPr>
        <w:t>Where hooks come from.</w:t>
      </w:r>
      <w:r>
        <w:rPr>
          <w:rFonts w:ascii="Georgia" w:hAnsi="Georgia"/>
          <w:color w:val="000000"/>
          <w:sz w:val="21"/>
        </w:rPr>
        <w:t xml:space="preserve"> The strongest hooks in this setting are never "a wizard needs an errand." They come from the machine's own appetite: a rumor that a Custodian's private ledger survived on Floor 44; a rival Expedition's disastrous return with an item everyone now wants; a faction offering absurd money for something specific, for reasons they won't explain; a haven under siege from something that came </w:t>
      </w:r>
      <w:r>
        <w:rPr>
          <w:rFonts w:ascii="Georgia" w:hAnsi="Georgia"/>
          <w:i/>
          <w:color w:val="000000"/>
          <w:sz w:val="21"/>
        </w:rPr>
        <w:t>up</w:t>
      </w:r>
      <w:r>
        <w:rPr>
          <w:rFonts w:ascii="Georgia" w:hAnsi="Georgia"/>
          <w:color w:val="000000"/>
          <w:sz w:val="21"/>
        </w:rPr>
        <w:t xml:space="preserve"> from a floor rather than in from the wilds. Loot-as-bait means your hooks can honestly be about greed — the world is built to make greed reasonable.</w:t>
      </w:r>
    </w:p>
    <w:p>
      <w:pPr>
        <w:widowControl/>
      </w:pPr>
      <w:r>
        <w:rPr>
          <w:rFonts w:ascii="Georgia" w:hAnsi="Georgia"/>
          <w:b/>
          <w:color w:val="000000"/>
          <w:sz w:val="21"/>
        </w:rPr>
        <w:t>Three shapes of arc.</w:t>
      </w:r>
    </w:p>
    <w:p>
      <w:pPr>
        <w:pStyle w:val="ListBullet"/>
      </w:pPr>
      <w:r>
        <w:rPr>
          <w:rFonts w:ascii="Georgia" w:hAnsi="Georgia"/>
          <w:b/>
          <w:color w:val="000000"/>
          <w:sz w:val="21"/>
        </w:rPr>
        <w:t>Dungeon arcs</w:t>
      </w:r>
      <w:r>
        <w:rPr>
          <w:rFonts w:ascii="Georgia" w:hAnsi="Georgia"/>
          <w:color w:val="000000"/>
          <w:sz w:val="21"/>
        </w:rPr>
        <w:t xml:space="preserve"> are vertical: a floor or Gate needs clearing, mapped, or its guardian confronted. These lean on Chapter 4's Expedition structure and Part II's gazetteer.</w:t>
      </w:r>
    </w:p>
    <w:p>
      <w:pPr>
        <w:pStyle w:val="ListBullet"/>
      </w:pPr>
      <w:r>
        <w:rPr>
          <w:rFonts w:ascii="Georgia" w:hAnsi="Georgia"/>
          <w:b/>
          <w:color w:val="000000"/>
          <w:sz w:val="21"/>
        </w:rPr>
        <w:t>Wilderness arcs</w:t>
      </w:r>
      <w:r>
        <w:rPr>
          <w:rFonts w:ascii="Georgia" w:hAnsi="Georgia"/>
          <w:color w:val="000000"/>
          <w:sz w:val="21"/>
        </w:rPr>
        <w:t xml:space="preserve"> happen on the surface between Openings, or on long overland routes to a distant Gate. These lean on Resource and Recon teams, travel attrition, and faction territory.</w:t>
      </w:r>
    </w:p>
    <w:p>
      <w:pPr>
        <w:pStyle w:val="ListBullet"/>
      </w:pPr>
      <w:r>
        <w:rPr>
          <w:rFonts w:ascii="Georgia" w:hAnsi="Georgia"/>
          <w:b/>
          <w:color w:val="000000"/>
          <w:sz w:val="21"/>
        </w:rPr>
        <w:t>Urban/political arcs</w:t>
      </w:r>
      <w:r>
        <w:rPr>
          <w:rFonts w:ascii="Georgia" w:hAnsi="Georgia"/>
          <w:color w:val="000000"/>
          <w:sz w:val="21"/>
        </w:rPr>
        <w:t xml:space="preserve"> happen in havens and surface cities: guild rivalries, temple politics, black-market fencing of dungeon-touched goods, or a Custodian-adjacent conspiracy that a Research team stumbles into. These lean on Reputation (Chapter 12) and NPCs (Chapter 13).</w:t>
      </w:r>
    </w:p>
    <w:p>
      <w:pPr>
        <w:widowControl/>
      </w:pPr>
      <w:r>
        <w:rPr>
          <w:rFonts w:ascii="Georgia" w:hAnsi="Georgia"/>
          <w:color w:val="000000"/>
          <w:sz w:val="21"/>
        </w:rPr>
        <w:t>Most real campaigns braid all three across an Opening: a wilderness push to reach a distant Gate, a dungeon arc once inside, an urban arc when the loot comes home and changes the politics that sent the party out in the first place.</w:t>
      </w:r>
    </w:p>
    <w:p>
      <w:pPr>
        <w:widowControl/>
      </w:pPr>
      <w:r>
        <w:rPr>
          <w:rFonts w:ascii="Georgia" w:hAnsi="Georgia"/>
          <w:b/>
          <w:color w:val="000000"/>
          <w:sz w:val="21"/>
        </w:rPr>
        <w:t>Villains, patrons, and mysteries.</w:t>
      </w:r>
      <w:r>
        <w:rPr>
          <w:rFonts w:ascii="Georgia" w:hAnsi="Georgia"/>
          <w:color w:val="000000"/>
          <w:sz w:val="21"/>
        </w:rPr>
        <w:t xml:space="preserve"> A villain in this setting works best when their goal is legible dissonance — they want a war, a grudge kept alive, a rival Expedition destroyed, a secret kept buried past its safe date. A patron works best when their motive has a visible gap the players can eventually question (why do they want </w:t>
      </w:r>
      <w:r>
        <w:rPr>
          <w:rFonts w:ascii="Georgia" w:hAnsi="Georgia"/>
          <w:i/>
          <w:color w:val="000000"/>
          <w:sz w:val="21"/>
        </w:rPr>
        <w:t>this specific</w:t>
      </w:r>
      <w:r>
        <w:rPr>
          <w:rFonts w:ascii="Georgia" w:hAnsi="Georgia"/>
          <w:color w:val="000000"/>
          <w:sz w:val="21"/>
        </w:rPr>
        <w:t xml:space="preserve"> artifact; why do they always fund expeditions that end violently). A mystery works best when its answer, once found, quietly rhymes with the Director-secret cosmology in Chapter 8 without ever stating it outright — the closer a mystery's true shape gets to "someone built this to be found," the better it fits Aethel.</w:t>
      </w:r>
    </w:p>
    <w:p>
      <w:pPr>
        <w:widowControl/>
      </w:pPr>
      <w:r>
        <w:rPr>
          <w:rFonts w:ascii="Georgia" w:hAnsi="Georgia"/>
          <w:b/>
          <w:color w:val="000000"/>
          <w:sz w:val="21"/>
        </w:rPr>
        <w:t>Building an arc, step by step.</w:t>
      </w:r>
    </w:p>
    <w:p>
      <w:pPr>
        <w:widowControl/>
      </w:pPr>
      <w:r>
        <w:rPr>
          <w:rFonts w:ascii="Georgia" w:hAnsi="Georgia"/>
          <w:color w:val="000000"/>
          <w:sz w:val="21"/>
        </w:rPr>
        <w:t>1. Name the want: what does the antagonist force, faction, or mystery actually want, in one sentence.</w:t>
      </w:r>
    </w:p>
    <w:p>
      <w:pPr>
        <w:widowControl/>
      </w:pPr>
      <w:r>
        <w:rPr>
          <w:rFonts w:ascii="Georgia" w:hAnsi="Georgia"/>
          <w:color w:val="000000"/>
          <w:sz w:val="21"/>
        </w:rPr>
        <w:t>2. Name the bait: what does the party get offered, see, or covet that pulls them toward that want.</w:t>
      </w:r>
    </w:p>
    <w:p>
      <w:pPr>
        <w:widowControl/>
      </w:pPr>
      <w:r>
        <w:rPr>
          <w:rFonts w:ascii="Georgia" w:hAnsi="Georgia"/>
          <w:color w:val="000000"/>
          <w:sz w:val="21"/>
        </w:rPr>
        <w:t>3. Name the obstacle: a floor, a Gate Guardian, a rival Expedition, a political wall.</w:t>
      </w:r>
    </w:p>
    <w:p>
      <w:pPr>
        <w:widowControl/>
      </w:pPr>
      <w:r>
        <w:rPr>
          <w:rFonts w:ascii="Georgia" w:hAnsi="Georgia"/>
          <w:color w:val="000000"/>
          <w:sz w:val="21"/>
        </w:rPr>
        <w:t>4. Name the cost of success: what does winning still take from them (hours toward the Horn, reputation with someone else, an item that isn't as safe as it looks).</w:t>
      </w:r>
    </w:p>
    <w:p>
      <w:pPr>
        <w:widowControl/>
      </w:pPr>
      <w:r>
        <w:rPr>
          <w:rFonts w:ascii="Georgia" w:hAnsi="Georgia"/>
          <w:color w:val="000000"/>
          <w:sz w:val="21"/>
        </w:rPr>
        <w:t>5. Name the seed: what does this arc's resolution plant for the next one.</w:t>
      </w:r>
    </w:p>
    <w:p>
      <w:pPr>
        <w:widowControl/>
      </w:pPr>
      <w:r>
        <w:rPr>
          <w:rFonts w:ascii="Georgia" w:hAnsi="Georgia"/>
          <w:b/>
          <w:color w:val="000000"/>
          <w:sz w:val="21"/>
        </w:rPr>
        <w:t>Sizing an arc to a table.</w:t>
      </w:r>
      <w:r>
        <w:rPr>
          <w:rFonts w:ascii="Georgia" w:hAnsi="Georgia"/>
          <w:color w:val="000000"/>
          <w:sz w:val="21"/>
        </w:rPr>
        <w:t xml:space="preserve"> A one-session arc should have one obstacle and one clean payoff. A multi-session arc should have at least one moment, mid-arc, where the party's choice visibly changes the shape of the ending — otherwise it's a corridor with extra doors, not an arc.</w:t>
      </w:r>
    </w:p>
    <w:p>
      <w:pPr>
        <w:pStyle w:val="Heading1"/>
        <w:keepNext/>
        <w:pageBreakBefore/>
        <w:keepNext/>
      </w:pPr>
      <w:r>
        <w:t>Chapter 6 — Preparing the First Opening</w:t>
      </w:r>
    </w:p>
    <w:p>
      <w:pPr>
        <w:widowControl/>
      </w:pPr>
      <w:r>
        <w:rPr>
          <w:b/>
          <w:i w:val="0"/>
        </w:rPr>
        <w:t xml:space="preserve">The first Opening teaches the table what Decennium Descent is. </w:t>
      </w:r>
      <w:r>
        <w:t>Before the players know the deeper cosmology, before they understand the Gate divisions, and before they have learned to fear the clock, the first session establishes the game’s permanent rhythm: preparation, temptation, descent, consequence, and the choice to go deeper. This chapter gives you a complete procedure for preparing that beginning without requiring a finished map of all one hundred floors.</w:t>
      </w:r>
    </w:p>
    <w:p>
      <w:pPr>
        <w:widowControl/>
      </w:pPr>
      <w:r>
        <w:t>Do not begin by designing Floor 100. Begin by deciding what this Cycle means to the people standing outside Floor 1. The players should feel that the world has been waiting ten years for this moment, that thousands of lives have reorganized around it, and that their Expedition is one ambitious company among many.</w:t>
      </w:r>
    </w:p>
    <w:p>
      <w:pPr>
        <w:pStyle w:val="Heading2"/>
        <w:keepNext/>
        <w:keepNext/>
      </w:pPr>
      <w:r>
        <w:t>Choose the Campaign’s Scope</w:t>
      </w:r>
    </w:p>
    <w:p>
      <w:pPr>
        <w:widowControl/>
      </w:pPr>
      <w:r>
        <w:t>Decennium Descent supports several campaign lengths, but the Director and players should agree on the expected scope before characters are finalized. The scope determines how aggressively you advance the clock, how many rival Expeditions matter, and how quickly the revelation ladder in Chapter 8 may move.</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rPr>
          <w:tblHeader w:val="true"/>
          <w:cantSplit/>
        </w:trPr>
        <w:tc>
          <w:tcPr>
            <w:tcW w:type="dxa" w:w="1944"/>
            <w:shd w:fill="D9EAF7"/>
            <w:vAlign w:val="center"/>
            <w:tcMar>
              <w:top w:w="90" w:type="dxa"/>
              <w:start w:w="120" w:type="dxa"/>
              <w:bottom w:w="90" w:type="dxa"/>
              <w:end w:w="120" w:type="dxa"/>
            </w:tcMar>
          </w:tcPr>
          <w:p>
            <w:pPr>
              <w:spacing w:after="0"/>
            </w:pPr>
            <w:r>
              <w:rPr>
                <w:b/>
              </w:rPr>
              <w:t>Campaign form</w:t>
            </w:r>
          </w:p>
        </w:tc>
        <w:tc>
          <w:tcPr>
            <w:tcW w:type="dxa" w:w="1440"/>
            <w:shd w:fill="D9EAF7"/>
            <w:vAlign w:val="center"/>
            <w:tcMar>
              <w:top w:w="90" w:type="dxa"/>
              <w:start w:w="120" w:type="dxa"/>
              <w:bottom w:w="90" w:type="dxa"/>
              <w:end w:w="120" w:type="dxa"/>
            </w:tcMar>
          </w:tcPr>
          <w:p>
            <w:pPr>
              <w:spacing w:after="0"/>
            </w:pPr>
            <w:r>
              <w:rPr>
                <w:b/>
              </w:rPr>
              <w:t>Typical length</w:t>
            </w:r>
          </w:p>
        </w:tc>
        <w:tc>
          <w:tcPr>
            <w:tcW w:type="dxa" w:w="3816"/>
            <w:shd w:fill="D9EAF7"/>
            <w:vAlign w:val="center"/>
            <w:tcMar>
              <w:top w:w="90" w:type="dxa"/>
              <w:start w:w="120" w:type="dxa"/>
              <w:bottom w:w="90" w:type="dxa"/>
              <w:end w:w="120" w:type="dxa"/>
            </w:tcMar>
          </w:tcPr>
          <w:p>
            <w:pPr>
              <w:spacing w:after="0"/>
            </w:pPr>
            <w:r>
              <w:rPr>
                <w:b/>
              </w:rPr>
              <w:t>Best use</w:t>
            </w:r>
          </w:p>
        </w:tc>
        <w:tc>
          <w:tcPr>
            <w:tcW w:type="dxa" w:w="3168"/>
            <w:shd w:fill="D9EAF7"/>
            <w:vAlign w:val="center"/>
            <w:tcMar>
              <w:top w:w="90" w:type="dxa"/>
              <w:start w:w="120" w:type="dxa"/>
              <w:bottom w:w="90" w:type="dxa"/>
              <w:end w:w="120" w:type="dxa"/>
            </w:tcMar>
          </w:tcPr>
          <w:p>
            <w:pPr>
              <w:spacing w:after="0"/>
            </w:pPr>
            <w:r>
              <w:rPr>
                <w:b/>
              </w:rPr>
              <w:t>Clock treatment</w:t>
            </w:r>
          </w:p>
        </w:tc>
      </w:tr>
      <w:tr>
        <w:trPr>
          <w:cantSplit/>
        </w:trPr>
        <w:tc>
          <w:tcPr>
            <w:tcW w:type="dxa" w:w="1944"/>
            <w:tcMar>
              <w:top w:w="90" w:type="dxa"/>
              <w:start w:w="120" w:type="dxa"/>
              <w:bottom w:w="90" w:type="dxa"/>
              <w:end w:w="120" w:type="dxa"/>
            </w:tcMar>
            <w:vAlign w:val="top"/>
          </w:tcPr>
          <w:p>
            <w:pPr>
              <w:spacing w:after="0"/>
            </w:pPr>
            <w:r>
              <w:t>Opening-night one-shot</w:t>
            </w:r>
          </w:p>
        </w:tc>
        <w:tc>
          <w:tcPr>
            <w:tcW w:type="dxa" w:w="1440"/>
            <w:tcMar>
              <w:top w:w="90" w:type="dxa"/>
              <w:start w:w="120" w:type="dxa"/>
              <w:bottom w:w="90" w:type="dxa"/>
              <w:end w:w="120" w:type="dxa"/>
            </w:tcMar>
            <w:vAlign w:val="top"/>
          </w:tcPr>
          <w:p>
            <w:pPr>
              <w:spacing w:after="0"/>
            </w:pPr>
            <w:r>
              <w:t>1 session</w:t>
            </w:r>
          </w:p>
        </w:tc>
        <w:tc>
          <w:tcPr>
            <w:tcW w:type="dxa" w:w="3816"/>
            <w:tcMar>
              <w:top w:w="90" w:type="dxa"/>
              <w:start w:w="120" w:type="dxa"/>
              <w:bottom w:w="90" w:type="dxa"/>
              <w:end w:w="120" w:type="dxa"/>
            </w:tcMar>
            <w:vAlign w:val="top"/>
          </w:tcPr>
          <w:p>
            <w:pPr>
              <w:spacing w:after="0"/>
            </w:pPr>
            <w:r>
              <w:t>Teach the setting, Expedition roles, and a single floor objective</w:t>
            </w:r>
          </w:p>
        </w:tc>
        <w:tc>
          <w:tcPr>
            <w:tcW w:type="dxa" w:w="3168"/>
            <w:tcMar>
              <w:top w:w="90" w:type="dxa"/>
              <w:start w:w="120" w:type="dxa"/>
              <w:bottom w:w="90" w:type="dxa"/>
              <w:end w:w="120" w:type="dxa"/>
            </w:tcMar>
            <w:vAlign w:val="top"/>
          </w:tcPr>
          <w:p>
            <w:pPr>
              <w:spacing w:after="0"/>
            </w:pPr>
            <w:r>
              <w:t>Use 6–12 hours of the Opening; end with a clear extraction</w:t>
            </w:r>
          </w:p>
        </w:tc>
      </w:tr>
      <w:tr>
        <w:trPr>
          <w:cantSplit/>
        </w:trPr>
        <w:tc>
          <w:tcPr>
            <w:tcW w:type="dxa" w:w="1944"/>
            <w:tcMar>
              <w:top w:w="90" w:type="dxa"/>
              <w:start w:w="120" w:type="dxa"/>
              <w:bottom w:w="90" w:type="dxa"/>
              <w:end w:w="120" w:type="dxa"/>
            </w:tcMar>
            <w:vAlign w:val="top"/>
          </w:tcPr>
          <w:p>
            <w:pPr>
              <w:spacing w:after="0"/>
            </w:pPr>
            <w:r>
              <w:t>First-push campaign</w:t>
            </w:r>
          </w:p>
        </w:tc>
        <w:tc>
          <w:tcPr>
            <w:tcW w:type="dxa" w:w="1440"/>
            <w:tcMar>
              <w:top w:w="90" w:type="dxa"/>
              <w:start w:w="120" w:type="dxa"/>
              <w:bottom w:w="90" w:type="dxa"/>
              <w:end w:w="120" w:type="dxa"/>
            </w:tcMar>
            <w:vAlign w:val="top"/>
          </w:tcPr>
          <w:p>
            <w:pPr>
              <w:spacing w:after="0"/>
            </w:pPr>
            <w:r>
              <w:t>3–6 sessions</w:t>
            </w:r>
          </w:p>
        </w:tc>
        <w:tc>
          <w:tcPr>
            <w:tcW w:type="dxa" w:w="3816"/>
            <w:tcMar>
              <w:top w:w="90" w:type="dxa"/>
              <w:start w:w="120" w:type="dxa"/>
              <w:bottom w:w="90" w:type="dxa"/>
              <w:end w:w="120" w:type="dxa"/>
            </w:tcMar>
            <w:vAlign w:val="top"/>
          </w:tcPr>
          <w:p>
            <w:pPr>
              <w:spacing w:after="0"/>
            </w:pPr>
            <w:r>
              <w:t>Reach a haven, solve a local floor problem, or challenge the first Gate</w:t>
            </w:r>
          </w:p>
        </w:tc>
        <w:tc>
          <w:tcPr>
            <w:tcW w:type="dxa" w:w="3168"/>
            <w:tcMar>
              <w:top w:w="90" w:type="dxa"/>
              <w:start w:w="120" w:type="dxa"/>
              <w:bottom w:w="90" w:type="dxa"/>
              <w:end w:w="120" w:type="dxa"/>
            </w:tcMar>
            <w:vAlign w:val="top"/>
          </w:tcPr>
          <w:p>
            <w:pPr>
              <w:spacing w:after="0"/>
            </w:pPr>
            <w:r>
              <w:t>Track the clock normally but keep the story within the early rush</w:t>
            </w:r>
          </w:p>
        </w:tc>
      </w:tr>
      <w:tr>
        <w:trPr>
          <w:cantSplit/>
        </w:trPr>
        <w:tc>
          <w:tcPr>
            <w:tcW w:type="dxa" w:w="1944"/>
            <w:tcMar>
              <w:top w:w="90" w:type="dxa"/>
              <w:start w:w="120" w:type="dxa"/>
              <w:bottom w:w="90" w:type="dxa"/>
              <w:end w:w="120" w:type="dxa"/>
            </w:tcMar>
            <w:vAlign w:val="top"/>
          </w:tcPr>
          <w:p>
            <w:pPr>
              <w:spacing w:after="0"/>
            </w:pPr>
            <w:r>
              <w:t>Full Opening campaign</w:t>
            </w:r>
          </w:p>
        </w:tc>
        <w:tc>
          <w:tcPr>
            <w:tcW w:type="dxa" w:w="1440"/>
            <w:tcMar>
              <w:top w:w="90" w:type="dxa"/>
              <w:start w:w="120" w:type="dxa"/>
              <w:bottom w:w="90" w:type="dxa"/>
              <w:end w:w="120" w:type="dxa"/>
            </w:tcMar>
            <w:vAlign w:val="top"/>
          </w:tcPr>
          <w:p>
            <w:pPr>
              <w:spacing w:after="0"/>
            </w:pPr>
            <w:r>
              <w:t>12–30 sessions</w:t>
            </w:r>
          </w:p>
        </w:tc>
        <w:tc>
          <w:tcPr>
            <w:tcW w:type="dxa" w:w="3816"/>
            <w:tcMar>
              <w:top w:w="90" w:type="dxa"/>
              <w:start w:w="120" w:type="dxa"/>
              <w:bottom w:w="90" w:type="dxa"/>
              <w:end w:w="120" w:type="dxa"/>
            </w:tcMar>
            <w:vAlign w:val="top"/>
          </w:tcPr>
          <w:p>
            <w:pPr>
              <w:spacing w:after="0"/>
            </w:pPr>
            <w:r>
              <w:t>Experience the complete 240-hour race, faction shifts, and multiple Gate divisions</w:t>
            </w:r>
          </w:p>
        </w:tc>
        <w:tc>
          <w:tcPr>
            <w:tcW w:type="dxa" w:w="3168"/>
            <w:tcMar>
              <w:top w:w="90" w:type="dxa"/>
              <w:start w:w="120" w:type="dxa"/>
              <w:bottom w:w="90" w:type="dxa"/>
              <w:end w:w="120" w:type="dxa"/>
            </w:tcMar>
            <w:vAlign w:val="top"/>
          </w:tcPr>
          <w:p>
            <w:pPr>
              <w:spacing w:after="0"/>
            </w:pPr>
            <w:r>
              <w:t>Every rest, expedition period, return trip, and delay matters</w:t>
            </w:r>
          </w:p>
        </w:tc>
      </w:tr>
      <w:tr>
        <w:trPr>
          <w:cantSplit/>
        </w:trPr>
        <w:tc>
          <w:tcPr>
            <w:tcW w:type="dxa" w:w="1944"/>
            <w:tcMar>
              <w:top w:w="90" w:type="dxa"/>
              <w:start w:w="120" w:type="dxa"/>
              <w:bottom w:w="90" w:type="dxa"/>
              <w:end w:w="120" w:type="dxa"/>
            </w:tcMar>
            <w:vAlign w:val="top"/>
          </w:tcPr>
          <w:p>
            <w:pPr>
              <w:spacing w:after="0"/>
            </w:pPr>
            <w:r>
              <w:t>Legacy campaign</w:t>
            </w:r>
          </w:p>
        </w:tc>
        <w:tc>
          <w:tcPr>
            <w:tcW w:type="dxa" w:w="1440"/>
            <w:tcMar>
              <w:top w:w="90" w:type="dxa"/>
              <w:start w:w="120" w:type="dxa"/>
              <w:bottom w:w="90" w:type="dxa"/>
              <w:end w:w="120" w:type="dxa"/>
            </w:tcMar>
            <w:vAlign w:val="top"/>
          </w:tcPr>
          <w:p>
            <w:pPr>
              <w:spacing w:after="0"/>
            </w:pPr>
            <w:r>
              <w:t>Multiple Openings</w:t>
            </w:r>
          </w:p>
        </w:tc>
        <w:tc>
          <w:tcPr>
            <w:tcW w:type="dxa" w:w="3816"/>
            <w:tcMar>
              <w:top w:w="90" w:type="dxa"/>
              <w:start w:w="120" w:type="dxa"/>
              <w:bottom w:w="90" w:type="dxa"/>
              <w:end w:w="120" w:type="dxa"/>
            </w:tcMar>
            <w:vAlign w:val="top"/>
          </w:tcPr>
          <w:p>
            <w:pPr>
              <w:spacing w:after="0"/>
            </w:pPr>
            <w:r>
              <w:t>Follow institutions, descendants, recovered maps, and consequences across decades</w:t>
            </w:r>
          </w:p>
        </w:tc>
        <w:tc>
          <w:tcPr>
            <w:tcW w:type="dxa" w:w="3168"/>
            <w:tcMar>
              <w:top w:w="90" w:type="dxa"/>
              <w:start w:w="120" w:type="dxa"/>
              <w:bottom w:w="90" w:type="dxa"/>
              <w:end w:w="120" w:type="dxa"/>
            </w:tcMar>
            <w:vAlign w:val="top"/>
          </w:tcPr>
          <w:p>
            <w:pPr>
              <w:spacing w:after="0"/>
            </w:pPr>
            <w:r>
              <w:t>Each Opening is a season; the ten-year seal becomes active campaign time</w:t>
            </w:r>
          </w:p>
        </w:tc>
      </w:tr>
      <w:tr>
        <w:trPr>
          <w:cantSplit/>
        </w:trPr>
        <w:tc>
          <w:tcPr>
            <w:tcW w:type="dxa" w:w="1944"/>
            <w:tcMar>
              <w:top w:w="90" w:type="dxa"/>
              <w:start w:w="120" w:type="dxa"/>
              <w:bottom w:w="90" w:type="dxa"/>
              <w:end w:w="120" w:type="dxa"/>
            </w:tcMar>
            <w:vAlign w:val="top"/>
          </w:tcPr>
          <w:p>
            <w:pPr>
              <w:spacing w:after="0"/>
            </w:pPr>
            <w:r>
              <w:t>Sealed-inside campaign</w:t>
            </w:r>
          </w:p>
        </w:tc>
        <w:tc>
          <w:tcPr>
            <w:tcW w:type="dxa" w:w="1440"/>
            <w:tcMar>
              <w:top w:w="90" w:type="dxa"/>
              <w:start w:w="120" w:type="dxa"/>
              <w:bottom w:w="90" w:type="dxa"/>
              <w:end w:w="120" w:type="dxa"/>
            </w:tcMar>
            <w:vAlign w:val="top"/>
          </w:tcPr>
          <w:p>
            <w:pPr>
              <w:spacing w:after="0"/>
            </w:pPr>
            <w:r>
              <w:t>Variable</w:t>
            </w:r>
          </w:p>
        </w:tc>
        <w:tc>
          <w:tcPr>
            <w:tcW w:type="dxa" w:w="3816"/>
            <w:tcMar>
              <w:top w:w="90" w:type="dxa"/>
              <w:start w:w="120" w:type="dxa"/>
              <w:bottom w:w="90" w:type="dxa"/>
              <w:end w:w="120" w:type="dxa"/>
            </w:tcMar>
            <w:vAlign w:val="top"/>
          </w:tcPr>
          <w:p>
            <w:pPr>
              <w:spacing w:after="0"/>
            </w:pPr>
            <w:r>
              <w:t>Survival horror, hidden civilizations, and a desperate ten-year endurance story</w:t>
            </w:r>
          </w:p>
        </w:tc>
        <w:tc>
          <w:tcPr>
            <w:tcW w:type="dxa" w:w="3168"/>
            <w:tcMar>
              <w:top w:w="90" w:type="dxa"/>
              <w:start w:w="120" w:type="dxa"/>
              <w:bottom w:w="90" w:type="dxa"/>
              <w:end w:w="120" w:type="dxa"/>
            </w:tcMar>
            <w:vAlign w:val="top"/>
          </w:tcPr>
          <w:p>
            <w:pPr>
              <w:spacing w:after="0"/>
            </w:pPr>
            <w:r>
              <w:t>Begins when the 240-hour seal closes; time changes from race to attrition</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Director rule: </w:t>
            </w:r>
            <w:r>
              <w:t>A campaign may grow beyond its original scope, but it should not secretly shrink. If the table was promised a full Opening, do not force an early ending simply because the party chose a route you did not prepare. Narrow the next objective, not the campaign’s possibility.</w:t>
            </w:r>
          </w:p>
        </w:tc>
      </w:tr>
    </w:tbl>
    <w:p>
      <w:pPr>
        <w:pStyle w:val="Heading2"/>
        <w:keepNext/>
        <w:keepNext/>
      </w:pPr>
      <w:r>
        <w:t>Name the Cycle</w:t>
      </w:r>
    </w:p>
    <w:p>
      <w:pPr>
        <w:widowControl/>
      </w:pPr>
      <w:r>
        <w:t>Every Opening becomes history. A Cycle name gives the current descent an identity before anyone has earned a title within it. The name may come from an omen, a political condition, a remembered disaster, or a public hope. It need not be prophetic, but it should become ironic, triumphant, or tragic through play.</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648"/>
            <w:shd w:fill="D9EAF7"/>
            <w:vAlign w:val="center"/>
            <w:tcMar>
              <w:top w:w="90" w:type="dxa"/>
              <w:start w:w="120" w:type="dxa"/>
              <w:bottom w:w="90" w:type="dxa"/>
              <w:end w:w="120" w:type="dxa"/>
            </w:tcMar>
          </w:tcPr>
          <w:p>
            <w:pPr>
              <w:spacing w:after="0"/>
            </w:pPr>
            <w:r>
              <w:rPr>
                <w:b/>
              </w:rPr>
              <w:t>d12</w:t>
            </w:r>
          </w:p>
        </w:tc>
        <w:tc>
          <w:tcPr>
            <w:tcW w:type="dxa" w:w="3024"/>
            <w:shd w:fill="D9EAF7"/>
            <w:vAlign w:val="center"/>
            <w:tcMar>
              <w:top w:w="90" w:type="dxa"/>
              <w:start w:w="120" w:type="dxa"/>
              <w:bottom w:w="90" w:type="dxa"/>
              <w:end w:w="120" w:type="dxa"/>
            </w:tcMar>
          </w:tcPr>
          <w:p>
            <w:pPr>
              <w:spacing w:after="0"/>
            </w:pPr>
            <w:r>
              <w:rPr>
                <w:b/>
              </w:rPr>
              <w:t>Cycle title seed</w:t>
            </w:r>
          </w:p>
        </w:tc>
        <w:tc>
          <w:tcPr>
            <w:tcW w:type="dxa" w:w="6768"/>
            <w:shd w:fill="D9EAF7"/>
            <w:vAlign w:val="center"/>
            <w:tcMar>
              <w:top w:w="90" w:type="dxa"/>
              <w:start w:w="120" w:type="dxa"/>
              <w:bottom w:w="90" w:type="dxa"/>
              <w:end w:w="120" w:type="dxa"/>
            </w:tcMar>
          </w:tcPr>
          <w:p>
            <w:pPr>
              <w:spacing w:after="0"/>
            </w:pPr>
            <w:r>
              <w:rPr>
                <w:b/>
              </w:rPr>
              <w:t>What the public expects</w:t>
            </w:r>
          </w:p>
        </w:tc>
      </w:tr>
      <w:tr>
        <w:trPr>
          <w:cantSplit/>
        </w:trPr>
        <w:tc>
          <w:tcPr>
            <w:tcW w:type="dxa" w:w="648"/>
            <w:tcMar>
              <w:top w:w="90" w:type="dxa"/>
              <w:start w:w="120" w:type="dxa"/>
              <w:bottom w:w="90" w:type="dxa"/>
              <w:end w:w="120" w:type="dxa"/>
            </w:tcMar>
            <w:vAlign w:val="top"/>
          </w:tcPr>
          <w:p>
            <w:pPr>
              <w:spacing w:after="0"/>
            </w:pPr>
            <w:r>
              <w:t>1</w:t>
            </w:r>
          </w:p>
        </w:tc>
        <w:tc>
          <w:tcPr>
            <w:tcW w:type="dxa" w:w="3024"/>
            <w:tcMar>
              <w:top w:w="90" w:type="dxa"/>
              <w:start w:w="120" w:type="dxa"/>
              <w:bottom w:w="90" w:type="dxa"/>
              <w:end w:w="120" w:type="dxa"/>
            </w:tcMar>
            <w:vAlign w:val="top"/>
          </w:tcPr>
          <w:p>
            <w:pPr>
              <w:spacing w:after="0"/>
            </w:pPr>
            <w:r>
              <w:t>The Cycle of the Ashen Bell</w:t>
            </w:r>
          </w:p>
        </w:tc>
        <w:tc>
          <w:tcPr>
            <w:tcW w:type="dxa" w:w="6768"/>
            <w:tcMar>
              <w:top w:w="90" w:type="dxa"/>
              <w:start w:w="120" w:type="dxa"/>
              <w:bottom w:w="90" w:type="dxa"/>
              <w:end w:w="120" w:type="dxa"/>
            </w:tcMar>
            <w:vAlign w:val="top"/>
          </w:tcPr>
          <w:p>
            <w:pPr>
              <w:spacing w:after="0"/>
            </w:pPr>
            <w:r>
              <w:t>A temple bell cracked during activation; many expect a disastrous Opening</w:t>
            </w:r>
          </w:p>
        </w:tc>
      </w:tr>
      <w:tr>
        <w:trPr>
          <w:cantSplit/>
        </w:trPr>
        <w:tc>
          <w:tcPr>
            <w:tcW w:type="dxa" w:w="648"/>
            <w:tcMar>
              <w:top w:w="90" w:type="dxa"/>
              <w:start w:w="120" w:type="dxa"/>
              <w:bottom w:w="90" w:type="dxa"/>
              <w:end w:w="120" w:type="dxa"/>
            </w:tcMar>
            <w:vAlign w:val="top"/>
          </w:tcPr>
          <w:p>
            <w:pPr>
              <w:spacing w:after="0"/>
            </w:pPr>
            <w:r>
              <w:t>2</w:t>
            </w:r>
          </w:p>
        </w:tc>
        <w:tc>
          <w:tcPr>
            <w:tcW w:type="dxa" w:w="3024"/>
            <w:tcMar>
              <w:top w:w="90" w:type="dxa"/>
              <w:start w:w="120" w:type="dxa"/>
              <w:bottom w:w="90" w:type="dxa"/>
              <w:end w:w="120" w:type="dxa"/>
            </w:tcMar>
            <w:vAlign w:val="top"/>
          </w:tcPr>
          <w:p>
            <w:pPr>
              <w:spacing w:after="0"/>
            </w:pPr>
            <w:r>
              <w:t>The Cycle of Returning Stars</w:t>
            </w:r>
          </w:p>
        </w:tc>
        <w:tc>
          <w:tcPr>
            <w:tcW w:type="dxa" w:w="6768"/>
            <w:tcMar>
              <w:top w:w="90" w:type="dxa"/>
              <w:start w:w="120" w:type="dxa"/>
              <w:bottom w:w="90" w:type="dxa"/>
              <w:end w:w="120" w:type="dxa"/>
            </w:tcMar>
            <w:vAlign w:val="top"/>
          </w:tcPr>
          <w:p>
            <w:pPr>
              <w:spacing w:after="0"/>
            </w:pPr>
            <w:r>
              <w:t>Rare lights appeared above every known Gate; scholars predict major discoveries</w:t>
            </w:r>
          </w:p>
        </w:tc>
      </w:tr>
      <w:tr>
        <w:trPr>
          <w:cantSplit/>
        </w:trPr>
        <w:tc>
          <w:tcPr>
            <w:tcW w:type="dxa" w:w="648"/>
            <w:tcMar>
              <w:top w:w="90" w:type="dxa"/>
              <w:start w:w="120" w:type="dxa"/>
              <w:bottom w:w="90" w:type="dxa"/>
              <w:end w:w="120" w:type="dxa"/>
            </w:tcMar>
            <w:vAlign w:val="top"/>
          </w:tcPr>
          <w:p>
            <w:pPr>
              <w:spacing w:after="0"/>
            </w:pPr>
            <w:r>
              <w:t>3</w:t>
            </w:r>
          </w:p>
        </w:tc>
        <w:tc>
          <w:tcPr>
            <w:tcW w:type="dxa" w:w="3024"/>
            <w:tcMar>
              <w:top w:w="90" w:type="dxa"/>
              <w:start w:w="120" w:type="dxa"/>
              <w:bottom w:w="90" w:type="dxa"/>
              <w:end w:w="120" w:type="dxa"/>
            </w:tcMar>
            <w:vAlign w:val="top"/>
          </w:tcPr>
          <w:p>
            <w:pPr>
              <w:spacing w:after="0"/>
            </w:pPr>
            <w:r>
              <w:t>The Red Ledger Cycle</w:t>
            </w:r>
          </w:p>
        </w:tc>
        <w:tc>
          <w:tcPr>
            <w:tcW w:type="dxa" w:w="6768"/>
            <w:tcMar>
              <w:top w:w="90" w:type="dxa"/>
              <w:start w:w="120" w:type="dxa"/>
              <w:bottom w:w="90" w:type="dxa"/>
              <w:end w:w="120" w:type="dxa"/>
            </w:tcMar>
            <w:vAlign w:val="top"/>
          </w:tcPr>
          <w:p>
            <w:pPr>
              <w:spacing w:after="0"/>
            </w:pPr>
            <w:r>
              <w:t>Merchant houses have financed more Expeditions than ever before</w:t>
            </w:r>
          </w:p>
        </w:tc>
      </w:tr>
      <w:tr>
        <w:trPr>
          <w:cantSplit/>
        </w:trPr>
        <w:tc>
          <w:tcPr>
            <w:tcW w:type="dxa" w:w="648"/>
            <w:tcMar>
              <w:top w:w="90" w:type="dxa"/>
              <w:start w:w="120" w:type="dxa"/>
              <w:bottom w:w="90" w:type="dxa"/>
              <w:end w:w="120" w:type="dxa"/>
            </w:tcMar>
            <w:vAlign w:val="top"/>
          </w:tcPr>
          <w:p>
            <w:pPr>
              <w:spacing w:after="0"/>
            </w:pPr>
            <w:r>
              <w:t>4</w:t>
            </w:r>
          </w:p>
        </w:tc>
        <w:tc>
          <w:tcPr>
            <w:tcW w:type="dxa" w:w="3024"/>
            <w:tcMar>
              <w:top w:w="90" w:type="dxa"/>
              <w:start w:w="120" w:type="dxa"/>
              <w:bottom w:w="90" w:type="dxa"/>
              <w:end w:w="120" w:type="dxa"/>
            </w:tcMar>
            <w:vAlign w:val="top"/>
          </w:tcPr>
          <w:p>
            <w:pPr>
              <w:spacing w:after="0"/>
            </w:pPr>
            <w:r>
              <w:t>The Cycle of Twelve Banners</w:t>
            </w:r>
          </w:p>
        </w:tc>
        <w:tc>
          <w:tcPr>
            <w:tcW w:type="dxa" w:w="6768"/>
            <w:tcMar>
              <w:top w:w="90" w:type="dxa"/>
              <w:start w:w="120" w:type="dxa"/>
              <w:bottom w:w="90" w:type="dxa"/>
              <w:end w:w="120" w:type="dxa"/>
            </w:tcMar>
            <w:vAlign w:val="top"/>
          </w:tcPr>
          <w:p>
            <w:pPr>
              <w:spacing w:after="0"/>
            </w:pPr>
            <w:r>
              <w:t>Twelve great companies have sworn to cooperate, at least publicly</w:t>
            </w:r>
          </w:p>
        </w:tc>
      </w:tr>
      <w:tr>
        <w:trPr>
          <w:cantSplit/>
        </w:trPr>
        <w:tc>
          <w:tcPr>
            <w:tcW w:type="dxa" w:w="648"/>
            <w:tcMar>
              <w:top w:w="90" w:type="dxa"/>
              <w:start w:w="120" w:type="dxa"/>
              <w:bottom w:w="90" w:type="dxa"/>
              <w:end w:w="120" w:type="dxa"/>
            </w:tcMar>
            <w:vAlign w:val="top"/>
          </w:tcPr>
          <w:p>
            <w:pPr>
              <w:spacing w:after="0"/>
            </w:pPr>
            <w:r>
              <w:t>5</w:t>
            </w:r>
          </w:p>
        </w:tc>
        <w:tc>
          <w:tcPr>
            <w:tcW w:type="dxa" w:w="3024"/>
            <w:tcMar>
              <w:top w:w="90" w:type="dxa"/>
              <w:start w:w="120" w:type="dxa"/>
              <w:bottom w:w="90" w:type="dxa"/>
              <w:end w:w="120" w:type="dxa"/>
            </w:tcMar>
            <w:vAlign w:val="top"/>
          </w:tcPr>
          <w:p>
            <w:pPr>
              <w:spacing w:after="0"/>
            </w:pPr>
            <w:r>
              <w:t>The Widow’s Cycle</w:t>
            </w:r>
          </w:p>
        </w:tc>
        <w:tc>
          <w:tcPr>
            <w:tcW w:type="dxa" w:w="6768"/>
            <w:tcMar>
              <w:top w:w="90" w:type="dxa"/>
              <w:start w:w="120" w:type="dxa"/>
              <w:bottom w:w="90" w:type="dxa"/>
              <w:end w:w="120" w:type="dxa"/>
            </w:tcMar>
            <w:vAlign w:val="top"/>
          </w:tcPr>
          <w:p>
            <w:pPr>
              <w:spacing w:after="0"/>
            </w:pPr>
            <w:r>
              <w:t>The last Opening produced an infamous number of missing Expeditions</w:t>
            </w:r>
          </w:p>
        </w:tc>
      </w:tr>
      <w:tr>
        <w:trPr>
          <w:cantSplit/>
        </w:trPr>
        <w:tc>
          <w:tcPr>
            <w:tcW w:type="dxa" w:w="648"/>
            <w:tcMar>
              <w:top w:w="90" w:type="dxa"/>
              <w:start w:w="120" w:type="dxa"/>
              <w:bottom w:w="90" w:type="dxa"/>
              <w:end w:w="120" w:type="dxa"/>
            </w:tcMar>
            <w:vAlign w:val="top"/>
          </w:tcPr>
          <w:p>
            <w:pPr>
              <w:spacing w:after="0"/>
            </w:pPr>
            <w:r>
              <w:t>6</w:t>
            </w:r>
          </w:p>
        </w:tc>
        <w:tc>
          <w:tcPr>
            <w:tcW w:type="dxa" w:w="3024"/>
            <w:tcMar>
              <w:top w:w="90" w:type="dxa"/>
              <w:start w:w="120" w:type="dxa"/>
              <w:bottom w:w="90" w:type="dxa"/>
              <w:end w:w="120" w:type="dxa"/>
            </w:tcMar>
            <w:vAlign w:val="top"/>
          </w:tcPr>
          <w:p>
            <w:pPr>
              <w:spacing w:after="0"/>
            </w:pPr>
            <w:r>
              <w:t>The Cycle of the Unbroken Road</w:t>
            </w:r>
          </w:p>
        </w:tc>
        <w:tc>
          <w:tcPr>
            <w:tcW w:type="dxa" w:w="6768"/>
            <w:tcMar>
              <w:top w:w="90" w:type="dxa"/>
              <w:start w:w="120" w:type="dxa"/>
              <w:bottom w:w="90" w:type="dxa"/>
              <w:end w:w="120" w:type="dxa"/>
            </w:tcMar>
            <w:vAlign w:val="top"/>
          </w:tcPr>
          <w:p>
            <w:pPr>
              <w:spacing w:after="0"/>
            </w:pPr>
            <w:r>
              <w:t>A new surface route has made the Shardspire easier to reach</w:t>
            </w:r>
          </w:p>
        </w:tc>
      </w:tr>
      <w:tr>
        <w:trPr>
          <w:cantSplit/>
        </w:trPr>
        <w:tc>
          <w:tcPr>
            <w:tcW w:type="dxa" w:w="648"/>
            <w:tcMar>
              <w:top w:w="90" w:type="dxa"/>
              <w:start w:w="120" w:type="dxa"/>
              <w:bottom w:w="90" w:type="dxa"/>
              <w:end w:w="120" w:type="dxa"/>
            </w:tcMar>
            <w:vAlign w:val="top"/>
          </w:tcPr>
          <w:p>
            <w:pPr>
              <w:spacing w:after="0"/>
            </w:pPr>
            <w:r>
              <w:t>7</w:t>
            </w:r>
          </w:p>
        </w:tc>
        <w:tc>
          <w:tcPr>
            <w:tcW w:type="dxa" w:w="3024"/>
            <w:tcMar>
              <w:top w:w="90" w:type="dxa"/>
              <w:start w:w="120" w:type="dxa"/>
              <w:bottom w:w="90" w:type="dxa"/>
              <w:end w:w="120" w:type="dxa"/>
            </w:tcMar>
            <w:vAlign w:val="top"/>
          </w:tcPr>
          <w:p>
            <w:pPr>
              <w:spacing w:after="0"/>
            </w:pPr>
            <w:r>
              <w:t>The Quiet Choir Cycle</w:t>
            </w:r>
          </w:p>
        </w:tc>
        <w:tc>
          <w:tcPr>
            <w:tcW w:type="dxa" w:w="6768"/>
            <w:tcMar>
              <w:top w:w="90" w:type="dxa"/>
              <w:start w:w="120" w:type="dxa"/>
              <w:bottom w:w="90" w:type="dxa"/>
              <w:end w:w="120" w:type="dxa"/>
            </w:tcMar>
            <w:vAlign w:val="top"/>
          </w:tcPr>
          <w:p>
            <w:pPr>
              <w:spacing w:after="0"/>
            </w:pPr>
            <w:r>
              <w:t>Clerics report an unsettling absence of omens before activation</w:t>
            </w:r>
          </w:p>
        </w:tc>
      </w:tr>
      <w:tr>
        <w:trPr>
          <w:cantSplit/>
        </w:trPr>
        <w:tc>
          <w:tcPr>
            <w:tcW w:type="dxa" w:w="648"/>
            <w:tcMar>
              <w:top w:w="90" w:type="dxa"/>
              <w:start w:w="120" w:type="dxa"/>
              <w:bottom w:w="90" w:type="dxa"/>
              <w:end w:w="120" w:type="dxa"/>
            </w:tcMar>
            <w:vAlign w:val="top"/>
          </w:tcPr>
          <w:p>
            <w:pPr>
              <w:spacing w:after="0"/>
            </w:pPr>
            <w:r>
              <w:t>8</w:t>
            </w:r>
          </w:p>
        </w:tc>
        <w:tc>
          <w:tcPr>
            <w:tcW w:type="dxa" w:w="3024"/>
            <w:tcMar>
              <w:top w:w="90" w:type="dxa"/>
              <w:start w:w="120" w:type="dxa"/>
              <w:bottom w:w="90" w:type="dxa"/>
              <w:end w:w="120" w:type="dxa"/>
            </w:tcMar>
            <w:vAlign w:val="top"/>
          </w:tcPr>
          <w:p>
            <w:pPr>
              <w:spacing w:after="0"/>
            </w:pPr>
            <w:r>
              <w:t>The Cycle of Iron Rain</w:t>
            </w:r>
          </w:p>
        </w:tc>
        <w:tc>
          <w:tcPr>
            <w:tcW w:type="dxa" w:w="6768"/>
            <w:tcMar>
              <w:top w:w="90" w:type="dxa"/>
              <w:start w:w="120" w:type="dxa"/>
              <w:bottom w:w="90" w:type="dxa"/>
              <w:end w:w="120" w:type="dxa"/>
            </w:tcMar>
            <w:vAlign w:val="top"/>
          </w:tcPr>
          <w:p>
            <w:pPr>
              <w:spacing w:after="0"/>
            </w:pPr>
            <w:r>
              <w:t>Metallic debris fell near the Gate during the final week of preparation</w:t>
            </w:r>
          </w:p>
        </w:tc>
      </w:tr>
      <w:tr>
        <w:trPr>
          <w:cantSplit/>
        </w:trPr>
        <w:tc>
          <w:tcPr>
            <w:tcW w:type="dxa" w:w="648"/>
            <w:tcMar>
              <w:top w:w="90" w:type="dxa"/>
              <w:start w:w="120" w:type="dxa"/>
              <w:bottom w:w="90" w:type="dxa"/>
              <w:end w:w="120" w:type="dxa"/>
            </w:tcMar>
            <w:vAlign w:val="top"/>
          </w:tcPr>
          <w:p>
            <w:pPr>
              <w:spacing w:after="0"/>
            </w:pPr>
            <w:r>
              <w:t>9</w:t>
            </w:r>
          </w:p>
        </w:tc>
        <w:tc>
          <w:tcPr>
            <w:tcW w:type="dxa" w:w="3024"/>
            <w:tcMar>
              <w:top w:w="90" w:type="dxa"/>
              <w:start w:w="120" w:type="dxa"/>
              <w:bottom w:w="90" w:type="dxa"/>
              <w:end w:w="120" w:type="dxa"/>
            </w:tcMar>
            <w:vAlign w:val="top"/>
          </w:tcPr>
          <w:p>
            <w:pPr>
              <w:spacing w:after="0"/>
            </w:pPr>
            <w:r>
              <w:t>The Young Crown Cycle</w:t>
            </w:r>
          </w:p>
        </w:tc>
        <w:tc>
          <w:tcPr>
            <w:tcW w:type="dxa" w:w="6768"/>
            <w:tcMar>
              <w:top w:w="90" w:type="dxa"/>
              <w:start w:w="120" w:type="dxa"/>
              <w:bottom w:w="90" w:type="dxa"/>
              <w:end w:w="120" w:type="dxa"/>
            </w:tcMar>
            <w:vAlign w:val="top"/>
          </w:tcPr>
          <w:p>
            <w:pPr>
              <w:spacing w:after="0"/>
            </w:pPr>
            <w:r>
              <w:t>A new ruler has tied legitimacy to success in the dungeon</w:t>
            </w:r>
          </w:p>
        </w:tc>
      </w:tr>
      <w:tr>
        <w:trPr>
          <w:cantSplit/>
        </w:trPr>
        <w:tc>
          <w:tcPr>
            <w:tcW w:type="dxa" w:w="648"/>
            <w:tcMar>
              <w:top w:w="90" w:type="dxa"/>
              <w:start w:w="120" w:type="dxa"/>
              <w:bottom w:w="90" w:type="dxa"/>
              <w:end w:w="120" w:type="dxa"/>
            </w:tcMar>
            <w:vAlign w:val="top"/>
          </w:tcPr>
          <w:p>
            <w:pPr>
              <w:spacing w:after="0"/>
            </w:pPr>
            <w:r>
              <w:t>10</w:t>
            </w:r>
          </w:p>
        </w:tc>
        <w:tc>
          <w:tcPr>
            <w:tcW w:type="dxa" w:w="3024"/>
            <w:tcMar>
              <w:top w:w="90" w:type="dxa"/>
              <w:start w:w="120" w:type="dxa"/>
              <w:bottom w:w="90" w:type="dxa"/>
              <w:end w:w="120" w:type="dxa"/>
            </w:tcMar>
            <w:vAlign w:val="top"/>
          </w:tcPr>
          <w:p>
            <w:pPr>
              <w:spacing w:after="0"/>
            </w:pPr>
            <w:r>
              <w:t>The Lanternless Cycle</w:t>
            </w:r>
          </w:p>
        </w:tc>
        <w:tc>
          <w:tcPr>
            <w:tcW w:type="dxa" w:w="6768"/>
            <w:tcMar>
              <w:top w:w="90" w:type="dxa"/>
              <w:start w:w="120" w:type="dxa"/>
              <w:bottom w:w="90" w:type="dxa"/>
              <w:end w:w="120" w:type="dxa"/>
            </w:tcMar>
            <w:vAlign w:val="top"/>
          </w:tcPr>
          <w:p>
            <w:pPr>
              <w:spacing w:after="0"/>
            </w:pPr>
            <w:r>
              <w:t>A shortage of alchemical light has raised the cost of every descent</w:t>
            </w:r>
          </w:p>
        </w:tc>
      </w:tr>
      <w:tr>
        <w:trPr>
          <w:cantSplit/>
        </w:trPr>
        <w:tc>
          <w:tcPr>
            <w:tcW w:type="dxa" w:w="648"/>
            <w:tcMar>
              <w:top w:w="90" w:type="dxa"/>
              <w:start w:w="120" w:type="dxa"/>
              <w:bottom w:w="90" w:type="dxa"/>
              <w:end w:w="120" w:type="dxa"/>
            </w:tcMar>
            <w:vAlign w:val="top"/>
          </w:tcPr>
          <w:p>
            <w:pPr>
              <w:spacing w:after="0"/>
            </w:pPr>
            <w:r>
              <w:t>11</w:t>
            </w:r>
          </w:p>
        </w:tc>
        <w:tc>
          <w:tcPr>
            <w:tcW w:type="dxa" w:w="3024"/>
            <w:tcMar>
              <w:top w:w="90" w:type="dxa"/>
              <w:start w:w="120" w:type="dxa"/>
              <w:bottom w:w="90" w:type="dxa"/>
              <w:end w:w="120" w:type="dxa"/>
            </w:tcMar>
            <w:vAlign w:val="top"/>
          </w:tcPr>
          <w:p>
            <w:pPr>
              <w:spacing w:after="0"/>
            </w:pPr>
            <w:r>
              <w:t>The Cycle of Open Hands</w:t>
            </w:r>
          </w:p>
        </w:tc>
        <w:tc>
          <w:tcPr>
            <w:tcW w:type="dxa" w:w="6768"/>
            <w:tcMar>
              <w:top w:w="90" w:type="dxa"/>
              <w:start w:w="120" w:type="dxa"/>
              <w:bottom w:w="90" w:type="dxa"/>
              <w:end w:w="120" w:type="dxa"/>
            </w:tcMar>
            <w:vAlign w:val="top"/>
          </w:tcPr>
          <w:p>
            <w:pPr>
              <w:spacing w:after="0"/>
            </w:pPr>
            <w:r>
              <w:t>Authorities promise unusually free salvage rights and low taxation</w:t>
            </w:r>
          </w:p>
        </w:tc>
      </w:tr>
      <w:tr>
        <w:trPr>
          <w:cantSplit/>
        </w:trPr>
        <w:tc>
          <w:tcPr>
            <w:tcW w:type="dxa" w:w="648"/>
            <w:tcMar>
              <w:top w:w="90" w:type="dxa"/>
              <w:start w:w="120" w:type="dxa"/>
              <w:bottom w:w="90" w:type="dxa"/>
              <w:end w:w="120" w:type="dxa"/>
            </w:tcMar>
            <w:vAlign w:val="top"/>
          </w:tcPr>
          <w:p>
            <w:pPr>
              <w:spacing w:after="0"/>
            </w:pPr>
            <w:r>
              <w:t>12</w:t>
            </w:r>
          </w:p>
        </w:tc>
        <w:tc>
          <w:tcPr>
            <w:tcW w:type="dxa" w:w="3024"/>
            <w:tcMar>
              <w:top w:w="90" w:type="dxa"/>
              <w:start w:w="120" w:type="dxa"/>
              <w:bottom w:w="90" w:type="dxa"/>
              <w:end w:w="120" w:type="dxa"/>
            </w:tcMar>
            <w:vAlign w:val="top"/>
          </w:tcPr>
          <w:p>
            <w:pPr>
              <w:spacing w:after="0"/>
            </w:pPr>
            <w:r>
              <w:t>The Nameless Cycle</w:t>
            </w:r>
          </w:p>
        </w:tc>
        <w:tc>
          <w:tcPr>
            <w:tcW w:type="dxa" w:w="6768"/>
            <w:tcMar>
              <w:top w:w="90" w:type="dxa"/>
              <w:start w:w="120" w:type="dxa"/>
              <w:bottom w:w="90" w:type="dxa"/>
              <w:end w:w="120" w:type="dxa"/>
            </w:tcMar>
            <w:vAlign w:val="top"/>
          </w:tcPr>
          <w:p>
            <w:pPr>
              <w:spacing w:after="0"/>
            </w:pPr>
            <w:r>
              <w:t>Competing faiths refuse to agree on what the omens mean</w:t>
            </w:r>
          </w:p>
        </w:tc>
      </w:tr>
    </w:tbl>
    <w:p>
      <w:pPr>
        <w:widowControl/>
      </w:pPr>
      <w:r>
        <w:t>You may allow the players to hear several proposed names during session zero. The name that survives public argument becomes the title used by historians. This makes the Cycle feel socially real before the first floor is entered.</w:t>
      </w:r>
    </w:p>
    <w:p>
      <w:pPr>
        <w:pStyle w:val="Heading2"/>
        <w:keepNext/>
        <w:keepNext/>
      </w:pPr>
      <w:r>
        <w:t>Define the Starting Gate and Surface Pressure</w:t>
      </w:r>
    </w:p>
    <w:p>
      <w:pPr>
        <w:widowControl/>
      </w:pPr>
      <w:r>
        <w:t>The dungeon is the campaign’s center, but the surface determines who enters it and why. For the first Opening, prepare only the region immediately surrounding the chosen Gate. You need one authority, one market, one religious presence, one source of hirelings, and one pressure that makes delay costly even before the official clock begins.</w:t>
      </w:r>
    </w:p>
    <w:p>
      <w:pPr>
        <w:pStyle w:val="ListBullet"/>
      </w:pPr>
      <w:r>
        <w:rPr>
          <w:b/>
        </w:rPr>
        <w:t xml:space="preserve">Authority. </w:t>
      </w:r>
      <w:r>
        <w:t>Who controls the ground around the Gate, issues permits, settles salvage disputes, and decides whether an Expedition may establish a permanent compound?</w:t>
      </w:r>
    </w:p>
    <w:p>
      <w:pPr>
        <w:pStyle w:val="ListBullet"/>
      </w:pPr>
      <w:r>
        <w:rPr>
          <w:b/>
        </w:rPr>
        <w:t xml:space="preserve">Market. </w:t>
      </w:r>
      <w:r>
        <w:t>Who buys monster parts, maps, relics, and mundane salvage? What item is already scarce because thousands of delvers are purchasing it?</w:t>
      </w:r>
    </w:p>
    <w:p>
      <w:pPr>
        <w:pStyle w:val="ListBullet"/>
      </w:pPr>
      <w:r>
        <w:rPr>
          <w:b/>
        </w:rPr>
        <w:t xml:space="preserve">Faith. </w:t>
      </w:r>
      <w:r>
        <w:t>Which mortal interpretation of the Fifteenfold Pantheon dominates public ceremony? Remember that this religion is a mortal model, not objective cosmological truth.</w:t>
      </w:r>
    </w:p>
    <w:p>
      <w:pPr>
        <w:pStyle w:val="ListBullet"/>
      </w:pPr>
      <w:r>
        <w:rPr>
          <w:b/>
        </w:rPr>
        <w:t xml:space="preserve">Labor. </w:t>
      </w:r>
      <w:r>
        <w:t>Where are guides, porters, healers, cooks, translators, and guards recruited? What do they demand beyond money?</w:t>
      </w:r>
    </w:p>
    <w:p>
      <w:pPr>
        <w:pStyle w:val="ListBullet"/>
      </w:pPr>
      <w:r>
        <w:rPr>
          <w:b/>
        </w:rPr>
        <w:t xml:space="preserve">Pressure. </w:t>
      </w:r>
      <w:r>
        <w:t>A blockade, succession crisis, crop failure, old debt, rival nation, or public prophecy should make success this Cycle matter outside the dungeon.</w:t>
      </w:r>
    </w:p>
    <w:p>
      <w:pPr>
        <w:widowControl/>
      </w:pPr>
      <w:r>
        <w:t>The pressure should produce understandable ambition, not a mandatory plot. It explains why sensible people risk the Decennium, but it should not remove the players’ freedom to choose what kind of Expedition they become.</w:t>
      </w:r>
    </w:p>
    <w:p>
      <w:pPr>
        <w:pStyle w:val="Heading2"/>
        <w:keepNext/>
        <w:keepNext/>
      </w:pPr>
      <w:r>
        <w:t>Choose Three Campaign Truths</w:t>
      </w:r>
    </w:p>
    <w:p>
      <w:pPr>
        <w:widowControl/>
      </w:pPr>
      <w:r>
        <w:t>Before session zero, write three statements that will remain true unless play changes them. These are not secret cosmology. They are practical campaign anchors that help you improvise consistently.</w:t>
      </w:r>
    </w:p>
    <w:p>
      <w:pPr>
        <w:spacing w:after="60"/>
        <w:ind w:left="360" w:hanging="360"/>
        <w:widowControl/>
      </w:pPr>
      <w:r>
        <w:t xml:space="preserve">1. </w:t>
      </w:r>
      <w:r>
        <w:rPr>
          <w:b/>
        </w:rPr>
        <w:t xml:space="preserve">A public truth. </w:t>
      </w:r>
      <w:r>
        <w:t>Something everyone near the Gate accepts, such as “House Merrow controls legal salvage appraisal.”</w:t>
      </w:r>
    </w:p>
    <w:p>
      <w:pPr>
        <w:spacing w:after="60"/>
        <w:ind w:left="360" w:hanging="360"/>
        <w:widowControl/>
      </w:pPr>
      <w:r>
        <w:t xml:space="preserve">2. </w:t>
      </w:r>
      <w:r>
        <w:rPr>
          <w:b/>
        </w:rPr>
        <w:t xml:space="preserve">A contested truth. </w:t>
      </w:r>
      <w:r>
        <w:t>Something widely argued, such as “The first Expedition through the Warded Gate always suffers a death.”</w:t>
      </w:r>
    </w:p>
    <w:p>
      <w:pPr>
        <w:spacing w:after="60"/>
        <w:ind w:left="360" w:hanging="360"/>
        <w:widowControl/>
      </w:pPr>
      <w:r>
        <w:t xml:space="preserve">3. </w:t>
      </w:r>
      <w:r>
        <w:rPr>
          <w:b/>
        </w:rPr>
        <w:t xml:space="preserve">A hidden local truth. </w:t>
      </w:r>
      <w:r>
        <w:t>A secret held by a faction or NPC, such as “The authority has already sold exclusive rights to an artifact it has not yet found.”</w:t>
      </w:r>
    </w:p>
    <w:p>
      <w:pPr>
        <w:widowControl/>
      </w:pPr>
      <w:r>
        <w:t>These truths should create leverage. A fact that cannot affect a decision is background color; useful, but not part of your minimum preparation.</w:t>
      </w:r>
    </w:p>
    <w:p>
      <w:pPr>
        <w:pStyle w:val="Heading2"/>
        <w:keepNext/>
        <w:keepNext/>
      </w:pPr>
      <w:r>
        <w:t>Build the Opening’s Five Active Forces</w:t>
      </w:r>
    </w:p>
    <w:p>
      <w:pPr>
        <w:widowControl/>
      </w:pPr>
      <w:r>
        <w:t>A full setting can contain dozens of factions. Your first Opening needs five active forces. Each should want something the Expedition can affect and control something the Expedition may need.</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00"/>
            <w:shd w:fill="D9EAF7"/>
            <w:vAlign w:val="center"/>
            <w:tcMar>
              <w:top w:w="90" w:type="dxa"/>
              <w:start w:w="120" w:type="dxa"/>
              <w:bottom w:w="90" w:type="dxa"/>
              <w:end w:w="120" w:type="dxa"/>
            </w:tcMar>
          </w:tcPr>
          <w:p>
            <w:pPr>
              <w:spacing w:after="0"/>
            </w:pPr>
            <w:r>
              <w:rPr>
                <w:b/>
              </w:rPr>
              <w:t>Force</w:t>
            </w:r>
          </w:p>
        </w:tc>
        <w:tc>
          <w:tcPr>
            <w:tcW w:type="dxa" w:w="4464"/>
            <w:shd w:fill="D9EAF7"/>
            <w:vAlign w:val="center"/>
            <w:tcMar>
              <w:top w:w="90" w:type="dxa"/>
              <w:start w:w="120" w:type="dxa"/>
              <w:bottom w:w="90" w:type="dxa"/>
              <w:end w:w="120" w:type="dxa"/>
            </w:tcMar>
          </w:tcPr>
          <w:p>
            <w:pPr>
              <w:spacing w:after="0"/>
            </w:pPr>
            <w:r>
              <w:rPr>
                <w:b/>
              </w:rPr>
              <w:t>Minimum preparation</w:t>
            </w:r>
          </w:p>
        </w:tc>
        <w:tc>
          <w:tcPr>
            <w:tcW w:type="dxa" w:w="4320"/>
            <w:shd w:fill="D9EAF7"/>
            <w:vAlign w:val="center"/>
            <w:tcMar>
              <w:top w:w="90" w:type="dxa"/>
              <w:start w:w="120" w:type="dxa"/>
              <w:bottom w:w="90" w:type="dxa"/>
              <w:end w:w="120" w:type="dxa"/>
            </w:tcMar>
          </w:tcPr>
          <w:p>
            <w:pPr>
              <w:spacing w:after="0"/>
            </w:pPr>
            <w:r>
              <w:rPr>
                <w:b/>
              </w:rPr>
              <w:t>Common leverage</w:t>
            </w:r>
          </w:p>
        </w:tc>
      </w:tr>
      <w:tr>
        <w:trPr>
          <w:cantSplit/>
        </w:trPr>
        <w:tc>
          <w:tcPr>
            <w:tcW w:type="dxa" w:w="1800"/>
            <w:tcMar>
              <w:top w:w="90" w:type="dxa"/>
              <w:start w:w="120" w:type="dxa"/>
              <w:bottom w:w="90" w:type="dxa"/>
              <w:end w:w="120" w:type="dxa"/>
            </w:tcMar>
            <w:vAlign w:val="top"/>
          </w:tcPr>
          <w:p>
            <w:pPr>
              <w:spacing w:after="0"/>
            </w:pPr>
            <w:r>
              <w:t>Surface authority</w:t>
            </w:r>
          </w:p>
        </w:tc>
        <w:tc>
          <w:tcPr>
            <w:tcW w:type="dxa" w:w="4464"/>
            <w:tcMar>
              <w:top w:w="90" w:type="dxa"/>
              <w:start w:w="120" w:type="dxa"/>
              <w:bottom w:w="90" w:type="dxa"/>
              <w:end w:w="120" w:type="dxa"/>
            </w:tcMar>
            <w:vAlign w:val="top"/>
          </w:tcPr>
          <w:p>
            <w:pPr>
              <w:spacing w:after="0"/>
            </w:pPr>
            <w:r>
              <w:t>One law, one official, one enforcement method</w:t>
            </w:r>
          </w:p>
        </w:tc>
        <w:tc>
          <w:tcPr>
            <w:tcW w:type="dxa" w:w="4320"/>
            <w:tcMar>
              <w:top w:w="90" w:type="dxa"/>
              <w:start w:w="120" w:type="dxa"/>
              <w:bottom w:w="90" w:type="dxa"/>
              <w:end w:w="120" w:type="dxa"/>
            </w:tcMar>
            <w:vAlign w:val="top"/>
          </w:tcPr>
          <w:p>
            <w:pPr>
              <w:spacing w:after="0"/>
            </w:pPr>
            <w:r>
              <w:t>Permits, confiscation, prison, public legitimacy</w:t>
            </w:r>
          </w:p>
        </w:tc>
      </w:tr>
      <w:tr>
        <w:trPr>
          <w:cantSplit/>
        </w:trPr>
        <w:tc>
          <w:tcPr>
            <w:tcW w:type="dxa" w:w="1800"/>
            <w:tcMar>
              <w:top w:w="90" w:type="dxa"/>
              <w:start w:w="120" w:type="dxa"/>
              <w:bottom w:w="90" w:type="dxa"/>
              <w:end w:w="120" w:type="dxa"/>
            </w:tcMar>
            <w:vAlign w:val="top"/>
          </w:tcPr>
          <w:p>
            <w:pPr>
              <w:spacing w:after="0"/>
            </w:pPr>
            <w:r>
              <w:t>Commercial power</w:t>
            </w:r>
          </w:p>
        </w:tc>
        <w:tc>
          <w:tcPr>
            <w:tcW w:type="dxa" w:w="4464"/>
            <w:tcMar>
              <w:top w:w="90" w:type="dxa"/>
              <w:start w:w="120" w:type="dxa"/>
              <w:bottom w:w="90" w:type="dxa"/>
              <w:end w:w="120" w:type="dxa"/>
            </w:tcMar>
            <w:vAlign w:val="top"/>
          </w:tcPr>
          <w:p>
            <w:pPr>
              <w:spacing w:after="0"/>
            </w:pPr>
            <w:r>
              <w:t>One scarce good and one salvage interest</w:t>
            </w:r>
          </w:p>
        </w:tc>
        <w:tc>
          <w:tcPr>
            <w:tcW w:type="dxa" w:w="4320"/>
            <w:tcMar>
              <w:top w:w="90" w:type="dxa"/>
              <w:start w:w="120" w:type="dxa"/>
              <w:bottom w:w="90" w:type="dxa"/>
              <w:end w:w="120" w:type="dxa"/>
            </w:tcMar>
            <w:vAlign w:val="top"/>
          </w:tcPr>
          <w:p>
            <w:pPr>
              <w:spacing w:after="0"/>
            </w:pPr>
            <w:r>
              <w:t>Prices, credit, transport, buyers</w:t>
            </w:r>
          </w:p>
        </w:tc>
      </w:tr>
      <w:tr>
        <w:trPr>
          <w:cantSplit/>
        </w:trPr>
        <w:tc>
          <w:tcPr>
            <w:tcW w:type="dxa" w:w="1800"/>
            <w:tcMar>
              <w:top w:w="90" w:type="dxa"/>
              <w:start w:w="120" w:type="dxa"/>
              <w:bottom w:w="90" w:type="dxa"/>
              <w:end w:w="120" w:type="dxa"/>
            </w:tcMar>
            <w:vAlign w:val="top"/>
          </w:tcPr>
          <w:p>
            <w:pPr>
              <w:spacing w:after="0"/>
            </w:pPr>
            <w:r>
              <w:t>Religious order</w:t>
            </w:r>
          </w:p>
        </w:tc>
        <w:tc>
          <w:tcPr>
            <w:tcW w:type="dxa" w:w="4464"/>
            <w:tcMar>
              <w:top w:w="90" w:type="dxa"/>
              <w:start w:w="120" w:type="dxa"/>
              <w:bottom w:w="90" w:type="dxa"/>
              <w:end w:w="120" w:type="dxa"/>
            </w:tcMar>
            <w:vAlign w:val="top"/>
          </w:tcPr>
          <w:p>
            <w:pPr>
              <w:spacing w:after="0"/>
            </w:pPr>
            <w:r>
              <w:t>One doctrine about the Crucible and one taboo</w:t>
            </w:r>
          </w:p>
        </w:tc>
        <w:tc>
          <w:tcPr>
            <w:tcW w:type="dxa" w:w="4320"/>
            <w:tcMar>
              <w:top w:w="90" w:type="dxa"/>
              <w:start w:w="120" w:type="dxa"/>
              <w:bottom w:w="90" w:type="dxa"/>
              <w:end w:w="120" w:type="dxa"/>
            </w:tcMar>
            <w:vAlign w:val="top"/>
          </w:tcPr>
          <w:p>
            <w:pPr>
              <w:spacing w:after="0"/>
            </w:pPr>
            <w:r>
              <w:t>Healing, sanctuary, public opinion, funerary rites</w:t>
            </w:r>
          </w:p>
        </w:tc>
      </w:tr>
      <w:tr>
        <w:trPr>
          <w:cantSplit/>
        </w:trPr>
        <w:tc>
          <w:tcPr>
            <w:tcW w:type="dxa" w:w="1800"/>
            <w:tcMar>
              <w:top w:w="90" w:type="dxa"/>
              <w:start w:w="120" w:type="dxa"/>
              <w:bottom w:w="90" w:type="dxa"/>
              <w:end w:w="120" w:type="dxa"/>
            </w:tcMar>
            <w:vAlign w:val="top"/>
          </w:tcPr>
          <w:p>
            <w:pPr>
              <w:spacing w:after="0"/>
            </w:pPr>
            <w:r>
              <w:t>Rival Expedition</w:t>
            </w:r>
          </w:p>
        </w:tc>
        <w:tc>
          <w:tcPr>
            <w:tcW w:type="dxa" w:w="4464"/>
            <w:tcMar>
              <w:top w:w="90" w:type="dxa"/>
              <w:start w:w="120" w:type="dxa"/>
              <w:bottom w:w="90" w:type="dxa"/>
              <w:end w:w="120" w:type="dxa"/>
            </w:tcMar>
            <w:vAlign w:val="top"/>
          </w:tcPr>
          <w:p>
            <w:pPr>
              <w:spacing w:after="0"/>
            </w:pPr>
            <w:r>
              <w:t>One visible strength, one weakness, one overlapping goal</w:t>
            </w:r>
          </w:p>
        </w:tc>
        <w:tc>
          <w:tcPr>
            <w:tcW w:type="dxa" w:w="4320"/>
            <w:tcMar>
              <w:top w:w="90" w:type="dxa"/>
              <w:start w:w="120" w:type="dxa"/>
              <w:bottom w:w="90" w:type="dxa"/>
              <w:end w:w="120" w:type="dxa"/>
            </w:tcMar>
            <w:vAlign w:val="top"/>
          </w:tcPr>
          <w:p>
            <w:pPr>
              <w:spacing w:after="0"/>
            </w:pPr>
            <w:r>
              <w:t>Speed, maps, reputation, interference</w:t>
            </w:r>
          </w:p>
        </w:tc>
      </w:tr>
      <w:tr>
        <w:trPr>
          <w:cantSplit/>
        </w:trPr>
        <w:tc>
          <w:tcPr>
            <w:tcW w:type="dxa" w:w="1800"/>
            <w:tcMar>
              <w:top w:w="90" w:type="dxa"/>
              <w:start w:w="120" w:type="dxa"/>
              <w:bottom w:w="90" w:type="dxa"/>
              <w:end w:w="120" w:type="dxa"/>
            </w:tcMar>
            <w:vAlign w:val="top"/>
          </w:tcPr>
          <w:p>
            <w:pPr>
              <w:spacing w:after="0"/>
            </w:pPr>
            <w:r>
              <w:t>Depth-based force</w:t>
            </w:r>
          </w:p>
        </w:tc>
        <w:tc>
          <w:tcPr>
            <w:tcW w:type="dxa" w:w="4464"/>
            <w:tcMar>
              <w:top w:w="90" w:type="dxa"/>
              <w:start w:w="120" w:type="dxa"/>
              <w:bottom w:w="90" w:type="dxa"/>
              <w:end w:w="120" w:type="dxa"/>
            </w:tcMar>
            <w:vAlign w:val="top"/>
          </w:tcPr>
          <w:p>
            <w:pPr>
              <w:spacing w:after="0"/>
            </w:pPr>
            <w:r>
              <w:t>One inhabitant group, monster ecology, or haven interest</w:t>
            </w:r>
          </w:p>
        </w:tc>
        <w:tc>
          <w:tcPr>
            <w:tcW w:type="dxa" w:w="4320"/>
            <w:tcMar>
              <w:top w:w="90" w:type="dxa"/>
              <w:start w:w="120" w:type="dxa"/>
              <w:bottom w:w="90" w:type="dxa"/>
              <w:end w:w="120" w:type="dxa"/>
            </w:tcMar>
            <w:vAlign w:val="top"/>
          </w:tcPr>
          <w:p>
            <w:pPr>
              <w:spacing w:after="0"/>
            </w:pPr>
            <w:r>
              <w:t>Safe passage, local knowledge, territorial control</w:t>
            </w:r>
          </w:p>
        </w:tc>
      </w:tr>
    </w:tbl>
    <w:p>
      <w:pPr>
        <w:widowControl/>
      </w:pPr>
      <w:r>
        <w:t>The depth-based force may be only a rumor at the start. It becomes real when the party reaches the relevant floor. Tiers 1–5 may support established havens and routes; Tier 6 is the final depth where stable small civilizations can plausibly endure. Beyond Tier 6, permanent societies should be exceptional, hidden, or fundamentally altered by the dungeon.</w:t>
      </w:r>
    </w:p>
    <w:p>
      <w:pPr>
        <w:pStyle w:val="Heading2"/>
        <w:keepNext/>
        <w:keepNext/>
      </w:pPr>
      <w:r>
        <w:t>Create One Rival Expedition Properly</w:t>
      </w:r>
    </w:p>
    <w:p>
      <w:pPr>
        <w:widowControl/>
      </w:pPr>
      <w:r>
        <w:t>A rival Expedition is the easiest way to make the Opening feel competitive without turning every encounter into combat. The rival should be capable enough to matter, flawed enough to be understood, and human enough that cooperation remains possible.</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880"/>
            <w:shd w:fill="D9EAF7"/>
            <w:vAlign w:val="center"/>
            <w:tcMar>
              <w:top w:w="90" w:type="dxa"/>
              <w:start w:w="120" w:type="dxa"/>
              <w:bottom w:w="90" w:type="dxa"/>
              <w:end w:w="120" w:type="dxa"/>
            </w:tcMar>
          </w:tcPr>
          <w:p>
            <w:pPr>
              <w:spacing w:after="0"/>
            </w:pPr>
            <w:r>
              <w:rPr>
                <w:b/>
              </w:rPr>
              <w:t>Question</w:t>
            </w:r>
          </w:p>
        </w:tc>
        <w:tc>
          <w:tcPr>
            <w:tcW w:type="dxa" w:w="7632"/>
            <w:shd w:fill="D9EAF7"/>
            <w:vAlign w:val="center"/>
            <w:tcMar>
              <w:top w:w="90" w:type="dxa"/>
              <w:start w:w="120" w:type="dxa"/>
              <w:bottom w:w="90" w:type="dxa"/>
              <w:end w:w="120" w:type="dxa"/>
            </w:tcMar>
          </w:tcPr>
          <w:p>
            <w:pPr>
              <w:spacing w:after="0"/>
            </w:pPr>
            <w:r>
              <w:rPr>
                <w:b/>
              </w:rPr>
              <w:t>Director answer</w:t>
            </w:r>
          </w:p>
        </w:tc>
      </w:tr>
      <w:tr>
        <w:trPr>
          <w:cantSplit/>
        </w:trPr>
        <w:tc>
          <w:tcPr>
            <w:tcW w:type="dxa" w:w="2880"/>
            <w:tcMar>
              <w:top w:w="90" w:type="dxa"/>
              <w:start w:w="120" w:type="dxa"/>
              <w:bottom w:w="90" w:type="dxa"/>
              <w:end w:w="120" w:type="dxa"/>
            </w:tcMar>
            <w:vAlign w:val="top"/>
          </w:tcPr>
          <w:p>
            <w:pPr>
              <w:spacing w:after="0"/>
            </w:pPr>
            <w:r>
              <w:t>What are they called?</w:t>
            </w:r>
          </w:p>
        </w:tc>
        <w:tc>
          <w:tcPr>
            <w:tcW w:type="dxa" w:w="7632"/>
            <w:tcMar>
              <w:top w:w="90" w:type="dxa"/>
              <w:start w:w="120" w:type="dxa"/>
              <w:bottom w:w="90" w:type="dxa"/>
              <w:end w:w="120" w:type="dxa"/>
            </w:tcMar>
            <w:vAlign w:val="top"/>
          </w:tcPr>
          <w:p>
            <w:pPr>
              <w:spacing w:after="0"/>
            </w:pPr>
            <w:r>
              <w:t>Use a company name that can be shouted in a market and carved into a map.</w:t>
            </w:r>
          </w:p>
        </w:tc>
      </w:tr>
      <w:tr>
        <w:trPr>
          <w:cantSplit/>
        </w:trPr>
        <w:tc>
          <w:tcPr>
            <w:tcW w:type="dxa" w:w="2880"/>
            <w:tcMar>
              <w:top w:w="90" w:type="dxa"/>
              <w:start w:w="120" w:type="dxa"/>
              <w:bottom w:w="90" w:type="dxa"/>
              <w:end w:w="120" w:type="dxa"/>
            </w:tcMar>
            <w:vAlign w:val="top"/>
          </w:tcPr>
          <w:p>
            <w:pPr>
              <w:spacing w:after="0"/>
            </w:pPr>
            <w:r>
              <w:t>What do they do better?</w:t>
            </w:r>
          </w:p>
        </w:tc>
        <w:tc>
          <w:tcPr>
            <w:tcW w:type="dxa" w:w="7632"/>
            <w:tcMar>
              <w:top w:w="90" w:type="dxa"/>
              <w:start w:w="120" w:type="dxa"/>
              <w:bottom w:w="90" w:type="dxa"/>
              <w:end w:w="120" w:type="dxa"/>
            </w:tcMar>
            <w:vAlign w:val="top"/>
          </w:tcPr>
          <w:p>
            <w:pPr>
              <w:spacing w:after="0"/>
            </w:pPr>
            <w:r>
              <w:t>Choose one: speed, combat, research, logistics, political influence, or local knowledge.</w:t>
            </w:r>
          </w:p>
        </w:tc>
      </w:tr>
      <w:tr>
        <w:trPr>
          <w:cantSplit/>
        </w:trPr>
        <w:tc>
          <w:tcPr>
            <w:tcW w:type="dxa" w:w="2880"/>
            <w:tcMar>
              <w:top w:w="90" w:type="dxa"/>
              <w:start w:w="120" w:type="dxa"/>
              <w:bottom w:w="90" w:type="dxa"/>
              <w:end w:w="120" w:type="dxa"/>
            </w:tcMar>
            <w:vAlign w:val="top"/>
          </w:tcPr>
          <w:p>
            <w:pPr>
              <w:spacing w:after="0"/>
            </w:pPr>
            <w:r>
              <w:t>Where are they weak?</w:t>
            </w:r>
          </w:p>
        </w:tc>
        <w:tc>
          <w:tcPr>
            <w:tcW w:type="dxa" w:w="7632"/>
            <w:tcMar>
              <w:top w:w="90" w:type="dxa"/>
              <w:start w:w="120" w:type="dxa"/>
              <w:bottom w:w="90" w:type="dxa"/>
              <w:end w:w="120" w:type="dxa"/>
            </w:tcMar>
            <w:vAlign w:val="top"/>
          </w:tcPr>
          <w:p>
            <w:pPr>
              <w:spacing w:after="0"/>
            </w:pPr>
            <w:r>
              <w:t>Choose a weakness the players can discover rather than one announced publicly.</w:t>
            </w:r>
          </w:p>
        </w:tc>
      </w:tr>
      <w:tr>
        <w:trPr>
          <w:cantSplit/>
        </w:trPr>
        <w:tc>
          <w:tcPr>
            <w:tcW w:type="dxa" w:w="2880"/>
            <w:tcMar>
              <w:top w:w="90" w:type="dxa"/>
              <w:start w:w="120" w:type="dxa"/>
              <w:bottom w:w="90" w:type="dxa"/>
              <w:end w:w="120" w:type="dxa"/>
            </w:tcMar>
            <w:vAlign w:val="top"/>
          </w:tcPr>
          <w:p>
            <w:pPr>
              <w:spacing w:after="0"/>
            </w:pPr>
            <w:r>
              <w:t>What do they want first?</w:t>
            </w:r>
          </w:p>
        </w:tc>
        <w:tc>
          <w:tcPr>
            <w:tcW w:type="dxa" w:w="7632"/>
            <w:tcMar>
              <w:top w:w="90" w:type="dxa"/>
              <w:start w:w="120" w:type="dxa"/>
              <w:bottom w:w="90" w:type="dxa"/>
              <w:end w:w="120" w:type="dxa"/>
            </w:tcMar>
            <w:vAlign w:val="top"/>
          </w:tcPr>
          <w:p>
            <w:pPr>
              <w:spacing w:after="0"/>
            </w:pPr>
            <w:r>
              <w:t>Give them an objective that overlaps with, but does not exactly duplicate, the party’s goal.</w:t>
            </w:r>
          </w:p>
        </w:tc>
      </w:tr>
      <w:tr>
        <w:trPr>
          <w:cantSplit/>
        </w:trPr>
        <w:tc>
          <w:tcPr>
            <w:tcW w:type="dxa" w:w="2880"/>
            <w:tcMar>
              <w:top w:w="90" w:type="dxa"/>
              <w:start w:w="120" w:type="dxa"/>
              <w:bottom w:w="90" w:type="dxa"/>
              <w:end w:w="120" w:type="dxa"/>
            </w:tcMar>
            <w:vAlign w:val="top"/>
          </w:tcPr>
          <w:p>
            <w:pPr>
              <w:spacing w:after="0"/>
            </w:pPr>
            <w:r>
              <w:t>Who is their face?</w:t>
            </w:r>
          </w:p>
        </w:tc>
        <w:tc>
          <w:tcPr>
            <w:tcW w:type="dxa" w:w="7632"/>
            <w:tcMar>
              <w:top w:w="90" w:type="dxa"/>
              <w:start w:w="120" w:type="dxa"/>
              <w:bottom w:w="90" w:type="dxa"/>
              <w:end w:w="120" w:type="dxa"/>
            </w:tcMar>
            <w:vAlign w:val="top"/>
          </w:tcPr>
          <w:p>
            <w:pPr>
              <w:spacing w:after="0"/>
            </w:pPr>
            <w:r>
              <w:t>Create one recurring NPC who can negotiate, taunt, apologize, or ask for help.</w:t>
            </w:r>
          </w:p>
        </w:tc>
      </w:tr>
      <w:tr>
        <w:trPr>
          <w:cantSplit/>
        </w:trPr>
        <w:tc>
          <w:tcPr>
            <w:tcW w:type="dxa" w:w="2880"/>
            <w:tcMar>
              <w:top w:w="90" w:type="dxa"/>
              <w:start w:w="120" w:type="dxa"/>
              <w:bottom w:w="90" w:type="dxa"/>
              <w:end w:w="120" w:type="dxa"/>
            </w:tcMar>
            <w:vAlign w:val="top"/>
          </w:tcPr>
          <w:p>
            <w:pPr>
              <w:spacing w:after="0"/>
            </w:pPr>
            <w:r>
              <w:t>What line will they not cross?</w:t>
            </w:r>
          </w:p>
        </w:tc>
        <w:tc>
          <w:tcPr>
            <w:tcW w:type="dxa" w:w="7632"/>
            <w:tcMar>
              <w:top w:w="90" w:type="dxa"/>
              <w:start w:w="120" w:type="dxa"/>
              <w:bottom w:w="90" w:type="dxa"/>
              <w:end w:w="120" w:type="dxa"/>
            </w:tcMar>
            <w:vAlign w:val="top"/>
          </w:tcPr>
          <w:p>
            <w:pPr>
              <w:spacing w:after="0"/>
            </w:pPr>
            <w:r>
              <w:t>A boundary makes them a rival rather than a disposable villain.</w:t>
            </w:r>
          </w:p>
        </w:tc>
      </w:tr>
      <w:tr>
        <w:trPr>
          <w:cantSplit/>
        </w:trPr>
        <w:tc>
          <w:tcPr>
            <w:tcW w:type="dxa" w:w="2880"/>
            <w:tcMar>
              <w:top w:w="90" w:type="dxa"/>
              <w:start w:w="120" w:type="dxa"/>
              <w:bottom w:w="90" w:type="dxa"/>
              <w:end w:w="120" w:type="dxa"/>
            </w:tcMar>
            <w:vAlign w:val="top"/>
          </w:tcPr>
          <w:p>
            <w:pPr>
              <w:spacing w:after="0"/>
            </w:pPr>
            <w:r>
              <w:t>What would make them cross it?</w:t>
            </w:r>
          </w:p>
        </w:tc>
        <w:tc>
          <w:tcPr>
            <w:tcW w:type="dxa" w:w="7632"/>
            <w:tcMar>
              <w:top w:w="90" w:type="dxa"/>
              <w:start w:w="120" w:type="dxa"/>
              <w:bottom w:w="90" w:type="dxa"/>
              <w:end w:w="120" w:type="dxa"/>
            </w:tcMar>
            <w:vAlign w:val="top"/>
          </w:tcPr>
          <w:p>
            <w:pPr>
              <w:spacing w:after="0"/>
            </w:pPr>
            <w:r>
              <w:t>Pressure reveals character and creates future arcs.</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Do not pre-script the rivalry: </w:t>
            </w:r>
            <w:r>
              <w:t>If the players admire the rival company, allow cooperation. If they despise it, allow escalation. The rival exists to create decisions and visible movement through the dungeon, not to force a predetermined feud.</w:t>
            </w:r>
          </w:p>
        </w:tc>
      </w:tr>
    </w:tbl>
    <w:p>
      <w:pPr>
        <w:pStyle w:val="Heading2"/>
        <w:keepNext/>
        <w:keepNext/>
      </w:pPr>
      <w:r>
        <w:t>Session Zero for Decennium Descent</w:t>
      </w:r>
    </w:p>
    <w:p>
      <w:pPr>
        <w:widowControl/>
      </w:pPr>
      <w:r>
        <w:t>Session zero must do more than approve characters. It establishes how the Expedition functions as an organization and how the table handles pressure, secrecy, loss, and conflict.</w:t>
      </w:r>
    </w:p>
    <w:p>
      <w:pPr>
        <w:spacing w:after="60"/>
        <w:ind w:left="360" w:hanging="360"/>
        <w:widowControl/>
      </w:pPr>
      <w:r>
        <w:t xml:space="preserve">1. </w:t>
      </w:r>
      <w:r>
        <w:rPr>
          <w:b/>
        </w:rPr>
        <w:t xml:space="preserve">State the campaign scope. </w:t>
      </w:r>
      <w:r>
        <w:t>Tell the players whether you expect a one-shot, a first-push campaign, a full 240-hour Opening, a legacy campaign, or another agreed form.</w:t>
      </w:r>
    </w:p>
    <w:p>
      <w:pPr>
        <w:spacing w:after="60"/>
        <w:ind w:left="360" w:hanging="360"/>
        <w:widowControl/>
      </w:pPr>
      <w:r>
        <w:t xml:space="preserve">2. </w:t>
      </w:r>
      <w:r>
        <w:rPr>
          <w:b/>
        </w:rPr>
        <w:t xml:space="preserve">Explain the public Crucible myth. </w:t>
      </w:r>
      <w:r>
        <w:t>Calan’thir and Asmodeus discovered, claimed, modified, activated, and publicly built the Crucible known to the world. Do not mention the Heartcell, Silent Ones, Ul’nak, or Matrix of Oblivion.</w:t>
      </w:r>
    </w:p>
    <w:p>
      <w:pPr>
        <w:spacing w:after="60"/>
        <w:ind w:left="360" w:hanging="360"/>
        <w:widowControl/>
      </w:pPr>
      <w:r>
        <w:t xml:space="preserve">3. </w:t>
      </w:r>
      <w:r>
        <w:rPr>
          <w:b/>
        </w:rPr>
        <w:t xml:space="preserve">Teach the clock. </w:t>
      </w:r>
      <w:r>
        <w:t>The Opening lasts 240 hours. The Horn sounds at hour 120 as a cultural and strategic midpoint. The seal closes at hour 240. The Bar of Last Refuge is a place and threshold in the depths, not another clock.</w:t>
      </w:r>
    </w:p>
    <w:p>
      <w:pPr>
        <w:spacing w:after="60"/>
        <w:ind w:left="360" w:hanging="360"/>
        <w:widowControl/>
      </w:pPr>
      <w:r>
        <w:t xml:space="preserve">4. </w:t>
      </w:r>
      <w:r>
        <w:rPr>
          <w:b/>
        </w:rPr>
        <w:t xml:space="preserve">Define the Expedition. </w:t>
      </w:r>
      <w:r>
        <w:t>Confirm the twelve-character organizational cap, the five teams, and which NPC specialists may occupy seats.</w:t>
      </w:r>
    </w:p>
    <w:p>
      <w:pPr>
        <w:spacing w:after="60"/>
        <w:ind w:left="360" w:hanging="360"/>
        <w:widowControl/>
      </w:pPr>
      <w:r>
        <w:t xml:space="preserve">5. </w:t>
      </w:r>
      <w:r>
        <w:rPr>
          <w:b/>
        </w:rPr>
        <w:t xml:space="preserve">Set table boundaries. </w:t>
      </w:r>
      <w:r>
        <w:t>Discuss character-versus-character conflict, theft from allies, secret bargains, romance, graphic injury, horror intensity, and what happens when a player is absent.</w:t>
      </w:r>
    </w:p>
    <w:p>
      <w:pPr>
        <w:spacing w:after="60"/>
        <w:ind w:left="360" w:hanging="360"/>
        <w:widowControl/>
      </w:pPr>
      <w:r>
        <w:t xml:space="preserve">6. </w:t>
      </w:r>
      <w:r>
        <w:rPr>
          <w:b/>
        </w:rPr>
        <w:t xml:space="preserve">Establish death expectations. </w:t>
      </w:r>
      <w:r>
        <w:t>Explain the Player Rulebook’s death procedure, whether replacement characters are available, and how fallen characters are remembered by the Expedition.</w:t>
      </w:r>
    </w:p>
    <w:p>
      <w:pPr>
        <w:spacing w:after="60"/>
        <w:ind w:left="360" w:hanging="360"/>
        <w:widowControl/>
      </w:pPr>
      <w:r>
        <w:t xml:space="preserve">7. </w:t>
      </w:r>
      <w:r>
        <w:rPr>
          <w:b/>
        </w:rPr>
        <w:t xml:space="preserve">Create the charter. </w:t>
      </w:r>
      <w:r>
        <w:t>Let the players decide how loot, leadership, maps, retreat calls, and recruitment are handled.</w:t>
      </w:r>
    </w:p>
    <w:p>
      <w:pPr>
        <w:spacing w:after="60"/>
        <w:ind w:left="360" w:hanging="360"/>
        <w:widowControl/>
      </w:pPr>
      <w:r>
        <w:t xml:space="preserve">8. </w:t>
      </w:r>
      <w:r>
        <w:rPr>
          <w:b/>
        </w:rPr>
        <w:t xml:space="preserve">Choose the first objective. </w:t>
      </w:r>
      <w:r>
        <w:t>End session zero with one concrete reason to enter Floor 1 when the Opening begins.</w:t>
      </w:r>
    </w:p>
    <w:p>
      <w:pPr>
        <w:pStyle w:val="Heading2"/>
        <w:keepNext/>
        <w:keepNext/>
      </w:pPr>
      <w:r>
        <w:t>The Expedition Charter</w:t>
      </w:r>
    </w:p>
    <w:p>
      <w:pPr>
        <w:widowControl/>
      </w:pPr>
      <w:r>
        <w:t>The charter is not legal decoration. It prevents the same argument from consuming table time whenever treasure is found or retreat becomes necessary. The players should write it, but you should ensure that it answers the following questions.</w:t>
      </w:r>
    </w:p>
    <w:p>
      <w:pPr>
        <w:pStyle w:val="ListBullet"/>
      </w:pPr>
      <w:r>
        <w:t>Who may call for a retreat, and how is the decision settled if the Combat team disagrees?</w:t>
      </w:r>
    </w:p>
    <w:p>
      <w:pPr>
        <w:pStyle w:val="ListBullet"/>
      </w:pPr>
      <w:r>
        <w:t>How are unique items, consumables, coin, research discoveries, and monster components divided?</w:t>
      </w:r>
    </w:p>
    <w:p>
      <w:pPr>
        <w:pStyle w:val="ListBullet"/>
      </w:pPr>
      <w:r>
        <w:t>Does the Expedition own maps collectively, or may individuals sell copies?</w:t>
      </w:r>
    </w:p>
    <w:p>
      <w:pPr>
        <w:pStyle w:val="ListBullet"/>
      </w:pPr>
      <w:r>
        <w:t>Who can recruit, dismiss, or discipline NPC specialists?</w:t>
      </w:r>
    </w:p>
    <w:p>
      <w:pPr>
        <w:pStyle w:val="ListBullet"/>
      </w:pPr>
      <w:r>
        <w:t>What happens to the share of a dead, missing, or sealed-in member?</w:t>
      </w:r>
    </w:p>
    <w:p>
      <w:pPr>
        <w:pStyle w:val="ListBullet"/>
      </w:pPr>
      <w:r>
        <w:t>Are secret side contracts allowed, and must they be disclosed after completion?</w:t>
      </w:r>
    </w:p>
    <w:p>
      <w:pPr>
        <w:pStyle w:val="ListBullet"/>
      </w:pPr>
      <w:r>
        <w:t>Who speaks for the Expedition to authorities, factions, and rival companies?</w:t>
      </w:r>
    </w:p>
    <w:p>
      <w:pPr>
        <w:pStyle w:val="ListBullet"/>
      </w:pPr>
      <w:r>
        <w:t>What conduct results in expulsion from the Expedition?</w:t>
      </w:r>
    </w:p>
    <w:p>
      <w:pPr>
        <w:widowControl/>
      </w:pPr>
      <w:r>
        <w:t>A charter may be informal, but it should exist in writing. When the players deliberately violate it, that violation becomes story: reputations shift, specialists resign, factions exploit the fracture, and rival Expeditions spread the tale.</w:t>
      </w:r>
    </w:p>
    <w:p>
      <w:pPr>
        <w:pStyle w:val="Heading2"/>
        <w:keepNext/>
        <w:keepNext/>
      </w:pPr>
      <w:r>
        <w:t>Character Connections That Matter</w:t>
      </w:r>
    </w:p>
    <w:p>
      <w:pPr>
        <w:widowControl/>
      </w:pPr>
      <w:r>
        <w:t>Ask each player to establish two connections: one to another player character and one to the Opening itself. These connections should be actionable rather than purely biographical.</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72"/>
            <w:shd w:fill="D9EAF7"/>
            <w:vAlign w:val="center"/>
            <w:tcMar>
              <w:top w:w="90" w:type="dxa"/>
              <w:start w:w="120" w:type="dxa"/>
              <w:bottom w:w="90" w:type="dxa"/>
              <w:end w:w="120" w:type="dxa"/>
            </w:tcMar>
          </w:tcPr>
          <w:p>
            <w:pPr>
              <w:spacing w:after="0"/>
            </w:pPr>
            <w:r>
              <w:rPr>
                <w:b/>
              </w:rPr>
              <w:t>Connection type</w:t>
            </w:r>
          </w:p>
        </w:tc>
        <w:tc>
          <w:tcPr>
            <w:tcW w:type="dxa" w:w="4608"/>
            <w:shd w:fill="D9EAF7"/>
            <w:vAlign w:val="center"/>
            <w:tcMar>
              <w:top w:w="90" w:type="dxa"/>
              <w:start w:w="120" w:type="dxa"/>
              <w:bottom w:w="90" w:type="dxa"/>
              <w:end w:w="120" w:type="dxa"/>
            </w:tcMar>
          </w:tcPr>
          <w:p>
            <w:pPr>
              <w:spacing w:after="0"/>
            </w:pPr>
            <w:r>
              <w:rPr>
                <w:b/>
              </w:rPr>
              <w:t>Strong example</w:t>
            </w:r>
          </w:p>
        </w:tc>
        <w:tc>
          <w:tcPr>
            <w:tcW w:type="dxa" w:w="4032"/>
            <w:shd w:fill="D9EAF7"/>
            <w:vAlign w:val="center"/>
            <w:tcMar>
              <w:top w:w="90" w:type="dxa"/>
              <w:start w:w="120" w:type="dxa"/>
              <w:bottom w:w="90" w:type="dxa"/>
              <w:end w:w="120" w:type="dxa"/>
            </w:tcMar>
          </w:tcPr>
          <w:p>
            <w:pPr>
              <w:spacing w:after="0"/>
            </w:pPr>
            <w:r>
              <w:rPr>
                <w:b/>
              </w:rPr>
              <w:t>Weak example</w:t>
            </w:r>
          </w:p>
        </w:tc>
      </w:tr>
      <w:tr>
        <w:trPr>
          <w:cantSplit/>
        </w:trPr>
        <w:tc>
          <w:tcPr>
            <w:tcW w:type="dxa" w:w="1872"/>
            <w:tcMar>
              <w:top w:w="90" w:type="dxa"/>
              <w:start w:w="120" w:type="dxa"/>
              <w:bottom w:w="90" w:type="dxa"/>
              <w:end w:w="120" w:type="dxa"/>
            </w:tcMar>
            <w:vAlign w:val="top"/>
          </w:tcPr>
          <w:p>
            <w:pPr>
              <w:spacing w:after="0"/>
            </w:pPr>
            <w:r>
              <w:t>Character bond</w:t>
            </w:r>
          </w:p>
        </w:tc>
        <w:tc>
          <w:tcPr>
            <w:tcW w:type="dxa" w:w="4608"/>
            <w:tcMar>
              <w:top w:w="90" w:type="dxa"/>
              <w:start w:w="120" w:type="dxa"/>
              <w:bottom w:w="90" w:type="dxa"/>
              <w:end w:w="120" w:type="dxa"/>
            </w:tcMar>
            <w:vAlign w:val="top"/>
          </w:tcPr>
          <w:p>
            <w:pPr>
              <w:spacing w:after="0"/>
            </w:pPr>
            <w:r>
              <w:t>“I promised to bring her brother’s remains back from the last Cycle.”</w:t>
            </w:r>
          </w:p>
        </w:tc>
        <w:tc>
          <w:tcPr>
            <w:tcW w:type="dxa" w:w="4032"/>
            <w:tcMar>
              <w:top w:w="90" w:type="dxa"/>
              <w:start w:w="120" w:type="dxa"/>
              <w:bottom w:w="90" w:type="dxa"/>
              <w:end w:w="120" w:type="dxa"/>
            </w:tcMar>
            <w:vAlign w:val="top"/>
          </w:tcPr>
          <w:p>
            <w:pPr>
              <w:spacing w:after="0"/>
            </w:pPr>
            <w:r>
              <w:t>“We grew up together.”</w:t>
            </w:r>
          </w:p>
        </w:tc>
      </w:tr>
      <w:tr>
        <w:trPr>
          <w:cantSplit/>
        </w:trPr>
        <w:tc>
          <w:tcPr>
            <w:tcW w:type="dxa" w:w="1872"/>
            <w:tcMar>
              <w:top w:w="90" w:type="dxa"/>
              <w:start w:w="120" w:type="dxa"/>
              <w:bottom w:w="90" w:type="dxa"/>
              <w:end w:w="120" w:type="dxa"/>
            </w:tcMar>
            <w:vAlign w:val="top"/>
          </w:tcPr>
          <w:p>
            <w:pPr>
              <w:spacing w:after="0"/>
            </w:pPr>
            <w:r>
              <w:t>Opening motive</w:t>
            </w:r>
          </w:p>
        </w:tc>
        <w:tc>
          <w:tcPr>
            <w:tcW w:type="dxa" w:w="4608"/>
            <w:tcMar>
              <w:top w:w="90" w:type="dxa"/>
              <w:start w:w="120" w:type="dxa"/>
              <w:bottom w:w="90" w:type="dxa"/>
              <w:end w:w="120" w:type="dxa"/>
            </w:tcMar>
            <w:vAlign w:val="top"/>
          </w:tcPr>
          <w:p>
            <w:pPr>
              <w:spacing w:after="0"/>
            </w:pPr>
            <w:r>
              <w:t>“My family’s debt is purchased if I return with a verified Tier 2 map.”</w:t>
            </w:r>
          </w:p>
        </w:tc>
        <w:tc>
          <w:tcPr>
            <w:tcW w:type="dxa" w:w="4032"/>
            <w:tcMar>
              <w:top w:w="90" w:type="dxa"/>
              <w:start w:w="120" w:type="dxa"/>
              <w:bottom w:w="90" w:type="dxa"/>
              <w:end w:w="120" w:type="dxa"/>
            </w:tcMar>
            <w:vAlign w:val="top"/>
          </w:tcPr>
          <w:p>
            <w:pPr>
              <w:spacing w:after="0"/>
            </w:pPr>
            <w:r>
              <w:t>“I want treasure.”</w:t>
            </w:r>
          </w:p>
        </w:tc>
      </w:tr>
      <w:tr>
        <w:trPr>
          <w:cantSplit/>
        </w:trPr>
        <w:tc>
          <w:tcPr>
            <w:tcW w:type="dxa" w:w="1872"/>
            <w:tcMar>
              <w:top w:w="90" w:type="dxa"/>
              <w:start w:w="120" w:type="dxa"/>
              <w:bottom w:w="90" w:type="dxa"/>
              <w:end w:w="120" w:type="dxa"/>
            </w:tcMar>
            <w:vAlign w:val="top"/>
          </w:tcPr>
          <w:p>
            <w:pPr>
              <w:spacing w:after="0"/>
            </w:pPr>
            <w:r>
              <w:t>Faction tie</w:t>
            </w:r>
          </w:p>
        </w:tc>
        <w:tc>
          <w:tcPr>
            <w:tcW w:type="dxa" w:w="4608"/>
            <w:tcMar>
              <w:top w:w="90" w:type="dxa"/>
              <w:start w:w="120" w:type="dxa"/>
              <w:bottom w:w="90" w:type="dxa"/>
              <w:end w:w="120" w:type="dxa"/>
            </w:tcMar>
            <w:vAlign w:val="top"/>
          </w:tcPr>
          <w:p>
            <w:pPr>
              <w:spacing w:after="0"/>
            </w:pPr>
            <w:r>
              <w:t>“The Arcane Guild financed my equipment and expects first review of spell discoveries.”</w:t>
            </w:r>
          </w:p>
        </w:tc>
        <w:tc>
          <w:tcPr>
            <w:tcW w:type="dxa" w:w="4032"/>
            <w:tcMar>
              <w:top w:w="90" w:type="dxa"/>
              <w:start w:w="120" w:type="dxa"/>
              <w:bottom w:w="90" w:type="dxa"/>
              <w:end w:w="120" w:type="dxa"/>
            </w:tcMar>
            <w:vAlign w:val="top"/>
          </w:tcPr>
          <w:p>
            <w:pPr>
              <w:spacing w:after="0"/>
            </w:pPr>
            <w:r>
              <w:t>“I know some wizards.”</w:t>
            </w:r>
          </w:p>
        </w:tc>
      </w:tr>
      <w:tr>
        <w:trPr>
          <w:cantSplit/>
        </w:trPr>
        <w:tc>
          <w:tcPr>
            <w:tcW w:type="dxa" w:w="1872"/>
            <w:tcMar>
              <w:top w:w="90" w:type="dxa"/>
              <w:start w:w="120" w:type="dxa"/>
              <w:bottom w:w="90" w:type="dxa"/>
              <w:end w:w="120" w:type="dxa"/>
            </w:tcMar>
            <w:vAlign w:val="top"/>
          </w:tcPr>
          <w:p>
            <w:pPr>
              <w:spacing w:after="0"/>
            </w:pPr>
            <w:r>
              <w:t>Fear</w:t>
            </w:r>
          </w:p>
        </w:tc>
        <w:tc>
          <w:tcPr>
            <w:tcW w:type="dxa" w:w="4608"/>
            <w:tcMar>
              <w:top w:w="90" w:type="dxa"/>
              <w:start w:w="120" w:type="dxa"/>
              <w:bottom w:w="90" w:type="dxa"/>
              <w:end w:w="120" w:type="dxa"/>
            </w:tcMar>
            <w:vAlign w:val="top"/>
          </w:tcPr>
          <w:p>
            <w:pPr>
              <w:spacing w:after="0"/>
            </w:pPr>
            <w:r>
              <w:t>“I survived being sealed near the Gate as a child and cannot tolerate closing stone.”</w:t>
            </w:r>
          </w:p>
        </w:tc>
        <w:tc>
          <w:tcPr>
            <w:tcW w:type="dxa" w:w="4032"/>
            <w:tcMar>
              <w:top w:w="90" w:type="dxa"/>
              <w:start w:w="120" w:type="dxa"/>
              <w:bottom w:w="90" w:type="dxa"/>
              <w:end w:w="120" w:type="dxa"/>
            </w:tcMar>
            <w:vAlign w:val="top"/>
          </w:tcPr>
          <w:p>
            <w:pPr>
              <w:spacing w:after="0"/>
            </w:pPr>
            <w:r>
              <w:t>“I dislike caves.”</w:t>
            </w:r>
          </w:p>
        </w:tc>
      </w:tr>
    </w:tbl>
    <w:p>
      <w:pPr>
        <w:widowControl/>
      </w:pPr>
      <w:r>
        <w:t>Broad motives are acceptable, but each character should have at least one motive with a visible consequence. This gives you something to advance during the reckoning at the end of a session.</w:t>
      </w:r>
    </w:p>
    <w:p>
      <w:pPr>
        <w:pStyle w:val="Heading2"/>
        <w:keepNext/>
        <w:keepNext/>
      </w:pPr>
      <w:r>
        <w:t>Prepare the Opening-Day Ceremony</w:t>
      </w:r>
    </w:p>
    <w:p>
      <w:pPr>
        <w:widowControl/>
      </w:pPr>
      <w:r>
        <w:t>The Gate’s activation should feel larger than a tavern job board. Even cultures that despise one another recognize the Opening as a world-shaping event. Prepare a ceremony with five beats. Keep it short enough that the players enter the dungeon during the first session.</w:t>
      </w:r>
    </w:p>
    <w:p>
      <w:pPr>
        <w:spacing w:after="60"/>
        <w:ind w:left="360" w:hanging="360"/>
        <w:widowControl/>
      </w:pPr>
      <w:r>
        <w:t xml:space="preserve">1. </w:t>
      </w:r>
      <w:r>
        <w:rPr>
          <w:b/>
        </w:rPr>
        <w:t xml:space="preserve">The gathering. </w:t>
      </w:r>
      <w:r>
        <w:t>Show the scale: rival banners, pilgrims, merchants, grieving families, opportunists, and authorities counting registered Expeditions.</w:t>
      </w:r>
    </w:p>
    <w:p>
      <w:pPr>
        <w:spacing w:after="60"/>
        <w:ind w:left="360" w:hanging="360"/>
        <w:widowControl/>
      </w:pPr>
      <w:r>
        <w:t xml:space="preserve">2. </w:t>
      </w:r>
      <w:r>
        <w:rPr>
          <w:b/>
        </w:rPr>
        <w:t xml:space="preserve">The public myth. </w:t>
      </w:r>
      <w:r>
        <w:t>A speaker invokes Calan’thir, Asmodeus, the Divine Pact, or a local Fifteenfold interpretation. Different cultures may disagree about emphasis without knowing the deeper truth.</w:t>
      </w:r>
    </w:p>
    <w:p>
      <w:pPr>
        <w:spacing w:after="60"/>
        <w:ind w:left="360" w:hanging="360"/>
        <w:widowControl/>
      </w:pPr>
      <w:r>
        <w:t xml:space="preserve">3. </w:t>
      </w:r>
      <w:r>
        <w:rPr>
          <w:b/>
        </w:rPr>
        <w:t xml:space="preserve">The warning. </w:t>
      </w:r>
      <w:r>
        <w:t>Name the 240-hour limit and the consequences of being sealed inside. Let the crowd repeat the hour count.</w:t>
      </w:r>
    </w:p>
    <w:p>
      <w:pPr>
        <w:spacing w:after="60"/>
        <w:ind w:left="360" w:hanging="360"/>
        <w:widowControl/>
      </w:pPr>
      <w:r>
        <w:t xml:space="preserve">4. </w:t>
      </w:r>
      <w:r>
        <w:rPr>
          <w:b/>
        </w:rPr>
        <w:t xml:space="preserve">The omen. </w:t>
      </w:r>
      <w:r>
        <w:t>Present one strange but interpretable event: a cracked bell, a silent flame, a tremor, a Guardian name whispered by no visible speaker.</w:t>
      </w:r>
    </w:p>
    <w:p>
      <w:pPr>
        <w:spacing w:after="60"/>
        <w:ind w:left="360" w:hanging="360"/>
        <w:widowControl/>
      </w:pPr>
      <w:r>
        <w:t xml:space="preserve">5. </w:t>
      </w:r>
      <w:r>
        <w:rPr>
          <w:b/>
        </w:rPr>
        <w:t xml:space="preserve">The release. </w:t>
      </w:r>
      <w:r>
        <w:t>The Shardspire activates, barriers withdraw, and the first Expeditions surge forward. Ask the players what their company does while everyone else moves.</w:t>
      </w:r>
    </w:p>
    <w:p>
      <w:pPr>
        <w:widowControl/>
      </w:pPr>
      <w:r>
        <w:t>The first meaningful choice should happen before the first monster. Do they race, observe, negotiate, help an injured rival, secure hirelings, or exploit confusion? That choice announces what kind of Expedition they intend to become.</w:t>
      </w:r>
    </w:p>
    <w:p>
      <w:pPr>
        <w:pStyle w:val="Heading2"/>
        <w:keepNext/>
        <w:keepNext/>
      </w:pPr>
      <w:r>
        <w:t>Opening Day Incidents</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792"/>
            <w:shd w:fill="D9EAF7"/>
            <w:vAlign w:val="center"/>
            <w:tcMar>
              <w:top w:w="90" w:type="dxa"/>
              <w:start w:w="120" w:type="dxa"/>
              <w:bottom w:w="90" w:type="dxa"/>
              <w:end w:w="120" w:type="dxa"/>
            </w:tcMar>
          </w:tcPr>
          <w:p>
            <w:pPr>
              <w:spacing w:after="0"/>
            </w:pPr>
            <w:r>
              <w:rPr>
                <w:b/>
              </w:rPr>
              <w:t>d12</w:t>
            </w:r>
          </w:p>
        </w:tc>
        <w:tc>
          <w:tcPr>
            <w:tcW w:type="dxa" w:w="9648"/>
            <w:shd w:fill="D9EAF7"/>
            <w:vAlign w:val="center"/>
            <w:tcMar>
              <w:top w:w="90" w:type="dxa"/>
              <w:start w:w="120" w:type="dxa"/>
              <w:bottom w:w="90" w:type="dxa"/>
              <w:end w:w="120" w:type="dxa"/>
            </w:tcMar>
          </w:tcPr>
          <w:p>
            <w:pPr>
              <w:spacing w:after="0"/>
            </w:pPr>
            <w:r>
              <w:rPr>
                <w:b/>
              </w:rPr>
              <w:t>Incident</w:t>
            </w:r>
          </w:p>
        </w:tc>
      </w:tr>
      <w:tr>
        <w:trPr>
          <w:cantSplit/>
        </w:trPr>
        <w:tc>
          <w:tcPr>
            <w:tcW w:type="dxa" w:w="792"/>
            <w:tcMar>
              <w:top w:w="90" w:type="dxa"/>
              <w:start w:w="120" w:type="dxa"/>
              <w:bottom w:w="90" w:type="dxa"/>
              <w:end w:w="120" w:type="dxa"/>
            </w:tcMar>
            <w:vAlign w:val="top"/>
          </w:tcPr>
          <w:p>
            <w:pPr>
              <w:spacing w:after="0"/>
            </w:pPr>
            <w:r>
              <w:t>1</w:t>
            </w:r>
          </w:p>
        </w:tc>
        <w:tc>
          <w:tcPr>
            <w:tcW w:type="dxa" w:w="9648"/>
            <w:tcMar>
              <w:top w:w="90" w:type="dxa"/>
              <w:start w:w="120" w:type="dxa"/>
              <w:bottom w:w="90" w:type="dxa"/>
              <w:end w:w="120" w:type="dxa"/>
            </w:tcMar>
            <w:vAlign w:val="top"/>
          </w:tcPr>
          <w:p>
            <w:pPr>
              <w:spacing w:after="0"/>
            </w:pPr>
            <w:r>
              <w:t>A registered Expedition discovers that three of its hired porters have accepted a better offer.</w:t>
            </w:r>
          </w:p>
        </w:tc>
      </w:tr>
      <w:tr>
        <w:trPr>
          <w:cantSplit/>
        </w:trPr>
        <w:tc>
          <w:tcPr>
            <w:tcW w:type="dxa" w:w="792"/>
            <w:tcMar>
              <w:top w:w="90" w:type="dxa"/>
              <w:start w:w="120" w:type="dxa"/>
              <w:bottom w:w="90" w:type="dxa"/>
              <w:end w:w="120" w:type="dxa"/>
            </w:tcMar>
            <w:vAlign w:val="top"/>
          </w:tcPr>
          <w:p>
            <w:pPr>
              <w:spacing w:after="0"/>
            </w:pPr>
            <w:r>
              <w:t>2</w:t>
            </w:r>
          </w:p>
        </w:tc>
        <w:tc>
          <w:tcPr>
            <w:tcW w:type="dxa" w:w="9648"/>
            <w:tcMar>
              <w:top w:w="90" w:type="dxa"/>
              <w:start w:w="120" w:type="dxa"/>
              <w:bottom w:w="90" w:type="dxa"/>
              <w:end w:w="120" w:type="dxa"/>
            </w:tcMar>
            <w:vAlign w:val="top"/>
          </w:tcPr>
          <w:p>
            <w:pPr>
              <w:spacing w:after="0"/>
            </w:pPr>
            <w:r>
              <w:t>A child breaks through the barriers looking for a parent who vanished in the previous Cycle.</w:t>
            </w:r>
          </w:p>
        </w:tc>
      </w:tr>
      <w:tr>
        <w:trPr>
          <w:cantSplit/>
        </w:trPr>
        <w:tc>
          <w:tcPr>
            <w:tcW w:type="dxa" w:w="792"/>
            <w:tcMar>
              <w:top w:w="90" w:type="dxa"/>
              <w:start w:w="120" w:type="dxa"/>
              <w:bottom w:w="90" w:type="dxa"/>
              <w:end w:w="120" w:type="dxa"/>
            </w:tcMar>
            <w:vAlign w:val="top"/>
          </w:tcPr>
          <w:p>
            <w:pPr>
              <w:spacing w:after="0"/>
            </w:pPr>
            <w:r>
              <w:t>3</w:t>
            </w:r>
          </w:p>
        </w:tc>
        <w:tc>
          <w:tcPr>
            <w:tcW w:type="dxa" w:w="9648"/>
            <w:tcMar>
              <w:top w:w="90" w:type="dxa"/>
              <w:start w:w="120" w:type="dxa"/>
              <w:bottom w:w="90" w:type="dxa"/>
              <w:end w:w="120" w:type="dxa"/>
            </w:tcMar>
            <w:vAlign w:val="top"/>
          </w:tcPr>
          <w:p>
            <w:pPr>
              <w:spacing w:after="0"/>
            </w:pPr>
            <w:r>
              <w:t>A faction offers the party a sealed contract that may only be opened below Floor 3.</w:t>
            </w:r>
          </w:p>
        </w:tc>
      </w:tr>
      <w:tr>
        <w:trPr>
          <w:cantSplit/>
        </w:trPr>
        <w:tc>
          <w:tcPr>
            <w:tcW w:type="dxa" w:w="792"/>
            <w:tcMar>
              <w:top w:w="90" w:type="dxa"/>
              <w:start w:w="120" w:type="dxa"/>
              <w:bottom w:w="90" w:type="dxa"/>
              <w:end w:w="120" w:type="dxa"/>
            </w:tcMar>
            <w:vAlign w:val="top"/>
          </w:tcPr>
          <w:p>
            <w:pPr>
              <w:spacing w:after="0"/>
            </w:pPr>
            <w:r>
              <w:t>4</w:t>
            </w:r>
          </w:p>
        </w:tc>
        <w:tc>
          <w:tcPr>
            <w:tcW w:type="dxa" w:w="9648"/>
            <w:tcMar>
              <w:top w:w="90" w:type="dxa"/>
              <w:start w:w="120" w:type="dxa"/>
              <w:bottom w:w="90" w:type="dxa"/>
              <w:end w:w="120" w:type="dxa"/>
            </w:tcMar>
            <w:vAlign w:val="top"/>
          </w:tcPr>
          <w:p>
            <w:pPr>
              <w:spacing w:after="0"/>
            </w:pPr>
            <w:r>
              <w:t>The first visible automaton pauses before the party’s banner, then resumes its patrol.</w:t>
            </w:r>
          </w:p>
        </w:tc>
      </w:tr>
      <w:tr>
        <w:trPr>
          <w:cantSplit/>
        </w:trPr>
        <w:tc>
          <w:tcPr>
            <w:tcW w:type="dxa" w:w="792"/>
            <w:tcMar>
              <w:top w:w="90" w:type="dxa"/>
              <w:start w:w="120" w:type="dxa"/>
              <w:bottom w:w="90" w:type="dxa"/>
              <w:end w:w="120" w:type="dxa"/>
            </w:tcMar>
            <w:vAlign w:val="top"/>
          </w:tcPr>
          <w:p>
            <w:pPr>
              <w:spacing w:after="0"/>
            </w:pPr>
            <w:r>
              <w:t>5</w:t>
            </w:r>
          </w:p>
        </w:tc>
        <w:tc>
          <w:tcPr>
            <w:tcW w:type="dxa" w:w="9648"/>
            <w:tcMar>
              <w:top w:w="90" w:type="dxa"/>
              <w:start w:w="120" w:type="dxa"/>
              <w:bottom w:w="90" w:type="dxa"/>
              <w:end w:w="120" w:type="dxa"/>
            </w:tcMar>
            <w:vAlign w:val="top"/>
          </w:tcPr>
          <w:p>
            <w:pPr>
              <w:spacing w:after="0"/>
            </w:pPr>
            <w:r>
              <w:t>A rival company publicly accuses an appraiser of selling the same map to six Expeditions.</w:t>
            </w:r>
          </w:p>
        </w:tc>
      </w:tr>
      <w:tr>
        <w:trPr>
          <w:cantSplit/>
        </w:trPr>
        <w:tc>
          <w:tcPr>
            <w:tcW w:type="dxa" w:w="792"/>
            <w:tcMar>
              <w:top w:w="90" w:type="dxa"/>
              <w:start w:w="120" w:type="dxa"/>
              <w:bottom w:w="90" w:type="dxa"/>
              <w:end w:w="120" w:type="dxa"/>
            </w:tcMar>
            <w:vAlign w:val="top"/>
          </w:tcPr>
          <w:p>
            <w:pPr>
              <w:spacing w:after="0"/>
            </w:pPr>
            <w:r>
              <w:t>6</w:t>
            </w:r>
          </w:p>
        </w:tc>
        <w:tc>
          <w:tcPr>
            <w:tcW w:type="dxa" w:w="9648"/>
            <w:tcMar>
              <w:top w:w="90" w:type="dxa"/>
              <w:start w:w="120" w:type="dxa"/>
              <w:bottom w:w="90" w:type="dxa"/>
              <w:end w:w="120" w:type="dxa"/>
            </w:tcMar>
            <w:vAlign w:val="top"/>
          </w:tcPr>
          <w:p>
            <w:pPr>
              <w:spacing w:after="0"/>
            </w:pPr>
            <w:r>
              <w:t>A priest refuses to bless one member of the party but will not explain why.</w:t>
            </w:r>
          </w:p>
        </w:tc>
      </w:tr>
      <w:tr>
        <w:trPr>
          <w:cantSplit/>
        </w:trPr>
        <w:tc>
          <w:tcPr>
            <w:tcW w:type="dxa" w:w="792"/>
            <w:tcMar>
              <w:top w:w="90" w:type="dxa"/>
              <w:start w:w="120" w:type="dxa"/>
              <w:bottom w:w="90" w:type="dxa"/>
              <w:end w:w="120" w:type="dxa"/>
            </w:tcMar>
            <w:vAlign w:val="top"/>
          </w:tcPr>
          <w:p>
            <w:pPr>
              <w:spacing w:after="0"/>
            </w:pPr>
            <w:r>
              <w:t>7</w:t>
            </w:r>
          </w:p>
        </w:tc>
        <w:tc>
          <w:tcPr>
            <w:tcW w:type="dxa" w:w="9648"/>
            <w:tcMar>
              <w:top w:w="90" w:type="dxa"/>
              <w:start w:w="120" w:type="dxa"/>
              <w:bottom w:w="90" w:type="dxa"/>
              <w:end w:w="120" w:type="dxa"/>
            </w:tcMar>
            <w:vAlign w:val="top"/>
          </w:tcPr>
          <w:p>
            <w:pPr>
              <w:spacing w:after="0"/>
            </w:pPr>
            <w:r>
              <w:t>A veteran offers a final warning about a room that does not appear on any current map.</w:t>
            </w:r>
          </w:p>
        </w:tc>
      </w:tr>
      <w:tr>
        <w:trPr>
          <w:cantSplit/>
        </w:trPr>
        <w:tc>
          <w:tcPr>
            <w:tcW w:type="dxa" w:w="792"/>
            <w:tcMar>
              <w:top w:w="90" w:type="dxa"/>
              <w:start w:w="120" w:type="dxa"/>
              <w:bottom w:w="90" w:type="dxa"/>
              <w:end w:w="120" w:type="dxa"/>
            </w:tcMar>
            <w:vAlign w:val="top"/>
          </w:tcPr>
          <w:p>
            <w:pPr>
              <w:spacing w:after="0"/>
            </w:pPr>
            <w:r>
              <w:t>8</w:t>
            </w:r>
          </w:p>
        </w:tc>
        <w:tc>
          <w:tcPr>
            <w:tcW w:type="dxa" w:w="9648"/>
            <w:tcMar>
              <w:top w:w="90" w:type="dxa"/>
              <w:start w:w="120" w:type="dxa"/>
              <w:bottom w:w="90" w:type="dxa"/>
              <w:end w:w="120" w:type="dxa"/>
            </w:tcMar>
            <w:vAlign w:val="top"/>
          </w:tcPr>
          <w:p>
            <w:pPr>
              <w:spacing w:after="0"/>
            </w:pPr>
            <w:r>
              <w:t>A supply wagon overturns, creating a choice between helping strangers and preserving position in the rush.</w:t>
            </w:r>
          </w:p>
        </w:tc>
      </w:tr>
      <w:tr>
        <w:trPr>
          <w:cantSplit/>
        </w:trPr>
        <w:tc>
          <w:tcPr>
            <w:tcW w:type="dxa" w:w="792"/>
            <w:tcMar>
              <w:top w:w="90" w:type="dxa"/>
              <w:start w:w="120" w:type="dxa"/>
              <w:bottom w:w="90" w:type="dxa"/>
              <w:end w:w="120" w:type="dxa"/>
            </w:tcMar>
            <w:vAlign w:val="top"/>
          </w:tcPr>
          <w:p>
            <w:pPr>
              <w:spacing w:after="0"/>
            </w:pPr>
            <w:r>
              <w:t>9</w:t>
            </w:r>
          </w:p>
        </w:tc>
        <w:tc>
          <w:tcPr>
            <w:tcW w:type="dxa" w:w="9648"/>
            <w:tcMar>
              <w:top w:w="90" w:type="dxa"/>
              <w:start w:w="120" w:type="dxa"/>
              <w:bottom w:w="90" w:type="dxa"/>
              <w:end w:w="120" w:type="dxa"/>
            </w:tcMar>
            <w:vAlign w:val="top"/>
          </w:tcPr>
          <w:p>
            <w:pPr>
              <w:spacing w:after="0"/>
            </w:pPr>
            <w:r>
              <w:t>A noble’s representative offers immediate payment for the first object recovered from Floor 1, sight unseen.</w:t>
            </w:r>
          </w:p>
        </w:tc>
      </w:tr>
      <w:tr>
        <w:trPr>
          <w:cantSplit/>
        </w:trPr>
        <w:tc>
          <w:tcPr>
            <w:tcW w:type="dxa" w:w="792"/>
            <w:tcMar>
              <w:top w:w="90" w:type="dxa"/>
              <w:start w:w="120" w:type="dxa"/>
              <w:bottom w:w="90" w:type="dxa"/>
              <w:end w:w="120" w:type="dxa"/>
            </w:tcMar>
            <w:vAlign w:val="top"/>
          </w:tcPr>
          <w:p>
            <w:pPr>
              <w:spacing w:after="0"/>
            </w:pPr>
            <w:r>
              <w:t>10</w:t>
            </w:r>
          </w:p>
        </w:tc>
        <w:tc>
          <w:tcPr>
            <w:tcW w:type="dxa" w:w="9648"/>
            <w:tcMar>
              <w:top w:w="90" w:type="dxa"/>
              <w:start w:w="120" w:type="dxa"/>
              <w:bottom w:w="90" w:type="dxa"/>
              <w:end w:w="120" w:type="dxa"/>
            </w:tcMar>
            <w:vAlign w:val="top"/>
          </w:tcPr>
          <w:p>
            <w:pPr>
              <w:spacing w:after="0"/>
            </w:pPr>
            <w:r>
              <w:t>The Gate opens several seconds before the official signal, and one company enters early.</w:t>
            </w:r>
          </w:p>
        </w:tc>
      </w:tr>
      <w:tr>
        <w:trPr>
          <w:cantSplit/>
        </w:trPr>
        <w:tc>
          <w:tcPr>
            <w:tcW w:type="dxa" w:w="792"/>
            <w:tcMar>
              <w:top w:w="90" w:type="dxa"/>
              <w:start w:w="120" w:type="dxa"/>
              <w:bottom w:w="90" w:type="dxa"/>
              <w:end w:w="120" w:type="dxa"/>
            </w:tcMar>
            <w:vAlign w:val="top"/>
          </w:tcPr>
          <w:p>
            <w:pPr>
              <w:spacing w:after="0"/>
            </w:pPr>
            <w:r>
              <w:t>11</w:t>
            </w:r>
          </w:p>
        </w:tc>
        <w:tc>
          <w:tcPr>
            <w:tcW w:type="dxa" w:w="9648"/>
            <w:tcMar>
              <w:top w:w="90" w:type="dxa"/>
              <w:start w:w="120" w:type="dxa"/>
              <w:bottom w:w="90" w:type="dxa"/>
              <w:end w:w="120" w:type="dxa"/>
            </w:tcMar>
            <w:vAlign w:val="top"/>
          </w:tcPr>
          <w:p>
            <w:pPr>
              <w:spacing w:after="0"/>
            </w:pPr>
            <w:r>
              <w:t>A returning sound—hammering, singing, or distant surf—emerges from a Gate that should open only into stone.</w:t>
            </w:r>
          </w:p>
        </w:tc>
      </w:tr>
      <w:tr>
        <w:trPr>
          <w:cantSplit/>
        </w:trPr>
        <w:tc>
          <w:tcPr>
            <w:tcW w:type="dxa" w:w="792"/>
            <w:tcMar>
              <w:top w:w="90" w:type="dxa"/>
              <w:start w:w="120" w:type="dxa"/>
              <w:bottom w:w="90" w:type="dxa"/>
              <w:end w:w="120" w:type="dxa"/>
            </w:tcMar>
            <w:vAlign w:val="top"/>
          </w:tcPr>
          <w:p>
            <w:pPr>
              <w:spacing w:after="0"/>
            </w:pPr>
            <w:r>
              <w:t>12</w:t>
            </w:r>
          </w:p>
        </w:tc>
        <w:tc>
          <w:tcPr>
            <w:tcW w:type="dxa" w:w="9648"/>
            <w:tcMar>
              <w:top w:w="90" w:type="dxa"/>
              <w:start w:w="120" w:type="dxa"/>
              <w:bottom w:w="90" w:type="dxa"/>
              <w:end w:w="120" w:type="dxa"/>
            </w:tcMar>
            <w:vAlign w:val="top"/>
          </w:tcPr>
          <w:p>
            <w:pPr>
              <w:spacing w:after="0"/>
            </w:pPr>
            <w:r>
              <w:t>For one breath, every flame near the Gate bends inward toward the dungeon.</w:t>
            </w:r>
          </w:p>
        </w:tc>
      </w:tr>
    </w:tbl>
    <w:p>
      <w:pPr>
        <w:pStyle w:val="Heading2"/>
        <w:keepNext/>
        <w:keepNext/>
      </w:pPr>
      <w:r>
        <w:t>Build Only What the First Session Can Reach</w:t>
      </w:r>
    </w:p>
    <w:p>
      <w:pPr>
        <w:widowControl/>
      </w:pPr>
      <w:r>
        <w:t>For the first session, prepare the Gate mouth, one social decision, one teaching hazard, one teaching fight, one discovery, and one extraction choice. The players do not need a complete Floor 1 map. They need enough space to choose a route and enough consequence to understand that the dungeon remembers.</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00"/>
            <w:shd w:fill="D9EAF7"/>
            <w:vAlign w:val="center"/>
            <w:tcMar>
              <w:top w:w="90" w:type="dxa"/>
              <w:start w:w="120" w:type="dxa"/>
              <w:bottom w:w="90" w:type="dxa"/>
              <w:end w:w="120" w:type="dxa"/>
            </w:tcMar>
          </w:tcPr>
          <w:p>
            <w:pPr>
              <w:spacing w:after="0"/>
            </w:pPr>
            <w:r>
              <w:rPr>
                <w:b/>
              </w:rPr>
              <w:t>Element</w:t>
            </w:r>
          </w:p>
        </w:tc>
        <w:tc>
          <w:tcPr>
            <w:tcW w:type="dxa" w:w="3456"/>
            <w:shd w:fill="D9EAF7"/>
            <w:vAlign w:val="center"/>
            <w:tcMar>
              <w:top w:w="90" w:type="dxa"/>
              <w:start w:w="120" w:type="dxa"/>
              <w:bottom w:w="90" w:type="dxa"/>
              <w:end w:w="120" w:type="dxa"/>
            </w:tcMar>
          </w:tcPr>
          <w:p>
            <w:pPr>
              <w:spacing w:after="0"/>
            </w:pPr>
            <w:r>
              <w:rPr>
                <w:b/>
              </w:rPr>
              <w:t>Purpose</w:t>
            </w:r>
          </w:p>
        </w:tc>
        <w:tc>
          <w:tcPr>
            <w:tcW w:type="dxa" w:w="5112"/>
            <w:shd w:fill="D9EAF7"/>
            <w:vAlign w:val="center"/>
            <w:tcMar>
              <w:top w:w="90" w:type="dxa"/>
              <w:start w:w="120" w:type="dxa"/>
              <w:bottom w:w="90" w:type="dxa"/>
              <w:end w:w="120" w:type="dxa"/>
            </w:tcMar>
          </w:tcPr>
          <w:p>
            <w:pPr>
              <w:spacing w:after="0"/>
            </w:pPr>
            <w:r>
              <w:rPr>
                <w:b/>
              </w:rPr>
              <w:t>Minimum preparation</w:t>
            </w:r>
          </w:p>
        </w:tc>
      </w:tr>
      <w:tr>
        <w:trPr>
          <w:cantSplit/>
        </w:trPr>
        <w:tc>
          <w:tcPr>
            <w:tcW w:type="dxa" w:w="1800"/>
            <w:tcMar>
              <w:top w:w="90" w:type="dxa"/>
              <w:start w:w="120" w:type="dxa"/>
              <w:bottom w:w="90" w:type="dxa"/>
              <w:end w:w="120" w:type="dxa"/>
            </w:tcMar>
            <w:vAlign w:val="top"/>
          </w:tcPr>
          <w:p>
            <w:pPr>
              <w:spacing w:after="0"/>
            </w:pPr>
            <w:r>
              <w:t>Gate mouth</w:t>
            </w:r>
          </w:p>
        </w:tc>
        <w:tc>
          <w:tcPr>
            <w:tcW w:type="dxa" w:w="3456"/>
            <w:tcMar>
              <w:top w:w="90" w:type="dxa"/>
              <w:start w:w="120" w:type="dxa"/>
              <w:bottom w:w="90" w:type="dxa"/>
              <w:end w:w="120" w:type="dxa"/>
            </w:tcMar>
            <w:vAlign w:val="top"/>
          </w:tcPr>
          <w:p>
            <w:pPr>
              <w:spacing w:after="0"/>
            </w:pPr>
            <w:r>
              <w:t>Establish scale, public pressure, and the transition into the dungeon</w:t>
            </w:r>
          </w:p>
        </w:tc>
        <w:tc>
          <w:tcPr>
            <w:tcW w:type="dxa" w:w="5112"/>
            <w:tcMar>
              <w:top w:w="90" w:type="dxa"/>
              <w:start w:w="120" w:type="dxa"/>
              <w:bottom w:w="90" w:type="dxa"/>
              <w:end w:w="120" w:type="dxa"/>
            </w:tcMar>
            <w:vAlign w:val="top"/>
          </w:tcPr>
          <w:p>
            <w:pPr>
              <w:spacing w:after="0"/>
            </w:pPr>
            <w:r>
              <w:t>One sensory image and one rule enforced by an automaton or ward</w:t>
            </w:r>
          </w:p>
        </w:tc>
      </w:tr>
      <w:tr>
        <w:trPr>
          <w:cantSplit/>
        </w:trPr>
        <w:tc>
          <w:tcPr>
            <w:tcW w:type="dxa" w:w="1800"/>
            <w:tcMar>
              <w:top w:w="90" w:type="dxa"/>
              <w:start w:w="120" w:type="dxa"/>
              <w:bottom w:w="90" w:type="dxa"/>
              <w:end w:w="120" w:type="dxa"/>
            </w:tcMar>
            <w:vAlign w:val="top"/>
          </w:tcPr>
          <w:p>
            <w:pPr>
              <w:spacing w:after="0"/>
            </w:pPr>
            <w:r>
              <w:t>Social decision</w:t>
            </w:r>
          </w:p>
        </w:tc>
        <w:tc>
          <w:tcPr>
            <w:tcW w:type="dxa" w:w="3456"/>
            <w:tcMar>
              <w:top w:w="90" w:type="dxa"/>
              <w:start w:w="120" w:type="dxa"/>
              <w:bottom w:w="90" w:type="dxa"/>
              <w:end w:w="120" w:type="dxa"/>
            </w:tcMar>
            <w:vAlign w:val="top"/>
          </w:tcPr>
          <w:p>
            <w:pPr>
              <w:spacing w:after="0"/>
            </w:pPr>
            <w:r>
              <w:t>Show that other Expeditions and factions are active</w:t>
            </w:r>
          </w:p>
        </w:tc>
        <w:tc>
          <w:tcPr>
            <w:tcW w:type="dxa" w:w="5112"/>
            <w:tcMar>
              <w:top w:w="90" w:type="dxa"/>
              <w:start w:w="120" w:type="dxa"/>
              <w:bottom w:w="90" w:type="dxa"/>
              <w:end w:w="120" w:type="dxa"/>
            </w:tcMar>
            <w:vAlign w:val="top"/>
          </w:tcPr>
          <w:p>
            <w:pPr>
              <w:spacing w:after="0"/>
            </w:pPr>
            <w:r>
              <w:t>One rival, stranded worker, authority, or disputed route</w:t>
            </w:r>
          </w:p>
        </w:tc>
      </w:tr>
      <w:tr>
        <w:trPr>
          <w:cantSplit/>
        </w:trPr>
        <w:tc>
          <w:tcPr>
            <w:tcW w:type="dxa" w:w="1800"/>
            <w:tcMar>
              <w:top w:w="90" w:type="dxa"/>
              <w:start w:w="120" w:type="dxa"/>
              <w:bottom w:w="90" w:type="dxa"/>
              <w:end w:w="120" w:type="dxa"/>
            </w:tcMar>
            <w:vAlign w:val="top"/>
          </w:tcPr>
          <w:p>
            <w:pPr>
              <w:spacing w:after="0"/>
            </w:pPr>
            <w:r>
              <w:t>Teaching hazard</w:t>
            </w:r>
          </w:p>
        </w:tc>
        <w:tc>
          <w:tcPr>
            <w:tcW w:type="dxa" w:w="3456"/>
            <w:tcMar>
              <w:top w:w="90" w:type="dxa"/>
              <w:start w:w="120" w:type="dxa"/>
              <w:bottom w:w="90" w:type="dxa"/>
              <w:end w:w="120" w:type="dxa"/>
            </w:tcMar>
            <w:vAlign w:val="top"/>
          </w:tcPr>
          <w:p>
            <w:pPr>
              <w:spacing w:after="0"/>
            </w:pPr>
            <w:r>
              <w:t>Demonstrate that terrain matters</w:t>
            </w:r>
          </w:p>
        </w:tc>
        <w:tc>
          <w:tcPr>
            <w:tcW w:type="dxa" w:w="5112"/>
            <w:tcMar>
              <w:top w:w="90" w:type="dxa"/>
              <w:start w:w="120" w:type="dxa"/>
              <w:bottom w:w="90" w:type="dxa"/>
              <w:end w:w="120" w:type="dxa"/>
            </w:tcMar>
            <w:vAlign w:val="top"/>
          </w:tcPr>
          <w:p>
            <w:pPr>
              <w:spacing w:after="0"/>
            </w:pPr>
            <w:r>
              <w:t>One clear tell, one consequence, one way to mitigate it</w:t>
            </w:r>
          </w:p>
        </w:tc>
      </w:tr>
      <w:tr>
        <w:trPr>
          <w:cantSplit/>
        </w:trPr>
        <w:tc>
          <w:tcPr>
            <w:tcW w:type="dxa" w:w="1800"/>
            <w:tcMar>
              <w:top w:w="90" w:type="dxa"/>
              <w:start w:w="120" w:type="dxa"/>
              <w:bottom w:w="90" w:type="dxa"/>
              <w:end w:w="120" w:type="dxa"/>
            </w:tcMar>
            <w:vAlign w:val="top"/>
          </w:tcPr>
          <w:p>
            <w:pPr>
              <w:spacing w:after="0"/>
            </w:pPr>
            <w:r>
              <w:t>Teaching fight</w:t>
            </w:r>
          </w:p>
        </w:tc>
        <w:tc>
          <w:tcPr>
            <w:tcW w:type="dxa" w:w="3456"/>
            <w:tcMar>
              <w:top w:w="90" w:type="dxa"/>
              <w:start w:w="120" w:type="dxa"/>
              <w:bottom w:w="90" w:type="dxa"/>
              <w:end w:w="120" w:type="dxa"/>
            </w:tcMar>
            <w:vAlign w:val="top"/>
          </w:tcPr>
          <w:p>
            <w:pPr>
              <w:spacing w:after="0"/>
            </w:pPr>
            <w:r>
              <w:t>Teach action economy and retreat without overwhelming the party</w:t>
            </w:r>
          </w:p>
        </w:tc>
        <w:tc>
          <w:tcPr>
            <w:tcW w:type="dxa" w:w="5112"/>
            <w:tcMar>
              <w:top w:w="90" w:type="dxa"/>
              <w:start w:w="120" w:type="dxa"/>
              <w:bottom w:w="90" w:type="dxa"/>
              <w:end w:w="120" w:type="dxa"/>
            </w:tcMar>
            <w:vAlign w:val="top"/>
          </w:tcPr>
          <w:p>
            <w:pPr>
              <w:spacing w:after="0"/>
            </w:pPr>
            <w:r>
              <w:t>One enemy role and one environmental interaction</w:t>
            </w:r>
          </w:p>
        </w:tc>
      </w:tr>
      <w:tr>
        <w:trPr>
          <w:cantSplit/>
        </w:trPr>
        <w:tc>
          <w:tcPr>
            <w:tcW w:type="dxa" w:w="1800"/>
            <w:tcMar>
              <w:top w:w="90" w:type="dxa"/>
              <w:start w:w="120" w:type="dxa"/>
              <w:bottom w:w="90" w:type="dxa"/>
              <w:end w:w="120" w:type="dxa"/>
            </w:tcMar>
            <w:vAlign w:val="top"/>
          </w:tcPr>
          <w:p>
            <w:pPr>
              <w:spacing w:after="0"/>
            </w:pPr>
            <w:r>
              <w:t>Discovery</w:t>
            </w:r>
          </w:p>
        </w:tc>
        <w:tc>
          <w:tcPr>
            <w:tcW w:type="dxa" w:w="3456"/>
            <w:tcMar>
              <w:top w:w="90" w:type="dxa"/>
              <w:start w:w="120" w:type="dxa"/>
              <w:bottom w:w="90" w:type="dxa"/>
              <w:end w:w="120" w:type="dxa"/>
            </w:tcMar>
            <w:vAlign w:val="top"/>
          </w:tcPr>
          <w:p>
            <w:pPr>
              <w:spacing w:after="0"/>
            </w:pPr>
            <w:r>
              <w:t>Reward Recon or Research as visibly as Combat</w:t>
            </w:r>
          </w:p>
        </w:tc>
        <w:tc>
          <w:tcPr>
            <w:tcW w:type="dxa" w:w="5112"/>
            <w:tcMar>
              <w:top w:w="90" w:type="dxa"/>
              <w:start w:w="120" w:type="dxa"/>
              <w:bottom w:w="90" w:type="dxa"/>
              <w:end w:w="120" w:type="dxa"/>
            </w:tcMar>
            <w:vAlign w:val="top"/>
          </w:tcPr>
          <w:p>
            <w:pPr>
              <w:spacing w:after="0"/>
            </w:pPr>
            <w:r>
              <w:t>A map change, inscription, safe route, resource node, or rumor</w:t>
            </w:r>
          </w:p>
        </w:tc>
      </w:tr>
      <w:tr>
        <w:trPr>
          <w:cantSplit/>
        </w:trPr>
        <w:tc>
          <w:tcPr>
            <w:tcW w:type="dxa" w:w="1800"/>
            <w:tcMar>
              <w:top w:w="90" w:type="dxa"/>
              <w:start w:w="120" w:type="dxa"/>
              <w:bottom w:w="90" w:type="dxa"/>
              <w:end w:w="120" w:type="dxa"/>
            </w:tcMar>
            <w:vAlign w:val="top"/>
          </w:tcPr>
          <w:p>
            <w:pPr>
              <w:spacing w:after="0"/>
            </w:pPr>
            <w:r>
              <w:t>Extraction choice</w:t>
            </w:r>
          </w:p>
        </w:tc>
        <w:tc>
          <w:tcPr>
            <w:tcW w:type="dxa" w:w="3456"/>
            <w:tcMar>
              <w:top w:w="90" w:type="dxa"/>
              <w:start w:w="120" w:type="dxa"/>
              <w:bottom w:w="90" w:type="dxa"/>
              <w:end w:w="120" w:type="dxa"/>
            </w:tcMar>
            <w:vAlign w:val="top"/>
          </w:tcPr>
          <w:p>
            <w:pPr>
              <w:spacing w:after="0"/>
            </w:pPr>
            <w:r>
              <w:t>Establish the push/return rhythm</w:t>
            </w:r>
          </w:p>
        </w:tc>
        <w:tc>
          <w:tcPr>
            <w:tcW w:type="dxa" w:w="5112"/>
            <w:tcMar>
              <w:top w:w="90" w:type="dxa"/>
              <w:start w:w="120" w:type="dxa"/>
              <w:bottom w:w="90" w:type="dxa"/>
              <w:end w:w="120" w:type="dxa"/>
            </w:tcMar>
            <w:vAlign w:val="top"/>
          </w:tcPr>
          <w:p>
            <w:pPr>
              <w:spacing w:after="0"/>
            </w:pPr>
            <w:r>
              <w:t>A reason to continue and a reason to return</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First-session restraint: </w:t>
            </w:r>
            <w:r>
              <w:t>Do not begin with the setting’s deepest secret. The first session should make the public myth feel complete and culturally real. The earliest legitimate clue is usually age or architecture that does not fit accepted history—not the name of the Silent Ones or a direct explanation of the Heartcell.</w:t>
            </w:r>
          </w:p>
        </w:tc>
      </w:tr>
    </w:tbl>
    <w:p>
      <w:pPr>
        <w:pStyle w:val="Heading2"/>
        <w:keepNext/>
        <w:keepNext/>
      </w:pPr>
      <w:r>
        <w:t>Prepare the Director’s Opening Packet</w:t>
      </w:r>
    </w:p>
    <w:p>
      <w:pPr>
        <w:widowControl/>
      </w:pPr>
      <w:r>
        <w:t>A useful first-session packet fits on a few pages. It should contain the material you will actually reference at the table.</w:t>
      </w:r>
    </w:p>
    <w:p>
      <w:pPr>
        <w:pStyle w:val="ListBullet"/>
      </w:pPr>
      <w:r>
        <w:t>Current Opening hour and a blank 240-hour track.</w:t>
      </w:r>
    </w:p>
    <w:p>
      <w:pPr>
        <w:pStyle w:val="ListBullet"/>
      </w:pPr>
      <w:r>
        <w:t>The Expedition charter and team assignments.</w:t>
      </w:r>
    </w:p>
    <w:p>
      <w:pPr>
        <w:pStyle w:val="ListBullet"/>
      </w:pPr>
      <w:r>
        <w:t>One-page notes for the five active forces.</w:t>
      </w:r>
    </w:p>
    <w:p>
      <w:pPr>
        <w:pStyle w:val="ListBullet"/>
      </w:pPr>
      <w:r>
        <w:t>The rival Expedition’s face, strength, weakness, and current objective.</w:t>
      </w:r>
    </w:p>
    <w:p>
      <w:pPr>
        <w:pStyle w:val="ListBullet"/>
      </w:pPr>
      <w:r>
        <w:t>A simple Gate-mouth map and the reachable portion of Floor 1.</w:t>
      </w:r>
    </w:p>
    <w:p>
      <w:pPr>
        <w:pStyle w:val="ListBullet"/>
      </w:pPr>
      <w:r>
        <w:t>Statistics for the teaching fight and one optional escalation.</w:t>
      </w:r>
    </w:p>
    <w:p>
      <w:pPr>
        <w:pStyle w:val="ListBullet"/>
      </w:pPr>
      <w:r>
        <w:t>Three rumors: one true, one distorted, and one false but useful.</w:t>
      </w:r>
    </w:p>
    <w:p>
      <w:pPr>
        <w:pStyle w:val="ListBullet"/>
      </w:pPr>
      <w:r>
        <w:t>A list of names for unplanned hirelings, officials, merchants, and survivors.</w:t>
      </w:r>
    </w:p>
    <w:p>
      <w:pPr>
        <w:pStyle w:val="ListBullet"/>
      </w:pPr>
      <w:r>
        <w:t>The session’s reckoning checklist: hours, wounds, loot, reputation, maps, faction movement, and next hook.</w:t>
      </w:r>
    </w:p>
    <w:p>
      <w:pPr>
        <w:widowControl/>
      </w:pPr>
      <w:r>
        <w:t>Anything beyond this packet is optional preparation. If you enjoy extensive worldbuilding, keep it, but do not mistake unused lore for readiness to run the game.</w:t>
      </w:r>
    </w:p>
    <w:p>
      <w:pPr>
        <w:pStyle w:val="Heading2"/>
        <w:keepNext/>
        <w:keepNext/>
      </w:pPr>
      <w:r>
        <w:t>Three Rumors Before the Gate Opens</w:t>
      </w:r>
    </w:p>
    <w:p>
      <w:pPr>
        <w:widowControl/>
      </w:pPr>
      <w:r>
        <w:t>Give each Expedition at least three rumors. The players should not know which category each rumor belongs to.</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656"/>
            <w:shd w:fill="D9EAF7"/>
            <w:vAlign w:val="center"/>
            <w:tcMar>
              <w:top w:w="90" w:type="dxa"/>
              <w:start w:w="120" w:type="dxa"/>
              <w:bottom w:w="90" w:type="dxa"/>
              <w:end w:w="120" w:type="dxa"/>
            </w:tcMar>
          </w:tcPr>
          <w:p>
            <w:pPr>
              <w:spacing w:after="0"/>
            </w:pPr>
            <w:r>
              <w:rPr>
                <w:b/>
              </w:rPr>
              <w:t>Category</w:t>
            </w:r>
          </w:p>
        </w:tc>
        <w:tc>
          <w:tcPr>
            <w:tcW w:type="dxa" w:w="4968"/>
            <w:shd w:fill="D9EAF7"/>
            <w:vAlign w:val="center"/>
            <w:tcMar>
              <w:top w:w="90" w:type="dxa"/>
              <w:start w:w="120" w:type="dxa"/>
              <w:bottom w:w="90" w:type="dxa"/>
              <w:end w:w="120" w:type="dxa"/>
            </w:tcMar>
          </w:tcPr>
          <w:p>
            <w:pPr>
              <w:spacing w:after="0"/>
            </w:pPr>
            <w:r>
              <w:rPr>
                <w:b/>
              </w:rPr>
              <w:t>Example</w:t>
            </w:r>
          </w:p>
        </w:tc>
        <w:tc>
          <w:tcPr>
            <w:tcW w:type="dxa" w:w="3744"/>
            <w:shd w:fill="D9EAF7"/>
            <w:vAlign w:val="center"/>
            <w:tcMar>
              <w:top w:w="90" w:type="dxa"/>
              <w:start w:w="120" w:type="dxa"/>
              <w:bottom w:w="90" w:type="dxa"/>
              <w:end w:w="120" w:type="dxa"/>
            </w:tcMar>
          </w:tcPr>
          <w:p>
            <w:pPr>
              <w:spacing w:after="0"/>
            </w:pPr>
            <w:r>
              <w:rPr>
                <w:b/>
              </w:rPr>
              <w:t>How it helps</w:t>
            </w:r>
          </w:p>
        </w:tc>
      </w:tr>
      <w:tr>
        <w:trPr>
          <w:cantSplit/>
        </w:trPr>
        <w:tc>
          <w:tcPr>
            <w:tcW w:type="dxa" w:w="1656"/>
            <w:tcMar>
              <w:top w:w="90" w:type="dxa"/>
              <w:start w:w="120" w:type="dxa"/>
              <w:bottom w:w="90" w:type="dxa"/>
              <w:end w:w="120" w:type="dxa"/>
            </w:tcMar>
            <w:vAlign w:val="top"/>
          </w:tcPr>
          <w:p>
            <w:pPr>
              <w:spacing w:after="0"/>
            </w:pPr>
            <w:r>
              <w:t>True</w:t>
            </w:r>
          </w:p>
        </w:tc>
        <w:tc>
          <w:tcPr>
            <w:tcW w:type="dxa" w:w="4968"/>
            <w:tcMar>
              <w:top w:w="90" w:type="dxa"/>
              <w:start w:w="120" w:type="dxa"/>
              <w:bottom w:w="90" w:type="dxa"/>
              <w:end w:w="120" w:type="dxa"/>
            </w:tcMar>
            <w:vAlign w:val="top"/>
          </w:tcPr>
          <w:p>
            <w:pPr>
              <w:spacing w:after="0"/>
            </w:pPr>
            <w:r>
              <w:t>“The automatons will not pursue anyone beyond the Warded Gate.”</w:t>
            </w:r>
          </w:p>
        </w:tc>
        <w:tc>
          <w:tcPr>
            <w:tcW w:type="dxa" w:w="3744"/>
            <w:tcMar>
              <w:top w:w="90" w:type="dxa"/>
              <w:start w:w="120" w:type="dxa"/>
              <w:bottom w:w="90" w:type="dxa"/>
              <w:end w:w="120" w:type="dxa"/>
            </w:tcMar>
            <w:vAlign w:val="top"/>
          </w:tcPr>
          <w:p>
            <w:pPr>
              <w:spacing w:after="0"/>
            </w:pPr>
            <w:r>
              <w:t>Rewards caution and becomes verifiable through play</w:t>
            </w:r>
          </w:p>
        </w:tc>
      </w:tr>
      <w:tr>
        <w:trPr>
          <w:cantSplit/>
        </w:trPr>
        <w:tc>
          <w:tcPr>
            <w:tcW w:type="dxa" w:w="1656"/>
            <w:tcMar>
              <w:top w:w="90" w:type="dxa"/>
              <w:start w:w="120" w:type="dxa"/>
              <w:bottom w:w="90" w:type="dxa"/>
              <w:end w:w="120" w:type="dxa"/>
            </w:tcMar>
            <w:vAlign w:val="top"/>
          </w:tcPr>
          <w:p>
            <w:pPr>
              <w:spacing w:after="0"/>
            </w:pPr>
            <w:r>
              <w:t>Distorted</w:t>
            </w:r>
          </w:p>
        </w:tc>
        <w:tc>
          <w:tcPr>
            <w:tcW w:type="dxa" w:w="4968"/>
            <w:tcMar>
              <w:top w:w="90" w:type="dxa"/>
              <w:start w:w="120" w:type="dxa"/>
              <w:bottom w:w="90" w:type="dxa"/>
              <w:end w:w="120" w:type="dxa"/>
            </w:tcMar>
            <w:vAlign w:val="top"/>
          </w:tcPr>
          <w:p>
            <w:pPr>
              <w:spacing w:after="0"/>
            </w:pPr>
            <w:r>
              <w:t>“The Spire of Whispers names the first person who will die.”</w:t>
            </w:r>
          </w:p>
        </w:tc>
        <w:tc>
          <w:tcPr>
            <w:tcW w:type="dxa" w:w="3744"/>
            <w:tcMar>
              <w:top w:w="90" w:type="dxa"/>
              <w:start w:w="120" w:type="dxa"/>
              <w:bottom w:w="90" w:type="dxa"/>
              <w:end w:w="120" w:type="dxa"/>
            </w:tcMar>
            <w:vAlign w:val="top"/>
          </w:tcPr>
          <w:p>
            <w:pPr>
              <w:spacing w:after="0"/>
            </w:pPr>
            <w:r>
              <w:t>Contains a real phenomenon wrapped in superstition</w:t>
            </w:r>
          </w:p>
        </w:tc>
      </w:tr>
      <w:tr>
        <w:trPr>
          <w:cantSplit/>
        </w:trPr>
        <w:tc>
          <w:tcPr>
            <w:tcW w:type="dxa" w:w="1656"/>
            <w:tcMar>
              <w:top w:w="90" w:type="dxa"/>
              <w:start w:w="120" w:type="dxa"/>
              <w:bottom w:w="90" w:type="dxa"/>
              <w:end w:w="120" w:type="dxa"/>
            </w:tcMar>
            <w:vAlign w:val="top"/>
          </w:tcPr>
          <w:p>
            <w:pPr>
              <w:spacing w:after="0"/>
            </w:pPr>
            <w:r>
              <w:t>False but useful</w:t>
            </w:r>
          </w:p>
        </w:tc>
        <w:tc>
          <w:tcPr>
            <w:tcW w:type="dxa" w:w="4968"/>
            <w:tcMar>
              <w:top w:w="90" w:type="dxa"/>
              <w:start w:w="120" w:type="dxa"/>
              <w:bottom w:w="90" w:type="dxa"/>
              <w:end w:w="120" w:type="dxa"/>
            </w:tcMar>
            <w:vAlign w:val="top"/>
          </w:tcPr>
          <w:p>
            <w:pPr>
              <w:spacing w:after="0"/>
            </w:pPr>
            <w:r>
              <w:t>“Blue crystal always means a safe route.”</w:t>
            </w:r>
          </w:p>
        </w:tc>
        <w:tc>
          <w:tcPr>
            <w:tcW w:type="dxa" w:w="3744"/>
            <w:tcMar>
              <w:top w:w="90" w:type="dxa"/>
              <w:start w:w="120" w:type="dxa"/>
              <w:bottom w:w="90" w:type="dxa"/>
              <w:end w:w="120" w:type="dxa"/>
            </w:tcMar>
            <w:vAlign w:val="top"/>
          </w:tcPr>
          <w:p>
            <w:pPr>
              <w:spacing w:after="0"/>
            </w:pPr>
            <w:r>
              <w:t>Wrong as a rule, but may point toward one genuine resource or landmark</w:t>
            </w:r>
          </w:p>
        </w:tc>
      </w:tr>
    </w:tbl>
    <w:p>
      <w:pPr>
        <w:widowControl/>
      </w:pPr>
      <w:r>
        <w:t>False rumors should not exist only to punish belief. A believable false rumor reveals who spread it, what fear produced it, or what faction benefits from it.</w:t>
      </w:r>
    </w:p>
    <w:p>
      <w:pPr>
        <w:pStyle w:val="Heading2"/>
        <w:keepNext/>
        <w:keepNext/>
      </w:pPr>
      <w:r>
        <w:t>Director Checklist: Before Session One</w:t>
      </w:r>
    </w:p>
    <w:p>
      <w:pPr>
        <w:pStyle w:val="ListBullet"/>
      </w:pPr>
      <w:r>
        <w:t>Campaign scope agreed and stated plainly.</w:t>
      </w:r>
    </w:p>
    <w:p>
      <w:pPr>
        <w:pStyle w:val="ListBullet"/>
      </w:pPr>
      <w:r>
        <w:t>Cycle named or prepared for public naming.</w:t>
      </w:r>
    </w:p>
    <w:p>
      <w:pPr>
        <w:pStyle w:val="ListBullet"/>
      </w:pPr>
      <w:r>
        <w:t>Starting authority, market, faith, labor source, and surface pressure defined.</w:t>
      </w:r>
    </w:p>
    <w:p>
      <w:pPr>
        <w:pStyle w:val="ListBullet"/>
      </w:pPr>
      <w:r>
        <w:t>Five active forces prepared.</w:t>
      </w:r>
    </w:p>
    <w:p>
      <w:pPr>
        <w:pStyle w:val="ListBullet"/>
      </w:pPr>
      <w:r>
        <w:t>Rival Expedition created with a boundary it will not initially cross.</w:t>
      </w:r>
    </w:p>
    <w:p>
      <w:pPr>
        <w:pStyle w:val="ListBullet"/>
      </w:pPr>
      <w:r>
        <w:t>Public Crucible myth reviewed; Director-secret terms removed from player-facing notes.</w:t>
      </w:r>
    </w:p>
    <w:p>
      <w:pPr>
        <w:pStyle w:val="ListBullet"/>
      </w:pPr>
      <w:r>
        <w:t>Opening clock, Horn, seal, and Bar of Last Refuge distinguished correctly.</w:t>
      </w:r>
    </w:p>
    <w:p>
      <w:pPr>
        <w:pStyle w:val="ListBullet"/>
      </w:pPr>
      <w:r>
        <w:t>Expedition charter completed or ready to complete at session zero.</w:t>
      </w:r>
    </w:p>
    <w:p>
      <w:pPr>
        <w:pStyle w:val="ListBullet"/>
      </w:pPr>
      <w:r>
        <w:t>Reachable Floor 1 content prepared.</w:t>
      </w:r>
    </w:p>
    <w:p>
      <w:pPr>
        <w:pStyle w:val="ListBullet"/>
      </w:pPr>
      <w:r>
        <w:t>Reckoning notes ready for the end of the session.</w:t>
      </w:r>
    </w:p>
    <w:p>
      <w:pPr>
        <w:pStyle w:val="Heading1"/>
        <w:keepNext/>
        <w:pageBreakBefore/>
        <w:keepNext/>
      </w:pPr>
      <w:r>
        <w:t>Chapter 7 — Running the First Descent</w:t>
      </w:r>
    </w:p>
    <w:p>
      <w:pPr>
        <w:widowControl/>
      </w:pPr>
      <w:r>
        <w:rPr>
          <w:b/>
          <w:i w:val="0"/>
        </w:rPr>
        <w:t xml:space="preserve">The first descent is a promise. </w:t>
      </w:r>
      <w:r>
        <w:t>It promises that time matters, that preparation matters, that the dungeon is dangerous without being arbitrary, and that every success creates another temptation. Run it as a compressed demonstration of the full campaign loop: muster, assign, enter, observe, choose, pay, recover, and decide whether to go deeper.</w:t>
      </w:r>
    </w:p>
    <w:p>
      <w:pPr>
        <w:pStyle w:val="Heading2"/>
        <w:keepNext/>
        <w:keepNext/>
      </w:pPr>
      <w:r>
        <w:t>Begin With the Hour</w:t>
      </w:r>
    </w:p>
    <w:p>
      <w:pPr>
        <w:widowControl/>
      </w:pPr>
      <w:r>
        <w:t>The first sentence after the Gate opens should include the current hour. “Opening hour zero” is not bookkeeping; it is the sound of the campaign beginning. State the hour again after any meaningful delay, rest, detour, or return journey. Players will learn to ask what an action costs only if you consistently tell them.</w:t>
      </w:r>
    </w:p>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Clock discipline: </w:t>
            </w:r>
            <w:r>
              <w:t>Do not charge time retroactively because an outcome surprised you. State or strongly imply the likely time cost before the players commit whenever their characters could reasonably estimate it.</w:t>
            </w:r>
          </w:p>
        </w:tc>
      </w:tr>
    </w:tbl>
    <w:p>
      <w:pPr>
        <w:pStyle w:val="Heading2"/>
        <w:keepNext/>
        <w:keepNext/>
      </w:pPr>
      <w:r>
        <w:t>The First Twenty-Four Hours</w:t>
      </w:r>
    </w:p>
    <w:p>
      <w:pPr>
        <w:widowControl/>
      </w:pPr>
      <w:r>
        <w:t>The schedule below is a model, not a railroad. It shows the kinds of events that make the first day feel crowded and competitive. Adjust the hours to the party’s actions, but keep the sense that other Expeditions are moving while they deliberate.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12"/>
            <w:shd w:fill="D9EAF7"/>
            <w:vAlign w:val="center"/>
            <w:tcMar>
              <w:top w:w="90" w:type="dxa"/>
              <w:start w:w="120" w:type="dxa"/>
              <w:bottom w:w="90" w:type="dxa"/>
              <w:end w:w="120" w:type="dxa"/>
            </w:tcMar>
          </w:tcPr>
          <w:p>
            <w:pPr>
              <w:spacing w:after="0"/>
            </w:pPr>
            <w:r>
              <w:rPr>
                <w:b/>
              </w:rPr>
              <w:t>Opening hours</w:t>
            </w:r>
          </w:p>
        </w:tc>
        <w:tc>
          <w:tcPr>
            <w:tcW w:type="dxa" w:w="4896"/>
            <w:shd w:fill="D9EAF7"/>
            <w:vAlign w:val="center"/>
            <w:tcMar>
              <w:top w:w="90" w:type="dxa"/>
              <w:start w:w="120" w:type="dxa"/>
              <w:bottom w:w="90" w:type="dxa"/>
              <w:end w:w="120" w:type="dxa"/>
            </w:tcMar>
          </w:tcPr>
          <w:p>
            <w:pPr>
              <w:spacing w:after="0"/>
            </w:pPr>
            <w:r>
              <w:rPr>
                <w:b/>
              </w:rPr>
              <w:t>World movement</w:t>
            </w:r>
          </w:p>
        </w:tc>
        <w:tc>
          <w:tcPr>
            <w:tcW w:type="dxa" w:w="4320"/>
            <w:shd w:fill="D9EAF7"/>
            <w:vAlign w:val="center"/>
            <w:tcMar>
              <w:top w:w="90" w:type="dxa"/>
              <w:start w:w="120" w:type="dxa"/>
              <w:bottom w:w="90" w:type="dxa"/>
              <w:end w:w="120" w:type="dxa"/>
            </w:tcMar>
          </w:tcPr>
          <w:p>
            <w:pPr>
              <w:spacing w:after="0"/>
            </w:pPr>
            <w:r>
              <w:rPr>
                <w:b/>
              </w:rPr>
              <w:t>Director purpose</w:t>
            </w:r>
          </w:p>
        </w:tc>
      </w:tr>
      <w:tr>
        <w:trPr>
          <w:cantSplit/>
        </w:trPr>
        <w:tc>
          <w:tcPr>
            <w:tcW w:type="dxa" w:w="1512"/>
            <w:tcMar>
              <w:top w:w="90" w:type="dxa"/>
              <w:start w:w="120" w:type="dxa"/>
              <w:bottom w:w="90" w:type="dxa"/>
              <w:end w:w="120" w:type="dxa"/>
            </w:tcMar>
            <w:vAlign w:val="top"/>
          </w:tcPr>
          <w:p>
            <w:pPr>
              <w:spacing w:after="0"/>
            </w:pPr>
            <w:r>
              <w:t>0–2</w:t>
            </w:r>
          </w:p>
        </w:tc>
        <w:tc>
          <w:tcPr>
            <w:tcW w:type="dxa" w:w="4896"/>
            <w:tcMar>
              <w:top w:w="90" w:type="dxa"/>
              <w:start w:w="120" w:type="dxa"/>
              <w:bottom w:w="90" w:type="dxa"/>
              <w:end w:w="120" w:type="dxa"/>
            </w:tcMar>
            <w:vAlign w:val="top"/>
          </w:tcPr>
          <w:p>
            <w:pPr>
              <w:spacing w:after="0"/>
            </w:pPr>
            <w:r>
              <w:t>Ceremony, registration conflicts, opening surge, first companies enter</w:t>
            </w:r>
          </w:p>
        </w:tc>
        <w:tc>
          <w:tcPr>
            <w:tcW w:type="dxa" w:w="4320"/>
            <w:tcMar>
              <w:top w:w="90" w:type="dxa"/>
              <w:start w:w="120" w:type="dxa"/>
              <w:bottom w:w="90" w:type="dxa"/>
              <w:end w:w="120" w:type="dxa"/>
            </w:tcMar>
            <w:vAlign w:val="top"/>
          </w:tcPr>
          <w:p>
            <w:pPr>
              <w:spacing w:after="0"/>
            </w:pPr>
            <w:r>
              <w:t>Present the first social choice and establish the race</w:t>
            </w:r>
          </w:p>
        </w:tc>
      </w:tr>
      <w:tr>
        <w:trPr>
          <w:cantSplit/>
        </w:trPr>
        <w:tc>
          <w:tcPr>
            <w:tcW w:type="dxa" w:w="1512"/>
            <w:tcMar>
              <w:top w:w="90" w:type="dxa"/>
              <w:start w:w="120" w:type="dxa"/>
              <w:bottom w:w="90" w:type="dxa"/>
              <w:end w:w="120" w:type="dxa"/>
            </w:tcMar>
            <w:vAlign w:val="top"/>
          </w:tcPr>
          <w:p>
            <w:pPr>
              <w:spacing w:after="0"/>
            </w:pPr>
            <w:r>
              <w:t>2–6</w:t>
            </w:r>
          </w:p>
        </w:tc>
        <w:tc>
          <w:tcPr>
            <w:tcW w:type="dxa" w:w="4896"/>
            <w:tcMar>
              <w:top w:w="90" w:type="dxa"/>
              <w:start w:w="120" w:type="dxa"/>
              <w:bottom w:w="90" w:type="dxa"/>
              <w:end w:w="120" w:type="dxa"/>
            </w:tcMar>
            <w:vAlign w:val="top"/>
          </w:tcPr>
          <w:p>
            <w:pPr>
              <w:spacing w:after="0"/>
            </w:pPr>
            <w:r>
              <w:t>Gate mouth congests; early injuries and false maps become visible</w:t>
            </w:r>
          </w:p>
        </w:tc>
        <w:tc>
          <w:tcPr>
            <w:tcW w:type="dxa" w:w="4320"/>
            <w:tcMar>
              <w:top w:w="90" w:type="dxa"/>
              <w:start w:w="120" w:type="dxa"/>
              <w:bottom w:w="90" w:type="dxa"/>
              <w:end w:w="120" w:type="dxa"/>
            </w:tcMar>
            <w:vAlign w:val="top"/>
          </w:tcPr>
          <w:p>
            <w:pPr>
              <w:spacing w:after="0"/>
            </w:pPr>
            <w:r>
              <w:t>Teach hazards, reconnaissance, and information value</w:t>
            </w:r>
          </w:p>
        </w:tc>
      </w:tr>
      <w:tr>
        <w:trPr>
          <w:cantSplit/>
        </w:trPr>
        <w:tc>
          <w:tcPr>
            <w:tcW w:type="dxa" w:w="1512"/>
            <w:tcMar>
              <w:top w:w="90" w:type="dxa"/>
              <w:start w:w="120" w:type="dxa"/>
              <w:bottom w:w="90" w:type="dxa"/>
              <w:end w:w="120" w:type="dxa"/>
            </w:tcMar>
            <w:vAlign w:val="top"/>
          </w:tcPr>
          <w:p>
            <w:pPr>
              <w:spacing w:after="0"/>
            </w:pPr>
            <w:r>
              <w:t>6–12</w:t>
            </w:r>
          </w:p>
        </w:tc>
        <w:tc>
          <w:tcPr>
            <w:tcW w:type="dxa" w:w="4896"/>
            <w:tcMar>
              <w:top w:w="90" w:type="dxa"/>
              <w:start w:w="120" w:type="dxa"/>
              <w:bottom w:w="90" w:type="dxa"/>
              <w:end w:w="120" w:type="dxa"/>
            </w:tcMar>
            <w:vAlign w:val="top"/>
          </w:tcPr>
          <w:p>
            <w:pPr>
              <w:spacing w:after="0"/>
            </w:pPr>
            <w:r>
              <w:t>First salvage returns; markets begin repricing supplies and discoveries</w:t>
            </w:r>
          </w:p>
        </w:tc>
        <w:tc>
          <w:tcPr>
            <w:tcW w:type="dxa" w:w="4320"/>
            <w:tcMar>
              <w:top w:w="90" w:type="dxa"/>
              <w:start w:w="120" w:type="dxa"/>
              <w:bottom w:w="90" w:type="dxa"/>
              <w:end w:w="120" w:type="dxa"/>
            </w:tcMar>
            <w:vAlign w:val="top"/>
          </w:tcPr>
          <w:p>
            <w:pPr>
              <w:spacing w:after="0"/>
            </w:pPr>
            <w:r>
              <w:t>Show that dungeon events alter the surface immediately</w:t>
            </w:r>
          </w:p>
        </w:tc>
      </w:tr>
      <w:tr>
        <w:trPr>
          <w:cantSplit/>
        </w:trPr>
        <w:tc>
          <w:tcPr>
            <w:tcW w:type="dxa" w:w="1512"/>
            <w:tcMar>
              <w:top w:w="90" w:type="dxa"/>
              <w:start w:w="120" w:type="dxa"/>
              <w:bottom w:w="90" w:type="dxa"/>
              <w:end w:w="120" w:type="dxa"/>
            </w:tcMar>
            <w:vAlign w:val="top"/>
          </w:tcPr>
          <w:p>
            <w:pPr>
              <w:spacing w:after="0"/>
            </w:pPr>
            <w:r>
              <w:t>12–18</w:t>
            </w:r>
          </w:p>
        </w:tc>
        <w:tc>
          <w:tcPr>
            <w:tcW w:type="dxa" w:w="4896"/>
            <w:tcMar>
              <w:top w:w="90" w:type="dxa"/>
              <w:start w:w="120" w:type="dxa"/>
              <w:bottom w:w="90" w:type="dxa"/>
              <w:end w:w="120" w:type="dxa"/>
            </w:tcMar>
            <w:vAlign w:val="top"/>
          </w:tcPr>
          <w:p>
            <w:pPr>
              <w:spacing w:after="0"/>
            </w:pPr>
            <w:r>
              <w:t>Experienced companies establish camps; reckless companies push while exhausted</w:t>
            </w:r>
          </w:p>
        </w:tc>
        <w:tc>
          <w:tcPr>
            <w:tcW w:type="dxa" w:w="4320"/>
            <w:tcMar>
              <w:top w:w="90" w:type="dxa"/>
              <w:start w:w="120" w:type="dxa"/>
              <w:bottom w:w="90" w:type="dxa"/>
              <w:end w:w="120" w:type="dxa"/>
            </w:tcMar>
            <w:vAlign w:val="top"/>
          </w:tcPr>
          <w:p>
            <w:pPr>
              <w:spacing w:after="0"/>
            </w:pPr>
            <w:r>
              <w:t>Introduce watches, camp choices, and the temptation to overextend</w:t>
            </w:r>
          </w:p>
        </w:tc>
      </w:tr>
      <w:tr>
        <w:trPr>
          <w:cantSplit/>
        </w:trPr>
        <w:tc>
          <w:tcPr>
            <w:tcW w:type="dxa" w:w="1512"/>
            <w:tcMar>
              <w:top w:w="90" w:type="dxa"/>
              <w:start w:w="120" w:type="dxa"/>
              <w:bottom w:w="90" w:type="dxa"/>
              <w:end w:w="120" w:type="dxa"/>
            </w:tcMar>
            <w:vAlign w:val="top"/>
          </w:tcPr>
          <w:p>
            <w:pPr>
              <w:spacing w:after="0"/>
            </w:pPr>
            <w:r>
              <w:t>18–24</w:t>
            </w:r>
          </w:p>
        </w:tc>
        <w:tc>
          <w:tcPr>
            <w:tcW w:type="dxa" w:w="4896"/>
            <w:tcMar>
              <w:top w:w="90" w:type="dxa"/>
              <w:start w:w="120" w:type="dxa"/>
              <w:bottom w:w="90" w:type="dxa"/>
              <w:end w:w="120" w:type="dxa"/>
            </w:tcMar>
            <w:vAlign w:val="top"/>
          </w:tcPr>
          <w:p>
            <w:pPr>
              <w:spacing w:after="0"/>
            </w:pPr>
            <w:r>
              <w:t>The first missing-person reports and public triumphs spread</w:t>
            </w:r>
          </w:p>
        </w:tc>
        <w:tc>
          <w:tcPr>
            <w:tcW w:type="dxa" w:w="4320"/>
            <w:tcMar>
              <w:top w:w="90" w:type="dxa"/>
              <w:start w:w="120" w:type="dxa"/>
              <w:bottom w:w="90" w:type="dxa"/>
              <w:end w:w="120" w:type="dxa"/>
            </w:tcMar>
            <w:vAlign w:val="top"/>
          </w:tcPr>
          <w:p>
            <w:pPr>
              <w:spacing w:after="0"/>
            </w:pPr>
            <w:r>
              <w:t>Create consequences, rivals, and hooks for the second session</w:t>
            </w:r>
          </w:p>
        </w:tc>
      </w:tr>
    </w:tbl>
    <w:p>
      <w:pPr>
        <w:pStyle w:val="Heading2"/>
        <w:keepNext/>
        <w:keepNext/>
      </w:pPr>
      <w:r>
        <w:t>Muster and Team Assignment</w:t>
      </w:r>
    </w:p>
    <w:p>
      <w:pPr>
        <w:widowControl/>
      </w:pPr>
      <w:r>
        <w:t>Before entering, ask the players to assign every available Expedition member to a team for the first period. Even a four-character Expedition should name who is taking point on Combat, Reconnaissance, Research, Resource, and Support responsibilities. One character may cover more than one responsibility in a small company, but the absence of a dedicated team should have a visible cost rather than being ignored.</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592"/>
            <w:shd w:fill="D9EAF7"/>
            <w:vAlign w:val="center"/>
            <w:tcMar>
              <w:top w:w="90" w:type="dxa"/>
              <w:start w:w="120" w:type="dxa"/>
              <w:bottom w:w="90" w:type="dxa"/>
              <w:end w:w="120" w:type="dxa"/>
            </w:tcMar>
          </w:tcPr>
          <w:p>
            <w:pPr>
              <w:spacing w:after="0"/>
            </w:pPr>
            <w:r>
              <w:rPr>
                <w:b/>
              </w:rPr>
              <w:t>Unfilled responsibility</w:t>
            </w:r>
          </w:p>
        </w:tc>
        <w:tc>
          <w:tcPr>
            <w:tcW w:type="dxa" w:w="8136"/>
            <w:shd w:fill="D9EAF7"/>
            <w:vAlign w:val="center"/>
            <w:tcMar>
              <w:top w:w="90" w:type="dxa"/>
              <w:start w:w="120" w:type="dxa"/>
              <w:bottom w:w="90" w:type="dxa"/>
              <w:end w:w="120" w:type="dxa"/>
            </w:tcMar>
          </w:tcPr>
          <w:p>
            <w:pPr>
              <w:spacing w:after="0"/>
            </w:pPr>
            <w:r>
              <w:rPr>
                <w:b/>
              </w:rPr>
              <w:t>Visible first-descent consequence</w:t>
            </w:r>
          </w:p>
        </w:tc>
      </w:tr>
      <w:tr>
        <w:trPr>
          <w:cantSplit/>
        </w:trPr>
        <w:tc>
          <w:tcPr>
            <w:tcW w:type="dxa" w:w="2592"/>
            <w:tcMar>
              <w:top w:w="90" w:type="dxa"/>
              <w:start w:w="120" w:type="dxa"/>
              <w:bottom w:w="90" w:type="dxa"/>
              <w:end w:w="120" w:type="dxa"/>
            </w:tcMar>
            <w:vAlign w:val="top"/>
          </w:tcPr>
          <w:p>
            <w:pPr>
              <w:spacing w:after="0"/>
            </w:pPr>
            <w:r>
              <w:t>Combat</w:t>
            </w:r>
          </w:p>
        </w:tc>
        <w:tc>
          <w:tcPr>
            <w:tcW w:type="dxa" w:w="8136"/>
            <w:tcMar>
              <w:top w:w="90" w:type="dxa"/>
              <w:start w:w="120" w:type="dxa"/>
              <w:bottom w:w="90" w:type="dxa"/>
              <w:end w:w="120" w:type="dxa"/>
            </w:tcMar>
            <w:vAlign w:val="top"/>
          </w:tcPr>
          <w:p>
            <w:pPr>
              <w:spacing w:after="0"/>
            </w:pPr>
            <w:r>
              <w:t>The company avoids direct engagement or relies on hired protection.</w:t>
            </w:r>
          </w:p>
        </w:tc>
      </w:tr>
      <w:tr>
        <w:trPr>
          <w:cantSplit/>
        </w:trPr>
        <w:tc>
          <w:tcPr>
            <w:tcW w:type="dxa" w:w="2592"/>
            <w:tcMar>
              <w:top w:w="90" w:type="dxa"/>
              <w:start w:w="120" w:type="dxa"/>
              <w:bottom w:w="90" w:type="dxa"/>
              <w:end w:w="120" w:type="dxa"/>
            </w:tcMar>
            <w:vAlign w:val="top"/>
          </w:tcPr>
          <w:p>
            <w:pPr>
              <w:spacing w:after="0"/>
            </w:pPr>
            <w:r>
              <w:t>Reconnaissance</w:t>
            </w:r>
          </w:p>
        </w:tc>
        <w:tc>
          <w:tcPr>
            <w:tcW w:type="dxa" w:w="8136"/>
            <w:tcMar>
              <w:top w:w="90" w:type="dxa"/>
              <w:start w:w="120" w:type="dxa"/>
              <w:bottom w:w="90" w:type="dxa"/>
              <w:end w:w="120" w:type="dxa"/>
            </w:tcMar>
            <w:vAlign w:val="top"/>
          </w:tcPr>
          <w:p>
            <w:pPr>
              <w:spacing w:after="0"/>
            </w:pPr>
            <w:r>
              <w:t>Routes take longer, ambush signs are easier to miss, and retreat paths remain uncertain.</w:t>
            </w:r>
          </w:p>
        </w:tc>
      </w:tr>
      <w:tr>
        <w:trPr>
          <w:cantSplit/>
        </w:trPr>
        <w:tc>
          <w:tcPr>
            <w:tcW w:type="dxa" w:w="2592"/>
            <w:tcMar>
              <w:top w:w="90" w:type="dxa"/>
              <w:start w:w="120" w:type="dxa"/>
              <w:bottom w:w="90" w:type="dxa"/>
              <w:end w:w="120" w:type="dxa"/>
            </w:tcMar>
            <w:vAlign w:val="top"/>
          </w:tcPr>
          <w:p>
            <w:pPr>
              <w:spacing w:after="0"/>
            </w:pPr>
            <w:r>
              <w:t>Research</w:t>
            </w:r>
          </w:p>
        </w:tc>
        <w:tc>
          <w:tcPr>
            <w:tcW w:type="dxa" w:w="8136"/>
            <w:tcMar>
              <w:top w:w="90" w:type="dxa"/>
              <w:start w:w="120" w:type="dxa"/>
              <w:bottom w:w="90" w:type="dxa"/>
              <w:end w:w="120" w:type="dxa"/>
            </w:tcMar>
            <w:vAlign w:val="top"/>
          </w:tcPr>
          <w:p>
            <w:pPr>
              <w:spacing w:after="0"/>
            </w:pPr>
            <w:r>
              <w:t>Runes, relics, and floor behavior may be used without understanding their risks.</w:t>
            </w:r>
          </w:p>
        </w:tc>
      </w:tr>
      <w:tr>
        <w:trPr>
          <w:cantSplit/>
        </w:trPr>
        <w:tc>
          <w:tcPr>
            <w:tcW w:type="dxa" w:w="2592"/>
            <w:tcMar>
              <w:top w:w="90" w:type="dxa"/>
              <w:start w:w="120" w:type="dxa"/>
              <w:bottom w:w="90" w:type="dxa"/>
              <w:end w:w="120" w:type="dxa"/>
            </w:tcMar>
            <w:vAlign w:val="top"/>
          </w:tcPr>
          <w:p>
            <w:pPr>
              <w:spacing w:after="0"/>
            </w:pPr>
            <w:r>
              <w:t>Resource</w:t>
            </w:r>
          </w:p>
        </w:tc>
        <w:tc>
          <w:tcPr>
            <w:tcW w:type="dxa" w:w="8136"/>
            <w:tcMar>
              <w:top w:w="90" w:type="dxa"/>
              <w:start w:w="120" w:type="dxa"/>
              <w:bottom w:w="90" w:type="dxa"/>
              <w:end w:w="120" w:type="dxa"/>
            </w:tcMar>
            <w:vAlign w:val="top"/>
          </w:tcPr>
          <w:p>
            <w:pPr>
              <w:spacing w:after="0"/>
            </w:pPr>
            <w:r>
              <w:t>The company consumes purchased supplies without replacing them and misses salvage opportunities.</w:t>
            </w:r>
          </w:p>
        </w:tc>
      </w:tr>
      <w:tr>
        <w:trPr>
          <w:cantSplit/>
        </w:trPr>
        <w:tc>
          <w:tcPr>
            <w:tcW w:type="dxa" w:w="2592"/>
            <w:tcMar>
              <w:top w:w="90" w:type="dxa"/>
              <w:start w:w="120" w:type="dxa"/>
              <w:bottom w:w="90" w:type="dxa"/>
              <w:end w:w="120" w:type="dxa"/>
            </w:tcMar>
            <w:vAlign w:val="top"/>
          </w:tcPr>
          <w:p>
            <w:pPr>
              <w:spacing w:after="0"/>
            </w:pPr>
            <w:r>
              <w:t>Support</w:t>
            </w:r>
          </w:p>
        </w:tc>
        <w:tc>
          <w:tcPr>
            <w:tcW w:type="dxa" w:w="8136"/>
            <w:tcMar>
              <w:top w:w="90" w:type="dxa"/>
              <w:start w:w="120" w:type="dxa"/>
              <w:bottom w:w="90" w:type="dxa"/>
              <w:end w:w="120" w:type="dxa"/>
            </w:tcMar>
            <w:vAlign w:val="top"/>
          </w:tcPr>
          <w:p>
            <w:pPr>
              <w:spacing w:after="0"/>
            </w:pPr>
            <w:r>
              <w:t>Wounds, damaged gear, camp security, and transport accumulate pressure quickly.</w:t>
            </w:r>
          </w:p>
        </w:tc>
      </w:tr>
    </w:tbl>
    <w:p>
      <w:pPr>
        <w:widowControl/>
      </w:pPr>
      <w:r>
        <w:t>Do not use these consequences to punish a small table. Use them to make recruitment, specialization, and organizational growth meaningful. A four-player Expedition should survive; it should simply feel leaner than a twelve-seat company.</w:t>
      </w:r>
    </w:p>
    <w:p>
      <w:pPr>
        <w:pStyle w:val="Heading2"/>
        <w:keepNext/>
        <w:keepNext/>
      </w:pPr>
      <w:r>
        <w:t>Crossing the Threshold</w:t>
      </w:r>
    </w:p>
    <w:p>
      <w:pPr>
        <w:widowControl/>
      </w:pPr>
      <w:r>
        <w:t>Ask each player what their character does during the exact moment they pass from the public Gate into the Decennium. This is a compact roleplaying prompt with mechanical value. A character who marks the threshold, checks airflow, studies the wards, counts steps, or watches the crowd gives you a natural way to reveal different information.</w:t>
      </w:r>
    </w:p>
    <w:p>
      <w:pPr>
        <w:pStyle w:val="ListBullet"/>
      </w:pPr>
      <w:r>
        <w:rPr>
          <w:b/>
        </w:rPr>
        <w:t xml:space="preserve">Combat attention. </w:t>
      </w:r>
      <w:r>
        <w:t>Notices threat posture, choke points, and whether the nearest automaton is prepared to intervene.</w:t>
      </w:r>
    </w:p>
    <w:p>
      <w:pPr>
        <w:pStyle w:val="ListBullet"/>
      </w:pPr>
      <w:r>
        <w:rPr>
          <w:b/>
        </w:rPr>
        <w:t xml:space="preserve">Reconnaissance attention. </w:t>
      </w:r>
      <w:r>
        <w:t>Notices traffic patterns, alternate routes, footprints, and signs that a map is already outdated.</w:t>
      </w:r>
    </w:p>
    <w:p>
      <w:pPr>
        <w:pStyle w:val="ListBullet"/>
      </w:pPr>
      <w:r>
        <w:rPr>
          <w:b/>
        </w:rPr>
        <w:t xml:space="preserve">Research attention. </w:t>
      </w:r>
      <w:r>
        <w:t>Notices scripts, materials, construction seams, and details inconsistent with the public age of the Crucible.</w:t>
      </w:r>
    </w:p>
    <w:p>
      <w:pPr>
        <w:pStyle w:val="ListBullet"/>
      </w:pPr>
      <w:r>
        <w:rPr>
          <w:b/>
        </w:rPr>
        <w:t xml:space="preserve">Resource attention. </w:t>
      </w:r>
      <w:r>
        <w:t>Notices harvestable crystal, abandoned gear, water, fuel, and what other companies are wasting.</w:t>
      </w:r>
    </w:p>
    <w:p>
      <w:pPr>
        <w:pStyle w:val="ListBullet"/>
      </w:pPr>
      <w:r>
        <w:rPr>
          <w:b/>
        </w:rPr>
        <w:t xml:space="preserve">Support attention. </w:t>
      </w:r>
      <w:r>
        <w:t>Notices injured delvers, campable spaces, transport difficulties, and how far a casualty must be carried back.</w:t>
      </w:r>
    </w:p>
    <w:p>
      <w:pPr>
        <w:widowControl/>
      </w:pPr>
      <w:r>
        <w:t>This moment teaches the table that different roles reveal different versions of the same environment. It also lets you reward expertise without requiring five simultaneous dice rolls. Give automatic information first; roll only when uncertainty or pressure matters.</w:t>
      </w:r>
    </w:p>
    <w:p>
      <w:pPr>
        <w:pStyle w:val="Heading2"/>
        <w:keepNext/>
        <w:keepNext/>
      </w:pPr>
      <w:r>
        <w:t>The Teaching Hazard</w:t>
      </w:r>
    </w:p>
    <w:p>
      <w:pPr>
        <w:widowControl/>
      </w:pPr>
      <w:r>
        <w:t>The first hazard should announce the game’s fairness standard. It must have a tell, a cost, and at least two plausible responses. A hazard that exists only to surprise and damage the party teaches caution poorly; it teaches suspicion of the Director instead.</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232"/>
            <w:shd w:fill="D9EAF7"/>
            <w:vAlign w:val="center"/>
            <w:tcMar>
              <w:top w:w="90" w:type="dxa"/>
              <w:start w:w="120" w:type="dxa"/>
              <w:bottom w:w="90" w:type="dxa"/>
              <w:end w:w="120" w:type="dxa"/>
            </w:tcMar>
          </w:tcPr>
          <w:p>
            <w:pPr>
              <w:spacing w:after="0"/>
            </w:pPr>
            <w:r>
              <w:rPr>
                <w:b/>
              </w:rPr>
              <w:t>Required feature</w:t>
            </w:r>
          </w:p>
        </w:tc>
        <w:tc>
          <w:tcPr>
            <w:tcW w:type="dxa" w:w="8496"/>
            <w:shd w:fill="D9EAF7"/>
            <w:vAlign w:val="center"/>
            <w:tcMar>
              <w:top w:w="90" w:type="dxa"/>
              <w:start w:w="120" w:type="dxa"/>
              <w:bottom w:w="90" w:type="dxa"/>
              <w:end w:w="120" w:type="dxa"/>
            </w:tcMar>
          </w:tcPr>
          <w:p>
            <w:pPr>
              <w:spacing w:after="0"/>
            </w:pPr>
            <w:r>
              <w:rPr>
                <w:b/>
              </w:rPr>
              <w:t>Example in Yieldheart Caverns</w:t>
            </w:r>
          </w:p>
        </w:tc>
      </w:tr>
      <w:tr>
        <w:trPr>
          <w:cantSplit/>
        </w:trPr>
        <w:tc>
          <w:tcPr>
            <w:tcW w:type="dxa" w:w="2232"/>
            <w:tcMar>
              <w:top w:w="90" w:type="dxa"/>
              <w:start w:w="120" w:type="dxa"/>
              <w:bottom w:w="90" w:type="dxa"/>
              <w:end w:w="120" w:type="dxa"/>
            </w:tcMar>
            <w:vAlign w:val="top"/>
          </w:tcPr>
          <w:p>
            <w:pPr>
              <w:spacing w:after="0"/>
            </w:pPr>
            <w:r>
              <w:t>Tell</w:t>
            </w:r>
          </w:p>
        </w:tc>
        <w:tc>
          <w:tcPr>
            <w:tcW w:type="dxa" w:w="8496"/>
            <w:tcMar>
              <w:top w:w="90" w:type="dxa"/>
              <w:start w:w="120" w:type="dxa"/>
              <w:bottom w:w="90" w:type="dxa"/>
              <w:end w:w="120" w:type="dxa"/>
            </w:tcMar>
            <w:vAlign w:val="top"/>
          </w:tcPr>
          <w:p>
            <w:pPr>
              <w:spacing w:after="0"/>
            </w:pPr>
            <w:r>
              <w:t>Crystalline dust trembles before a resonance pulse crosses the floor.</w:t>
            </w:r>
          </w:p>
        </w:tc>
      </w:tr>
      <w:tr>
        <w:trPr>
          <w:cantSplit/>
        </w:trPr>
        <w:tc>
          <w:tcPr>
            <w:tcW w:type="dxa" w:w="2232"/>
            <w:tcMar>
              <w:top w:w="90" w:type="dxa"/>
              <w:start w:w="120" w:type="dxa"/>
              <w:bottom w:w="90" w:type="dxa"/>
              <w:end w:w="120" w:type="dxa"/>
            </w:tcMar>
            <w:vAlign w:val="top"/>
          </w:tcPr>
          <w:p>
            <w:pPr>
              <w:spacing w:after="0"/>
            </w:pPr>
            <w:r>
              <w:t>Cost</w:t>
            </w:r>
          </w:p>
        </w:tc>
        <w:tc>
          <w:tcPr>
            <w:tcW w:type="dxa" w:w="8496"/>
            <w:tcMar>
              <w:top w:w="90" w:type="dxa"/>
              <w:start w:w="120" w:type="dxa"/>
              <w:bottom w:w="90" w:type="dxa"/>
              <w:end w:w="120" w:type="dxa"/>
            </w:tcMar>
            <w:vAlign w:val="top"/>
          </w:tcPr>
          <w:p>
            <w:pPr>
              <w:spacing w:after="0"/>
            </w:pPr>
            <w:r>
              <w:t>The pulse knocks creatures prone, cracks unsecured glass, and adds noise that attracts a patrol.</w:t>
            </w:r>
          </w:p>
        </w:tc>
      </w:tr>
      <w:tr>
        <w:trPr>
          <w:cantSplit/>
        </w:trPr>
        <w:tc>
          <w:tcPr>
            <w:tcW w:type="dxa" w:w="2232"/>
            <w:tcMar>
              <w:top w:w="90" w:type="dxa"/>
              <w:start w:w="120" w:type="dxa"/>
              <w:bottom w:w="90" w:type="dxa"/>
              <w:end w:w="120" w:type="dxa"/>
            </w:tcMar>
            <w:vAlign w:val="top"/>
          </w:tcPr>
          <w:p>
            <w:pPr>
              <w:spacing w:after="0"/>
            </w:pPr>
            <w:r>
              <w:t>Direct response</w:t>
            </w:r>
          </w:p>
        </w:tc>
        <w:tc>
          <w:tcPr>
            <w:tcW w:type="dxa" w:w="8496"/>
            <w:tcMar>
              <w:top w:w="90" w:type="dxa"/>
              <w:start w:w="120" w:type="dxa"/>
              <w:bottom w:w="90" w:type="dxa"/>
              <w:end w:w="120" w:type="dxa"/>
            </w:tcMar>
            <w:vAlign w:val="top"/>
          </w:tcPr>
          <w:p>
            <w:pPr>
              <w:spacing w:after="0"/>
            </w:pPr>
            <w:r>
              <w:t>Leap, brace, shield fragile gear, or cross between pulses.</w:t>
            </w:r>
          </w:p>
        </w:tc>
      </w:tr>
      <w:tr>
        <w:trPr>
          <w:cantSplit/>
        </w:trPr>
        <w:tc>
          <w:tcPr>
            <w:tcW w:type="dxa" w:w="2232"/>
            <w:tcMar>
              <w:top w:w="90" w:type="dxa"/>
              <w:start w:w="120" w:type="dxa"/>
              <w:bottom w:w="90" w:type="dxa"/>
              <w:end w:w="120" w:type="dxa"/>
            </w:tcMar>
            <w:vAlign w:val="top"/>
          </w:tcPr>
          <w:p>
            <w:pPr>
              <w:spacing w:after="0"/>
            </w:pPr>
            <w:r>
              <w:t>Indirect response</w:t>
            </w:r>
          </w:p>
        </w:tc>
        <w:tc>
          <w:tcPr>
            <w:tcW w:type="dxa" w:w="8496"/>
            <w:tcMar>
              <w:top w:w="90" w:type="dxa"/>
              <w:start w:w="120" w:type="dxa"/>
              <w:bottom w:w="90" w:type="dxa"/>
              <w:end w:w="120" w:type="dxa"/>
            </w:tcMar>
            <w:vAlign w:val="top"/>
          </w:tcPr>
          <w:p>
            <w:pPr>
              <w:spacing w:after="0"/>
            </w:pPr>
            <w:r>
              <w:t>Find a side shelf, dampen the crystal, follow another Expedition, or wait and spend time.</w:t>
            </w:r>
          </w:p>
        </w:tc>
      </w:tr>
      <w:tr>
        <w:trPr>
          <w:cantSplit/>
        </w:trPr>
        <w:tc>
          <w:tcPr>
            <w:tcW w:type="dxa" w:w="2232"/>
            <w:tcMar>
              <w:top w:w="90" w:type="dxa"/>
              <w:start w:w="120" w:type="dxa"/>
              <w:bottom w:w="90" w:type="dxa"/>
              <w:end w:w="120" w:type="dxa"/>
            </w:tcMar>
            <w:vAlign w:val="top"/>
          </w:tcPr>
          <w:p>
            <w:pPr>
              <w:spacing w:after="0"/>
            </w:pPr>
            <w:r>
              <w:t>Persistent consequence</w:t>
            </w:r>
          </w:p>
        </w:tc>
        <w:tc>
          <w:tcPr>
            <w:tcW w:type="dxa" w:w="8496"/>
            <w:tcMar>
              <w:top w:w="90" w:type="dxa"/>
              <w:start w:w="120" w:type="dxa"/>
              <w:bottom w:w="90" w:type="dxa"/>
              <w:end w:w="120" w:type="dxa"/>
            </w:tcMar>
            <w:vAlign w:val="top"/>
          </w:tcPr>
          <w:p>
            <w:pPr>
              <w:spacing w:after="0"/>
            </w:pPr>
            <w:r>
              <w:t>Broken gear, alerted creatures, lost hours, or a safer route now marked on the map.</w:t>
            </w:r>
          </w:p>
        </w:tc>
      </w:tr>
    </w:tbl>
    <w:p>
      <w:pPr>
        <w:widowControl/>
      </w:pPr>
      <w:r>
        <w:t>When the party defeats a hazard through preparation, allow that success to matter. Do not immediately replace the avoided cost with an unrelated punishment. The dungeon is dangerous because its rules are severe, not because the Director must always collect damage.</w:t>
      </w:r>
    </w:p>
    <w:p>
      <w:pPr>
        <w:pStyle w:val="Heading2"/>
        <w:keepNext/>
        <w:keepNext/>
      </w:pPr>
      <w:r>
        <w:t>The Teaching Fight</w:t>
      </w:r>
    </w:p>
    <w:p>
      <w:pPr>
        <w:widowControl/>
      </w:pPr>
      <w:r>
        <w:t>The first combat should reveal the difference between winning a room and surviving an expedition. Use a limited enemy roster, a readable objective, and an environment that rewards movement. Avoid introducing the campaign’s most complex conditions or recharge mechanics before the players understand their own actions.</w:t>
      </w:r>
    </w:p>
    <w:p>
      <w:pPr>
        <w:pStyle w:val="ListBullet"/>
      </w:pPr>
      <w:r>
        <w:rPr>
          <w:b/>
        </w:rPr>
        <w:t xml:space="preserve">Readable objective. </w:t>
      </w:r>
      <w:r>
        <w:t>Drive creatures away from a resource node, protect a wounded hireling, cross a chamber, or hold until an automaton completes a ward cycle.</w:t>
      </w:r>
    </w:p>
    <w:p>
      <w:pPr>
        <w:pStyle w:val="ListBullet"/>
      </w:pPr>
      <w:r>
        <w:rPr>
          <w:b/>
        </w:rPr>
        <w:t xml:space="preserve">One enemy role. </w:t>
      </w:r>
      <w:r>
        <w:t>Use skirmishers, brutes, ranged threats, or controllers—not all four in the first encounter.</w:t>
      </w:r>
    </w:p>
    <w:p>
      <w:pPr>
        <w:pStyle w:val="ListBullet"/>
      </w:pPr>
      <w:r>
        <w:rPr>
          <w:b/>
        </w:rPr>
        <w:t xml:space="preserve">One terrain rule. </w:t>
      </w:r>
      <w:r>
        <w:t>Shifting crystal light, unstable ledges, echo amplification, or a narrow crossing.</w:t>
      </w:r>
    </w:p>
    <w:p>
      <w:pPr>
        <w:pStyle w:val="ListBullet"/>
      </w:pPr>
      <w:r>
        <w:rPr>
          <w:b/>
        </w:rPr>
        <w:t xml:space="preserve">A retreat route. </w:t>
      </w:r>
      <w:r>
        <w:t>The party should know where retreat leads and what it costs.</w:t>
      </w:r>
    </w:p>
    <w:p>
      <w:pPr>
        <w:pStyle w:val="ListBullet"/>
      </w:pPr>
      <w:r>
        <w:rPr>
          <w:b/>
        </w:rPr>
        <w:t xml:space="preserve">A post-fight decision. </w:t>
      </w:r>
      <w:r>
        <w:t>Pursue, harvest, rescue, investigate, rest, or leave before another company arrives.</w:t>
      </w:r>
    </w:p>
    <w:p>
      <w:pPr>
        <w:widowControl/>
      </w:pPr>
      <w:r>
        <w:t>Victory does not require killing every foe. Creatures may defend territory, test intruders, feed, or respond to noise. Establishing non-suicidal monster behavior early makes later ecology believable and gives the party options beyond total extermination.</w:t>
      </w:r>
    </w:p>
    <w:p>
      <w:pPr>
        <w:pStyle w:val="Heading2"/>
        <w:keepNext/>
        <w:keepNext/>
      </w:pPr>
      <w:r>
        <w:t>First-Descent Difficulty</w:t>
      </w:r>
    </w:p>
    <w:p>
      <w:pPr>
        <w:widowControl/>
      </w:pPr>
      <w:r>
        <w:t>A first-descent encounter should normally consume resources without making death the expected result. The threat becomes memorable when the players can identify what would have made it lethal: ignoring the hazard, fighting while split, refusing retreat, or allowing reinforcements to arrive.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84"/>
            <w:shd w:fill="D9EAF7"/>
            <w:vAlign w:val="center"/>
            <w:tcMar>
              <w:top w:w="90" w:type="dxa"/>
              <w:start w:w="120" w:type="dxa"/>
              <w:bottom w:w="90" w:type="dxa"/>
              <w:end w:w="120" w:type="dxa"/>
            </w:tcMar>
          </w:tcPr>
          <w:p>
            <w:pPr>
              <w:spacing w:after="0"/>
            </w:pPr>
            <w:r>
              <w:rPr>
                <w:b/>
              </w:rPr>
              <w:t>Pressure band</w:t>
            </w:r>
          </w:p>
        </w:tc>
        <w:tc>
          <w:tcPr>
            <w:tcW w:type="dxa" w:w="4464"/>
            <w:shd w:fill="D9EAF7"/>
            <w:vAlign w:val="center"/>
            <w:tcMar>
              <w:top w:w="90" w:type="dxa"/>
              <w:start w:w="120" w:type="dxa"/>
              <w:bottom w:w="90" w:type="dxa"/>
              <w:end w:w="120" w:type="dxa"/>
            </w:tcMar>
          </w:tcPr>
          <w:p>
            <w:pPr>
              <w:spacing w:after="0"/>
            </w:pPr>
            <w:r>
              <w:rPr>
                <w:b/>
              </w:rPr>
              <w:t>Expected result</w:t>
            </w:r>
          </w:p>
        </w:tc>
        <w:tc>
          <w:tcPr>
            <w:tcW w:type="dxa" w:w="4752"/>
            <w:shd w:fill="D9EAF7"/>
            <w:vAlign w:val="center"/>
            <w:tcMar>
              <w:top w:w="90" w:type="dxa"/>
              <w:start w:w="120" w:type="dxa"/>
              <w:bottom w:w="90" w:type="dxa"/>
              <w:end w:w="120" w:type="dxa"/>
            </w:tcMar>
          </w:tcPr>
          <w:p>
            <w:pPr>
              <w:spacing w:after="0"/>
            </w:pPr>
            <w:r>
              <w:rPr>
                <w:b/>
              </w:rPr>
              <w:t>Use in the first descent</w:t>
            </w:r>
          </w:p>
        </w:tc>
      </w:tr>
      <w:tr>
        <w:trPr>
          <w:cantSplit/>
        </w:trPr>
        <w:tc>
          <w:tcPr>
            <w:tcW w:type="dxa" w:w="1584"/>
            <w:tcMar>
              <w:top w:w="90" w:type="dxa"/>
              <w:start w:w="120" w:type="dxa"/>
              <w:bottom w:w="90" w:type="dxa"/>
              <w:end w:w="120" w:type="dxa"/>
            </w:tcMar>
            <w:vAlign w:val="top"/>
          </w:tcPr>
          <w:p>
            <w:pPr>
              <w:spacing w:after="0"/>
            </w:pPr>
            <w:r>
              <w:t>Low</w:t>
            </w:r>
          </w:p>
        </w:tc>
        <w:tc>
          <w:tcPr>
            <w:tcW w:type="dxa" w:w="4464"/>
            <w:tcMar>
              <w:top w:w="90" w:type="dxa"/>
              <w:start w:w="120" w:type="dxa"/>
              <w:bottom w:w="90" w:type="dxa"/>
              <w:end w:w="120" w:type="dxa"/>
            </w:tcMar>
            <w:vAlign w:val="top"/>
          </w:tcPr>
          <w:p>
            <w:pPr>
              <w:spacing w:after="0"/>
            </w:pPr>
            <w:r>
              <w:t>Little lasting cost unless the party makes a major mistake</w:t>
            </w:r>
          </w:p>
        </w:tc>
        <w:tc>
          <w:tcPr>
            <w:tcW w:type="dxa" w:w="4752"/>
            <w:tcMar>
              <w:top w:w="90" w:type="dxa"/>
              <w:start w:w="120" w:type="dxa"/>
              <w:bottom w:w="90" w:type="dxa"/>
              <w:end w:w="120" w:type="dxa"/>
            </w:tcMar>
            <w:vAlign w:val="top"/>
          </w:tcPr>
          <w:p>
            <w:pPr>
              <w:spacing w:after="0"/>
            </w:pPr>
            <w:r>
              <w:t>Teaching checks, minor creatures, public Gate congestion</w:t>
            </w:r>
          </w:p>
        </w:tc>
      </w:tr>
      <w:tr>
        <w:trPr>
          <w:cantSplit/>
        </w:trPr>
        <w:tc>
          <w:tcPr>
            <w:tcW w:type="dxa" w:w="1584"/>
            <w:tcMar>
              <w:top w:w="90" w:type="dxa"/>
              <w:start w:w="120" w:type="dxa"/>
              <w:bottom w:w="90" w:type="dxa"/>
              <w:end w:w="120" w:type="dxa"/>
            </w:tcMar>
            <w:vAlign w:val="top"/>
          </w:tcPr>
          <w:p>
            <w:pPr>
              <w:spacing w:after="0"/>
            </w:pPr>
            <w:r>
              <w:t>Moderate</w:t>
            </w:r>
          </w:p>
        </w:tc>
        <w:tc>
          <w:tcPr>
            <w:tcW w:type="dxa" w:w="4464"/>
            <w:tcMar>
              <w:top w:w="90" w:type="dxa"/>
              <w:start w:w="120" w:type="dxa"/>
              <w:bottom w:w="90" w:type="dxa"/>
              <w:end w:w="120" w:type="dxa"/>
            </w:tcMar>
            <w:vAlign w:val="top"/>
          </w:tcPr>
          <w:p>
            <w:pPr>
              <w:spacing w:after="0"/>
            </w:pPr>
            <w:r>
              <w:t>Noticeable HP, Resonance, consumable, or time expenditure</w:t>
            </w:r>
          </w:p>
        </w:tc>
        <w:tc>
          <w:tcPr>
            <w:tcW w:type="dxa" w:w="4752"/>
            <w:tcMar>
              <w:top w:w="90" w:type="dxa"/>
              <w:start w:w="120" w:type="dxa"/>
              <w:bottom w:w="90" w:type="dxa"/>
              <w:end w:w="120" w:type="dxa"/>
            </w:tcMar>
            <w:vAlign w:val="top"/>
          </w:tcPr>
          <w:p>
            <w:pPr>
              <w:spacing w:after="0"/>
            </w:pPr>
            <w:r>
              <w:t>Default teaching fight</w:t>
            </w:r>
          </w:p>
        </w:tc>
      </w:tr>
      <w:tr>
        <w:trPr>
          <w:cantSplit/>
        </w:trPr>
        <w:tc>
          <w:tcPr>
            <w:tcW w:type="dxa" w:w="1584"/>
            <w:tcMar>
              <w:top w:w="90" w:type="dxa"/>
              <w:start w:w="120" w:type="dxa"/>
              <w:bottom w:w="90" w:type="dxa"/>
              <w:end w:w="120" w:type="dxa"/>
            </w:tcMar>
            <w:vAlign w:val="top"/>
          </w:tcPr>
          <w:p>
            <w:pPr>
              <w:spacing w:after="0"/>
            </w:pPr>
            <w:r>
              <w:t>Hard</w:t>
            </w:r>
          </w:p>
        </w:tc>
        <w:tc>
          <w:tcPr>
            <w:tcW w:type="dxa" w:w="4464"/>
            <w:tcMar>
              <w:top w:w="90" w:type="dxa"/>
              <w:start w:w="120" w:type="dxa"/>
              <w:bottom w:w="90" w:type="dxa"/>
              <w:end w:w="120" w:type="dxa"/>
            </w:tcMar>
            <w:vAlign w:val="top"/>
          </w:tcPr>
          <w:p>
            <w:pPr>
              <w:spacing w:after="0"/>
            </w:pPr>
            <w:r>
              <w:t>Retreat or strong coordination may be required</w:t>
            </w:r>
          </w:p>
        </w:tc>
        <w:tc>
          <w:tcPr>
            <w:tcW w:type="dxa" w:w="4752"/>
            <w:tcMar>
              <w:top w:w="90" w:type="dxa"/>
              <w:start w:w="120" w:type="dxa"/>
              <w:bottom w:w="90" w:type="dxa"/>
              <w:end w:w="120" w:type="dxa"/>
            </w:tcMar>
            <w:vAlign w:val="top"/>
          </w:tcPr>
          <w:p>
            <w:pPr>
              <w:spacing w:after="0"/>
            </w:pPr>
            <w:r>
              <w:t>Optional route, escalation, or consequence of ignored warning</w:t>
            </w:r>
          </w:p>
        </w:tc>
      </w:tr>
      <w:tr>
        <w:trPr>
          <w:cantSplit/>
        </w:trPr>
        <w:tc>
          <w:tcPr>
            <w:tcW w:type="dxa" w:w="1584"/>
            <w:tcMar>
              <w:top w:w="90" w:type="dxa"/>
              <w:start w:w="120" w:type="dxa"/>
              <w:bottom w:w="90" w:type="dxa"/>
              <w:end w:w="120" w:type="dxa"/>
            </w:tcMar>
            <w:vAlign w:val="top"/>
          </w:tcPr>
          <w:p>
            <w:pPr>
              <w:spacing w:after="0"/>
            </w:pPr>
            <w:r>
              <w:t>Lethal</w:t>
            </w:r>
          </w:p>
        </w:tc>
        <w:tc>
          <w:tcPr>
            <w:tcW w:type="dxa" w:w="4464"/>
            <w:tcMar>
              <w:top w:w="90" w:type="dxa"/>
              <w:start w:w="120" w:type="dxa"/>
              <w:bottom w:w="90" w:type="dxa"/>
              <w:end w:w="120" w:type="dxa"/>
            </w:tcMar>
            <w:vAlign w:val="top"/>
          </w:tcPr>
          <w:p>
            <w:pPr>
              <w:spacing w:after="0"/>
            </w:pPr>
            <w:r>
              <w:t>A prepared party may still lose characters</w:t>
            </w:r>
          </w:p>
        </w:tc>
        <w:tc>
          <w:tcPr>
            <w:tcW w:type="dxa" w:w="4752"/>
            <w:tcMar>
              <w:top w:w="90" w:type="dxa"/>
              <w:start w:w="120" w:type="dxa"/>
              <w:bottom w:w="90" w:type="dxa"/>
              <w:end w:w="120" w:type="dxa"/>
            </w:tcMar>
            <w:vAlign w:val="top"/>
          </w:tcPr>
          <w:p>
            <w:pPr>
              <w:spacing w:after="0"/>
            </w:pPr>
            <w:r>
              <w:t>Telegraphed area to avoid; do not make it the mandatory first objective</w:t>
            </w:r>
          </w:p>
        </w:tc>
      </w:tr>
    </w:tbl>
    <w:p>
      <w:pPr>
        <w:widowControl/>
      </w:pPr>
      <w:r>
        <w:t>The party may deliberately choose the lethal route. Respect that choice if the information was fair. The difference between brave play and a trap is whether the players understood the risk well enough to own the decision.</w:t>
      </w:r>
    </w:p>
    <w:p>
      <w:pPr>
        <w:pStyle w:val="Heading2"/>
        <w:keepNext/>
        <w:keepNext/>
      </w:pPr>
      <w:r>
        <w:t>Reward Every Team During the First Session</w:t>
      </w:r>
    </w:p>
    <w:p>
      <w:pPr>
        <w:widowControl/>
      </w:pPr>
      <w:r>
        <w:t>The first session establishes what the table believes the game rewards. If only the Combat team receives meaningful outcomes, players will treat every other team as bookkeeping. Ensure that each responsibility produces at least one visible advantage or discovery.</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160"/>
            <w:shd w:fill="D9EAF7"/>
            <w:vAlign w:val="center"/>
            <w:tcMar>
              <w:top w:w="90" w:type="dxa"/>
              <w:start w:w="120" w:type="dxa"/>
              <w:bottom w:w="90" w:type="dxa"/>
              <w:end w:w="120" w:type="dxa"/>
            </w:tcMar>
          </w:tcPr>
          <w:p>
            <w:pPr>
              <w:spacing w:after="0"/>
            </w:pPr>
            <w:r>
              <w:rPr>
                <w:b/>
              </w:rPr>
              <w:t>Team</w:t>
            </w:r>
          </w:p>
        </w:tc>
        <w:tc>
          <w:tcPr>
            <w:tcW w:type="dxa" w:w="8568"/>
            <w:shd w:fill="D9EAF7"/>
            <w:vAlign w:val="center"/>
            <w:tcMar>
              <w:top w:w="90" w:type="dxa"/>
              <w:start w:w="120" w:type="dxa"/>
              <w:bottom w:w="90" w:type="dxa"/>
              <w:end w:w="120" w:type="dxa"/>
            </w:tcMar>
          </w:tcPr>
          <w:p>
            <w:pPr>
              <w:spacing w:after="0"/>
            </w:pPr>
            <w:r>
              <w:rPr>
                <w:b/>
              </w:rPr>
              <w:t>First-session reward example</w:t>
            </w:r>
          </w:p>
        </w:tc>
      </w:tr>
      <w:tr>
        <w:trPr>
          <w:cantSplit/>
        </w:trPr>
        <w:tc>
          <w:tcPr>
            <w:tcW w:type="dxa" w:w="2160"/>
            <w:tcMar>
              <w:top w:w="90" w:type="dxa"/>
              <w:start w:w="120" w:type="dxa"/>
              <w:bottom w:w="90" w:type="dxa"/>
              <w:end w:w="120" w:type="dxa"/>
            </w:tcMar>
            <w:vAlign w:val="top"/>
          </w:tcPr>
          <w:p>
            <w:pPr>
              <w:spacing w:after="0"/>
            </w:pPr>
            <w:r>
              <w:t>Combat</w:t>
            </w:r>
          </w:p>
        </w:tc>
        <w:tc>
          <w:tcPr>
            <w:tcW w:type="dxa" w:w="8568"/>
            <w:tcMar>
              <w:top w:w="90" w:type="dxa"/>
              <w:start w:w="120" w:type="dxa"/>
              <w:bottom w:w="90" w:type="dxa"/>
              <w:end w:w="120" w:type="dxa"/>
            </w:tcMar>
            <w:vAlign w:val="top"/>
          </w:tcPr>
          <w:p>
            <w:pPr>
              <w:spacing w:after="0"/>
            </w:pPr>
            <w:r>
              <w:t>Clears a route, protects an ally, or earns public recognition for controlled force.</w:t>
            </w:r>
          </w:p>
        </w:tc>
      </w:tr>
      <w:tr>
        <w:trPr>
          <w:cantSplit/>
        </w:trPr>
        <w:tc>
          <w:tcPr>
            <w:tcW w:type="dxa" w:w="2160"/>
            <w:tcMar>
              <w:top w:w="90" w:type="dxa"/>
              <w:start w:w="120" w:type="dxa"/>
              <w:bottom w:w="90" w:type="dxa"/>
              <w:end w:w="120" w:type="dxa"/>
            </w:tcMar>
            <w:vAlign w:val="top"/>
          </w:tcPr>
          <w:p>
            <w:pPr>
              <w:spacing w:after="0"/>
            </w:pPr>
            <w:r>
              <w:t>Reconnaissance</w:t>
            </w:r>
          </w:p>
        </w:tc>
        <w:tc>
          <w:tcPr>
            <w:tcW w:type="dxa" w:w="8568"/>
            <w:tcMar>
              <w:top w:w="90" w:type="dxa"/>
              <w:start w:w="120" w:type="dxa"/>
              <w:bottom w:w="90" w:type="dxa"/>
              <w:end w:w="120" w:type="dxa"/>
            </w:tcMar>
            <w:vAlign w:val="top"/>
          </w:tcPr>
          <w:p>
            <w:pPr>
              <w:spacing w:after="0"/>
            </w:pPr>
            <w:r>
              <w:t>Finds a shorter extraction path or identifies an ambush before it occurs.</w:t>
            </w:r>
          </w:p>
        </w:tc>
      </w:tr>
      <w:tr>
        <w:trPr>
          <w:cantSplit/>
        </w:trPr>
        <w:tc>
          <w:tcPr>
            <w:tcW w:type="dxa" w:w="2160"/>
            <w:tcMar>
              <w:top w:w="90" w:type="dxa"/>
              <w:start w:w="120" w:type="dxa"/>
              <w:bottom w:w="90" w:type="dxa"/>
              <w:end w:w="120" w:type="dxa"/>
            </w:tcMar>
            <w:vAlign w:val="top"/>
          </w:tcPr>
          <w:p>
            <w:pPr>
              <w:spacing w:after="0"/>
            </w:pPr>
            <w:r>
              <w:t>Research</w:t>
            </w:r>
          </w:p>
        </w:tc>
        <w:tc>
          <w:tcPr>
            <w:tcW w:type="dxa" w:w="8568"/>
            <w:tcMar>
              <w:top w:w="90" w:type="dxa"/>
              <w:start w:w="120" w:type="dxa"/>
              <w:bottom w:w="90" w:type="dxa"/>
              <w:end w:w="120" w:type="dxa"/>
            </w:tcMar>
            <w:vAlign w:val="top"/>
          </w:tcPr>
          <w:p>
            <w:pPr>
              <w:spacing w:after="0"/>
            </w:pPr>
            <w:r>
              <w:t>Determines how a ward reacts, identifies a useful crystal, or notices impossible construction age.</w:t>
            </w:r>
          </w:p>
        </w:tc>
      </w:tr>
      <w:tr>
        <w:trPr>
          <w:cantSplit/>
        </w:trPr>
        <w:tc>
          <w:tcPr>
            <w:tcW w:type="dxa" w:w="2160"/>
            <w:tcMar>
              <w:top w:w="90" w:type="dxa"/>
              <w:start w:w="120" w:type="dxa"/>
              <w:bottom w:w="90" w:type="dxa"/>
              <w:end w:w="120" w:type="dxa"/>
            </w:tcMar>
            <w:vAlign w:val="top"/>
          </w:tcPr>
          <w:p>
            <w:pPr>
              <w:spacing w:after="0"/>
            </w:pPr>
            <w:r>
              <w:t>Resource</w:t>
            </w:r>
          </w:p>
        </w:tc>
        <w:tc>
          <w:tcPr>
            <w:tcW w:type="dxa" w:w="8568"/>
            <w:tcMar>
              <w:top w:w="90" w:type="dxa"/>
              <w:start w:w="120" w:type="dxa"/>
              <w:bottom w:w="90" w:type="dxa"/>
              <w:end w:w="120" w:type="dxa"/>
            </w:tcMar>
            <w:vAlign w:val="top"/>
          </w:tcPr>
          <w:p>
            <w:pPr>
              <w:spacing w:after="0"/>
            </w:pPr>
            <w:r>
              <w:t>Recovers light-bearing mineral, water, salvage, or components that reduce later supply cost.</w:t>
            </w:r>
          </w:p>
        </w:tc>
      </w:tr>
      <w:tr>
        <w:trPr>
          <w:cantSplit/>
        </w:trPr>
        <w:tc>
          <w:tcPr>
            <w:tcW w:type="dxa" w:w="2160"/>
            <w:tcMar>
              <w:top w:w="90" w:type="dxa"/>
              <w:start w:w="120" w:type="dxa"/>
              <w:bottom w:w="90" w:type="dxa"/>
              <w:end w:w="120" w:type="dxa"/>
            </w:tcMar>
            <w:vAlign w:val="top"/>
          </w:tcPr>
          <w:p>
            <w:pPr>
              <w:spacing w:after="0"/>
            </w:pPr>
            <w:r>
              <w:t>Support</w:t>
            </w:r>
          </w:p>
        </w:tc>
        <w:tc>
          <w:tcPr>
            <w:tcW w:type="dxa" w:w="8568"/>
            <w:tcMar>
              <w:top w:w="90" w:type="dxa"/>
              <w:start w:w="120" w:type="dxa"/>
              <w:bottom w:w="90" w:type="dxa"/>
              <w:end w:w="120" w:type="dxa"/>
            </w:tcMar>
            <w:vAlign w:val="top"/>
          </w:tcPr>
          <w:p>
            <w:pPr>
              <w:spacing w:after="0"/>
            </w:pPr>
            <w:r>
              <w:t>Prevents an injury from worsening, secures a camp, preserves gear, or transports a valuable object intact.</w:t>
            </w:r>
          </w:p>
        </w:tc>
      </w:tr>
    </w:tbl>
    <w:p>
      <w:pPr>
        <w:widowControl/>
      </w:pPr>
      <w:r>
        <w:t>A reward need not be large. It must be causal: the players should understand that the result happened because someone filled that role.</w:t>
      </w:r>
    </w:p>
    <w:p>
      <w:pPr>
        <w:pStyle w:val="Heading2"/>
        <w:keepNext/>
        <w:keepNext/>
      </w:pPr>
      <w:r>
        <w:t>Introduce Loot as Bait Immediately</w:t>
      </w:r>
    </w:p>
    <w:p>
      <w:pPr>
        <w:widowControl/>
      </w:pPr>
      <w:r>
        <w:t>The first significant object should be useful enough to keep and complicated enough to discuss. It need not be cursed. A buyer, rumor, ownership claim, maintenance need, or strange behavior is enough to make treasure active.</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952"/>
            <w:shd w:fill="D9EAF7"/>
            <w:vAlign w:val="center"/>
            <w:tcMar>
              <w:top w:w="90" w:type="dxa"/>
              <w:start w:w="120" w:type="dxa"/>
              <w:bottom w:w="90" w:type="dxa"/>
              <w:end w:w="120" w:type="dxa"/>
            </w:tcMar>
          </w:tcPr>
          <w:p>
            <w:pPr>
              <w:spacing w:after="0"/>
            </w:pPr>
            <w:r>
              <w:rPr>
                <w:b/>
              </w:rPr>
              <w:t>First-drop question</w:t>
            </w:r>
          </w:p>
        </w:tc>
        <w:tc>
          <w:tcPr>
            <w:tcW w:type="dxa" w:w="7776"/>
            <w:shd w:fill="D9EAF7"/>
            <w:vAlign w:val="center"/>
            <w:tcMar>
              <w:top w:w="90" w:type="dxa"/>
              <w:start w:w="120" w:type="dxa"/>
              <w:bottom w:w="90" w:type="dxa"/>
              <w:end w:w="120" w:type="dxa"/>
            </w:tcMar>
          </w:tcPr>
          <w:p>
            <w:pPr>
              <w:spacing w:after="0"/>
            </w:pPr>
            <w:r>
              <w:rPr>
                <w:b/>
              </w:rPr>
              <w:t>Example answer</w:t>
            </w:r>
          </w:p>
        </w:tc>
      </w:tr>
      <w:tr>
        <w:trPr>
          <w:cantSplit/>
        </w:trPr>
        <w:tc>
          <w:tcPr>
            <w:tcW w:type="dxa" w:w="2952"/>
            <w:tcMar>
              <w:top w:w="90" w:type="dxa"/>
              <w:start w:w="120" w:type="dxa"/>
              <w:bottom w:w="90" w:type="dxa"/>
              <w:end w:w="120" w:type="dxa"/>
            </w:tcMar>
            <w:vAlign w:val="top"/>
          </w:tcPr>
          <w:p>
            <w:pPr>
              <w:spacing w:after="0"/>
            </w:pPr>
            <w:r>
              <w:t>Why is it useful?</w:t>
            </w:r>
          </w:p>
        </w:tc>
        <w:tc>
          <w:tcPr>
            <w:tcW w:type="dxa" w:w="7776"/>
            <w:tcMar>
              <w:top w:w="90" w:type="dxa"/>
              <w:start w:w="120" w:type="dxa"/>
              <w:bottom w:w="90" w:type="dxa"/>
              <w:end w:w="120" w:type="dxa"/>
            </w:tcMar>
            <w:vAlign w:val="top"/>
          </w:tcPr>
          <w:p>
            <w:pPr>
              <w:spacing w:after="0"/>
            </w:pPr>
            <w:r>
              <w:t>A crystal shard burns without fuel for twelve hours.</w:t>
            </w:r>
          </w:p>
        </w:tc>
      </w:tr>
      <w:tr>
        <w:trPr>
          <w:cantSplit/>
        </w:trPr>
        <w:tc>
          <w:tcPr>
            <w:tcW w:type="dxa" w:w="2952"/>
            <w:tcMar>
              <w:top w:w="90" w:type="dxa"/>
              <w:start w:w="120" w:type="dxa"/>
              <w:bottom w:w="90" w:type="dxa"/>
              <w:end w:w="120" w:type="dxa"/>
            </w:tcMar>
            <w:vAlign w:val="top"/>
          </w:tcPr>
          <w:p>
            <w:pPr>
              <w:spacing w:after="0"/>
            </w:pPr>
            <w:r>
              <w:t>Why is it not simple?</w:t>
            </w:r>
          </w:p>
        </w:tc>
        <w:tc>
          <w:tcPr>
            <w:tcW w:type="dxa" w:w="7776"/>
            <w:tcMar>
              <w:top w:w="90" w:type="dxa"/>
              <w:start w:w="120" w:type="dxa"/>
              <w:bottom w:w="90" w:type="dxa"/>
              <w:end w:w="120" w:type="dxa"/>
            </w:tcMar>
            <w:vAlign w:val="top"/>
          </w:tcPr>
          <w:p>
            <w:pPr>
              <w:spacing w:after="0"/>
            </w:pPr>
            <w:r>
              <w:t>It repeats the loudest sound it heard when struck.</w:t>
            </w:r>
          </w:p>
        </w:tc>
      </w:tr>
      <w:tr>
        <w:trPr>
          <w:cantSplit/>
        </w:trPr>
        <w:tc>
          <w:tcPr>
            <w:tcW w:type="dxa" w:w="2952"/>
            <w:tcMar>
              <w:top w:w="90" w:type="dxa"/>
              <w:start w:w="120" w:type="dxa"/>
              <w:bottom w:w="90" w:type="dxa"/>
              <w:end w:w="120" w:type="dxa"/>
            </w:tcMar>
            <w:vAlign w:val="top"/>
          </w:tcPr>
          <w:p>
            <w:pPr>
              <w:spacing w:after="0"/>
            </w:pPr>
            <w:r>
              <w:t>Who wants it?</w:t>
            </w:r>
          </w:p>
        </w:tc>
        <w:tc>
          <w:tcPr>
            <w:tcW w:type="dxa" w:w="7776"/>
            <w:tcMar>
              <w:top w:w="90" w:type="dxa"/>
              <w:start w:w="120" w:type="dxa"/>
              <w:bottom w:w="90" w:type="dxa"/>
              <w:end w:w="120" w:type="dxa"/>
            </w:tcMar>
            <w:vAlign w:val="top"/>
          </w:tcPr>
          <w:p>
            <w:pPr>
              <w:spacing w:after="0"/>
            </w:pPr>
            <w:r>
              <w:t>A temple wants it for ceremony; a merchant wants to mass-produce lanterns.</w:t>
            </w:r>
          </w:p>
        </w:tc>
      </w:tr>
      <w:tr>
        <w:trPr>
          <w:cantSplit/>
        </w:trPr>
        <w:tc>
          <w:tcPr>
            <w:tcW w:type="dxa" w:w="2952"/>
            <w:tcMar>
              <w:top w:w="90" w:type="dxa"/>
              <w:start w:w="120" w:type="dxa"/>
              <w:bottom w:w="90" w:type="dxa"/>
              <w:end w:w="120" w:type="dxa"/>
            </w:tcMar>
            <w:vAlign w:val="top"/>
          </w:tcPr>
          <w:p>
            <w:pPr>
              <w:spacing w:after="0"/>
            </w:pPr>
            <w:r>
              <w:t>What does carrying it change?</w:t>
            </w:r>
          </w:p>
        </w:tc>
        <w:tc>
          <w:tcPr>
            <w:tcW w:type="dxa" w:w="7776"/>
            <w:tcMar>
              <w:top w:w="90" w:type="dxa"/>
              <w:start w:w="120" w:type="dxa"/>
              <w:bottom w:w="90" w:type="dxa"/>
              <w:end w:w="120" w:type="dxa"/>
            </w:tcMar>
            <w:vAlign w:val="top"/>
          </w:tcPr>
          <w:p>
            <w:pPr>
              <w:spacing w:after="0"/>
            </w:pPr>
            <w:r>
              <w:t>Creatures that hunt by vibration can detect the stored resonance.</w:t>
            </w:r>
          </w:p>
        </w:tc>
      </w:tr>
      <w:tr>
        <w:trPr>
          <w:cantSplit/>
        </w:trPr>
        <w:tc>
          <w:tcPr>
            <w:tcW w:type="dxa" w:w="2952"/>
            <w:tcMar>
              <w:top w:w="90" w:type="dxa"/>
              <w:start w:w="120" w:type="dxa"/>
              <w:bottom w:w="90" w:type="dxa"/>
              <w:end w:w="120" w:type="dxa"/>
            </w:tcMar>
            <w:vAlign w:val="top"/>
          </w:tcPr>
          <w:p>
            <w:pPr>
              <w:spacing w:after="0"/>
            </w:pPr>
            <w:r>
              <w:t>What story will spread?</w:t>
            </w:r>
          </w:p>
        </w:tc>
        <w:tc>
          <w:tcPr>
            <w:tcW w:type="dxa" w:w="7776"/>
            <w:tcMar>
              <w:top w:w="90" w:type="dxa"/>
              <w:start w:w="120" w:type="dxa"/>
              <w:bottom w:w="90" w:type="dxa"/>
              <w:end w:w="120" w:type="dxa"/>
            </w:tcMar>
            <w:vAlign w:val="top"/>
          </w:tcPr>
          <w:p>
            <w:pPr>
              <w:spacing w:after="0"/>
            </w:pPr>
            <w:r>
              <w:t>The first company to return with one receives an exaggerated reputation for finding a “singing jewel.”</w:t>
            </w:r>
          </w:p>
        </w:tc>
      </w:tr>
    </w:tbl>
    <w:p>
      <w:pPr>
        <w:widowControl/>
      </w:pPr>
      <w:r>
        <w:t>The object’s deeper function as Heartcell bait remains Director-secret. Player-facing complications should be understandable within ordinary economics, religion, curiosity, and ambition.</w:t>
      </w:r>
    </w:p>
    <w:p>
      <w:pPr>
        <w:pStyle w:val="Heading2"/>
        <w:keepNext/>
        <w:keepNext/>
      </w:pPr>
      <w:r>
        <w:t>The First Clue Must Be Small</w:t>
      </w:r>
    </w:p>
    <w:p>
      <w:pPr>
        <w:widowControl/>
      </w:pPr>
      <w:r>
        <w:t>A first-session clue may suggest that the public history is incomplete, but it should not explain why. Use age, materials, titles, or behavior that creates a question rather than an answer.</w:t>
      </w:r>
    </w:p>
    <w:p>
      <w:pPr>
        <w:pStyle w:val="ListBullet"/>
      </w:pPr>
      <w:r>
        <w:t>A foundation stone is visibly older than the Calan’thir–Asmodeus surface structure built around it.</w:t>
      </w:r>
    </w:p>
    <w:p>
      <w:pPr>
        <w:pStyle w:val="ListBullet"/>
      </w:pPr>
      <w:r>
        <w:t>An automaton recognizes a title such as Custodian or Signatory but ignores the names used in public hymns.</w:t>
      </w:r>
    </w:p>
    <w:p>
      <w:pPr>
        <w:pStyle w:val="ListBullet"/>
      </w:pPr>
      <w:r>
        <w:t>A script appears beneath a later inscription and cannot be matched to any known mortal language.</w:t>
      </w:r>
    </w:p>
    <w:p>
      <w:pPr>
        <w:pStyle w:val="ListBullet"/>
      </w:pPr>
      <w:r>
        <w:t>A Gate mechanism responds to conflict, sacrifice, or competing choices more strongly than to prayer.</w:t>
      </w:r>
    </w:p>
    <w:p>
      <w:pPr>
        <w:pStyle w:val="ListBullet"/>
      </w:pPr>
      <w:r>
        <w:t>A recovered map shows a room arranged like part of a larger machine rather than a defensive dungeon.</w:t>
      </w:r>
    </w:p>
    <w:p>
      <w:pPr>
        <w:widowControl/>
      </w:pPr>
      <w:r>
        <w:t>Do not label the clue as important. Record whether the players noticed it, what they concluded, and who else may want it. The revelation ladder works because meaning accumulates across discoveries.</w:t>
      </w:r>
    </w:p>
    <w:p>
      <w:pPr>
        <w:pStyle w:val="Heading2"/>
        <w:keepNext/>
        <w:keepNext/>
      </w:pPr>
      <w:r>
        <w:t>The Push-or-Return Decision</w:t>
      </w:r>
    </w:p>
    <w:p>
      <w:pPr>
        <w:widowControl/>
      </w:pPr>
      <w:r>
        <w:t>End the first descent with a genuine choice between continuing and extracting. Both options should be reasonable. The party may have enough strength to proceed but possess new loot, an injured hireling, an unstable map, or information that becomes valuable only if delivered quickly.</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5328"/>
            <w:shd w:fill="D9EAF7"/>
            <w:vAlign w:val="center"/>
            <w:tcMar>
              <w:top w:w="90" w:type="dxa"/>
              <w:start w:w="120" w:type="dxa"/>
              <w:bottom w:w="90" w:type="dxa"/>
              <w:end w:w="120" w:type="dxa"/>
            </w:tcMar>
          </w:tcPr>
          <w:p>
            <w:pPr>
              <w:spacing w:after="0"/>
            </w:pPr>
            <w:r>
              <w:rPr>
                <w:b/>
              </w:rPr>
              <w:t>Reason to push</w:t>
            </w:r>
          </w:p>
        </w:tc>
        <w:tc>
          <w:tcPr>
            <w:tcW w:type="dxa" w:w="5400"/>
            <w:shd w:fill="D9EAF7"/>
            <w:vAlign w:val="center"/>
            <w:tcMar>
              <w:top w:w="90" w:type="dxa"/>
              <w:start w:w="120" w:type="dxa"/>
              <w:bottom w:w="90" w:type="dxa"/>
              <w:end w:w="120" w:type="dxa"/>
            </w:tcMar>
          </w:tcPr>
          <w:p>
            <w:pPr>
              <w:spacing w:after="0"/>
            </w:pPr>
            <w:r>
              <w:rPr>
                <w:b/>
              </w:rPr>
              <w:t>Reason to return</w:t>
            </w:r>
          </w:p>
        </w:tc>
      </w:tr>
      <w:tr>
        <w:trPr>
          <w:cantSplit/>
        </w:trPr>
        <w:tc>
          <w:tcPr>
            <w:tcW w:type="dxa" w:w="5328"/>
            <w:tcMar>
              <w:top w:w="90" w:type="dxa"/>
              <w:start w:w="120" w:type="dxa"/>
              <w:bottom w:w="90" w:type="dxa"/>
              <w:end w:w="120" w:type="dxa"/>
            </w:tcMar>
            <w:vAlign w:val="top"/>
          </w:tcPr>
          <w:p>
            <w:pPr>
              <w:spacing w:after="0"/>
            </w:pPr>
            <w:r>
              <w:t>A rival company is only minutes ahead.</w:t>
            </w:r>
          </w:p>
        </w:tc>
        <w:tc>
          <w:tcPr>
            <w:tcW w:type="dxa" w:w="5400"/>
            <w:tcMar>
              <w:top w:w="90" w:type="dxa"/>
              <w:start w:w="120" w:type="dxa"/>
              <w:bottom w:w="90" w:type="dxa"/>
              <w:end w:w="120" w:type="dxa"/>
            </w:tcMar>
            <w:vAlign w:val="top"/>
          </w:tcPr>
          <w:p>
            <w:pPr>
              <w:spacing w:after="0"/>
            </w:pPr>
            <w:r>
              <w:t>A wounded specialist may worsen without Support treatment.</w:t>
            </w:r>
          </w:p>
        </w:tc>
      </w:tr>
      <w:tr>
        <w:trPr>
          <w:cantSplit/>
        </w:trPr>
        <w:tc>
          <w:tcPr>
            <w:tcW w:type="dxa" w:w="5328"/>
            <w:tcMar>
              <w:top w:w="90" w:type="dxa"/>
              <w:start w:w="120" w:type="dxa"/>
              <w:bottom w:w="90" w:type="dxa"/>
              <w:end w:w="120" w:type="dxa"/>
            </w:tcMar>
            <w:vAlign w:val="top"/>
          </w:tcPr>
          <w:p>
            <w:pPr>
              <w:spacing w:after="0"/>
            </w:pPr>
            <w:r>
              <w:t>The next chamber opens only during a brief ward cycle.</w:t>
            </w:r>
          </w:p>
        </w:tc>
        <w:tc>
          <w:tcPr>
            <w:tcW w:type="dxa" w:w="5400"/>
            <w:tcMar>
              <w:top w:w="90" w:type="dxa"/>
              <w:start w:w="120" w:type="dxa"/>
              <w:bottom w:w="90" w:type="dxa"/>
              <w:end w:w="120" w:type="dxa"/>
            </w:tcMar>
            <w:vAlign w:val="top"/>
          </w:tcPr>
          <w:p>
            <w:pPr>
              <w:spacing w:after="0"/>
            </w:pPr>
            <w:r>
              <w:t>A buyer’s offer expires when the first competing salvage reaches the market.</w:t>
            </w:r>
          </w:p>
        </w:tc>
      </w:tr>
      <w:tr>
        <w:trPr>
          <w:cantSplit/>
        </w:trPr>
        <w:tc>
          <w:tcPr>
            <w:tcW w:type="dxa" w:w="5328"/>
            <w:tcMar>
              <w:top w:w="90" w:type="dxa"/>
              <w:start w:w="120" w:type="dxa"/>
              <w:bottom w:w="90" w:type="dxa"/>
              <w:end w:w="120" w:type="dxa"/>
            </w:tcMar>
            <w:vAlign w:val="top"/>
          </w:tcPr>
          <w:p>
            <w:pPr>
              <w:spacing w:after="0"/>
            </w:pPr>
            <w:r>
              <w:t>The party has momentum and unused resources.</w:t>
            </w:r>
          </w:p>
        </w:tc>
        <w:tc>
          <w:tcPr>
            <w:tcW w:type="dxa" w:w="5400"/>
            <w:tcMar>
              <w:top w:w="90" w:type="dxa"/>
              <w:start w:w="120" w:type="dxa"/>
              <w:bottom w:w="90" w:type="dxa"/>
              <w:end w:w="120" w:type="dxa"/>
            </w:tcMar>
            <w:vAlign w:val="top"/>
          </w:tcPr>
          <w:p>
            <w:pPr>
              <w:spacing w:after="0"/>
            </w:pPr>
            <w:r>
              <w:t>The extraction route is known now but may become contested later.</w:t>
            </w:r>
          </w:p>
        </w:tc>
      </w:tr>
      <w:tr>
        <w:trPr>
          <w:cantSplit/>
        </w:trPr>
        <w:tc>
          <w:tcPr>
            <w:tcW w:type="dxa" w:w="5328"/>
            <w:tcMar>
              <w:top w:w="90" w:type="dxa"/>
              <w:start w:w="120" w:type="dxa"/>
              <w:bottom w:w="90" w:type="dxa"/>
              <w:end w:w="120" w:type="dxa"/>
            </w:tcMar>
            <w:vAlign w:val="top"/>
          </w:tcPr>
          <w:p>
            <w:pPr>
              <w:spacing w:after="0"/>
            </w:pPr>
            <w:r>
              <w:t>A captured creature or guide offers immediate directions.</w:t>
            </w:r>
          </w:p>
        </w:tc>
        <w:tc>
          <w:tcPr>
            <w:tcW w:type="dxa" w:w="5400"/>
            <w:tcMar>
              <w:top w:w="90" w:type="dxa"/>
              <w:start w:w="120" w:type="dxa"/>
              <w:bottom w:w="90" w:type="dxa"/>
              <w:end w:w="120" w:type="dxa"/>
            </w:tcMar>
            <w:vAlign w:val="top"/>
          </w:tcPr>
          <w:p>
            <w:pPr>
              <w:spacing w:after="0"/>
            </w:pPr>
            <w:r>
              <w:t>The party possesses a clue that Research can exploit before the next push.</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Do not disguise the choice: </w:t>
            </w:r>
            <w:r>
              <w:t>State the likely costs clearly enough that the players understand the trade. Tension comes from competing benefits, not from hiding the fact that one option consumes twelve hours and the other consumes two.</w:t>
            </w:r>
          </w:p>
        </w:tc>
      </w:tr>
    </w:tbl>
    <w:p>
      <w:pPr>
        <w:pStyle w:val="Heading2"/>
        <w:keepNext/>
        <w:keepNext/>
      </w:pPr>
      <w:r>
        <w:t>Establishing the First Camp</w:t>
      </w:r>
    </w:p>
    <w:p>
      <w:pPr>
        <w:widowControl/>
      </w:pPr>
      <w:r>
        <w:t>If the Expedition remains inside, the first camp teaches watches, logistics, and vulnerability. A Temporary Camp is not automatically attacked. Its purpose is to create a place where choices about security, comfort, time, and location matter.</w:t>
      </w:r>
    </w:p>
    <w:p>
      <w:pPr>
        <w:pStyle w:val="ListBullet"/>
      </w:pPr>
      <w:r>
        <w:rPr>
          <w:b/>
        </w:rPr>
        <w:t xml:space="preserve">Location. </w:t>
      </w:r>
      <w:r>
        <w:t>Is the camp hidden, defensible, close to water, close to a route, or close to danger? It should not be all five.</w:t>
      </w:r>
    </w:p>
    <w:p>
      <w:pPr>
        <w:pStyle w:val="ListBullet"/>
      </w:pPr>
      <w:r>
        <w:rPr>
          <w:b/>
        </w:rPr>
        <w:t xml:space="preserve">Labor. </w:t>
      </w:r>
      <w:r>
        <w:t>Who prepares food, treats injuries, repairs gear, maps the perimeter, and stands watch?</w:t>
      </w:r>
    </w:p>
    <w:p>
      <w:pPr>
        <w:pStyle w:val="ListBullet"/>
      </w:pPr>
      <w:r>
        <w:rPr>
          <w:b/>
        </w:rPr>
        <w:t xml:space="preserve">Signature. </w:t>
      </w:r>
      <w:r>
        <w:t>What evidence does the camp leave—light, smoke, sound, refuse, tracks, wards, or a faction banner?</w:t>
      </w:r>
    </w:p>
    <w:p>
      <w:pPr>
        <w:pStyle w:val="ListBullet"/>
      </w:pPr>
      <w:r>
        <w:rPr>
          <w:b/>
        </w:rPr>
        <w:t xml:space="preserve">Emergency plan. </w:t>
      </w:r>
      <w:r>
        <w:t>Where does the Expedition retreat if the camp is compromised? Who wakes whom? What is abandoned first?</w:t>
      </w:r>
    </w:p>
    <w:p>
      <w:pPr>
        <w:pStyle w:val="ListBullet"/>
      </w:pPr>
      <w:r>
        <w:rPr>
          <w:b/>
        </w:rPr>
        <w:t xml:space="preserve">Time. </w:t>
      </w:r>
      <w:r>
        <w:t>State how many hours the camp activity consumes and what recovery it actually grants under the Player Rulebook.</w:t>
      </w:r>
    </w:p>
    <w:p>
      <w:pPr>
        <w:widowControl/>
      </w:pPr>
      <w:r>
        <w:t>A good camp scene should include one decision and one sign that the dungeon continues moving. Not every watch requires combat. Footprints, distant hammering, a rival signal, an altered ward, or an item behaving strangely can advance the world without interrupting rest.</w:t>
      </w:r>
    </w:p>
    <w:p>
      <w:pPr>
        <w:pStyle w:val="Heading2"/>
        <w:keepNext/>
        <w:keepNext/>
      </w:pPr>
      <w:r>
        <w:t>Returning to the Surface</w:t>
      </w:r>
    </w:p>
    <w:p>
      <w:pPr>
        <w:widowControl/>
      </w:pPr>
      <w:r>
        <w:t>The first return should be a scene, not a bookkeeping cut. The world has changed because the dungeon opened and because the party brought something back. Give the return four beats.</w:t>
      </w:r>
    </w:p>
    <w:p>
      <w:pPr>
        <w:spacing w:after="60"/>
        <w:ind w:left="360" w:hanging="360"/>
        <w:widowControl/>
      </w:pPr>
      <w:r>
        <w:t xml:space="preserve">1. </w:t>
      </w:r>
      <w:r>
        <w:rPr>
          <w:b/>
        </w:rPr>
        <w:t xml:space="preserve">Recognition. </w:t>
      </w:r>
      <w:r>
        <w:t>Who notices the Expedition first, and what assumption do they make based on injuries, missing members, or visible loot?</w:t>
      </w:r>
    </w:p>
    <w:p>
      <w:pPr>
        <w:spacing w:after="60"/>
        <w:ind w:left="360" w:hanging="360"/>
        <w:widowControl/>
      </w:pPr>
      <w:r>
        <w:t xml:space="preserve">2. </w:t>
      </w:r>
      <w:r>
        <w:rPr>
          <w:b/>
        </w:rPr>
        <w:t xml:space="preserve">Claim. </w:t>
      </w:r>
      <w:r>
        <w:t>Who asserts legal, religious, contractual, familial, or criminal interest in what the party recovered?</w:t>
      </w:r>
    </w:p>
    <w:p>
      <w:pPr>
        <w:spacing w:after="60"/>
        <w:ind w:left="360" w:hanging="360"/>
        <w:widowControl/>
      </w:pPr>
      <w:r>
        <w:t xml:space="preserve">3. </w:t>
      </w:r>
      <w:r>
        <w:rPr>
          <w:b/>
        </w:rPr>
        <w:t xml:space="preserve">Market movement. </w:t>
      </w:r>
      <w:r>
        <w:t>Show at least one price, rumor, or supply condition changing because of information from the depths.</w:t>
      </w:r>
    </w:p>
    <w:p>
      <w:pPr>
        <w:spacing w:after="60"/>
        <w:ind w:left="360" w:hanging="360"/>
        <w:widowControl/>
      </w:pPr>
      <w:r>
        <w:t xml:space="preserve">4. </w:t>
      </w:r>
      <w:r>
        <w:rPr>
          <w:b/>
        </w:rPr>
        <w:t xml:space="preserve">Consequence. </w:t>
      </w:r>
      <w:r>
        <w:t>Resolve reputation, promises, charter shares, and the next objective before the session closes.</w:t>
      </w:r>
    </w:p>
    <w:p>
      <w:pPr>
        <w:widowControl/>
      </w:pPr>
      <w:r>
        <w:t>This return completes the campaign loop. Players should leave the first session knowing that entering the dungeon changed the surface and that the surface will change their next descent.</w:t>
      </w:r>
    </w:p>
    <w:p>
      <w:pPr>
        <w:pStyle w:val="Heading2"/>
        <w:keepNext/>
        <w:keepNext/>
      </w:pPr>
      <w:r>
        <w:t>The First Reckoning</w:t>
      </w:r>
    </w:p>
    <w:p>
      <w:pPr>
        <w:widowControl/>
      </w:pPr>
      <w:r>
        <w:t>Reserve enough time to name outcomes aloud. The first reckoning teaches players which facts the campaign remembers.</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1800"/>
            <w:shd w:fill="D9EAF7"/>
            <w:vAlign w:val="center"/>
            <w:tcMar>
              <w:top w:w="90" w:type="dxa"/>
              <w:start w:w="120" w:type="dxa"/>
              <w:bottom w:w="90" w:type="dxa"/>
              <w:end w:w="120" w:type="dxa"/>
            </w:tcMar>
          </w:tcPr>
          <w:p>
            <w:pPr>
              <w:spacing w:after="0"/>
            </w:pPr>
            <w:r>
              <w:rPr>
                <w:b/>
              </w:rPr>
              <w:t>Record</w:t>
            </w:r>
          </w:p>
        </w:tc>
        <w:tc>
          <w:tcPr>
            <w:tcW w:type="dxa" w:w="8928"/>
            <w:shd w:fill="D9EAF7"/>
            <w:vAlign w:val="center"/>
            <w:tcMar>
              <w:top w:w="90" w:type="dxa"/>
              <w:start w:w="120" w:type="dxa"/>
              <w:bottom w:w="90" w:type="dxa"/>
              <w:end w:w="120" w:type="dxa"/>
            </w:tcMar>
          </w:tcPr>
          <w:p>
            <w:pPr>
              <w:spacing w:after="0"/>
            </w:pPr>
            <w:r>
              <w:rPr>
                <w:b/>
              </w:rPr>
              <w:t>Questions to answer</w:t>
            </w:r>
          </w:p>
        </w:tc>
      </w:tr>
      <w:tr>
        <w:trPr>
          <w:cantSplit/>
        </w:trPr>
        <w:tc>
          <w:tcPr>
            <w:tcW w:type="dxa" w:w="1800"/>
            <w:tcMar>
              <w:top w:w="90" w:type="dxa"/>
              <w:start w:w="120" w:type="dxa"/>
              <w:bottom w:w="90" w:type="dxa"/>
              <w:end w:w="120" w:type="dxa"/>
            </w:tcMar>
            <w:vAlign w:val="top"/>
          </w:tcPr>
          <w:p>
            <w:pPr>
              <w:spacing w:after="0"/>
            </w:pPr>
            <w:r>
              <w:t>Clock</w:t>
            </w:r>
          </w:p>
        </w:tc>
        <w:tc>
          <w:tcPr>
            <w:tcW w:type="dxa" w:w="8928"/>
            <w:tcMar>
              <w:top w:w="90" w:type="dxa"/>
              <w:start w:w="120" w:type="dxa"/>
              <w:bottom w:w="90" w:type="dxa"/>
              <w:end w:w="120" w:type="dxa"/>
            </w:tcMar>
            <w:vAlign w:val="top"/>
          </w:tcPr>
          <w:p>
            <w:pPr>
              <w:spacing w:after="0"/>
            </w:pPr>
            <w:r>
              <w:t>What hour is it now? How much time was spent entering, exploring, resting, treating wounds, and returning?</w:t>
            </w:r>
          </w:p>
        </w:tc>
      </w:tr>
      <w:tr>
        <w:trPr>
          <w:cantSplit/>
        </w:trPr>
        <w:tc>
          <w:tcPr>
            <w:tcW w:type="dxa" w:w="1800"/>
            <w:tcMar>
              <w:top w:w="90" w:type="dxa"/>
              <w:start w:w="120" w:type="dxa"/>
              <w:bottom w:w="90" w:type="dxa"/>
              <w:end w:w="120" w:type="dxa"/>
            </w:tcMar>
            <w:vAlign w:val="top"/>
          </w:tcPr>
          <w:p>
            <w:pPr>
              <w:spacing w:after="0"/>
            </w:pPr>
            <w:r>
              <w:t>Condition</w:t>
            </w:r>
          </w:p>
        </w:tc>
        <w:tc>
          <w:tcPr>
            <w:tcW w:type="dxa" w:w="8928"/>
            <w:tcMar>
              <w:top w:w="90" w:type="dxa"/>
              <w:start w:w="120" w:type="dxa"/>
              <w:bottom w:w="90" w:type="dxa"/>
              <w:end w:w="120" w:type="dxa"/>
            </w:tcMar>
            <w:vAlign w:val="top"/>
          </w:tcPr>
          <w:p>
            <w:pPr>
              <w:spacing w:after="0"/>
            </w:pPr>
            <w:r>
              <w:t>Who is injured, exhausted, cursed, marked, indebted, or missing equipment?</w:t>
            </w:r>
          </w:p>
        </w:tc>
      </w:tr>
      <w:tr>
        <w:trPr>
          <w:cantSplit/>
        </w:trPr>
        <w:tc>
          <w:tcPr>
            <w:tcW w:type="dxa" w:w="1800"/>
            <w:tcMar>
              <w:top w:w="90" w:type="dxa"/>
              <w:start w:w="120" w:type="dxa"/>
              <w:bottom w:w="90" w:type="dxa"/>
              <w:end w:w="120" w:type="dxa"/>
            </w:tcMar>
            <w:vAlign w:val="top"/>
          </w:tcPr>
          <w:p>
            <w:pPr>
              <w:spacing w:after="0"/>
            </w:pPr>
            <w:r>
              <w:t>Expedition</w:t>
            </w:r>
          </w:p>
        </w:tc>
        <w:tc>
          <w:tcPr>
            <w:tcW w:type="dxa" w:w="8928"/>
            <w:tcMar>
              <w:top w:w="90" w:type="dxa"/>
              <w:start w:w="120" w:type="dxa"/>
              <w:bottom w:w="90" w:type="dxa"/>
              <w:end w:w="120" w:type="dxa"/>
            </w:tcMar>
            <w:vAlign w:val="top"/>
          </w:tcPr>
          <w:p>
            <w:pPr>
              <w:spacing w:after="0"/>
            </w:pPr>
            <w:r>
              <w:t>Did team assignments change? Did an NPC specialist gain trust, suffer harm, or reconsider service?</w:t>
            </w:r>
          </w:p>
        </w:tc>
      </w:tr>
      <w:tr>
        <w:trPr>
          <w:cantSplit/>
        </w:trPr>
        <w:tc>
          <w:tcPr>
            <w:tcW w:type="dxa" w:w="1800"/>
            <w:tcMar>
              <w:top w:w="90" w:type="dxa"/>
              <w:start w:w="120" w:type="dxa"/>
              <w:bottom w:w="90" w:type="dxa"/>
              <w:end w:w="120" w:type="dxa"/>
            </w:tcMar>
            <w:vAlign w:val="top"/>
          </w:tcPr>
          <w:p>
            <w:pPr>
              <w:spacing w:after="0"/>
            </w:pPr>
            <w:r>
              <w:t>Knowledge</w:t>
            </w:r>
          </w:p>
        </w:tc>
        <w:tc>
          <w:tcPr>
            <w:tcW w:type="dxa" w:w="8928"/>
            <w:tcMar>
              <w:top w:w="90" w:type="dxa"/>
              <w:start w:w="120" w:type="dxa"/>
              <w:bottom w:w="90" w:type="dxa"/>
              <w:end w:w="120" w:type="dxa"/>
            </w:tcMar>
            <w:vAlign w:val="top"/>
          </w:tcPr>
          <w:p>
            <w:pPr>
              <w:spacing w:after="0"/>
            </w:pPr>
            <w:r>
              <w:t>What routes, rooms, hazards, inscriptions, and unanswered questions were recorded?</w:t>
            </w:r>
          </w:p>
        </w:tc>
      </w:tr>
      <w:tr>
        <w:trPr>
          <w:cantSplit/>
        </w:trPr>
        <w:tc>
          <w:tcPr>
            <w:tcW w:type="dxa" w:w="1800"/>
            <w:tcMar>
              <w:top w:w="90" w:type="dxa"/>
              <w:start w:w="120" w:type="dxa"/>
              <w:bottom w:w="90" w:type="dxa"/>
              <w:end w:w="120" w:type="dxa"/>
            </w:tcMar>
            <w:vAlign w:val="top"/>
          </w:tcPr>
          <w:p>
            <w:pPr>
              <w:spacing w:after="0"/>
            </w:pPr>
            <w:r>
              <w:t>Treasure</w:t>
            </w:r>
          </w:p>
        </w:tc>
        <w:tc>
          <w:tcPr>
            <w:tcW w:type="dxa" w:w="8928"/>
            <w:tcMar>
              <w:top w:w="90" w:type="dxa"/>
              <w:start w:w="120" w:type="dxa"/>
              <w:bottom w:w="90" w:type="dxa"/>
              <w:end w:w="120" w:type="dxa"/>
            </w:tcMar>
            <w:vAlign w:val="top"/>
          </w:tcPr>
          <w:p>
            <w:pPr>
              <w:spacing w:after="0"/>
            </w:pPr>
            <w:r>
              <w:t>Who holds each important item? Who knows it exists? Who wants it?</w:t>
            </w:r>
          </w:p>
        </w:tc>
      </w:tr>
      <w:tr>
        <w:trPr>
          <w:cantSplit/>
        </w:trPr>
        <w:tc>
          <w:tcPr>
            <w:tcW w:type="dxa" w:w="1800"/>
            <w:tcMar>
              <w:top w:w="90" w:type="dxa"/>
              <w:start w:w="120" w:type="dxa"/>
              <w:bottom w:w="90" w:type="dxa"/>
              <w:end w:w="120" w:type="dxa"/>
            </w:tcMar>
            <w:vAlign w:val="top"/>
          </w:tcPr>
          <w:p>
            <w:pPr>
              <w:spacing w:after="0"/>
            </w:pPr>
            <w:r>
              <w:t>Reputation</w:t>
            </w:r>
          </w:p>
        </w:tc>
        <w:tc>
          <w:tcPr>
            <w:tcW w:type="dxa" w:w="8928"/>
            <w:tcMar>
              <w:top w:w="90" w:type="dxa"/>
              <w:start w:w="120" w:type="dxa"/>
              <w:bottom w:w="90" w:type="dxa"/>
              <w:end w:w="120" w:type="dxa"/>
            </w:tcMar>
            <w:vAlign w:val="top"/>
          </w:tcPr>
          <w:p>
            <w:pPr>
              <w:spacing w:after="0"/>
            </w:pPr>
            <w:r>
              <w:t>Which faction moved, and what visible privilege or problem follows?</w:t>
            </w:r>
          </w:p>
        </w:tc>
      </w:tr>
      <w:tr>
        <w:trPr>
          <w:cantSplit/>
        </w:trPr>
        <w:tc>
          <w:tcPr>
            <w:tcW w:type="dxa" w:w="1800"/>
            <w:tcMar>
              <w:top w:w="90" w:type="dxa"/>
              <w:start w:w="120" w:type="dxa"/>
              <w:bottom w:w="90" w:type="dxa"/>
              <w:end w:w="120" w:type="dxa"/>
            </w:tcMar>
            <w:vAlign w:val="top"/>
          </w:tcPr>
          <w:p>
            <w:pPr>
              <w:spacing w:after="0"/>
            </w:pPr>
            <w:r>
              <w:t>Rivals</w:t>
            </w:r>
          </w:p>
        </w:tc>
        <w:tc>
          <w:tcPr>
            <w:tcW w:type="dxa" w:w="8928"/>
            <w:tcMar>
              <w:top w:w="90" w:type="dxa"/>
              <w:start w:w="120" w:type="dxa"/>
              <w:bottom w:w="90" w:type="dxa"/>
              <w:end w:w="120" w:type="dxa"/>
            </w:tcMar>
            <w:vAlign w:val="top"/>
          </w:tcPr>
          <w:p>
            <w:pPr>
              <w:spacing w:after="0"/>
            </w:pPr>
            <w:r>
              <w:t>Where is the rival Expedition now, and what did it accomplish while the party acted?</w:t>
            </w:r>
          </w:p>
        </w:tc>
      </w:tr>
      <w:tr>
        <w:trPr>
          <w:cantSplit/>
        </w:trPr>
        <w:tc>
          <w:tcPr>
            <w:tcW w:type="dxa" w:w="1800"/>
            <w:tcMar>
              <w:top w:w="90" w:type="dxa"/>
              <w:start w:w="120" w:type="dxa"/>
              <w:bottom w:w="90" w:type="dxa"/>
              <w:end w:w="120" w:type="dxa"/>
            </w:tcMar>
            <w:vAlign w:val="top"/>
          </w:tcPr>
          <w:p>
            <w:pPr>
              <w:spacing w:after="0"/>
            </w:pPr>
            <w:r>
              <w:t>Hook</w:t>
            </w:r>
          </w:p>
        </w:tc>
        <w:tc>
          <w:tcPr>
            <w:tcW w:type="dxa" w:w="8928"/>
            <w:tcMar>
              <w:top w:w="90" w:type="dxa"/>
              <w:start w:w="120" w:type="dxa"/>
              <w:bottom w:w="90" w:type="dxa"/>
              <w:end w:w="120" w:type="dxa"/>
            </w:tcMar>
            <w:vAlign w:val="top"/>
          </w:tcPr>
          <w:p>
            <w:pPr>
              <w:spacing w:after="0"/>
            </w:pPr>
            <w:r>
              <w:t>What decision must be made before or at the start of the next session?</w:t>
            </w:r>
          </w:p>
        </w:tc>
      </w:tr>
    </w:tbl>
    <w:p>
      <w:pPr>
        <w:pStyle w:val="Heading2"/>
        <w:keepNext/>
        <w:keepNext/>
      </w:pPr>
      <w:r>
        <w:t>Rival Movement After the First Descent</w:t>
      </w:r>
    </w:p>
    <w:p>
      <w:pPr>
        <w:widowControl/>
      </w:pPr>
      <w:r>
        <w:t>After each return or major rest, advance the principal rival once. Choose a move that follows from its strengths and current goal.</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792"/>
            <w:shd w:fill="D9EAF7"/>
            <w:vAlign w:val="center"/>
            <w:tcMar>
              <w:top w:w="90" w:type="dxa"/>
              <w:start w:w="120" w:type="dxa"/>
              <w:bottom w:w="90" w:type="dxa"/>
              <w:end w:w="120" w:type="dxa"/>
            </w:tcMar>
          </w:tcPr>
          <w:p>
            <w:pPr>
              <w:spacing w:after="0"/>
            </w:pPr>
            <w:r>
              <w:rPr>
                <w:b/>
              </w:rPr>
              <w:t>d8</w:t>
            </w:r>
          </w:p>
        </w:tc>
        <w:tc>
          <w:tcPr>
            <w:tcW w:type="dxa" w:w="9936"/>
            <w:shd w:fill="D9EAF7"/>
            <w:vAlign w:val="center"/>
            <w:tcMar>
              <w:top w:w="90" w:type="dxa"/>
              <w:start w:w="120" w:type="dxa"/>
              <w:bottom w:w="90" w:type="dxa"/>
              <w:end w:w="120" w:type="dxa"/>
            </w:tcMar>
          </w:tcPr>
          <w:p>
            <w:pPr>
              <w:spacing w:after="0"/>
            </w:pPr>
            <w:r>
              <w:rPr>
                <w:b/>
              </w:rPr>
              <w:t>Rival move</w:t>
            </w:r>
          </w:p>
        </w:tc>
      </w:tr>
      <w:tr>
        <w:trPr>
          <w:cantSplit/>
        </w:trPr>
        <w:tc>
          <w:tcPr>
            <w:tcW w:type="dxa" w:w="792"/>
            <w:tcMar>
              <w:top w:w="90" w:type="dxa"/>
              <w:start w:w="120" w:type="dxa"/>
              <w:bottom w:w="90" w:type="dxa"/>
              <w:end w:w="120" w:type="dxa"/>
            </w:tcMar>
            <w:vAlign w:val="top"/>
          </w:tcPr>
          <w:p>
            <w:pPr>
              <w:spacing w:after="0"/>
            </w:pPr>
            <w:r>
              <w:t>1</w:t>
            </w:r>
          </w:p>
        </w:tc>
        <w:tc>
          <w:tcPr>
            <w:tcW w:type="dxa" w:w="9936"/>
            <w:tcMar>
              <w:top w:w="90" w:type="dxa"/>
              <w:start w:w="120" w:type="dxa"/>
              <w:bottom w:w="90" w:type="dxa"/>
              <w:end w:w="120" w:type="dxa"/>
            </w:tcMar>
            <w:vAlign w:val="top"/>
          </w:tcPr>
          <w:p>
            <w:pPr>
              <w:spacing w:after="0"/>
            </w:pPr>
            <w:r>
              <w:t>Pushes one known route deeper and suffers a visible cost.</w:t>
            </w:r>
          </w:p>
        </w:tc>
      </w:tr>
      <w:tr>
        <w:trPr>
          <w:cantSplit/>
        </w:trPr>
        <w:tc>
          <w:tcPr>
            <w:tcW w:type="dxa" w:w="792"/>
            <w:tcMar>
              <w:top w:w="90" w:type="dxa"/>
              <w:start w:w="120" w:type="dxa"/>
              <w:bottom w:w="90" w:type="dxa"/>
              <w:end w:w="120" w:type="dxa"/>
            </w:tcMar>
            <w:vAlign w:val="top"/>
          </w:tcPr>
          <w:p>
            <w:pPr>
              <w:spacing w:after="0"/>
            </w:pPr>
            <w:r>
              <w:t>2</w:t>
            </w:r>
          </w:p>
        </w:tc>
        <w:tc>
          <w:tcPr>
            <w:tcW w:type="dxa" w:w="9936"/>
            <w:tcMar>
              <w:top w:w="90" w:type="dxa"/>
              <w:start w:w="120" w:type="dxa"/>
              <w:bottom w:w="90" w:type="dxa"/>
              <w:end w:w="120" w:type="dxa"/>
            </w:tcMar>
            <w:vAlign w:val="top"/>
          </w:tcPr>
          <w:p>
            <w:pPr>
              <w:spacing w:after="0"/>
            </w:pPr>
            <w:r>
              <w:t>Purchases a map, specialist, permit, or supply the party also wanted.</w:t>
            </w:r>
          </w:p>
        </w:tc>
      </w:tr>
      <w:tr>
        <w:trPr>
          <w:cantSplit/>
        </w:trPr>
        <w:tc>
          <w:tcPr>
            <w:tcW w:type="dxa" w:w="792"/>
            <w:tcMar>
              <w:top w:w="90" w:type="dxa"/>
              <w:start w:w="120" w:type="dxa"/>
              <w:bottom w:w="90" w:type="dxa"/>
              <w:end w:w="120" w:type="dxa"/>
            </w:tcMar>
            <w:vAlign w:val="top"/>
          </w:tcPr>
          <w:p>
            <w:pPr>
              <w:spacing w:after="0"/>
            </w:pPr>
            <w:r>
              <w:t>3</w:t>
            </w:r>
          </w:p>
        </w:tc>
        <w:tc>
          <w:tcPr>
            <w:tcW w:type="dxa" w:w="9936"/>
            <w:tcMar>
              <w:top w:w="90" w:type="dxa"/>
              <w:start w:w="120" w:type="dxa"/>
              <w:bottom w:w="90" w:type="dxa"/>
              <w:end w:w="120" w:type="dxa"/>
            </w:tcMar>
            <w:vAlign w:val="top"/>
          </w:tcPr>
          <w:p>
            <w:pPr>
              <w:spacing w:after="0"/>
            </w:pPr>
            <w:r>
              <w:t>Returns with a discovery and controls the public version of the story.</w:t>
            </w:r>
          </w:p>
        </w:tc>
      </w:tr>
      <w:tr>
        <w:trPr>
          <w:cantSplit/>
        </w:trPr>
        <w:tc>
          <w:tcPr>
            <w:tcW w:type="dxa" w:w="792"/>
            <w:tcMar>
              <w:top w:w="90" w:type="dxa"/>
              <w:start w:w="120" w:type="dxa"/>
              <w:bottom w:w="90" w:type="dxa"/>
              <w:end w:w="120" w:type="dxa"/>
            </w:tcMar>
            <w:vAlign w:val="top"/>
          </w:tcPr>
          <w:p>
            <w:pPr>
              <w:spacing w:after="0"/>
            </w:pPr>
            <w:r>
              <w:t>4</w:t>
            </w:r>
          </w:p>
        </w:tc>
        <w:tc>
          <w:tcPr>
            <w:tcW w:type="dxa" w:w="9936"/>
            <w:tcMar>
              <w:top w:w="90" w:type="dxa"/>
              <w:start w:w="120" w:type="dxa"/>
              <w:bottom w:w="90" w:type="dxa"/>
              <w:end w:w="120" w:type="dxa"/>
            </w:tcMar>
            <w:vAlign w:val="top"/>
          </w:tcPr>
          <w:p>
            <w:pPr>
              <w:spacing w:after="0"/>
            </w:pPr>
            <w:r>
              <w:t>Requests cooperation against a shared hazard.</w:t>
            </w:r>
          </w:p>
        </w:tc>
      </w:tr>
      <w:tr>
        <w:trPr>
          <w:cantSplit/>
        </w:trPr>
        <w:tc>
          <w:tcPr>
            <w:tcW w:type="dxa" w:w="792"/>
            <w:tcMar>
              <w:top w:w="90" w:type="dxa"/>
              <w:start w:w="120" w:type="dxa"/>
              <w:bottom w:w="90" w:type="dxa"/>
              <w:end w:w="120" w:type="dxa"/>
            </w:tcMar>
            <w:vAlign w:val="top"/>
          </w:tcPr>
          <w:p>
            <w:pPr>
              <w:spacing w:after="0"/>
            </w:pPr>
            <w:r>
              <w:t>5</w:t>
            </w:r>
          </w:p>
        </w:tc>
        <w:tc>
          <w:tcPr>
            <w:tcW w:type="dxa" w:w="9936"/>
            <w:tcMar>
              <w:top w:w="90" w:type="dxa"/>
              <w:start w:w="120" w:type="dxa"/>
              <w:bottom w:w="90" w:type="dxa"/>
              <w:end w:w="120" w:type="dxa"/>
            </w:tcMar>
            <w:vAlign w:val="top"/>
          </w:tcPr>
          <w:p>
            <w:pPr>
              <w:spacing w:after="0"/>
            </w:pPr>
            <w:r>
              <w:t>Spreads a truthful but damaging account of the party’s conduct.</w:t>
            </w:r>
          </w:p>
        </w:tc>
      </w:tr>
      <w:tr>
        <w:trPr>
          <w:cantSplit/>
        </w:trPr>
        <w:tc>
          <w:tcPr>
            <w:tcW w:type="dxa" w:w="792"/>
            <w:tcMar>
              <w:top w:w="90" w:type="dxa"/>
              <w:start w:w="120" w:type="dxa"/>
              <w:bottom w:w="90" w:type="dxa"/>
              <w:end w:w="120" w:type="dxa"/>
            </w:tcMar>
            <w:vAlign w:val="top"/>
          </w:tcPr>
          <w:p>
            <w:pPr>
              <w:spacing w:after="0"/>
            </w:pPr>
            <w:r>
              <w:t>6</w:t>
            </w:r>
          </w:p>
        </w:tc>
        <w:tc>
          <w:tcPr>
            <w:tcW w:type="dxa" w:w="9936"/>
            <w:tcMar>
              <w:top w:w="90" w:type="dxa"/>
              <w:start w:w="120" w:type="dxa"/>
              <w:bottom w:w="90" w:type="dxa"/>
              <w:end w:w="120" w:type="dxa"/>
            </w:tcMar>
            <w:vAlign w:val="top"/>
          </w:tcPr>
          <w:p>
            <w:pPr>
              <w:spacing w:after="0"/>
            </w:pPr>
            <w:r>
              <w:t>Splits internally over risk, leadership, or loot.</w:t>
            </w:r>
          </w:p>
        </w:tc>
      </w:tr>
      <w:tr>
        <w:trPr>
          <w:cantSplit/>
        </w:trPr>
        <w:tc>
          <w:tcPr>
            <w:tcW w:type="dxa" w:w="792"/>
            <w:tcMar>
              <w:top w:w="90" w:type="dxa"/>
              <w:start w:w="120" w:type="dxa"/>
              <w:bottom w:w="90" w:type="dxa"/>
              <w:end w:w="120" w:type="dxa"/>
            </w:tcMar>
            <w:vAlign w:val="top"/>
          </w:tcPr>
          <w:p>
            <w:pPr>
              <w:spacing w:after="0"/>
            </w:pPr>
            <w:r>
              <w:t>7</w:t>
            </w:r>
          </w:p>
        </w:tc>
        <w:tc>
          <w:tcPr>
            <w:tcW w:type="dxa" w:w="9936"/>
            <w:tcMar>
              <w:top w:w="90" w:type="dxa"/>
              <w:start w:w="120" w:type="dxa"/>
              <w:bottom w:w="90" w:type="dxa"/>
              <w:end w:w="120" w:type="dxa"/>
            </w:tcMar>
            <w:vAlign w:val="top"/>
          </w:tcPr>
          <w:p>
            <w:pPr>
              <w:spacing w:after="0"/>
            </w:pPr>
            <w:r>
              <w:t>Accepts a faction contract that puts it on a collision course with the party.</w:t>
            </w:r>
          </w:p>
        </w:tc>
      </w:tr>
      <w:tr>
        <w:trPr>
          <w:cantSplit/>
        </w:trPr>
        <w:tc>
          <w:tcPr>
            <w:tcW w:type="dxa" w:w="792"/>
            <w:tcMar>
              <w:top w:w="90" w:type="dxa"/>
              <w:start w:w="120" w:type="dxa"/>
              <w:bottom w:w="90" w:type="dxa"/>
              <w:end w:w="120" w:type="dxa"/>
            </w:tcMar>
            <w:vAlign w:val="top"/>
          </w:tcPr>
          <w:p>
            <w:pPr>
              <w:spacing w:after="0"/>
            </w:pPr>
            <w:r>
              <w:t>8</w:t>
            </w:r>
          </w:p>
        </w:tc>
        <w:tc>
          <w:tcPr>
            <w:tcW w:type="dxa" w:w="9936"/>
            <w:tcMar>
              <w:top w:w="90" w:type="dxa"/>
              <w:start w:w="120" w:type="dxa"/>
              <w:bottom w:w="90" w:type="dxa"/>
              <w:end w:w="120" w:type="dxa"/>
            </w:tcMar>
            <w:vAlign w:val="top"/>
          </w:tcPr>
          <w:p>
            <w:pPr>
              <w:spacing w:after="0"/>
            </w:pPr>
            <w:r>
              <w:t>Disappears from expected routes, leaving evidence of either disaster or deliberate secrecy.</w:t>
            </w:r>
          </w:p>
        </w:tc>
      </w:tr>
    </w:tbl>
    <w:p>
      <w:pPr>
        <w:widowControl/>
      </w:pPr>
      <w:r>
        <w:t>Rivals should not automatically stay ahead. Their movement creates a living race, but the party’s successes, misinformation, alliances, and sabotage should alter that race honestly.</w:t>
      </w:r>
    </w:p>
    <w:p>
      <w:pPr>
        <w:pStyle w:val="Heading2"/>
        <w:keepNext/>
        <w:keepNext/>
      </w:pPr>
      <w:r>
        <w:t>Handling Early Failure</w:t>
      </w:r>
    </w:p>
    <w:p>
      <w:pPr>
        <w:widowControl/>
      </w:pPr>
      <w:r>
        <w:t>The first descent can fail without ending the campaign. Failure should close one route, cost time, injure reputation, consume resources, or change who controls an objective. Avoid treating every failed check as total defeat.</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880"/>
            <w:shd w:fill="D9EAF7"/>
            <w:vAlign w:val="center"/>
            <w:tcMar>
              <w:top w:w="90" w:type="dxa"/>
              <w:start w:w="120" w:type="dxa"/>
              <w:bottom w:w="90" w:type="dxa"/>
              <w:end w:w="120" w:type="dxa"/>
            </w:tcMar>
          </w:tcPr>
          <w:p>
            <w:pPr>
              <w:spacing w:after="0"/>
            </w:pPr>
            <w:r>
              <w:rPr>
                <w:b/>
              </w:rPr>
              <w:t>Failure</w:t>
            </w:r>
          </w:p>
        </w:tc>
        <w:tc>
          <w:tcPr>
            <w:tcW w:type="dxa" w:w="7848"/>
            <w:shd w:fill="D9EAF7"/>
            <w:vAlign w:val="center"/>
            <w:tcMar>
              <w:top w:w="90" w:type="dxa"/>
              <w:start w:w="120" w:type="dxa"/>
              <w:bottom w:w="90" w:type="dxa"/>
              <w:end w:w="120" w:type="dxa"/>
            </w:tcMar>
          </w:tcPr>
          <w:p>
            <w:pPr>
              <w:spacing w:after="0"/>
            </w:pPr>
            <w:r>
              <w:rPr>
                <w:b/>
              </w:rPr>
              <w:t>Campaign-forward consequence</w:t>
            </w:r>
          </w:p>
        </w:tc>
      </w:tr>
      <w:tr>
        <w:trPr>
          <w:cantSplit/>
        </w:trPr>
        <w:tc>
          <w:tcPr>
            <w:tcW w:type="dxa" w:w="2880"/>
            <w:tcMar>
              <w:top w:w="90" w:type="dxa"/>
              <w:start w:w="120" w:type="dxa"/>
              <w:bottom w:w="90" w:type="dxa"/>
              <w:end w:w="120" w:type="dxa"/>
            </w:tcMar>
            <w:vAlign w:val="top"/>
          </w:tcPr>
          <w:p>
            <w:pPr>
              <w:spacing w:after="0"/>
            </w:pPr>
            <w:r>
              <w:t>The party retreats from the teaching fight.</w:t>
            </w:r>
          </w:p>
        </w:tc>
        <w:tc>
          <w:tcPr>
            <w:tcW w:type="dxa" w:w="7848"/>
            <w:tcMar>
              <w:top w:w="90" w:type="dxa"/>
              <w:start w:w="120" w:type="dxa"/>
              <w:bottom w:w="90" w:type="dxa"/>
              <w:end w:w="120" w:type="dxa"/>
            </w:tcMar>
            <w:vAlign w:val="top"/>
          </w:tcPr>
          <w:p>
            <w:pPr>
              <w:spacing w:after="0"/>
            </w:pPr>
            <w:r>
              <w:t>The creatures fortify, a rival learns the route, and the party now knows what preparation is required.</w:t>
            </w:r>
          </w:p>
        </w:tc>
      </w:tr>
      <w:tr>
        <w:trPr>
          <w:cantSplit/>
        </w:trPr>
        <w:tc>
          <w:tcPr>
            <w:tcW w:type="dxa" w:w="2880"/>
            <w:tcMar>
              <w:top w:w="90" w:type="dxa"/>
              <w:start w:w="120" w:type="dxa"/>
              <w:bottom w:w="90" w:type="dxa"/>
              <w:end w:w="120" w:type="dxa"/>
            </w:tcMar>
            <w:vAlign w:val="top"/>
          </w:tcPr>
          <w:p>
            <w:pPr>
              <w:spacing w:after="0"/>
            </w:pPr>
            <w:r>
              <w:t>The party loses the first major item.</w:t>
            </w:r>
          </w:p>
        </w:tc>
        <w:tc>
          <w:tcPr>
            <w:tcW w:type="dxa" w:w="7848"/>
            <w:tcMar>
              <w:top w:w="90" w:type="dxa"/>
              <w:start w:w="120" w:type="dxa"/>
              <w:bottom w:w="90" w:type="dxa"/>
              <w:end w:w="120" w:type="dxa"/>
            </w:tcMar>
            <w:vAlign w:val="top"/>
          </w:tcPr>
          <w:p>
            <w:pPr>
              <w:spacing w:after="0"/>
            </w:pPr>
            <w:r>
              <w:t>A rival, faction, or monster possesses it, creating a recovery or political arc.</w:t>
            </w:r>
          </w:p>
        </w:tc>
      </w:tr>
      <w:tr>
        <w:trPr>
          <w:cantSplit/>
        </w:trPr>
        <w:tc>
          <w:tcPr>
            <w:tcW w:type="dxa" w:w="2880"/>
            <w:tcMar>
              <w:top w:w="90" w:type="dxa"/>
              <w:start w:w="120" w:type="dxa"/>
              <w:bottom w:w="90" w:type="dxa"/>
              <w:end w:w="120" w:type="dxa"/>
            </w:tcMar>
            <w:vAlign w:val="top"/>
          </w:tcPr>
          <w:p>
            <w:pPr>
              <w:spacing w:after="0"/>
            </w:pPr>
            <w:r>
              <w:t>A hireling dies.</w:t>
            </w:r>
          </w:p>
        </w:tc>
        <w:tc>
          <w:tcPr>
            <w:tcW w:type="dxa" w:w="7848"/>
            <w:tcMar>
              <w:top w:w="90" w:type="dxa"/>
              <w:start w:w="120" w:type="dxa"/>
              <w:bottom w:w="90" w:type="dxa"/>
              <w:end w:w="120" w:type="dxa"/>
            </w:tcMar>
            <w:vAlign w:val="top"/>
          </w:tcPr>
          <w:p>
            <w:pPr>
              <w:spacing w:after="0"/>
            </w:pPr>
            <w:r>
              <w:t>The charter, family, faction, and recruitment market respond; the death becomes part of the Expedition’s name.</w:t>
            </w:r>
          </w:p>
        </w:tc>
      </w:tr>
      <w:tr>
        <w:trPr>
          <w:cantSplit/>
        </w:trPr>
        <w:tc>
          <w:tcPr>
            <w:tcW w:type="dxa" w:w="2880"/>
            <w:tcMar>
              <w:top w:w="90" w:type="dxa"/>
              <w:start w:w="120" w:type="dxa"/>
              <w:bottom w:w="90" w:type="dxa"/>
              <w:end w:w="120" w:type="dxa"/>
            </w:tcMar>
            <w:vAlign w:val="top"/>
          </w:tcPr>
          <w:p>
            <w:pPr>
              <w:spacing w:after="0"/>
            </w:pPr>
            <w:r>
              <w:t>The map is wrong.</w:t>
            </w:r>
          </w:p>
        </w:tc>
        <w:tc>
          <w:tcPr>
            <w:tcW w:type="dxa" w:w="7848"/>
            <w:tcMar>
              <w:top w:w="90" w:type="dxa"/>
              <w:start w:w="120" w:type="dxa"/>
              <w:bottom w:w="90" w:type="dxa"/>
              <w:end w:w="120" w:type="dxa"/>
            </w:tcMar>
            <w:vAlign w:val="top"/>
          </w:tcPr>
          <w:p>
            <w:pPr>
              <w:spacing w:after="0"/>
            </w:pPr>
            <w:r>
              <w:t>The Expedition discovers who sold it and whether the error was fraud, age, or dungeon movement.</w:t>
            </w:r>
          </w:p>
        </w:tc>
      </w:tr>
      <w:tr>
        <w:trPr>
          <w:cantSplit/>
        </w:trPr>
        <w:tc>
          <w:tcPr>
            <w:tcW w:type="dxa" w:w="2880"/>
            <w:tcMar>
              <w:top w:w="90" w:type="dxa"/>
              <w:start w:w="120" w:type="dxa"/>
              <w:bottom w:w="90" w:type="dxa"/>
              <w:end w:w="120" w:type="dxa"/>
            </w:tcMar>
            <w:vAlign w:val="top"/>
          </w:tcPr>
          <w:p>
            <w:pPr>
              <w:spacing w:after="0"/>
            </w:pPr>
            <w:r>
              <w:t>The party is publicly humiliated.</w:t>
            </w:r>
          </w:p>
        </w:tc>
        <w:tc>
          <w:tcPr>
            <w:tcW w:type="dxa" w:w="7848"/>
            <w:tcMar>
              <w:top w:w="90" w:type="dxa"/>
              <w:start w:w="120" w:type="dxa"/>
              <w:bottom w:w="90" w:type="dxa"/>
              <w:end w:w="120" w:type="dxa"/>
            </w:tcMar>
            <w:vAlign w:val="top"/>
          </w:tcPr>
          <w:p>
            <w:pPr>
              <w:spacing w:after="0"/>
            </w:pPr>
            <w:r>
              <w:t>A faction lowers its standing, but another approaches because it values desperation or defiance.</w:t>
            </w:r>
          </w:p>
        </w:tc>
      </w:tr>
      <w:tr>
        <w:trPr>
          <w:cantSplit/>
        </w:trPr>
        <w:tc>
          <w:tcPr>
            <w:tcW w:type="dxa" w:w="2880"/>
            <w:tcMar>
              <w:top w:w="90" w:type="dxa"/>
              <w:start w:w="120" w:type="dxa"/>
              <w:bottom w:w="90" w:type="dxa"/>
              <w:end w:w="120" w:type="dxa"/>
            </w:tcMar>
            <w:vAlign w:val="top"/>
          </w:tcPr>
          <w:p>
            <w:pPr>
              <w:spacing w:after="0"/>
            </w:pPr>
            <w:r>
              <w:t>A player character dies.</w:t>
            </w:r>
          </w:p>
        </w:tc>
        <w:tc>
          <w:tcPr>
            <w:tcW w:type="dxa" w:w="7848"/>
            <w:tcMar>
              <w:top w:w="90" w:type="dxa"/>
              <w:start w:w="120" w:type="dxa"/>
              <w:bottom w:w="90" w:type="dxa"/>
              <w:end w:w="120" w:type="dxa"/>
            </w:tcMar>
            <w:vAlign w:val="top"/>
          </w:tcPr>
          <w:p>
            <w:pPr>
              <w:spacing w:after="0"/>
            </w:pPr>
            <w:r>
              <w:t>Use the Player Rulebook procedure, memorialize the loss, and introduce a replacement through an active faction or Expedition seat.</w:t>
            </w:r>
          </w:p>
        </w:tc>
      </w:tr>
    </w:tbl>
    <w:p>
      <w:pPr>
        <w:widowControl/>
      </w:pPr>
      <w:r>
        <w:t>Failure should not preserve the original situation. If the party can simply repeat the same attempt with no changed cost, the failure was only delay. The world remembers; make that memory visible.</w:t>
      </w:r>
    </w:p>
    <w:p>
      <w:pPr>
        <w:pStyle w:val="Heading2"/>
        <w:keepNext/>
        <w:keepNext/>
      </w:pPr>
      <w:r>
        <w:t>Replacement Characters and Expedition Continuity</w:t>
      </w:r>
    </w:p>
    <w:p>
      <w:pPr>
        <w:widowControl/>
      </w:pPr>
      <w:r>
        <w:t>Decennium Descent is built around an Expedition larger than a single combat party. Use that structure to preserve campaign continuity after death, retirement, or player absence.</w:t>
      </w:r>
    </w:p>
    <w:p>
      <w:pPr>
        <w:pStyle w:val="ListBullet"/>
      </w:pPr>
      <w:r>
        <w:t>A replacement may already occupy a non-Combat Expedition seat and step forward when needed.</w:t>
      </w:r>
    </w:p>
    <w:p>
      <w:pPr>
        <w:pStyle w:val="ListBullet"/>
      </w:pPr>
      <w:r>
        <w:t>A faction may assign a specialist whose loyalty is divided between the party and the sponsor.</w:t>
      </w:r>
    </w:p>
    <w:p>
      <w:pPr>
        <w:pStyle w:val="ListBullet"/>
      </w:pPr>
      <w:r>
        <w:t>A survivor from a failed rival company may join with knowledge and unresolved obligations.</w:t>
      </w:r>
    </w:p>
    <w:p>
      <w:pPr>
        <w:pStyle w:val="ListBullet"/>
      </w:pPr>
      <w:r>
        <w:t>A surface contact may enter after hearing what the Expedition recovered or lost.</w:t>
      </w:r>
    </w:p>
    <w:p>
      <w:pPr>
        <w:pStyle w:val="ListBullet"/>
      </w:pPr>
      <w:r>
        <w:t>A character trapped on the far side of a ward may be encountered during the next push, provided the timing and fiction support it.</w:t>
      </w:r>
    </w:p>
    <w:p>
      <w:pPr>
        <w:widowControl/>
      </w:pPr>
      <w:r>
        <w:t>Do not make the new character wait several sessions for a “perfect” introduction. Bring the player back into meaningful play promptly, then let the consequences of the introduction unfold afterward.</w:t>
      </w:r>
    </w:p>
    <w:p>
      <w:pPr>
        <w:pStyle w:val="Heading2"/>
        <w:keepNext/>
        <w:keepNext/>
      </w:pPr>
      <w:r>
        <w:t>Advancing From the First Descent to a Campaign</w:t>
      </w:r>
    </w:p>
    <w:p>
      <w:pPr>
        <w:widowControl/>
      </w:pPr>
      <w:r>
        <w:t>At the end of the first or second session, identify which pressure generated the strongest player response. That pressure becomes the first campaign front.</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3384"/>
            <w:shd w:fill="D9EAF7"/>
            <w:vAlign w:val="center"/>
            <w:tcMar>
              <w:top w:w="90" w:type="dxa"/>
              <w:start w:w="120" w:type="dxa"/>
              <w:bottom w:w="90" w:type="dxa"/>
              <w:end w:w="120" w:type="dxa"/>
            </w:tcMar>
          </w:tcPr>
          <w:p>
            <w:pPr>
              <w:spacing w:after="0"/>
            </w:pPr>
            <w:r>
              <w:rPr>
                <w:b/>
              </w:rPr>
              <w:t>Player response</w:t>
            </w:r>
          </w:p>
        </w:tc>
        <w:tc>
          <w:tcPr>
            <w:tcW w:type="dxa" w:w="7344"/>
            <w:shd w:fill="D9EAF7"/>
            <w:vAlign w:val="center"/>
            <w:tcMar>
              <w:top w:w="90" w:type="dxa"/>
              <w:start w:w="120" w:type="dxa"/>
              <w:bottom w:w="90" w:type="dxa"/>
              <w:end w:w="120" w:type="dxa"/>
            </w:tcMar>
          </w:tcPr>
          <w:p>
            <w:pPr>
              <w:spacing w:after="0"/>
            </w:pPr>
            <w:r>
              <w:rPr>
                <w:b/>
              </w:rPr>
              <w:t>Likely front</w:t>
            </w:r>
          </w:p>
        </w:tc>
      </w:tr>
      <w:tr>
        <w:trPr>
          <w:cantSplit/>
        </w:trPr>
        <w:tc>
          <w:tcPr>
            <w:tcW w:type="dxa" w:w="3384"/>
            <w:tcMar>
              <w:top w:w="90" w:type="dxa"/>
              <w:start w:w="120" w:type="dxa"/>
              <w:bottom w:w="90" w:type="dxa"/>
              <w:end w:w="120" w:type="dxa"/>
            </w:tcMar>
            <w:vAlign w:val="top"/>
          </w:tcPr>
          <w:p>
            <w:pPr>
              <w:spacing w:after="0"/>
            </w:pPr>
            <w:r>
              <w:t>They obsess over routes and Gate access.</w:t>
            </w:r>
          </w:p>
        </w:tc>
        <w:tc>
          <w:tcPr>
            <w:tcW w:type="dxa" w:w="7344"/>
            <w:tcMar>
              <w:top w:w="90" w:type="dxa"/>
              <w:start w:w="120" w:type="dxa"/>
              <w:bottom w:w="90" w:type="dxa"/>
              <w:end w:w="120" w:type="dxa"/>
            </w:tcMar>
            <w:vAlign w:val="top"/>
          </w:tcPr>
          <w:p>
            <w:pPr>
              <w:spacing w:after="0"/>
            </w:pPr>
            <w:r>
              <w:t>A vertical race against rivals, clock pressure, and changing floor conditions.</w:t>
            </w:r>
          </w:p>
        </w:tc>
      </w:tr>
      <w:tr>
        <w:trPr>
          <w:cantSplit/>
        </w:trPr>
        <w:tc>
          <w:tcPr>
            <w:tcW w:type="dxa" w:w="3384"/>
            <w:tcMar>
              <w:top w:w="90" w:type="dxa"/>
              <w:start w:w="120" w:type="dxa"/>
              <w:bottom w:w="90" w:type="dxa"/>
              <w:end w:w="120" w:type="dxa"/>
            </w:tcMar>
            <w:vAlign w:val="top"/>
          </w:tcPr>
          <w:p>
            <w:pPr>
              <w:spacing w:after="0"/>
            </w:pPr>
            <w:r>
              <w:t>They care about a recovered object.</w:t>
            </w:r>
          </w:p>
        </w:tc>
        <w:tc>
          <w:tcPr>
            <w:tcW w:type="dxa" w:w="7344"/>
            <w:tcMar>
              <w:top w:w="90" w:type="dxa"/>
              <w:start w:w="120" w:type="dxa"/>
              <w:bottom w:w="90" w:type="dxa"/>
              <w:end w:w="120" w:type="dxa"/>
            </w:tcMar>
            <w:vAlign w:val="top"/>
          </w:tcPr>
          <w:p>
            <w:pPr>
              <w:spacing w:after="0"/>
            </w:pPr>
            <w:r>
              <w:t>A loot-as-bait arc involving buyers, claimants, research, and the item’s behavior.</w:t>
            </w:r>
          </w:p>
        </w:tc>
      </w:tr>
      <w:tr>
        <w:trPr>
          <w:cantSplit/>
        </w:trPr>
        <w:tc>
          <w:tcPr>
            <w:tcW w:type="dxa" w:w="3384"/>
            <w:tcMar>
              <w:top w:w="90" w:type="dxa"/>
              <w:start w:w="120" w:type="dxa"/>
              <w:bottom w:w="90" w:type="dxa"/>
              <w:end w:w="120" w:type="dxa"/>
            </w:tcMar>
            <w:vAlign w:val="top"/>
          </w:tcPr>
          <w:p>
            <w:pPr>
              <w:spacing w:after="0"/>
            </w:pPr>
            <w:r>
              <w:t>They distrust the public history.</w:t>
            </w:r>
          </w:p>
        </w:tc>
        <w:tc>
          <w:tcPr>
            <w:tcW w:type="dxa" w:w="7344"/>
            <w:tcMar>
              <w:top w:w="90" w:type="dxa"/>
              <w:start w:w="120" w:type="dxa"/>
              <w:bottom w:w="90" w:type="dxa"/>
              <w:end w:w="120" w:type="dxa"/>
            </w:tcMar>
            <w:vAlign w:val="top"/>
          </w:tcPr>
          <w:p>
            <w:pPr>
              <w:spacing w:after="0"/>
            </w:pPr>
            <w:r>
              <w:t>A slow revelation campaign built from architecture, titles, Custodian fragments, and Pact governance.</w:t>
            </w:r>
          </w:p>
        </w:tc>
      </w:tr>
      <w:tr>
        <w:trPr>
          <w:cantSplit/>
        </w:trPr>
        <w:tc>
          <w:tcPr>
            <w:tcW w:type="dxa" w:w="3384"/>
            <w:tcMar>
              <w:top w:w="90" w:type="dxa"/>
              <w:start w:w="120" w:type="dxa"/>
              <w:bottom w:w="90" w:type="dxa"/>
              <w:end w:w="120" w:type="dxa"/>
            </w:tcMar>
            <w:vAlign w:val="top"/>
          </w:tcPr>
          <w:p>
            <w:pPr>
              <w:spacing w:after="0"/>
            </w:pPr>
            <w:r>
              <w:t>They bond with hirelings or a haven.</w:t>
            </w:r>
          </w:p>
        </w:tc>
        <w:tc>
          <w:tcPr>
            <w:tcW w:type="dxa" w:w="7344"/>
            <w:tcMar>
              <w:top w:w="90" w:type="dxa"/>
              <w:start w:w="120" w:type="dxa"/>
              <w:bottom w:w="90" w:type="dxa"/>
              <w:end w:w="120" w:type="dxa"/>
            </w:tcMar>
            <w:vAlign w:val="top"/>
          </w:tcPr>
          <w:p>
            <w:pPr>
              <w:spacing w:after="0"/>
            </w:pPr>
            <w:r>
              <w:t>An Expedition-community campaign involving defense, logistics, and settlement growth.</w:t>
            </w:r>
          </w:p>
        </w:tc>
      </w:tr>
      <w:tr>
        <w:trPr>
          <w:cantSplit/>
        </w:trPr>
        <w:tc>
          <w:tcPr>
            <w:tcW w:type="dxa" w:w="3384"/>
            <w:tcMar>
              <w:top w:w="90" w:type="dxa"/>
              <w:start w:w="120" w:type="dxa"/>
              <w:bottom w:w="90" w:type="dxa"/>
              <w:end w:w="120" w:type="dxa"/>
            </w:tcMar>
            <w:vAlign w:val="top"/>
          </w:tcPr>
          <w:p>
            <w:pPr>
              <w:spacing w:after="0"/>
            </w:pPr>
            <w:r>
              <w:t>They hate or admire the rival company.</w:t>
            </w:r>
          </w:p>
        </w:tc>
        <w:tc>
          <w:tcPr>
            <w:tcW w:type="dxa" w:w="7344"/>
            <w:tcMar>
              <w:top w:w="90" w:type="dxa"/>
              <w:start w:w="120" w:type="dxa"/>
              <w:bottom w:w="90" w:type="dxa"/>
              <w:end w:w="120" w:type="dxa"/>
            </w:tcMar>
            <w:vAlign w:val="top"/>
          </w:tcPr>
          <w:p>
            <w:pPr>
              <w:spacing w:after="0"/>
            </w:pPr>
            <w:r>
              <w:t>A relationship campaign of competition, cooperation, betrayal, or merger.</w:t>
            </w:r>
          </w:p>
        </w:tc>
      </w:tr>
      <w:tr>
        <w:trPr>
          <w:cantSplit/>
        </w:trPr>
        <w:tc>
          <w:tcPr>
            <w:tcW w:type="dxa" w:w="3384"/>
            <w:tcMar>
              <w:top w:w="90" w:type="dxa"/>
              <w:start w:w="120" w:type="dxa"/>
              <w:bottom w:w="90" w:type="dxa"/>
              <w:end w:w="120" w:type="dxa"/>
            </w:tcMar>
            <w:vAlign w:val="top"/>
          </w:tcPr>
          <w:p>
            <w:pPr>
              <w:spacing w:after="0"/>
            </w:pPr>
            <w:r>
              <w:t>They focus on surface politics.</w:t>
            </w:r>
          </w:p>
        </w:tc>
        <w:tc>
          <w:tcPr>
            <w:tcW w:type="dxa" w:w="7344"/>
            <w:tcMar>
              <w:top w:w="90" w:type="dxa"/>
              <w:start w:w="120" w:type="dxa"/>
              <w:bottom w:w="90" w:type="dxa"/>
              <w:end w:w="120" w:type="dxa"/>
            </w:tcMar>
            <w:vAlign w:val="top"/>
          </w:tcPr>
          <w:p>
            <w:pPr>
              <w:spacing w:after="0"/>
            </w:pPr>
            <w:r>
              <w:t>An Opening economy campaign where every descent reshapes law, religion, and power above.</w:t>
            </w:r>
          </w:p>
        </w:tc>
      </w:tr>
    </w:tbl>
    <w:p>
      <w:pPr>
        <w:widowControl/>
      </w:pPr>
      <w:r>
        <w:t>Follow demonstrated interest without abandoning the dungeon’s central structure. Surface politics should still create reasons to descend; lore investigation should still consume time and resources; rival drama should still move through floors, Gates, and havens.</w:t>
      </w:r>
    </w:p>
    <w:p>
      <w:pPr>
        <w:pStyle w:val="Heading2"/>
        <w:keepNext/>
        <w:keepNext/>
      </w:pPr>
      <w:r>
        <w:t>Pacing the First Ten Sessions</w:t>
      </w:r>
    </w:p>
    <w:p>
      <w:pPr>
        <w:widowControl/>
      </w:pPr>
      <w:r>
        <w:t>A full campaign will vary, but the following progression prevents the opening act from revealing too much or becoming trapped on a single early-floor problem.</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12"/>
            <w:shd w:fill="D9EAF7"/>
            <w:vAlign w:val="center"/>
            <w:tcMar>
              <w:top w:w="90" w:type="dxa"/>
              <w:start w:w="120" w:type="dxa"/>
              <w:bottom w:w="90" w:type="dxa"/>
              <w:end w:w="120" w:type="dxa"/>
            </w:tcMar>
          </w:tcPr>
          <w:p>
            <w:pPr>
              <w:spacing w:after="0"/>
            </w:pPr>
            <w:r>
              <w:rPr>
                <w:b/>
              </w:rPr>
              <w:t>Session band</w:t>
            </w:r>
          </w:p>
        </w:tc>
        <w:tc>
          <w:tcPr>
            <w:tcW w:type="dxa" w:w="5832"/>
            <w:shd w:fill="D9EAF7"/>
            <w:vAlign w:val="center"/>
            <w:tcMar>
              <w:top w:w="90" w:type="dxa"/>
              <w:start w:w="120" w:type="dxa"/>
              <w:bottom w:w="90" w:type="dxa"/>
              <w:end w:w="120" w:type="dxa"/>
            </w:tcMar>
          </w:tcPr>
          <w:p>
            <w:pPr>
              <w:spacing w:after="0"/>
            </w:pPr>
            <w:r>
              <w:rPr>
                <w:b/>
              </w:rPr>
              <w:t>Recommended emphasis</w:t>
            </w:r>
          </w:p>
        </w:tc>
        <w:tc>
          <w:tcPr>
            <w:tcW w:type="dxa" w:w="3384"/>
            <w:shd w:fill="D9EAF7"/>
            <w:vAlign w:val="center"/>
            <w:tcMar>
              <w:top w:w="90" w:type="dxa"/>
              <w:start w:w="120" w:type="dxa"/>
              <w:bottom w:w="90" w:type="dxa"/>
              <w:end w:w="120" w:type="dxa"/>
            </w:tcMar>
          </w:tcPr>
          <w:p>
            <w:pPr>
              <w:spacing w:after="0"/>
            </w:pPr>
            <w:r>
              <w:rPr>
                <w:b/>
              </w:rPr>
              <w:t>Possible revelation ceiling</w:t>
            </w:r>
          </w:p>
        </w:tc>
      </w:tr>
      <w:tr>
        <w:trPr>
          <w:cantSplit/>
        </w:trPr>
        <w:tc>
          <w:tcPr>
            <w:tcW w:type="dxa" w:w="1512"/>
            <w:tcMar>
              <w:top w:w="90" w:type="dxa"/>
              <w:start w:w="120" w:type="dxa"/>
              <w:bottom w:w="90" w:type="dxa"/>
              <w:end w:w="120" w:type="dxa"/>
            </w:tcMar>
            <w:vAlign w:val="top"/>
          </w:tcPr>
          <w:p>
            <w:pPr>
              <w:spacing w:after="0"/>
            </w:pPr>
            <w:r>
              <w:t>1–2</w:t>
            </w:r>
          </w:p>
        </w:tc>
        <w:tc>
          <w:tcPr>
            <w:tcW w:type="dxa" w:w="5832"/>
            <w:tcMar>
              <w:top w:w="90" w:type="dxa"/>
              <w:start w:w="120" w:type="dxa"/>
              <w:bottom w:w="90" w:type="dxa"/>
              <w:end w:w="120" w:type="dxa"/>
            </w:tcMar>
            <w:vAlign w:val="top"/>
          </w:tcPr>
          <w:p>
            <w:pPr>
              <w:spacing w:after="0"/>
            </w:pPr>
            <w:r>
              <w:t>Opening ceremony, Floor 1, team roles, first return, first rival movement</w:t>
            </w:r>
          </w:p>
        </w:tc>
        <w:tc>
          <w:tcPr>
            <w:tcW w:type="dxa" w:w="3384"/>
            <w:tcMar>
              <w:top w:w="90" w:type="dxa"/>
              <w:start w:w="120" w:type="dxa"/>
              <w:bottom w:w="90" w:type="dxa"/>
              <w:end w:w="120" w:type="dxa"/>
            </w:tcMar>
            <w:vAlign w:val="top"/>
          </w:tcPr>
          <w:p>
            <w:pPr>
              <w:spacing w:after="0"/>
            </w:pPr>
            <w:r>
              <w:t>Architecture or material that predates accepted construction</w:t>
            </w:r>
          </w:p>
        </w:tc>
      </w:tr>
      <w:tr>
        <w:trPr>
          <w:cantSplit/>
        </w:trPr>
        <w:tc>
          <w:tcPr>
            <w:tcW w:type="dxa" w:w="1512"/>
            <w:tcMar>
              <w:top w:w="90" w:type="dxa"/>
              <w:start w:w="120" w:type="dxa"/>
              <w:bottom w:w="90" w:type="dxa"/>
              <w:end w:w="120" w:type="dxa"/>
            </w:tcMar>
            <w:vAlign w:val="top"/>
          </w:tcPr>
          <w:p>
            <w:pPr>
              <w:spacing w:after="0"/>
            </w:pPr>
            <w:r>
              <w:t>3–4</w:t>
            </w:r>
          </w:p>
        </w:tc>
        <w:tc>
          <w:tcPr>
            <w:tcW w:type="dxa" w:w="5832"/>
            <w:tcMar>
              <w:top w:w="90" w:type="dxa"/>
              <w:start w:w="120" w:type="dxa"/>
              <w:bottom w:w="90" w:type="dxa"/>
              <w:end w:w="120" w:type="dxa"/>
            </w:tcMar>
            <w:vAlign w:val="top"/>
          </w:tcPr>
          <w:p>
            <w:pPr>
              <w:spacing w:after="0"/>
            </w:pPr>
            <w:r>
              <w:t>Camp improvement, faction contracts, Floor 2–3 routes, Warded Gate preparation</w:t>
            </w:r>
          </w:p>
        </w:tc>
        <w:tc>
          <w:tcPr>
            <w:tcW w:type="dxa" w:w="3384"/>
            <w:tcMar>
              <w:top w:w="90" w:type="dxa"/>
              <w:start w:w="120" w:type="dxa"/>
              <w:bottom w:w="90" w:type="dxa"/>
              <w:end w:w="120" w:type="dxa"/>
            </w:tcMar>
            <w:vAlign w:val="top"/>
          </w:tcPr>
          <w:p>
            <w:pPr>
              <w:spacing w:after="0"/>
            </w:pPr>
            <w:r>
              <w:t>A Custodian, Bearer, or Signatory title without explanation</w:t>
            </w:r>
          </w:p>
        </w:tc>
      </w:tr>
      <w:tr>
        <w:trPr>
          <w:cantSplit/>
        </w:trPr>
        <w:tc>
          <w:tcPr>
            <w:tcW w:type="dxa" w:w="1512"/>
            <w:tcMar>
              <w:top w:w="90" w:type="dxa"/>
              <w:start w:w="120" w:type="dxa"/>
              <w:bottom w:w="90" w:type="dxa"/>
              <w:end w:w="120" w:type="dxa"/>
            </w:tcMar>
            <w:vAlign w:val="top"/>
          </w:tcPr>
          <w:p>
            <w:pPr>
              <w:spacing w:after="0"/>
            </w:pPr>
            <w:r>
              <w:t>5–6</w:t>
            </w:r>
          </w:p>
        </w:tc>
        <w:tc>
          <w:tcPr>
            <w:tcW w:type="dxa" w:w="5832"/>
            <w:tcMar>
              <w:top w:w="90" w:type="dxa"/>
              <w:start w:w="120" w:type="dxa"/>
              <w:bottom w:w="90" w:type="dxa"/>
              <w:end w:w="120" w:type="dxa"/>
            </w:tcMar>
            <w:vAlign w:val="top"/>
          </w:tcPr>
          <w:p>
            <w:pPr>
              <w:spacing w:after="0"/>
            </w:pPr>
            <w:r>
              <w:t>First major rival collision, stronger hazards, haven or route control</w:t>
            </w:r>
          </w:p>
        </w:tc>
        <w:tc>
          <w:tcPr>
            <w:tcW w:type="dxa" w:w="3384"/>
            <w:tcMar>
              <w:top w:w="90" w:type="dxa"/>
              <w:start w:w="120" w:type="dxa"/>
              <w:bottom w:w="90" w:type="dxa"/>
              <w:end w:w="120" w:type="dxa"/>
            </w:tcMar>
            <w:vAlign w:val="top"/>
          </w:tcPr>
          <w:p>
            <w:pPr>
              <w:spacing w:after="0"/>
            </w:pPr>
            <w:r>
              <w:t>Evidence that the Pact governs rules it did not originate</w:t>
            </w:r>
          </w:p>
        </w:tc>
      </w:tr>
      <w:tr>
        <w:trPr>
          <w:cantSplit/>
        </w:trPr>
        <w:tc>
          <w:tcPr>
            <w:tcW w:type="dxa" w:w="1512"/>
            <w:tcMar>
              <w:top w:w="90" w:type="dxa"/>
              <w:start w:w="120" w:type="dxa"/>
              <w:bottom w:w="90" w:type="dxa"/>
              <w:end w:w="120" w:type="dxa"/>
            </w:tcMar>
            <w:vAlign w:val="top"/>
          </w:tcPr>
          <w:p>
            <w:pPr>
              <w:spacing w:after="0"/>
            </w:pPr>
            <w:r>
              <w:t>7–8</w:t>
            </w:r>
          </w:p>
        </w:tc>
        <w:tc>
          <w:tcPr>
            <w:tcW w:type="dxa" w:w="5832"/>
            <w:tcMar>
              <w:top w:w="90" w:type="dxa"/>
              <w:start w:w="120" w:type="dxa"/>
              <w:bottom w:w="90" w:type="dxa"/>
              <w:end w:w="120" w:type="dxa"/>
            </w:tcMar>
            <w:vAlign w:val="top"/>
          </w:tcPr>
          <w:p>
            <w:pPr>
              <w:spacing w:after="0"/>
            </w:pPr>
            <w:r>
              <w:t>Gate approach, serious cost, public consequences of dungeon loot</w:t>
            </w:r>
          </w:p>
        </w:tc>
        <w:tc>
          <w:tcPr>
            <w:tcW w:type="dxa" w:w="3384"/>
            <w:tcMar>
              <w:top w:w="90" w:type="dxa"/>
              <w:start w:w="120" w:type="dxa"/>
              <w:bottom w:w="90" w:type="dxa"/>
              <w:end w:w="120" w:type="dxa"/>
            </w:tcMar>
            <w:vAlign w:val="top"/>
          </w:tcPr>
          <w:p>
            <w:pPr>
              <w:spacing w:after="0"/>
            </w:pPr>
            <w:r>
              <w:t>Multiple clues align, but no direct Heartcell explanation</w:t>
            </w:r>
          </w:p>
        </w:tc>
      </w:tr>
      <w:tr>
        <w:trPr>
          <w:cantSplit/>
        </w:trPr>
        <w:tc>
          <w:tcPr>
            <w:tcW w:type="dxa" w:w="1512"/>
            <w:tcMar>
              <w:top w:w="90" w:type="dxa"/>
              <w:start w:w="120" w:type="dxa"/>
              <w:bottom w:w="90" w:type="dxa"/>
              <w:end w:w="120" w:type="dxa"/>
            </w:tcMar>
            <w:vAlign w:val="top"/>
          </w:tcPr>
          <w:p>
            <w:pPr>
              <w:spacing w:after="0"/>
            </w:pPr>
            <w:r>
              <w:t>9–10</w:t>
            </w:r>
          </w:p>
        </w:tc>
        <w:tc>
          <w:tcPr>
            <w:tcW w:type="dxa" w:w="5832"/>
            <w:tcMar>
              <w:top w:w="90" w:type="dxa"/>
              <w:start w:w="120" w:type="dxa"/>
              <w:bottom w:w="90" w:type="dxa"/>
              <w:end w:w="120" w:type="dxa"/>
            </w:tcMar>
            <w:vAlign w:val="top"/>
          </w:tcPr>
          <w:p>
            <w:pPr>
              <w:spacing w:after="0"/>
            </w:pPr>
            <w:r>
              <w:t>First Gate Guardian or equivalent campaign climax</w:t>
            </w:r>
          </w:p>
        </w:tc>
        <w:tc>
          <w:tcPr>
            <w:tcW w:type="dxa" w:w="3384"/>
            <w:tcMar>
              <w:top w:w="90" w:type="dxa"/>
              <w:start w:w="120" w:type="dxa"/>
              <w:bottom w:w="90" w:type="dxa"/>
              <w:end w:w="120" w:type="dxa"/>
            </w:tcMar>
            <w:vAlign w:val="top"/>
          </w:tcPr>
          <w:p>
            <w:pPr>
              <w:spacing w:after="0"/>
            </w:pPr>
            <w:r>
              <w:t>A clear question about the machine beneath the public Crucible</w:t>
            </w:r>
          </w:p>
        </w:tc>
      </w:tr>
    </w:tbl>
    <w:p>
      <w:pPr>
        <w:widowControl/>
      </w:pPr>
      <w:r>
        <w:t>This is a ceiling, not a requirement. Many campaigns should remain below it. Never force a secret revelation merely because a session number has arrived.</w:t>
      </w:r>
    </w:p>
    <w:p>
      <w:pPr>
        <w:pStyle w:val="Heading2"/>
        <w:keepNext/>
        <w:keepNext/>
      </w:pPr>
      <w:r>
        <w:t>Director Checklist: End of the First Descent</w:t>
      </w:r>
    </w:p>
    <w:p>
      <w:pPr>
        <w:pStyle w:val="ListBullet"/>
      </w:pPr>
      <w:r>
        <w:t>Current Opening hour stated and recorded.</w:t>
      </w:r>
    </w:p>
    <w:p>
      <w:pPr>
        <w:pStyle w:val="ListBullet"/>
      </w:pPr>
      <w:r>
        <w:t>Every Expedition responsibility produced a visible result or visible absence.</w:t>
      </w:r>
    </w:p>
    <w:p>
      <w:pPr>
        <w:pStyle w:val="ListBullet"/>
      </w:pPr>
      <w:r>
        <w:t>At least one hazard was telegraphed before consequence.</w:t>
      </w:r>
    </w:p>
    <w:p>
      <w:pPr>
        <w:pStyle w:val="ListBullet"/>
      </w:pPr>
      <w:r>
        <w:t>The teaching fight had an objective beyond killing every foe.</w:t>
      </w:r>
    </w:p>
    <w:p>
      <w:pPr>
        <w:pStyle w:val="ListBullet"/>
      </w:pPr>
      <w:r>
        <w:t>The party received one active piece of loot or knowledge.</w:t>
      </w:r>
    </w:p>
    <w:p>
      <w:pPr>
        <w:pStyle w:val="ListBullet"/>
      </w:pPr>
      <w:r>
        <w:t>Any early cosmology clue remained a question rather than an explanation.</w:t>
      </w:r>
    </w:p>
    <w:p>
      <w:pPr>
        <w:pStyle w:val="ListBullet"/>
      </w:pPr>
      <w:r>
        <w:t>The party made a real push-or-return decision.</w:t>
      </w:r>
    </w:p>
    <w:p>
      <w:pPr>
        <w:pStyle w:val="ListBullet"/>
      </w:pPr>
      <w:r>
        <w:t>The surface or camp changed in response to the descent.</w:t>
      </w:r>
    </w:p>
    <w:p>
      <w:pPr>
        <w:pStyle w:val="ListBullet"/>
      </w:pPr>
      <w:r>
        <w:t>The rival Expedition moved.</w:t>
      </w:r>
    </w:p>
    <w:p>
      <w:pPr>
        <w:pStyle w:val="ListBullet"/>
      </w:pPr>
      <w:r>
        <w:t>The next session begins with a decision, not merely another room.</w:t>
      </w:r>
    </w:p>
    <w:p>
      <w:pPr>
        <w:pStyle w:val="Heading2"/>
        <w:keepNext/>
        <w:keepNext/>
      </w:pPr>
      <w:r>
        <w:t>Worked Opening: The Cycle of the Ashen Bell</w:t>
      </w:r>
    </w:p>
    <w:p>
      <w:pPr>
        <w:widowControl/>
      </w:pPr>
      <w:r>
        <w:t>The following example shows how the preparation and first-descent procedures connect. It is intentionally compact enough to adapt to another region or table.</w:t>
      </w:r>
    </w:p>
    <w:p>
      <w:pPr>
        <w:pStyle w:val="Heading3"/>
        <w:keepNext/>
        <w:keepNext/>
      </w:pPr>
      <w:r>
        <w:t>Surface situation</w:t>
      </w:r>
    </w:p>
    <w:p>
      <w:pPr>
        <w:widowControl/>
      </w:pPr>
      <w:r>
        <w:t>The bronze bell of Saint Orra cracked during the final activation rite. Local doctrine claims the bell was cast from metal recovered during the first recorded Opening, and its fracture is treated as a warning that the Divine Pact has withdrawn favor. The city authority fears panic but cannot cancel the Opening without surrendering trade and prestige to a neighboring Gate settlement.</w:t>
      </w:r>
    </w:p>
    <w:p>
      <w:pPr>
        <w:pStyle w:val="Heading3"/>
        <w:keepNext/>
        <w:keepNext/>
      </w:pPr>
      <w:r>
        <w:t>The five active forces</w:t>
      </w:r>
    </w:p>
    <w:p>
      <w:pPr>
        <w:pStyle w:val="ListBullet"/>
      </w:pPr>
      <w:r>
        <w:rPr>
          <w:b/>
        </w:rPr>
        <w:t xml:space="preserve">The Crystalfront Office. </w:t>
      </w:r>
      <w:r>
        <w:t>Issues permits and taxes verified salvage. It needs a successful Opening to preserve political legitimacy.</w:t>
      </w:r>
    </w:p>
    <w:p>
      <w:pPr>
        <w:pStyle w:val="ListBullet"/>
      </w:pPr>
      <w:r>
        <w:rPr>
          <w:b/>
        </w:rPr>
        <w:t xml:space="preserve">The Red Ledger Consortium. </w:t>
      </w:r>
      <w:r>
        <w:t>Has purchased debt from dozens of small Expeditions and wants exclusive access to light-bearing crystal.</w:t>
      </w:r>
    </w:p>
    <w:p>
      <w:pPr>
        <w:pStyle w:val="ListBullet"/>
      </w:pPr>
      <w:r>
        <w:rPr>
          <w:b/>
        </w:rPr>
        <w:t xml:space="preserve">The Choir of Saint Orra. </w:t>
      </w:r>
      <w:r>
        <w:t>Offers healing but demands that “speaking” relics be surrendered for examination.</w:t>
      </w:r>
    </w:p>
    <w:p>
      <w:pPr>
        <w:pStyle w:val="ListBullet"/>
      </w:pPr>
      <w:r>
        <w:rPr>
          <w:b/>
        </w:rPr>
        <w:t xml:space="preserve">The Brass Vow. </w:t>
      </w:r>
      <w:r>
        <w:t>A disciplined rival Expedition with superior logistics, weak internal trust, and a goal of reaching the Warded Gate first.</w:t>
      </w:r>
    </w:p>
    <w:p>
      <w:pPr>
        <w:pStyle w:val="ListBullet"/>
      </w:pPr>
      <w:r>
        <w:rPr>
          <w:b/>
        </w:rPr>
        <w:t xml:space="preserve">The Pale Surveyors. </w:t>
      </w:r>
      <w:r>
        <w:t>An old mapping fellowship operating near Floors 2–3; its members know that portions of the foundation predate accepted construction but interpret this as divine prehistory.</w:t>
      </w:r>
    </w:p>
    <w:p>
      <w:pPr>
        <w:pStyle w:val="Heading3"/>
        <w:keepNext/>
        <w:keepNext/>
      </w:pPr>
      <w:r>
        <w:t>First objective</w:t>
      </w:r>
    </w:p>
    <w:p>
      <w:pPr>
        <w:widowControl/>
      </w:pPr>
      <w:r>
        <w:t>The party is hired to recover a survey prism lost near the Spire of Whispers. The prism is valuable because it projects remembered routes, but it has begun replaying a sound resembling the cracked bell. The Consortium wants the route data, the Choir wants the sound, and the Brass Vow needs the prism to maintain its lead.</w:t>
      </w:r>
    </w:p>
    <w:p>
      <w:pPr>
        <w:pStyle w:val="Heading3"/>
        <w:keepNext/>
        <w:keepNext/>
      </w:pPr>
      <w:r>
        <w:t>First-session sequence</w:t>
      </w:r>
    </w:p>
    <w:p>
      <w:pPr>
        <w:spacing w:after="60"/>
        <w:ind w:left="360" w:hanging="360"/>
        <w:widowControl/>
      </w:pPr>
      <w:r>
        <w:t xml:space="preserve">1. </w:t>
      </w:r>
      <w:r>
        <w:t>During the opening surge, a supply wagon overturns. Helping costs position but earns Support recruits and public goodwill.</w:t>
      </w:r>
    </w:p>
    <w:p>
      <w:pPr>
        <w:spacing w:after="60"/>
        <w:ind w:left="360" w:hanging="360"/>
        <w:widowControl/>
      </w:pPr>
      <w:r>
        <w:t xml:space="preserve">2. </w:t>
      </w:r>
      <w:r>
        <w:t>At the threshold, the automatons scan the party’s banner and one addresses a character as “Bearer,” then refuses further response.</w:t>
      </w:r>
    </w:p>
    <w:p>
      <w:pPr>
        <w:spacing w:after="60"/>
        <w:ind w:left="360" w:hanging="360"/>
        <w:widowControl/>
      </w:pPr>
      <w:r>
        <w:t xml:space="preserve">3. </w:t>
      </w:r>
      <w:r>
        <w:t>A resonance pulse hazard teaches timing and equipment protection.</w:t>
      </w:r>
    </w:p>
    <w:p>
      <w:pPr>
        <w:spacing w:after="60"/>
        <w:ind w:left="360" w:hanging="360"/>
        <w:widowControl/>
      </w:pPr>
      <w:r>
        <w:t xml:space="preserve">4. </w:t>
      </w:r>
      <w:r>
        <w:t>Crystal-feeding scavengers occupy the prism chamber. They defend the mineral growth rather than fighting to the death.</w:t>
      </w:r>
    </w:p>
    <w:p>
      <w:pPr>
        <w:spacing w:after="60"/>
        <w:ind w:left="360" w:hanging="360"/>
        <w:widowControl/>
      </w:pPr>
      <w:r>
        <w:t xml:space="preserve">5. </w:t>
      </w:r>
      <w:r>
        <w:t>The recovered prism reveals two routes: a fast unstable route toward Floor 2 and a longer route back to the surface.</w:t>
      </w:r>
    </w:p>
    <w:p>
      <w:pPr>
        <w:spacing w:after="60"/>
        <w:ind w:left="360" w:hanging="360"/>
        <w:widowControl/>
      </w:pPr>
      <w:r>
        <w:t xml:space="preserve">6. </w:t>
      </w:r>
      <w:r>
        <w:t>The Brass Vow offers a temporary alliance, claiming it can interpret the prism if allowed to copy the route.</w:t>
      </w:r>
    </w:p>
    <w:p>
      <w:pPr>
        <w:spacing w:after="60"/>
        <w:ind w:left="360" w:hanging="360"/>
        <w:widowControl/>
      </w:pPr>
      <w:r>
        <w:t xml:space="preserve">7. </w:t>
      </w:r>
      <w:r>
        <w:t>The party chooses whether to push, camp, negotiate, or return before the first market closes.</w:t>
      </w:r>
    </w:p>
    <w:p>
      <w:pPr>
        <w:pStyle w:val="Heading3"/>
        <w:keepNext/>
        <w:keepNext/>
      </w:pPr>
      <w:r>
        <w:t>First reckoning possibilities</w:t>
      </w:r>
    </w:p>
    <w:p>
      <w:pPr>
        <w:pStyle w:val="ListBullet"/>
      </w:pPr>
      <w:r>
        <w:t>Helping the wagon delays entry by one hour but creates a pool of loyal hirelings.</w:t>
      </w:r>
    </w:p>
    <w:p>
      <w:pPr>
        <w:pStyle w:val="ListBullet"/>
      </w:pPr>
      <w:r>
        <w:t>Selling the prism’s route raises the party’s commercial reputation but lets rivals move faster.</w:t>
      </w:r>
    </w:p>
    <w:p>
      <w:pPr>
        <w:pStyle w:val="ListBullet"/>
      </w:pPr>
      <w:r>
        <w:t>Giving the bell-sound to the Choir creates sanctuary and a new religious claim on future relics.</w:t>
      </w:r>
    </w:p>
    <w:p>
      <w:pPr>
        <w:pStyle w:val="ListBullet"/>
      </w:pPr>
      <w:r>
        <w:t>Keeping the prism makes the Expedition a target for both purchase and theft.</w:t>
      </w:r>
    </w:p>
    <w:p>
      <w:pPr>
        <w:pStyle w:val="ListBullet"/>
      </w:pPr>
      <w:r>
        <w:t>Researching “Bearer” begins the first rung of the revelation ladder without naming the Heartcell.</w:t>
      </w:r>
    </w:p>
    <w:p>
      <w:pPr>
        <w:widowControl/>
      </w:pPr>
      <w:r>
        <w:t>This opening contains a public omen, a surface conflict, a rival, an active object, a teaching hazard, a teaching fight, a small lore discrepancy, and a push-or-return decision. It is enough to begin a campaign without defining the entire hundred-floor descent.</w:t>
      </w:r>
    </w:p>
    <w:p>
      <w:pPr>
        <w:pStyle w:val="PartTitle"/>
        <w:keepNext/>
      </w:pPr>
      <w:r>
        <w:rPr>
          <w:rFonts w:ascii="Georgia" w:hAnsi="Georgia"/>
          <w:color w:val="000000"/>
          <w:sz w:val="21"/>
        </w:rPr>
        <w:t>PART II — MASTER OF AETHEL'S DEPTHS</w:t>
      </w:r>
    </w:p>
    <w:p>
      <w:pPr>
        <w:pStyle w:val="Heading1"/>
        <w:pBdr>
          <w:bottom w:val="single" w:sz="4" w:space="3" w:color="B4C7E7"/>
        </w:pBdr>
        <w:keepNext/>
      </w:pPr>
      <w:r>
        <w:rPr>
          <w:rFonts w:ascii="Georgia" w:hAnsi="Georgia"/>
          <w:color w:val="000000"/>
          <w:sz w:val="21"/>
        </w:rPr>
        <w:t>Chapter 8 — The Public Crucible and the Director's Secret</w:t>
      </w:r>
    </w:p>
    <w:p>
      <w:pPr>
        <w:widowControl/>
      </w:pPr>
      <w:r>
        <w:rPr>
          <w:rFonts w:ascii="Georgia" w:hAnsi="Georgia"/>
          <w:b/>
          <w:color w:val="000000"/>
          <w:sz w:val="21"/>
        </w:rPr>
        <w:t>What every character in Aethel believes, and it is not a lie.</w:t>
      </w:r>
      <w:r>
        <w:rPr>
          <w:rFonts w:ascii="Georgia" w:hAnsi="Georgia"/>
          <w:color w:val="000000"/>
          <w:sz w:val="21"/>
        </w:rPr>
        <w:t xml:space="preserve"> After the Sundering, Calan'thir and Asmodeus forged the Divine Pact and jointly built the Crucible — also called Calan'thir's Trial — as neutral ground, a proving ground, and a monument to Order and Hell managing their differences instead of ending them by force. Cultures argue about which sovereign deserves more credit. Virtually no one disputes that both built it together. This is the </w:t>
      </w:r>
      <w:r>
        <w:rPr>
          <w:rFonts w:ascii="Georgia" w:hAnsi="Georgia"/>
          <w:i/>
          <w:color w:val="000000"/>
          <w:sz w:val="21"/>
        </w:rPr>
        <w:t>complete</w:t>
      </w:r>
      <w:r>
        <w:rPr>
          <w:rFonts w:ascii="Georgia" w:hAnsi="Georgia"/>
          <w:color w:val="000000"/>
          <w:sz w:val="21"/>
        </w:rPr>
        <w:t xml:space="preserve"> explanation available to the world at the start of any campaign. Play it that way. It is not a cover story your players are meant to see through immediately.</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b/>
                <w:color w:val="7A1F1F"/>
                <w:sz w:val="20"/>
              </w:rPr>
              <w:t>Director-secret.</w:t>
            </w:r>
            <w:r>
              <w:rPr>
                <w:rFonts w:ascii="Georgia" w:hAnsi="Georgia"/>
                <w:color w:val="7A1F1F"/>
                <w:sz w:val="20"/>
              </w:rPr>
              <w:t xml:space="preserve"> The Silent Ones — the Old Ones called the </w:t>
            </w:r>
            <w:r>
              <w:rPr>
                <w:rFonts w:ascii="Georgia" w:hAnsi="Georgia"/>
                <w:b/>
                <w:color w:val="7A1F1F"/>
                <w:sz w:val="20"/>
              </w:rPr>
              <w:t>Ul'nak</w:t>
            </w:r>
            <w:r>
              <w:rPr>
                <w:rFonts w:ascii="Georgia" w:hAnsi="Georgia"/>
                <w:color w:val="7A1F1F"/>
                <w:sz w:val="20"/>
              </w:rPr>
              <w:t xml:space="preserve"> after the Sundering — built the machine beneath the public Crucible: the </w:t>
            </w:r>
            <w:r>
              <w:rPr>
                <w:rFonts w:ascii="Georgia" w:hAnsi="Georgia"/>
                <w:b/>
                <w:color w:val="7A1F1F"/>
                <w:sz w:val="20"/>
              </w:rPr>
              <w:t>Heartcell</w:t>
            </w:r>
            <w:r>
              <w:rPr>
                <w:rFonts w:ascii="Georgia" w:hAnsi="Georgia"/>
                <w:color w:val="7A1F1F"/>
                <w:sz w:val="20"/>
              </w:rPr>
              <w:t xml:space="preserve">. It contains the hundred-floor resonance structure, the ten Gate divisions, the recurring Opening, and the reward architecture that makes loot behave as bait. Calan'thir and Asmodeus did not originate that machine. After the Old Gods were barely defeated, they found it, claimed it, modified it, activated it as a resonance valve, and bound the Divine Pact to its operation. Both histories are therefore true at different layers: </w:t>
            </w:r>
            <w:r>
              <w:rPr>
                <w:rFonts w:ascii="Georgia" w:hAnsi="Georgia"/>
                <w:b/>
                <w:color w:val="7A1F1F"/>
                <w:sz w:val="20"/>
              </w:rPr>
              <w:t>the Silent Ones built the prison; Calan'thir and Asmodeus built the Crucible the world enters.</w:t>
            </w:r>
          </w:p>
        </w:tc>
      </w:tr>
    </w:tbl>
    <w:p>
      <w:pPr>
        <w:widowControl/>
      </w:pPr>
      <w:r>
        <w:rPr>
          <w:rFonts w:ascii="Georgia" w:hAnsi="Georgia"/>
          <w:b/>
          <w:color w:val="000000"/>
          <w:sz w:val="21"/>
        </w:rPr>
        <w:t>Why the machine wants loot in the world.</w:t>
      </w:r>
      <w:r>
        <w:rPr>
          <w:rFonts w:ascii="Georgia" w:hAnsi="Georgia"/>
          <w:color w:val="000000"/>
          <w:sz w:val="21"/>
        </w:rPr>
        <w:t xml:space="preserve"> Treasure is bait. The Heartcell needs mortals to return, choose, compete, fight, remember, and carry new ambitions back to the surface. Combat resonance, death essence, Gate victories, artifact circulation, and the stories told about them keep the machine active. Loot is not the purpose by itself; it is the invitation that continually renews difference and motion.</w:t>
      </w:r>
    </w:p>
    <w:p>
      <w:pPr>
        <w:widowControl/>
      </w:pPr>
      <w:r>
        <w:rPr>
          <w:rFonts w:ascii="Georgia" w:hAnsi="Georgia"/>
          <w:b/>
          <w:color w:val="000000"/>
          <w:sz w:val="21"/>
        </w:rPr>
        <w:t>Why the Divine Pact keeps this quiet.</w:t>
      </w:r>
      <w:r>
        <w:rPr>
          <w:rFonts w:ascii="Georgia" w:hAnsi="Georgia"/>
          <w:color w:val="000000"/>
          <w:sz w:val="21"/>
        </w:rPr>
        <w:t xml:space="preserve"> The Pact is the standing agreement between Heaven and Hell that keeps the Old Ones sealed and prevents direct divine intervention from replacing mortal choice. Calan'thir and Asmodeus alone understand the full architecture; Custodians, Bearers, and Signatories may preserve fragments. The Pact's method is controlled dissonance. Conflict, ambition, memory, and choice keep resonance away from the zero-state in which the Ul'nak can complete the Matrix of Oblivion and return creation to perfect stillness.</w:t>
      </w:r>
    </w:p>
    <w:p>
      <w:pPr>
        <w:widowControl/>
      </w:pPr>
      <w:r>
        <w:rPr>
          <w:rFonts w:ascii="Georgia" w:hAnsi="Georgia"/>
          <w:b/>
          <w:color w:val="000000"/>
          <w:sz w:val="21"/>
        </w:rPr>
        <w:t>The Matrix of Oblivion.</w:t>
      </w:r>
      <w:r>
        <w:rPr>
          <w:rFonts w:ascii="Georgia" w:hAnsi="Georgia"/>
          <w:color w:val="000000"/>
          <w:sz w:val="21"/>
        </w:rPr>
        <w:t xml:space="preserve"> Use this chain as the Director's simplest model of what the dungeon preserves:</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Possibility → Choice → Difference → Conflict → Motion</w:t>
            </w:r>
          </w:p>
          <w:p>
            <w:pPr>
              <w:spacing w:after="0" w:line="240" w:lineRule="auto"/>
            </w:pPr>
            <w:r>
              <w:rPr>
                <w:rFonts w:ascii="Liberation Mono" w:hAnsi="Liberation Mono"/>
                <w:color w:val="404040"/>
                <w:sz w:val="18"/>
              </w:rPr>
              <w:t>→ Time → History → Identity → Will → Life</w:t>
            </w:r>
          </w:p>
          <w:p>
            <w:pPr>
              <w:spacing w:after="0" w:line="240" w:lineRule="auto"/>
            </w:pPr>
            <w:r>
              <w:rPr>
                <w:rFonts w:ascii="Liberation Mono" w:hAnsi="Liberation Mono"/>
                <w:color w:val="404040"/>
                <w:sz w:val="18"/>
              </w:rPr>
            </w:r>
          </w:p>
          <w:p>
            <w:pPr>
              <w:spacing w:after="0" w:line="240" w:lineRule="auto"/>
            </w:pPr>
            <w:r>
              <w:rPr>
                <w:rFonts w:ascii="Liberation Mono" w:hAnsi="Liberation Mono"/>
                <w:color w:val="404040"/>
                <w:sz w:val="18"/>
              </w:rPr>
              <w:t>Oblivion seeks P = C = D = K = M = T = H = I = W = L = 0</w:t>
            </w:r>
          </w:p>
          <w:p>
            <w:pPr>
              <w:spacing w:after="0" w:line="240" w:lineRule="auto"/>
            </w:pPr>
            <w:r>
              <w:rPr>
                <w:rFonts w:ascii="Liberation Mono" w:hAnsi="Liberation Mono"/>
                <w:color w:val="404040"/>
                <w:sz w:val="18"/>
              </w:rPr>
              <w:t>When distinction reaches zero, Resonance reaches zero; the Weave collapses into stillness.</w:t>
            </w:r>
          </w:p>
        </w:tc>
      </w:tr>
    </w:tbl>
    <w:p>
      <w:pPr>
        <w:widowControl/>
      </w:pPr>
      <w:r>
        <w:rPr>
          <w:rFonts w:ascii="Georgia" w:hAnsi="Georgia"/>
          <w:b/>
          <w:color w:val="000000"/>
          <w:sz w:val="21"/>
        </w:rPr>
        <w:t>The Heartcell as living firewall.</w:t>
      </w:r>
      <w:r>
        <w:rPr>
          <w:rFonts w:ascii="Georgia" w:hAnsi="Georgia"/>
          <w:color w:val="000000"/>
          <w:sz w:val="21"/>
        </w:rPr>
        <w:t xml:space="preserve"> Every descent forces possibility into choice, choice into difference, and difference into motion. Gate victories, losses, rivalries, discoveries, and artifacts keep the chain from collapsing. The Heartcell is therefore both prison and resonance valve: a machine built by the Silent Ones and repurposed by the Divine Pact to keep their zero-state from consuming Aethel.</w:t>
      </w:r>
    </w:p>
    <w:p>
      <w:pPr>
        <w:widowControl/>
      </w:pPr>
      <w:r>
        <w:rPr>
          <w:rFonts w:ascii="Georgia" w:hAnsi="Georgia"/>
          <w:b/>
          <w:color w:val="000000"/>
          <w:sz w:val="21"/>
        </w:rPr>
        <w:t>The revelation ladder — how a party climbs toward this, if they ever do.</w:t>
      </w:r>
      <w:r>
        <w:rPr>
          <w:rFonts w:ascii="Georgia" w:hAnsi="Georgia"/>
          <w:color w:val="000000"/>
          <w:sz w:val="21"/>
        </w:rPr>
        <w:t xml:space="preserve"> The wider world never learns any of this. A sufficiently successful, sufficiently curious Expedition might, one rung at a time:</w:t>
      </w:r>
    </w:p>
    <w:p>
      <w:pPr>
        <w:widowControl/>
      </w:pPr>
      <w:r>
        <w:rPr>
          <w:rFonts w:ascii="Georgia" w:hAnsi="Georgia"/>
          <w:color w:val="000000"/>
          <w:sz w:val="21"/>
        </w:rPr>
        <w:t>1. They notice architecture on deep floors that predates any written script or founding myth they can find.</w:t>
      </w:r>
    </w:p>
    <w:p>
      <w:pPr>
        <w:widowControl/>
      </w:pPr>
      <w:r>
        <w:rPr>
          <w:rFonts w:ascii="Georgia" w:hAnsi="Georgia"/>
          <w:color w:val="000000"/>
          <w:sz w:val="21"/>
        </w:rPr>
        <w:t xml:space="preserve">2. They find records — a diary, a seal, a title carved into stone — referring to figures as </w:t>
      </w:r>
      <w:r>
        <w:rPr>
          <w:rFonts w:ascii="Georgia" w:hAnsi="Georgia"/>
          <w:b/>
          <w:color w:val="000000"/>
          <w:sz w:val="21"/>
        </w:rPr>
        <w:t>Custodians</w:t>
      </w:r>
      <w:r>
        <w:rPr>
          <w:rFonts w:ascii="Georgia" w:hAnsi="Georgia"/>
          <w:color w:val="000000"/>
          <w:sz w:val="21"/>
        </w:rPr>
        <w:t xml:space="preserve">, </w:t>
      </w:r>
      <w:r>
        <w:rPr>
          <w:rFonts w:ascii="Georgia" w:hAnsi="Georgia"/>
          <w:b/>
          <w:color w:val="000000"/>
          <w:sz w:val="21"/>
        </w:rPr>
        <w:t>Bearers</w:t>
      </w:r>
      <w:r>
        <w:rPr>
          <w:rFonts w:ascii="Georgia" w:hAnsi="Georgia"/>
          <w:color w:val="000000"/>
          <w:sz w:val="21"/>
        </w:rPr>
        <w:t xml:space="preserve">, or </w:t>
      </w:r>
      <w:r>
        <w:rPr>
          <w:rFonts w:ascii="Georgia" w:hAnsi="Georgia"/>
          <w:b/>
          <w:color w:val="000000"/>
          <w:sz w:val="21"/>
        </w:rPr>
        <w:t>Signatories</w:t>
      </w:r>
      <w:r>
        <w:rPr>
          <w:rFonts w:ascii="Georgia" w:hAnsi="Georgia"/>
          <w:color w:val="000000"/>
          <w:sz w:val="21"/>
        </w:rPr>
        <w:t>, never once naming Calan'thir or Asmodeus directly.</w:t>
      </w:r>
    </w:p>
    <w:p>
      <w:pPr>
        <w:widowControl/>
      </w:pPr>
      <w:r>
        <w:rPr>
          <w:rFonts w:ascii="Georgia" w:hAnsi="Georgia"/>
          <w:color w:val="000000"/>
          <w:sz w:val="21"/>
        </w:rPr>
        <w:t xml:space="preserve">3. They realize the Pact </w:t>
      </w:r>
      <w:r>
        <w:rPr>
          <w:rFonts w:ascii="Georgia" w:hAnsi="Georgia"/>
          <w:i/>
          <w:color w:val="000000"/>
          <w:sz w:val="21"/>
        </w:rPr>
        <w:t>governs</w:t>
      </w:r>
      <w:r>
        <w:rPr>
          <w:rFonts w:ascii="Georgia" w:hAnsi="Georgia"/>
          <w:color w:val="000000"/>
          <w:sz w:val="21"/>
        </w:rPr>
        <w:t xml:space="preserve"> the dungeon's rules but did not </w:t>
      </w:r>
      <w:r>
        <w:rPr>
          <w:rFonts w:ascii="Georgia" w:hAnsi="Georgia"/>
          <w:i/>
          <w:color w:val="000000"/>
          <w:sz w:val="21"/>
        </w:rPr>
        <w:t>originate</w:t>
      </w:r>
      <w:r>
        <w:rPr>
          <w:rFonts w:ascii="Georgia" w:hAnsi="Georgia"/>
          <w:color w:val="000000"/>
          <w:sz w:val="21"/>
        </w:rPr>
        <w:t xml:space="preserve"> them — a subtle but load-bearing distinction once they see it stated plainly somewhere.</w:t>
      </w:r>
    </w:p>
    <w:p>
      <w:pPr>
        <w:widowControl/>
      </w:pPr>
      <w:r>
        <w:rPr>
          <w:rFonts w:ascii="Georgia" w:hAnsi="Georgia"/>
          <w:color w:val="000000"/>
          <w:sz w:val="21"/>
        </w:rPr>
        <w:t>4. They make direct contact with the Heartcell's operating cycle itself — at which point they know, and the question becomes what they do with it.</w:t>
      </w:r>
    </w:p>
    <w:p>
      <w:pPr>
        <w:widowControl/>
      </w:pPr>
      <w:r>
        <w:rPr>
          <w:rFonts w:ascii="Georgia" w:hAnsi="Georgia"/>
          <w:color w:val="000000"/>
          <w:sz w:val="21"/>
        </w:rPr>
        <w:t xml:space="preserve">Pace this ladder across a whole campaign, not a single dungeon. Never let one lucky roll skip more than one rung. And when a party does reach rung four, remember that the world outside still doesn't know — their discovery changes </w:t>
      </w:r>
      <w:r>
        <w:rPr>
          <w:rFonts w:ascii="Georgia" w:hAnsi="Georgia"/>
          <w:i/>
          <w:color w:val="000000"/>
          <w:sz w:val="21"/>
        </w:rPr>
        <w:t>their</w:t>
      </w:r>
      <w:r>
        <w:rPr>
          <w:rFonts w:ascii="Georgia" w:hAnsi="Georgia"/>
          <w:color w:val="000000"/>
          <w:sz w:val="21"/>
        </w:rPr>
        <w:t xml:space="preserve"> picture of Aethel, not everyone else's.</w:t>
      </w:r>
    </w:p>
    <w:p>
      <w:pPr>
        <w:widowControl/>
      </w:pPr>
      <w:r>
        <w:rPr>
          <w:rFonts w:ascii="Georgia" w:hAnsi="Georgia"/>
          <w:b/>
          <w:color w:val="000000"/>
          <w:sz w:val="21"/>
        </w:rPr>
        <w:t>What this means for your prose.</w:t>
      </w:r>
      <w:r>
        <w:rPr>
          <w:rFonts w:ascii="Georgia" w:hAnsi="Georgia"/>
          <w:color w:val="000000"/>
          <w:sz w:val="21"/>
        </w:rPr>
        <w:t xml:space="preserve"> Keep public NPCs, temple doctrine, and newcomer-facing material entirely at the level of the public myth. When you write Gate Guardian lore, faction doctrine, or haven rumor for players, it should never leak the Heartcell or Silent Ones by name — clues should feel like loose threads, not footnotes.</w:t>
      </w:r>
    </w:p>
    <w:p>
      <w:pPr>
        <w:widowControl/>
      </w:pPr>
      <w:r>
        <w:rPr>
          <w:rFonts w:ascii="Georgia" w:hAnsi="Georgia"/>
          <w:b/>
          <w:color w:val="000000"/>
          <w:sz w:val="21"/>
        </w:rPr>
        <w:t>The Fifteenfold Pantheon and the Great Wheel.</w:t>
      </w:r>
      <w:r>
        <w:rPr>
          <w:rFonts w:ascii="Georgia" w:hAnsi="Georgia"/>
          <w:color w:val="000000"/>
          <w:sz w:val="21"/>
        </w:rPr>
        <w:t xml:space="preserve"> These are mortal religious models, not objective cosmic truth. Priests, scholars, and nations may believe them sincerely, and their faith can still produce real social and magical consequences. Director-secret hierarchy places the Spiral or Source first, then the Old Ones/Ul'nak and Heartcell, then Calan'thir and Asmodeus, then the First Choir, with the Fifteenfold and later cultural gods as mortal attempts to describe what lies beyond them.</w:t>
      </w:r>
    </w:p>
    <w:p>
      <w:pPr>
        <w:pStyle w:val="Heading1"/>
        <w:pBdr>
          <w:bottom w:val="single" w:sz="4" w:space="3" w:color="B4C7E7"/>
        </w:pBdr>
        <w:keepNext/>
      </w:pPr>
      <w:r>
        <w:rPr>
          <w:rFonts w:ascii="Georgia" w:hAnsi="Georgia"/>
          <w:color w:val="000000"/>
          <w:sz w:val="21"/>
        </w:rPr>
        <w:t>Chapter 9 — Staging the Decennium: Vertical Design</w:t>
      </w:r>
    </w:p>
    <w:p>
      <w:pPr>
        <w:widowControl/>
      </w:pPr>
      <w:r>
        <w:rPr>
          <w:rFonts w:ascii="Georgia" w:hAnsi="Georgia"/>
          <w:color w:val="000000"/>
          <w:sz w:val="21"/>
        </w:rPr>
        <w:t>The Decennium is a hundred floors organized into ten Gate divisions of ten floors each. Treat vertical design as your primary map-making tool — you are not drawing a dungeon so much as staging a descent with ten distinct acts.</w:t>
      </w:r>
    </w:p>
    <w:p>
      <w:pPr>
        <w:widowControl/>
      </w:pPr>
      <w:r>
        <w:rPr>
          <w:rFonts w:ascii="Georgia" w:hAnsi="Georgia"/>
          <w:b/>
          <w:color w:val="000000"/>
          <w:sz w:val="21"/>
        </w:rPr>
        <w:t>Design principles for a tier.</w:t>
      </w:r>
    </w:p>
    <w:p>
      <w:pPr>
        <w:pStyle w:val="ListBullet"/>
      </w:pPr>
      <w:r>
        <w:rPr>
          <w:rFonts w:ascii="Georgia" w:hAnsi="Georgia"/>
          <w:b/>
          <w:color w:val="000000"/>
          <w:sz w:val="21"/>
        </w:rPr>
        <w:t>One dominant sensory idea.</w:t>
      </w:r>
      <w:r>
        <w:rPr>
          <w:rFonts w:ascii="Georgia" w:hAnsi="Georgia"/>
          <w:color w:val="000000"/>
          <w:sz w:val="21"/>
        </w:rPr>
        <w:t xml:space="preserve"> Every tier gazetteer entry in Chapter 10 leans on one strong image (crystalline caverns, bioluminescent marsh, molten forge, sun-drenched archipelago, cathedral of sound). Borrow this discipline for any floor you invent: pick one idea and let every room reinforce it.</w:t>
      </w:r>
    </w:p>
    <w:p>
      <w:pPr>
        <w:pStyle w:val="ListBullet"/>
      </w:pPr>
      <w:r>
        <w:rPr>
          <w:rFonts w:ascii="Georgia" w:hAnsi="Georgia"/>
          <w:b/>
          <w:color w:val="000000"/>
          <w:sz w:val="21"/>
        </w:rPr>
        <w:t>A patrol or hazard gradient.</w:t>
      </w:r>
      <w:r>
        <w:rPr>
          <w:rFonts w:ascii="Georgia" w:hAnsi="Georgia"/>
          <w:color w:val="000000"/>
          <w:sz w:val="21"/>
        </w:rPr>
        <w:t xml:space="preserve"> Early tiers (1–3) have some external safety net — automaton sentinels, established haven routes. That safety net should visibly end at a specific gate or threshold, and everything past it should </w:t>
      </w:r>
      <w:r>
        <w:rPr>
          <w:rFonts w:ascii="Georgia" w:hAnsi="Georgia"/>
          <w:i/>
          <w:color w:val="000000"/>
          <w:sz w:val="21"/>
        </w:rPr>
        <w:t>feel</w:t>
      </w:r>
      <w:r>
        <w:rPr>
          <w:rFonts w:ascii="Georgia" w:hAnsi="Georgia"/>
          <w:color w:val="000000"/>
          <w:sz w:val="21"/>
        </w:rPr>
        <w:t xml:space="preserve"> unsupervised.</w:t>
      </w:r>
    </w:p>
    <w:p>
      <w:pPr>
        <w:pStyle w:val="ListBullet"/>
      </w:pPr>
      <w:r>
        <w:rPr>
          <w:rFonts w:ascii="Georgia" w:hAnsi="Georgia"/>
          <w:b/>
          <w:color w:val="000000"/>
          <w:sz w:val="21"/>
        </w:rPr>
        <w:t>A gate, not a door.</w:t>
      </w:r>
      <w:r>
        <w:rPr>
          <w:rFonts w:ascii="Georgia" w:hAnsi="Georgia"/>
          <w:color w:val="000000"/>
          <w:sz w:val="21"/>
        </w:rPr>
        <w:t xml:space="preserve"> Each tier ends at a named Gate with its own unlock condition — a puzzle, a ritual, a sacrifice of resources, a fight. The Gate should require something the Expedition had to </w:t>
      </w:r>
      <w:r>
        <w:rPr>
          <w:rFonts w:ascii="Georgia" w:hAnsi="Georgia"/>
          <w:i/>
          <w:color w:val="000000"/>
          <w:sz w:val="21"/>
        </w:rPr>
        <w:t>earn</w:t>
      </w:r>
      <w:r>
        <w:rPr>
          <w:rFonts w:ascii="Georgia" w:hAnsi="Georgia"/>
          <w:color w:val="000000"/>
          <w:sz w:val="21"/>
        </w:rPr>
        <w:t xml:space="preserve"> on that tier, not an object they could have brought from the surface.</w:t>
      </w:r>
    </w:p>
    <w:p>
      <w:pPr>
        <w:pStyle w:val="ListBullet"/>
      </w:pPr>
      <w:r>
        <w:rPr>
          <w:rFonts w:ascii="Georgia" w:hAnsi="Georgia"/>
          <w:b/>
          <w:color w:val="000000"/>
          <w:sz w:val="21"/>
        </w:rPr>
        <w:t>A named guardian.</w:t>
      </w:r>
      <w:r>
        <w:rPr>
          <w:rFonts w:ascii="Georgia" w:hAnsi="Georgia"/>
          <w:color w:val="000000"/>
          <w:sz w:val="21"/>
        </w:rPr>
        <w:t xml:space="preserve"> Every Gate has a Guardian (Chapter 11). Its presence should be felt in tier rumor and environmental storytelling well before the party meets it.</w:t>
      </w:r>
    </w:p>
    <w:p>
      <w:pPr>
        <w:pStyle w:val="ListBullet"/>
      </w:pPr>
      <w:r>
        <w:rPr>
          <w:rFonts w:ascii="Georgia" w:hAnsi="Georgia"/>
          <w:b/>
          <w:color w:val="000000"/>
          <w:sz w:val="21"/>
        </w:rPr>
        <w:t>A reason to turn back that isn't a wall.</w:t>
      </w:r>
      <w:r>
        <w:rPr>
          <w:rFonts w:ascii="Georgia" w:hAnsi="Georgia"/>
          <w:color w:val="000000"/>
          <w:sz w:val="21"/>
        </w:rPr>
        <w:t xml:space="preserve"> The best tiers give a party a genuine, in-fiction reason to reconsider going deeper — dwindling supplies, an omen, a returning survivor's warning — rather than relying purely on monster difficulty to gatekeep depth.</w:t>
      </w:r>
    </w:p>
    <w:p>
      <w:pPr>
        <w:widowControl/>
      </w:pPr>
      <w:r>
        <w:rPr>
          <w:rFonts w:ascii="Georgia" w:hAnsi="Georgia"/>
          <w:b/>
          <w:color w:val="000000"/>
          <w:sz w:val="21"/>
        </w:rPr>
        <w:t>The civilization line.</w:t>
      </w:r>
      <w:r>
        <w:rPr>
          <w:rFonts w:ascii="Georgia" w:hAnsi="Georgia"/>
          <w:color w:val="000000"/>
          <w:sz w:val="21"/>
        </w:rPr>
        <w:t xml:space="preserve"> Tiers 1 through 6 can support small civilizations, havens, and floor cultures. Tier 6 is the last known depth where stable settlement remains possible. Tiers 7 through 10 are the wild unknown: maps decay, supply lines fail, and survivor testimony becomes fragmentary. Treat those deeper tiers as controlled mystery, not empty space.</w:t>
      </w:r>
    </w:p>
    <w:p>
      <w:pPr>
        <w:widowControl/>
      </w:pPr>
      <w:r>
        <w:rPr>
          <w:rFonts w:ascii="Georgia" w:hAnsi="Georgia"/>
          <w:b/>
          <w:color w:val="000000"/>
          <w:sz w:val="21"/>
        </w:rPr>
        <w:t>The Bar of Last Refuge.</w:t>
      </w:r>
      <w:r>
        <w:rPr>
          <w:rFonts w:ascii="Georgia" w:hAnsi="Georgia"/>
          <w:color w:val="000000"/>
          <w:sz w:val="21"/>
        </w:rPr>
        <w:t xml:space="preserve"> Most Expeditions that reach Tier 5's Sanctum of Echoing Choirs turn back there because gear, nerve, and Opening hours have already been consumed. The Bar is a cultural threshold and pacing landmark, not the Horn itself. Depending on when the party arrived, the temporal point of no return may have already sounded or may still be approaching.</w:t>
      </w:r>
    </w:p>
    <w:p>
      <w:pPr>
        <w:widowControl/>
      </w:pPr>
      <w:r>
        <w:rPr>
          <w:rFonts w:ascii="Georgia" w:hAnsi="Georgia"/>
          <w:b/>
          <w:color w:val="000000"/>
          <w:sz w:val="21"/>
        </w:rPr>
        <w:t>Staging a Gate Guardian encounter as a set piece, not a wall.</w:t>
      </w:r>
      <w:r>
        <w:rPr>
          <w:rFonts w:ascii="Georgia" w:hAnsi="Georgia"/>
          <w:color w:val="000000"/>
          <w:sz w:val="21"/>
        </w:rPr>
        <w:t xml:space="preserve"> Build the room around three moments: an approach that telegraphs the Guardian's theme (sound in the Sanctum, oath-weight in the Pactbound Arena, cooling reflection in the Duskshard Pools), a confrontation with at least one mechanical hook unique to that Guardian, and an aftermath that changes something durable — a floor unlocked, a title earned, a wound that follows the party home.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b/>
                <w:color w:val="7A1F1F"/>
                <w:sz w:val="20"/>
              </w:rPr>
              <w:t>Director-secret — the Old God Interstice.</w:t>
            </w:r>
            <w:r>
              <w:rPr>
                <w:rFonts w:ascii="Georgia" w:hAnsi="Georgia"/>
                <w:color w:val="7A1F1F"/>
                <w:sz w:val="20"/>
              </w:rPr>
              <w:t xml:space="preserve"> Between Tier 7 and Tier 8, after Xarog and before Eirfax, lies the established Old God encounter. It is not an eleventh tier, not a Gate Guardian, and not ordinary floor content. Treat it as a campaign-scale threshold that exposes the prison beneath the Crucible and tests whether the party is ready for the Matrix revelation.</w:t>
            </w:r>
          </w:p>
        </w:tc>
      </w:tr>
    </w:tbl>
    <w:p>
      <w:pPr>
        <w:pStyle w:val="Heading1"/>
        <w:pBdr>
          <w:bottom w:val="single" w:sz="4" w:space="3" w:color="B4C7E7"/>
        </w:pBdr>
        <w:keepNext/>
      </w:pPr>
      <w:r>
        <w:rPr>
          <w:rFonts w:ascii="Georgia" w:hAnsi="Georgia"/>
          <w:color w:val="000000"/>
          <w:sz w:val="21"/>
        </w:rPr>
        <w:t>Chapter 10 — The Tier Gazetteer</w:t>
      </w:r>
    </w:p>
    <w:p>
      <w:pPr>
        <w:widowControl/>
      </w:pPr>
      <w:r>
        <w:rPr>
          <w:rFonts w:ascii="Georgia" w:hAnsi="Georgia"/>
          <w:color w:val="000000"/>
          <w:sz w:val="21"/>
        </w:rPr>
        <w:t>Use bestiary names for every Gate Guardian listed here — the older cosmology-only god-names for these roles (certain archaic combat-figure names once used for gate bosses) are formally retired wherever they would conflict with this roster. This is the only canon roster for play.</w:t>
      </w:r>
    </w:p>
    <w:p>
      <w:pPr>
        <w:pStyle w:val="Heading2"/>
        <w:keepNext/>
      </w:pPr>
      <w:r>
        <w:rPr>
          <w:rFonts w:ascii="Georgia" w:hAnsi="Georgia"/>
          <w:color w:val="000000"/>
          <w:sz w:val="21"/>
        </w:rPr>
        <w:t>Tier 1 — Yieldheart Caverns (Floors 1–10) · Guardian: Vaskor, the Stone Maw</w:t>
      </w:r>
    </w:p>
    <w:p>
      <w:pPr>
        <w:widowControl/>
      </w:pPr>
      <w:r>
        <w:rPr>
          <w:rFonts w:ascii="Georgia" w:hAnsi="Georgia"/>
          <w:color w:val="000000"/>
          <w:sz w:val="21"/>
        </w:rPr>
        <w:t>The winding, crystalline gateway into the depths. Calcified stalactites drip with luminescent mineral veins, throwing fractured light across slick floors. Automaton sentinels — ancient constructs bound to the Pact's oldest wards — patrol the first three floors and turn back anyone plainly unprepared; past Floor 3, the machines do not follow, and every echoing footstep is a reminder that the safety net has ended.</w:t>
      </w:r>
    </w:p>
    <w:p>
      <w:pPr>
        <w:pStyle w:val="ListBullet"/>
      </w:pPr>
      <w:r>
        <w:rPr>
          <w:rFonts w:ascii="Georgia" w:hAnsi="Georgia"/>
          <w:b/>
          <w:color w:val="000000"/>
          <w:sz w:val="21"/>
        </w:rPr>
        <w:t>Spire of Whispers (Floor 1):</w:t>
      </w:r>
      <w:r>
        <w:rPr>
          <w:rFonts w:ascii="Georgia" w:hAnsi="Georgia"/>
          <w:color w:val="000000"/>
          <w:sz w:val="21"/>
        </w:rPr>
        <w:t xml:space="preserve"> A towering stalagmite that hums when the wind shifts underground. Some swear the murmur carries warning; others call it prophecy.</w:t>
      </w:r>
    </w:p>
    <w:p>
      <w:pPr>
        <w:pStyle w:val="ListBullet"/>
      </w:pPr>
      <w:r>
        <w:rPr>
          <w:rFonts w:ascii="Georgia" w:hAnsi="Georgia"/>
          <w:b/>
          <w:color w:val="000000"/>
          <w:sz w:val="21"/>
        </w:rPr>
        <w:t>Luminous Veins (Floors 1–2):</w:t>
      </w:r>
      <w:r>
        <w:rPr>
          <w:rFonts w:ascii="Georgia" w:hAnsi="Georgia"/>
          <w:color w:val="000000"/>
          <w:sz w:val="21"/>
        </w:rPr>
        <w:t xml:space="preserve"> Phosphorescent ore seams thread the walls. Harvested carefully, a shard lights a torch all night — but chipping at the cavern's own backbone rarely goes unnoticed for long.</w:t>
      </w:r>
    </w:p>
    <w:p>
      <w:pPr>
        <w:pStyle w:val="ListBullet"/>
      </w:pPr>
      <w:r>
        <w:rPr>
          <w:rFonts w:ascii="Georgia" w:hAnsi="Georgia"/>
          <w:b/>
          <w:color w:val="000000"/>
          <w:sz w:val="21"/>
        </w:rPr>
        <w:t>Echoing Gallery (Floor 2):</w:t>
      </w:r>
      <w:r>
        <w:rPr>
          <w:rFonts w:ascii="Georgia" w:hAnsi="Georgia"/>
          <w:color w:val="000000"/>
          <w:sz w:val="21"/>
        </w:rPr>
        <w:t xml:space="preserve"> A chamber that magnifies every sound tenfold. A careless shout here can wake something dormant, or panic your own Expedition.</w:t>
      </w:r>
    </w:p>
    <w:p>
      <w:pPr>
        <w:pStyle w:val="ListBullet"/>
      </w:pPr>
      <w:r>
        <w:rPr>
          <w:rFonts w:ascii="Georgia" w:hAnsi="Georgia"/>
          <w:b/>
          <w:color w:val="000000"/>
          <w:sz w:val="21"/>
        </w:rPr>
        <w:t>Abandoned Stoneworks (Floor 3):</w:t>
      </w:r>
      <w:r>
        <w:rPr>
          <w:rFonts w:ascii="Georgia" w:hAnsi="Georgia"/>
          <w:color w:val="000000"/>
          <w:sz w:val="21"/>
        </w:rPr>
        <w:t xml:space="preserve"> Ruined forges and rusted tools mark an old dwarven attempt to tame these caves. Salvageable, if the hidden traps don't get there first.</w:t>
      </w:r>
    </w:p>
    <w:p>
      <w:pPr>
        <w:pStyle w:val="ListBullet"/>
      </w:pPr>
      <w:r>
        <w:rPr>
          <w:rFonts w:ascii="Georgia" w:hAnsi="Georgia"/>
          <w:b/>
          <w:color w:val="000000"/>
          <w:sz w:val="21"/>
        </w:rPr>
        <w:t>Warded Gate (end of Floor 3):</w:t>
      </w:r>
      <w:r>
        <w:rPr>
          <w:rFonts w:ascii="Georgia" w:hAnsi="Georgia"/>
          <w:color w:val="000000"/>
          <w:sz w:val="21"/>
        </w:rPr>
        <w:t xml:space="preserve"> A rune-carved arch sealing Floors 4–10 behind a hidden glyph puzzle. Failure invites arcane backlash; success ends the automatons' reach for good.</w:t>
      </w:r>
    </w:p>
    <w:p>
      <w:pPr>
        <w:pStyle w:val="Heading2"/>
        <w:keepNext/>
      </w:pPr>
      <w:r>
        <w:rPr>
          <w:rFonts w:ascii="Georgia" w:hAnsi="Georgia"/>
          <w:color w:val="000000"/>
          <w:sz w:val="21"/>
        </w:rPr>
        <w:t>Tier 2 — Bloomdeep Marsh (Floors 11–20) · Guardian: The Bloom That Hungers</w:t>
      </w:r>
    </w:p>
    <w:p>
      <w:pPr>
        <w:widowControl/>
      </w:pPr>
      <w:r>
        <w:rPr>
          <w:rFonts w:ascii="Georgia" w:hAnsi="Georgia"/>
          <w:color w:val="000000"/>
          <w:sz w:val="21"/>
        </w:rPr>
        <w:t>A self-contained, waterlogged realm of glowing fungus, tangled reeds, and mist-shrouded pools — no automaton patrol has ever reached this deep, and no outside supply line does either. Survival here means learning the marsh's rhythm or finding one of its hidden refuges.</w:t>
      </w:r>
    </w:p>
    <w:p>
      <w:pPr>
        <w:pStyle w:val="ListBullet"/>
      </w:pPr>
      <w:r>
        <w:rPr>
          <w:rFonts w:ascii="Georgia" w:hAnsi="Georgia"/>
          <w:b/>
          <w:color w:val="000000"/>
          <w:sz w:val="21"/>
        </w:rPr>
        <w:t>Reedcaller's Circle (Floor 11):</w:t>
      </w:r>
      <w:r>
        <w:rPr>
          <w:rFonts w:ascii="Georgia" w:hAnsi="Georgia"/>
          <w:color w:val="000000"/>
          <w:sz w:val="21"/>
        </w:rPr>
        <w:t xml:space="preserve"> A natural amphitheater of towering rushes where even a whisper carries for dozens of yards — useful for signaling, deadly if the wrong ears are listening.</w:t>
      </w:r>
    </w:p>
    <w:p>
      <w:pPr>
        <w:pStyle w:val="ListBullet"/>
      </w:pPr>
      <w:r>
        <w:rPr>
          <w:rFonts w:ascii="Georgia" w:hAnsi="Georgia"/>
          <w:b/>
          <w:color w:val="000000"/>
          <w:sz w:val="21"/>
        </w:rPr>
        <w:t>Spore-Veil Falls (Floor 12):</w:t>
      </w:r>
      <w:r>
        <w:rPr>
          <w:rFonts w:ascii="Georgia" w:hAnsi="Georgia"/>
          <w:color w:val="000000"/>
          <w:sz w:val="21"/>
        </w:rPr>
        <w:t xml:space="preserve"> A cascade of sap that bursts into blinding spores on impact; timing a dash between spurts is a test of nerve.</w:t>
      </w:r>
    </w:p>
    <w:p>
      <w:pPr>
        <w:pStyle w:val="ListBullet"/>
      </w:pPr>
      <w:r>
        <w:rPr>
          <w:rFonts w:ascii="Georgia" w:hAnsi="Georgia"/>
          <w:b/>
          <w:color w:val="000000"/>
          <w:sz w:val="21"/>
        </w:rPr>
        <w:t>Phantom Mire (Floors 12–13 border):</w:t>
      </w:r>
      <w:r>
        <w:rPr>
          <w:rFonts w:ascii="Georgia" w:hAnsi="Georgia"/>
          <w:color w:val="000000"/>
          <w:sz w:val="21"/>
        </w:rPr>
        <w:t xml:space="preserve"> A deceptively shallow, ghost-lit pool. A misstep swallows you whole, and the light guides worse things to the struggle.</w:t>
      </w:r>
    </w:p>
    <w:p>
      <w:pPr>
        <w:pStyle w:val="ListBullet"/>
      </w:pPr>
      <w:r>
        <w:rPr>
          <w:rFonts w:ascii="Georgia" w:hAnsi="Georgia"/>
          <w:b/>
          <w:color w:val="000000"/>
          <w:sz w:val="21"/>
        </w:rPr>
        <w:t>Overgrown Reliquary (Floors 14–15):</w:t>
      </w:r>
      <w:r>
        <w:rPr>
          <w:rFonts w:ascii="Georgia" w:hAnsi="Georgia"/>
          <w:color w:val="000000"/>
          <w:sz w:val="21"/>
        </w:rPr>
        <w:t xml:space="preserve"> Moss-shrouded statues of long-dead explorers ring a cracked sarcophagus; the tools inside are still serviceable, if the animated root-graspers allow it.</w:t>
      </w:r>
    </w:p>
    <w:p>
      <w:pPr>
        <w:pStyle w:val="ListBullet"/>
      </w:pPr>
      <w:r>
        <w:rPr>
          <w:rFonts w:ascii="Georgia" w:hAnsi="Georgia"/>
          <w:b/>
          <w:color w:val="000000"/>
          <w:sz w:val="21"/>
        </w:rPr>
        <w:t>Sporemist Gate (end of Floor 20):</w:t>
      </w:r>
      <w:r>
        <w:rPr>
          <w:rFonts w:ascii="Georgia" w:hAnsi="Georgia"/>
          <w:color w:val="000000"/>
          <w:sz w:val="21"/>
        </w:rPr>
        <w:t xml:space="preserve"> A blackened iron arch strangled in vines. Burning three Heartroot Blossoms at its brazier cleanses the wards; failing floods the chamber with necrotic backlash. Beyond it waits the Bloom That Hungers, and Tier 3.</w:t>
      </w:r>
    </w:p>
    <w:p>
      <w:pPr>
        <w:pStyle w:val="Heading2"/>
        <w:keepNext/>
      </w:pPr>
      <w:r>
        <w:rPr>
          <w:rFonts w:ascii="Georgia" w:hAnsi="Georgia"/>
          <w:color w:val="000000"/>
          <w:sz w:val="21"/>
        </w:rPr>
        <w:t>Tier 3 — Anvil of Brogi (Floors 21–30) · Guardian: Ashthirst the Hollow</w:t>
      </w:r>
    </w:p>
    <w:p>
      <w:pPr>
        <w:widowControl/>
      </w:pPr>
      <w:r>
        <w:rPr>
          <w:rFonts w:ascii="Georgia" w:hAnsi="Georgia"/>
          <w:color w:val="000000"/>
          <w:sz w:val="21"/>
        </w:rPr>
        <w:t>Brogi's primordial forge: molten rivers, echoing hammer-strikes, towering pillars of smelted obsidian. Heat and sulfur shimmer the air; molten droplets fall like living coals. As deep as the automatons never went, and hotter than most Expeditions are prepared for.</w:t>
      </w:r>
    </w:p>
    <w:p>
      <w:pPr>
        <w:pStyle w:val="ListBullet"/>
      </w:pPr>
      <w:r>
        <w:rPr>
          <w:rFonts w:ascii="Georgia" w:hAnsi="Georgia"/>
          <w:b/>
          <w:color w:val="000000"/>
          <w:sz w:val="21"/>
        </w:rPr>
        <w:t>Hammerfall Hall (Floor 21):</w:t>
      </w:r>
      <w:r>
        <w:rPr>
          <w:rFonts w:ascii="Georgia" w:hAnsi="Georgia"/>
          <w:color w:val="000000"/>
          <w:sz w:val="21"/>
        </w:rPr>
        <w:t xml:space="preserve"> Pillars drip molten metal from the ceiling; every tremor sends glowing slag across the floor, and timing your steps is a matter of life or death.</w:t>
      </w:r>
    </w:p>
    <w:p>
      <w:pPr>
        <w:pStyle w:val="ListBullet"/>
      </w:pPr>
      <w:r>
        <w:rPr>
          <w:rFonts w:ascii="Georgia" w:hAnsi="Georgia"/>
          <w:b/>
          <w:color w:val="000000"/>
          <w:sz w:val="21"/>
        </w:rPr>
        <w:t>Molten River Crossing (Floor 22):</w:t>
      </w:r>
      <w:r>
        <w:rPr>
          <w:rFonts w:ascii="Georgia" w:hAnsi="Georgia"/>
          <w:color w:val="000000"/>
          <w:sz w:val="21"/>
        </w:rPr>
        <w:t xml:space="preserve"> A braided stream of liquid iron beneath rusted dwarven handrails; some sections run white-hot even fire-walkers hesitate to cross.</w:t>
      </w:r>
    </w:p>
    <w:p>
      <w:pPr>
        <w:pStyle w:val="ListBullet"/>
      </w:pPr>
      <w:r>
        <w:rPr>
          <w:rFonts w:ascii="Georgia" w:hAnsi="Georgia"/>
          <w:b/>
          <w:color w:val="000000"/>
          <w:sz w:val="21"/>
        </w:rPr>
        <w:t>Chained Anvil Chamber (Floor 24):</w:t>
      </w:r>
      <w:r>
        <w:rPr>
          <w:rFonts w:ascii="Georgia" w:hAnsi="Georgia"/>
          <w:color w:val="000000"/>
          <w:sz w:val="21"/>
        </w:rPr>
        <w:t xml:space="preserve"> A gargantuan hammer and anvil swing on infernal chains in slow arcs, touching the floor only once every few minutes — and crushing whatever waits there.</w:t>
      </w:r>
    </w:p>
    <w:p>
      <w:pPr>
        <w:pStyle w:val="ListBullet"/>
      </w:pPr>
      <w:r>
        <w:rPr>
          <w:rFonts w:ascii="Georgia" w:hAnsi="Georgia"/>
          <w:b/>
          <w:color w:val="000000"/>
          <w:sz w:val="21"/>
        </w:rPr>
        <w:t>Rivetworks Maze (Floor 26):</w:t>
      </w:r>
      <w:r>
        <w:rPr>
          <w:rFonts w:ascii="Georgia" w:hAnsi="Georgia"/>
          <w:color w:val="000000"/>
          <w:sz w:val="21"/>
        </w:rPr>
        <w:t xml:space="preserve"> Half-finished girders and spiked rivets shift subtly, as if the labyrinth is alive, forcing constant recalibration or a skewering.</w:t>
      </w:r>
    </w:p>
    <w:p>
      <w:pPr>
        <w:pStyle w:val="ListBullet"/>
      </w:pPr>
      <w:r>
        <w:rPr>
          <w:rFonts w:ascii="Georgia" w:hAnsi="Georgia"/>
          <w:b/>
          <w:color w:val="000000"/>
          <w:sz w:val="21"/>
        </w:rPr>
        <w:t>Lavaflow Gate (end of Floor 30):</w:t>
      </w:r>
      <w:r>
        <w:rPr>
          <w:rFonts w:ascii="Georgia" w:hAnsi="Georgia"/>
          <w:color w:val="000000"/>
          <w:sz w:val="21"/>
        </w:rPr>
        <w:t xml:space="preserve"> A smoldering iron arch. A key must be forged by plunging a cooled slag shard into Brogi's Quenching Pool; failure vents superheated steam and molten metal.</w:t>
      </w:r>
    </w:p>
    <w:p>
      <w:pPr>
        <w:pStyle w:val="Heading2"/>
        <w:keepNext/>
      </w:pPr>
      <w:r>
        <w:rPr>
          <w:rFonts w:ascii="Georgia" w:hAnsi="Georgia"/>
          <w:color w:val="000000"/>
          <w:sz w:val="21"/>
        </w:rPr>
        <w:t>Tier 4 — Isles of Eternal Radiance (Floors 31–40) · Guardian: Gor Vekk, Architect of Ends</w:t>
      </w:r>
    </w:p>
    <w:p>
      <w:pPr>
        <w:widowControl/>
      </w:pPr>
      <w:r>
        <w:rPr>
          <w:rFonts w:ascii="Georgia" w:hAnsi="Georgia"/>
          <w:color w:val="000000"/>
          <w:sz w:val="21"/>
        </w:rPr>
        <w:t>A self-contained archipelago bathed permanently in dawn's first light. Floating islets of sun-kissed stone drift over a sea of glowing mist, joined by translucent crystal bridges. Radiant elementals and light-forged constructs replace the automatons of earlier tiers — only those who can harness or withstand brilliance itself endure here.</w:t>
      </w:r>
    </w:p>
    <w:p>
      <w:pPr>
        <w:pStyle w:val="ListBullet"/>
      </w:pPr>
      <w:r>
        <w:rPr>
          <w:rFonts w:ascii="Georgia" w:hAnsi="Georgia"/>
          <w:b/>
          <w:color w:val="000000"/>
          <w:sz w:val="21"/>
        </w:rPr>
        <w:t>Prismatic Archipelago (Floor 31):</w:t>
      </w:r>
      <w:r>
        <w:rPr>
          <w:rFonts w:ascii="Georgia" w:hAnsi="Georgia"/>
          <w:color w:val="000000"/>
          <w:sz w:val="21"/>
        </w:rPr>
        <w:t xml:space="preserve"> Six islets crowned with refractive sunstone; crystal bridges shift angle constantly, creating moving paths — and deadly gaps for anyone who hesitates.</w:t>
      </w:r>
    </w:p>
    <w:p>
      <w:pPr>
        <w:pStyle w:val="ListBullet"/>
      </w:pPr>
      <w:r>
        <w:rPr>
          <w:rFonts w:ascii="Georgia" w:hAnsi="Georgia"/>
          <w:b/>
          <w:color w:val="000000"/>
          <w:sz w:val="21"/>
        </w:rPr>
        <w:t>Radiant Bloom Gardens (Floor 32):</w:t>
      </w:r>
      <w:r>
        <w:rPr>
          <w:rFonts w:ascii="Georgia" w:hAnsi="Georgia"/>
          <w:color w:val="000000"/>
          <w:sz w:val="21"/>
        </w:rPr>
        <w:t xml:space="preserve"> Floating terraces of dawn-glow flowers whose petals brew into a temporary resistance to radiant harm, if harvested past the patrolling light-sprites.</w:t>
      </w:r>
    </w:p>
    <w:p>
      <w:pPr>
        <w:pStyle w:val="ListBullet"/>
      </w:pPr>
      <w:r>
        <w:rPr>
          <w:rFonts w:ascii="Georgia" w:hAnsi="Georgia"/>
          <w:b/>
          <w:color w:val="000000"/>
          <w:sz w:val="21"/>
        </w:rPr>
        <w:t>Mirror Reef (Floor 34):</w:t>
      </w:r>
      <w:r>
        <w:rPr>
          <w:rFonts w:ascii="Georgia" w:hAnsi="Georgia"/>
          <w:color w:val="000000"/>
          <w:sz w:val="21"/>
        </w:rPr>
        <w:t xml:space="preserve"> A liquid-crystal lagoon so reflective it spawns illusory doubles of anything that disturbs its surface — some of which rise from the water uninvited.</w:t>
      </w:r>
    </w:p>
    <w:p>
      <w:pPr>
        <w:pStyle w:val="ListBullet"/>
      </w:pPr>
      <w:r>
        <w:rPr>
          <w:rFonts w:ascii="Georgia" w:hAnsi="Georgia"/>
          <w:b/>
          <w:color w:val="000000"/>
          <w:sz w:val="21"/>
        </w:rPr>
        <w:t>Sunforged Obelisk (Floor 36):</w:t>
      </w:r>
      <w:r>
        <w:rPr>
          <w:rFonts w:ascii="Georgia" w:hAnsi="Georgia"/>
          <w:color w:val="000000"/>
          <w:sz w:val="21"/>
        </w:rPr>
        <w:t xml:space="preserve"> A thirty-foot sunstone monolith with rotating glyph-rings. Aligning a light-shaft to strike its apex opens a hidden grotto of heat-shields and sun-steel blades.</w:t>
      </w:r>
    </w:p>
    <w:p>
      <w:pPr>
        <w:pStyle w:val="ListBullet"/>
      </w:pPr>
      <w:r>
        <w:rPr>
          <w:rFonts w:ascii="Georgia" w:hAnsi="Georgia"/>
          <w:b/>
          <w:color w:val="000000"/>
          <w:sz w:val="21"/>
        </w:rPr>
        <w:t>Radiance Gate (end of Floor 40):</w:t>
      </w:r>
      <w:r>
        <w:rPr>
          <w:rFonts w:ascii="Georgia" w:hAnsi="Georgia"/>
          <w:color w:val="000000"/>
          <w:sz w:val="21"/>
        </w:rPr>
        <w:t xml:space="preserve"> A golden quartz archway with three empty sun-shard recesses. Filling them with charged vials at dawn's exact zenith opens the way; failure floods the chamber in blinding radiance.</w:t>
      </w:r>
    </w:p>
    <w:p>
      <w:pPr>
        <w:pStyle w:val="Heading2"/>
        <w:keepNext/>
      </w:pPr>
      <w:r>
        <w:rPr>
          <w:rFonts w:ascii="Georgia" w:hAnsi="Georgia"/>
          <w:color w:val="000000"/>
          <w:sz w:val="21"/>
        </w:rPr>
        <w:t>Tier 5 — Sanctum of Echoing Choirs (Floors 41–50) · Guardian: Choralith, Voice Below</w:t>
      </w:r>
    </w:p>
    <w:p>
      <w:pPr>
        <w:widowControl/>
      </w:pPr>
      <w:r>
        <w:rPr>
          <w:rFonts w:ascii="Georgia" w:hAnsi="Georgia"/>
          <w:color w:val="000000"/>
          <w:sz w:val="21"/>
        </w:rPr>
        <w:t>A vast, vaulted cathedral of living sound, where every whisper swells into symphony — and where the overwhelming majority of expeditions in Aethel's history end. Time bleeds away here mending gear and nerve; automated patrols are long gone, and the closer the party draws to Choralith's domain, the more every echo frays their composure even as a strange, dangerous calm settles in. The Bar of Last Refuge marks the last place most veterans still consider retreat sensible; it is not the Horn, which is measured by the Opening clock.</w:t>
      </w:r>
    </w:p>
    <w:p>
      <w:pPr>
        <w:pStyle w:val="ListBullet"/>
      </w:pPr>
      <w:r>
        <w:rPr>
          <w:rFonts w:ascii="Georgia" w:hAnsi="Georgia"/>
          <w:b/>
          <w:color w:val="000000"/>
          <w:sz w:val="21"/>
        </w:rPr>
        <w:t>Whispering Pillars (Floor 41):</w:t>
      </w:r>
      <w:r>
        <w:rPr>
          <w:rFonts w:ascii="Georgia" w:hAnsi="Georgia"/>
          <w:color w:val="000000"/>
          <w:sz w:val="21"/>
        </w:rPr>
        <w:t xml:space="preserve"> Twelve columns that capture and replay the faintest sound; veterans describe undercurrents that feel almost like other minds brushing theirs.</w:t>
      </w:r>
    </w:p>
    <w:p>
      <w:pPr>
        <w:pStyle w:val="ListBullet"/>
      </w:pPr>
      <w:r>
        <w:rPr>
          <w:rFonts w:ascii="Georgia" w:hAnsi="Georgia"/>
          <w:b/>
          <w:color w:val="000000"/>
          <w:sz w:val="21"/>
        </w:rPr>
        <w:t>Aeolian Mirror Pools (Floor 42):</w:t>
      </w:r>
      <w:r>
        <w:rPr>
          <w:rFonts w:ascii="Georgia" w:hAnsi="Georgia"/>
          <w:color w:val="000000"/>
          <w:sz w:val="21"/>
        </w:rPr>
        <w:t xml:space="preserve"> Still silver basins that reflect both light and tone; a dropped pebble twists rippling arias into something that might, almost, answer back.</w:t>
      </w:r>
    </w:p>
    <w:p>
      <w:pPr>
        <w:pStyle w:val="ListBullet"/>
      </w:pPr>
      <w:r>
        <w:rPr>
          <w:rFonts w:ascii="Georgia" w:hAnsi="Georgia"/>
          <w:b/>
          <w:color w:val="000000"/>
          <w:sz w:val="21"/>
        </w:rPr>
        <w:t>Resonant Reliquary (Floor 44):</w:t>
      </w:r>
      <w:r>
        <w:rPr>
          <w:rFonts w:ascii="Georgia" w:hAnsi="Georgia"/>
          <w:color w:val="000000"/>
          <w:sz w:val="21"/>
        </w:rPr>
        <w:t xml:space="preserve"> Crystal ossuaries holding preserved echoes of ancient choirs. Opening one can calm or fracture a mind — and may wake hidden tone-wardens.</w:t>
      </w:r>
    </w:p>
    <w:p>
      <w:pPr>
        <w:pStyle w:val="ListBullet"/>
      </w:pPr>
      <w:r>
        <w:rPr>
          <w:rFonts w:ascii="Georgia" w:hAnsi="Georgia"/>
          <w:b/>
          <w:color w:val="000000"/>
          <w:sz w:val="21"/>
        </w:rPr>
        <w:t>A Cappella Alcove (Floor 46):</w:t>
      </w:r>
      <w:r>
        <w:rPr>
          <w:rFonts w:ascii="Georgia" w:hAnsi="Georgia"/>
          <w:color w:val="000000"/>
          <w:sz w:val="21"/>
        </w:rPr>
        <w:t xml:space="preserve"> A gallery where machinery falls silent and only the unamplified voice carries. One misstep in sound, or in stillness, triggers concealed sentinel statues.</w:t>
      </w:r>
    </w:p>
    <w:p>
      <w:pPr>
        <w:pStyle w:val="ListBullet"/>
      </w:pPr>
      <w:r>
        <w:rPr>
          <w:rFonts w:ascii="Georgia" w:hAnsi="Georgia"/>
          <w:b/>
          <w:color w:val="000000"/>
          <w:sz w:val="21"/>
        </w:rPr>
        <w:t>Canticle Gate (end of Floor 50):</w:t>
      </w:r>
      <w:r>
        <w:rPr>
          <w:rFonts w:ascii="Georgia" w:hAnsi="Georgia"/>
          <w:color w:val="000000"/>
          <w:sz w:val="21"/>
        </w:rPr>
        <w:t xml:space="preserve"> An obsidian arch set with ten tuning-fork glyphs. Four notes drawn from the Whispering Pillars, struck in perfect sequence, unlock it; failure unleashes a backlash that rends armor and spirit alike.</w:t>
      </w:r>
    </w:p>
    <w:p>
      <w:pPr>
        <w:pStyle w:val="Heading2"/>
        <w:keepNext/>
      </w:pPr>
      <w:r>
        <w:rPr>
          <w:rFonts w:ascii="Georgia" w:hAnsi="Georgia"/>
          <w:color w:val="000000"/>
          <w:sz w:val="21"/>
        </w:rPr>
        <w:t>Tier 6 — Crossroads of the Shattered Thread (Floors 51–60) · Guardian: Lumen of the Shattered Thread</w:t>
      </w:r>
    </w:p>
    <w:p>
      <w:pPr>
        <w:widowControl/>
      </w:pPr>
      <w:r>
        <w:rPr>
          <w:rFonts w:ascii="Georgia" w:hAnsi="Georgia"/>
          <w:color w:val="000000"/>
          <w:sz w:val="21"/>
        </w:rPr>
        <w:t>The Crossroads is the final tier known to support small floor civilizations and stable havens. Beyond the Canticle Gate, broken Weave-threads tangle into a labyrinth of half-real pathways, but isolated communities have learned to anchor a few routes long enough to survive. Past the Lumen Gate, stable civilization ends.</w:t>
      </w:r>
    </w:p>
    <w:p>
      <w:pPr>
        <w:pStyle w:val="ListBullet"/>
      </w:pPr>
      <w:r>
        <w:rPr>
          <w:rFonts w:ascii="Georgia" w:hAnsi="Georgia"/>
          <w:b/>
          <w:color w:val="000000"/>
          <w:sz w:val="21"/>
        </w:rPr>
        <w:t>Shattered Crossroads (Floor 51):</w:t>
      </w:r>
      <w:r>
        <w:rPr>
          <w:rFonts w:ascii="Georgia" w:hAnsi="Georgia"/>
          <w:color w:val="000000"/>
          <w:sz w:val="21"/>
        </w:rPr>
        <w:t xml:space="preserve"> The tier's central hazard. Footprints fade where paths meet, leaving only the pull of a route that may not exist when the party turns back.</w:t>
      </w:r>
    </w:p>
    <w:p>
      <w:pPr>
        <w:pStyle w:val="ListBullet"/>
      </w:pPr>
      <w:r>
        <w:rPr>
          <w:rFonts w:ascii="Georgia" w:hAnsi="Georgia"/>
          <w:b/>
          <w:color w:val="000000"/>
          <w:sz w:val="21"/>
        </w:rPr>
        <w:t>Lumen Gate (end of Floor 60):</w:t>
      </w:r>
      <w:r>
        <w:rPr>
          <w:rFonts w:ascii="Georgia" w:hAnsi="Georgia"/>
          <w:color w:val="000000"/>
          <w:sz w:val="21"/>
        </w:rPr>
        <w:t xml:space="preserve"> Its threshold glows brightest where threads gather most tightly, offering no clue which way the light intends. Defeat unlocks Tier 7.</w:t>
      </w:r>
    </w:p>
    <w:p>
      <w:pPr>
        <w:pStyle w:val="Heading2"/>
        <w:keepNext/>
      </w:pPr>
      <w:r>
        <w:rPr>
          <w:rFonts w:ascii="Georgia" w:hAnsi="Georgia"/>
          <w:color w:val="000000"/>
          <w:sz w:val="21"/>
        </w:rPr>
        <w:t>Tier 7 — Pactbound Arena (Floors 61–70) · Guardian: Xarog, the Pactbound Furnace</w:t>
      </w:r>
    </w:p>
    <w:p>
      <w:pPr>
        <w:widowControl/>
      </w:pPr>
      <w:r>
        <w:rPr>
          <w:rFonts w:ascii="Georgia" w:hAnsi="Georgia"/>
          <w:i/>
          <w:color w:val="000000"/>
          <w:sz w:val="21"/>
        </w:rPr>
        <w:t>Survivor-rumor stub — expand at your table.</w:t>
      </w:r>
      <w:r>
        <w:rPr>
          <w:rFonts w:ascii="Georgia" w:hAnsi="Georgia"/>
          <w:color w:val="000000"/>
          <w:sz w:val="21"/>
        </w:rPr>
        <w:t xml:space="preserve"> A crucible of bargains and bloodsport, where power is bought with oaths. The stone here carries the weight of promises made before any current Expedition arrived; few maps survive long enough to explain what was paid for passage.</w:t>
      </w:r>
    </w:p>
    <w:p>
      <w:pPr>
        <w:pStyle w:val="ListBullet"/>
      </w:pPr>
      <w:r>
        <w:rPr>
          <w:rFonts w:ascii="Georgia" w:hAnsi="Georgia"/>
          <w:b/>
          <w:color w:val="000000"/>
          <w:sz w:val="21"/>
        </w:rPr>
        <w:t>Pactbound Coliseum (Floor 61):</w:t>
      </w:r>
      <w:r>
        <w:rPr>
          <w:rFonts w:ascii="Georgia" w:hAnsi="Georgia"/>
          <w:color w:val="000000"/>
          <w:sz w:val="21"/>
        </w:rPr>
        <w:t xml:space="preserve"> The tier's defining hazard — every empty seat feels occupied by the memory of an oath, and the floor waits with the patience of an unwritten contract.</w:t>
      </w:r>
    </w:p>
    <w:p>
      <w:pPr>
        <w:pStyle w:val="ListBullet"/>
      </w:pPr>
      <w:r>
        <w:rPr>
          <w:rFonts w:ascii="Georgia" w:hAnsi="Georgia"/>
          <w:b/>
          <w:color w:val="000000"/>
          <w:sz w:val="21"/>
        </w:rPr>
        <w:t>Furnace Gate (end of Floor 70):</w:t>
      </w:r>
      <w:r>
        <w:rPr>
          <w:rFonts w:ascii="Georgia" w:hAnsi="Georgia"/>
          <w:color w:val="000000"/>
          <w:sz w:val="21"/>
        </w:rPr>
        <w:t xml:space="preserve"> Heat pools behind sealed ironwork, as if listening for the last word of a bargain no survivor can quote in full.</w:t>
      </w:r>
    </w:p>
    <w:p>
      <w:pPr>
        <w:pStyle w:val="Heading2"/>
        <w:keepNext/>
      </w:pPr>
      <w:r>
        <w:rPr>
          <w:rFonts w:ascii="Georgia" w:hAnsi="Georgia"/>
          <w:color w:val="000000"/>
          <w:sz w:val="21"/>
        </w:rPr>
        <w:t>Interstice — The Old God (between Tiers 7 and 8)</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i/>
                <w:color w:val="7A1F1F"/>
                <w:sz w:val="20"/>
              </w:rPr>
              <w:t>Director-secret.</w:t>
            </w:r>
            <w:r>
              <w:rPr>
                <w:rFonts w:ascii="Georgia" w:hAnsi="Georgia"/>
                <w:color w:val="7A1F1F"/>
                <w:sz w:val="20"/>
              </w:rPr>
              <w:t xml:space="preserve"> No public map records this place as Floor 70 or Floor 71. The Furnace Gate can expose the route, but defeating Xarog does not automatically force the confrontation. The Old God is a campaign-scale presence whose awakening, prison, or bargain should permanently change how the Expedition understands the Decennium.</w:t>
            </w:r>
          </w:p>
        </w:tc>
      </w:tr>
    </w:tbl>
    <w:p>
      <w:pPr>
        <w:pStyle w:val="Heading2"/>
        <w:keepNext/>
      </w:pPr>
      <w:r>
        <w:rPr>
          <w:rFonts w:ascii="Georgia" w:hAnsi="Georgia"/>
          <w:color w:val="000000"/>
          <w:sz w:val="21"/>
        </w:rPr>
        <w:t>Tier 8 — Duskshard Pools (Floors 71–80) · Guardian: Eirfax, the Dusk Crowned</w:t>
      </w:r>
    </w:p>
    <w:p>
      <w:pPr>
        <w:widowControl/>
      </w:pPr>
      <w:r>
        <w:rPr>
          <w:rFonts w:ascii="Georgia" w:hAnsi="Georgia"/>
          <w:i/>
          <w:color w:val="000000"/>
          <w:sz w:val="21"/>
        </w:rPr>
        <w:t>Survivor-rumor stub — expand at your table.</w:t>
      </w:r>
      <w:r>
        <w:rPr>
          <w:rFonts w:ascii="Georgia" w:hAnsi="Georgia"/>
          <w:color w:val="000000"/>
          <w:sz w:val="21"/>
        </w:rPr>
        <w:t xml:space="preserve"> Twilight basins where light and hush trade places, tasting of cooling metal and old prayers. A reflection lingers a moment after the lantern that cast it has moved on.</w:t>
      </w:r>
    </w:p>
    <w:p>
      <w:pPr>
        <w:pStyle w:val="ListBullet"/>
      </w:pPr>
      <w:r>
        <w:rPr>
          <w:rFonts w:ascii="Georgia" w:hAnsi="Georgia"/>
          <w:b/>
          <w:color w:val="000000"/>
          <w:sz w:val="21"/>
        </w:rPr>
        <w:t>Duskshard Basins (Floor 71):</w:t>
      </w:r>
      <w:r>
        <w:rPr>
          <w:rFonts w:ascii="Georgia" w:hAnsi="Georgia"/>
          <w:color w:val="000000"/>
          <w:sz w:val="21"/>
        </w:rPr>
        <w:t xml:space="preserve"> A surface that looks still from one bank can show a different dusk from the next — every crossing a quiet test of nerve.</w:t>
      </w:r>
    </w:p>
    <w:p>
      <w:pPr>
        <w:pStyle w:val="ListBullet"/>
      </w:pPr>
      <w:r>
        <w:rPr>
          <w:rFonts w:ascii="Georgia" w:hAnsi="Georgia"/>
          <w:b/>
          <w:color w:val="000000"/>
          <w:sz w:val="21"/>
        </w:rPr>
        <w:t>Crown Gate (end of Floor 80):</w:t>
      </w:r>
      <w:r>
        <w:rPr>
          <w:rFonts w:ascii="Georgia" w:hAnsi="Georgia"/>
          <w:color w:val="000000"/>
          <w:sz w:val="21"/>
        </w:rPr>
        <w:t xml:space="preserve"> Rises from the deepest reflected light, its crown-shaped silhouette clearer in the water than in the air above it.</w:t>
      </w:r>
    </w:p>
    <w:p>
      <w:pPr>
        <w:pStyle w:val="Heading2"/>
        <w:keepNext/>
      </w:pPr>
      <w:r>
        <w:rPr>
          <w:rFonts w:ascii="Georgia" w:hAnsi="Georgia"/>
          <w:color w:val="000000"/>
          <w:sz w:val="21"/>
        </w:rPr>
        <w:t>Tier 9 — Veiled Iron Spiral (Floors 81–90) · Guardian: Threxus, the Iron Spiral</w:t>
      </w:r>
    </w:p>
    <w:p>
      <w:pPr>
        <w:widowControl/>
      </w:pPr>
      <w:r>
        <w:rPr>
          <w:rFonts w:ascii="Georgia" w:hAnsi="Georgia"/>
          <w:i/>
          <w:color w:val="000000"/>
          <w:sz w:val="21"/>
        </w:rPr>
        <w:t>Survivor-rumor stub — expand at your table.</w:t>
      </w:r>
      <w:r>
        <w:rPr>
          <w:rFonts w:ascii="Georgia" w:hAnsi="Georgia"/>
          <w:color w:val="000000"/>
          <w:sz w:val="21"/>
        </w:rPr>
        <w:t xml:space="preserve"> A descending helix of iron and shadow. Each coil tightens the Weave around those who refuse to turn back, hiding both the path ahead and the last bend behind.</w:t>
      </w:r>
    </w:p>
    <w:p>
      <w:pPr>
        <w:pStyle w:val="ListBullet"/>
      </w:pPr>
      <w:r>
        <w:rPr>
          <w:rFonts w:ascii="Georgia" w:hAnsi="Georgia"/>
          <w:b/>
          <w:color w:val="000000"/>
          <w:sz w:val="21"/>
        </w:rPr>
        <w:t>Veiled Helix (Floor 81):</w:t>
      </w:r>
      <w:r>
        <w:rPr>
          <w:rFonts w:ascii="Georgia" w:hAnsi="Georgia"/>
          <w:color w:val="000000"/>
          <w:sz w:val="21"/>
        </w:rPr>
        <w:t xml:space="preserve"> Distance itself feels like something the Spiral withholds from anyone who has come this far.</w:t>
      </w:r>
    </w:p>
    <w:p>
      <w:pPr>
        <w:pStyle w:val="ListBullet"/>
      </w:pPr>
      <w:r>
        <w:rPr>
          <w:rFonts w:ascii="Georgia" w:hAnsi="Georgia"/>
          <w:b/>
          <w:color w:val="000000"/>
          <w:sz w:val="21"/>
        </w:rPr>
        <w:t>Spiral Gate (end of Floor 90):</w:t>
      </w:r>
      <w:r>
        <w:rPr>
          <w:rFonts w:ascii="Georgia" w:hAnsi="Georgia"/>
          <w:color w:val="000000"/>
          <w:sz w:val="21"/>
        </w:rPr>
        <w:t xml:space="preserve"> Another turn of the same iron made absolute, its seam visible only when shadow slips across it.</w:t>
      </w:r>
    </w:p>
    <w:p>
      <w:pPr>
        <w:pStyle w:val="Heading2"/>
        <w:keepNext/>
      </w:pPr>
      <w:r>
        <w:rPr>
          <w:rFonts w:ascii="Georgia" w:hAnsi="Georgia"/>
          <w:color w:val="000000"/>
          <w:sz w:val="21"/>
        </w:rPr>
        <w:t>Tier 10 — Silencebound Void (Floors 91–100) · Guardian: The Marquis of Silence</w:t>
      </w:r>
    </w:p>
    <w:p>
      <w:pPr>
        <w:widowControl/>
      </w:pPr>
      <w:r>
        <w:rPr>
          <w:rFonts w:ascii="Georgia" w:hAnsi="Georgia"/>
          <w:i/>
          <w:color w:val="000000"/>
          <w:sz w:val="21"/>
        </w:rPr>
        <w:t>Survivor-rumor stub — expand at your table.</w:t>
      </w:r>
      <w:r>
        <w:rPr>
          <w:rFonts w:ascii="Georgia" w:hAnsi="Georgia"/>
          <w:color w:val="000000"/>
          <w:sz w:val="21"/>
        </w:rPr>
        <w:t xml:space="preserve"> The hush beneath the song. The Marquis waits where even the First Choir's echo fades, and the Void presses close enough that a party's unspoken questions begin to feel louder than their voices.</w:t>
      </w:r>
    </w:p>
    <w:p>
      <w:pPr>
        <w:pStyle w:val="ListBullet"/>
      </w:pPr>
      <w:r>
        <w:rPr>
          <w:rFonts w:ascii="Georgia" w:hAnsi="Georgia"/>
          <w:b/>
          <w:color w:val="000000"/>
          <w:sz w:val="21"/>
        </w:rPr>
        <w:t>Hush Threshold (Floor 91):</w:t>
      </w:r>
      <w:r>
        <w:rPr>
          <w:rFonts w:ascii="Georgia" w:hAnsi="Georgia"/>
          <w:color w:val="000000"/>
          <w:sz w:val="21"/>
        </w:rPr>
        <w:t xml:space="preserve"> No clean boundary — sound simply thins until the party notices the last reply never arrived.</w:t>
      </w:r>
    </w:p>
    <w:p>
      <w:pPr>
        <w:pStyle w:val="ListBullet"/>
      </w:pPr>
      <w:r>
        <w:rPr>
          <w:rFonts w:ascii="Georgia" w:hAnsi="Georgia"/>
          <w:b/>
          <w:color w:val="000000"/>
          <w:sz w:val="21"/>
        </w:rPr>
        <w:t>Marquis Gate (end of Floor 100):</w:t>
      </w:r>
      <w:r>
        <w:rPr>
          <w:rFonts w:ascii="Georgia" w:hAnsi="Georgia"/>
          <w:color w:val="000000"/>
          <w:sz w:val="21"/>
        </w:rPr>
        <w:t xml:space="preserve"> The Decennium's deepest gate, waiting without ceremony, its stillness making every story of the depths feel unfinished.</w:t>
      </w:r>
    </w:p>
    <w:p>
      <w:pPr>
        <w:pStyle w:val="Heading1"/>
        <w:pBdr>
          <w:bottom w:val="single" w:sz="4" w:space="3" w:color="B4C7E7"/>
        </w:pBdr>
        <w:keepNext/>
      </w:pPr>
      <w:r>
        <w:rPr>
          <w:rFonts w:ascii="Georgia" w:hAnsi="Georgia"/>
          <w:color w:val="000000"/>
          <w:sz w:val="21"/>
        </w:rPr>
        <w:t>Chapter 11 — Gate Guardians and How to Stage Seals</w:t>
      </w:r>
    </w:p>
    <w:p>
      <w:pPr>
        <w:widowControl/>
      </w:pPr>
      <w:r>
        <w:rPr>
          <w:rFonts w:ascii="Georgia" w:hAnsi="Georgia"/>
          <w:b/>
          <w:color w:val="000000"/>
          <w:sz w:val="21"/>
        </w:rPr>
        <w:t>The canonical Gate Guardian roster:</w:t>
      </w:r>
      <w:r>
        <w:rPr>
          <w:rFonts w:ascii="Georgia" w:hAnsi="Georgia"/>
          <w:color w:val="000000"/>
          <w:sz w:val="21"/>
        </w:rPr>
        <w:t xml:space="preserve"> Vaskor the Stone Maw · The Bloom That Hungers · Ashthirst the Hollow · Gor Vekk, Architect of Ends · Choralith, Voice Below · Lumen of the Shattered Thread · Xarog, the Pactbound Furnace · Eirfax, the Dusk Crowned · Threxus, the Iron Spiral · The Marquis of Silence. The Old God between Tiers 7 and 8 is not a Gate Guardian and does not replace any name on this list. Full stat blocks, ecology, and lair notes belong to the </w:t>
      </w:r>
      <w:r>
        <w:rPr>
          <w:rFonts w:ascii="Georgia" w:hAnsi="Georgia"/>
          <w:i/>
          <w:color w:val="000000"/>
          <w:sz w:val="21"/>
        </w:rPr>
        <w:t>Codex of the Heartcell</w:t>
      </w:r>
      <w:r>
        <w:rPr>
          <w:rFonts w:ascii="Georgia" w:hAnsi="Georgia"/>
          <w:color w:val="000000"/>
          <w:sz w:val="21"/>
        </w:rPr>
        <w:t>; this chapter teaches you how to stage a seal encounter.</w:t>
      </w:r>
    </w:p>
    <w:p>
      <w:pPr>
        <w:widowControl/>
      </w:pPr>
      <w:r>
        <w:rPr>
          <w:rFonts w:ascii="Georgia" w:hAnsi="Georgia"/>
          <w:b/>
          <w:color w:val="000000"/>
          <w:sz w:val="21"/>
        </w:rPr>
        <w:t>A Guardian is a seal, not a random boss.</w:t>
      </w:r>
      <w:r>
        <w:rPr>
          <w:rFonts w:ascii="Georgia" w:hAnsi="Georgia"/>
          <w:color w:val="000000"/>
          <w:sz w:val="21"/>
        </w:rPr>
        <w:t xml:space="preserve"> Every Guardian stands at the seam between tiers and should feel like a rule of the dungeon made physical. Vaskor embodies the end of the automaton safety net; Choralith embodies the Sanctum's fraying calm. Spend as much preparation on what the confrontation means as on its numbers.</w:t>
      </w:r>
    </w:p>
    <w:p>
      <w:pPr>
        <w:widowControl/>
      </w:pPr>
      <w:r>
        <w:rPr>
          <w:rFonts w:ascii="Georgia" w:hAnsi="Georgia"/>
          <w:b/>
          <w:color w:val="000000"/>
          <w:sz w:val="21"/>
        </w:rPr>
        <w:t>Three-beat staging.</w:t>
      </w:r>
    </w:p>
    <w:p>
      <w:pPr>
        <w:widowControl/>
      </w:pPr>
      <w:r>
        <w:rPr>
          <w:rFonts w:ascii="Georgia" w:hAnsi="Georgia"/>
          <w:color w:val="000000"/>
          <w:sz w:val="21"/>
        </w:rPr>
        <w:t xml:space="preserve">1. </w:t>
      </w:r>
      <w:r>
        <w:rPr>
          <w:rFonts w:ascii="Georgia" w:hAnsi="Georgia"/>
          <w:b/>
          <w:color w:val="000000"/>
          <w:sz w:val="21"/>
        </w:rPr>
        <w:t>Telegraph.</w:t>
      </w:r>
      <w:r>
        <w:rPr>
          <w:rFonts w:ascii="Georgia" w:hAnsi="Georgia"/>
          <w:color w:val="000000"/>
          <w:sz w:val="21"/>
        </w:rPr>
        <w:t xml:space="preserve"> The tier's rumor and environment should mention the Guardian well before the fight — a name half-remembered by a returning survivor, an environmental detail that echoes its theme.</w:t>
      </w:r>
    </w:p>
    <w:p>
      <w:pPr>
        <w:widowControl/>
      </w:pPr>
      <w:r>
        <w:rPr>
          <w:rFonts w:ascii="Georgia" w:hAnsi="Georgia"/>
          <w:color w:val="000000"/>
          <w:sz w:val="21"/>
        </w:rPr>
        <w:t xml:space="preserve">2. </w:t>
      </w:r>
      <w:r>
        <w:rPr>
          <w:rFonts w:ascii="Georgia" w:hAnsi="Georgia"/>
          <w:b/>
          <w:color w:val="000000"/>
          <w:sz w:val="21"/>
        </w:rPr>
        <w:t>Confrontation.</w:t>
      </w:r>
      <w:r>
        <w:rPr>
          <w:rFonts w:ascii="Georgia" w:hAnsi="Georgia"/>
          <w:color w:val="000000"/>
          <w:sz w:val="21"/>
        </w:rPr>
        <w:t xml:space="preserve"> Give every Guardian at least one mechanical hook nothing else on the tier does — a Gate-specific hazard, an environmental interaction, a phase change tied to the room rather than a generic health-percentage trigger.</w:t>
      </w:r>
    </w:p>
    <w:p>
      <w:pPr>
        <w:widowControl/>
      </w:pPr>
      <w:r>
        <w:rPr>
          <w:rFonts w:ascii="Georgia" w:hAnsi="Georgia"/>
          <w:color w:val="000000"/>
          <w:sz w:val="21"/>
        </w:rPr>
        <w:t xml:space="preserve">3. </w:t>
      </w:r>
      <w:r>
        <w:rPr>
          <w:rFonts w:ascii="Georgia" w:hAnsi="Georgia"/>
          <w:b/>
          <w:color w:val="000000"/>
          <w:sz w:val="21"/>
        </w:rPr>
        <w:t>Aftermath.</w:t>
      </w:r>
      <w:r>
        <w:rPr>
          <w:rFonts w:ascii="Georgia" w:hAnsi="Georgia"/>
          <w:color w:val="000000"/>
          <w:sz w:val="21"/>
        </w:rPr>
        <w:t xml:space="preserve"> Victory should change something durable: the tier's Gate opens, a title or faction reputation shifts, or the party carries a mark (a scar, a haunting, a piece of the Guardian's domain) into the next tier.</w:t>
      </w:r>
    </w:p>
    <w:p>
      <w:pPr>
        <w:widowControl/>
      </w:pPr>
      <w:r>
        <w:rPr>
          <w:rFonts w:ascii="Georgia" w:hAnsi="Georgia"/>
          <w:b/>
          <w:color w:val="000000"/>
          <w:sz w:val="21"/>
        </w:rPr>
        <w:t>Playtest honesty at the table.</w:t>
      </w:r>
      <w:r>
        <w:rPr>
          <w:rFonts w:ascii="Georgia" w:hAnsi="Georgia"/>
          <w:color w:val="000000"/>
          <w:sz w:val="21"/>
        </w:rPr>
        <w:t xml:space="preserve"> When a Guardian or bestiary entry is still being balanced, say so before the encounter. Explain that hit points, recharge timing, or one ability may be adjusted only if the draft is clearly miscalibrated. Do not disguise development uncertainty as secret difficulty.</w:t>
      </w:r>
    </w:p>
    <w:p>
      <w:pPr>
        <w:widowControl/>
      </w:pPr>
      <w:r>
        <w:rPr>
          <w:rFonts w:ascii="Georgia" w:hAnsi="Georgia"/>
          <w:b/>
          <w:color w:val="000000"/>
          <w:sz w:val="21"/>
        </w:rPr>
        <w:t>Recharge and unique abilities. A Guardian's signature recharge chance must come from its current stat block. Roll recharge openly unless a specific ability says otherwise, and track the result at the table.</w:t>
      </w:r>
      <w:r>
        <w:rPr>
          <w:rFonts w:ascii="Georgia" w:hAnsi="Georgia"/>
          <w:color w:val="000000"/>
          <w:sz w:val="21"/>
        </w:rPr>
      </w:r>
    </w:p>
    <w:p>
      <w:pPr>
        <w:pStyle w:val="Heading1"/>
        <w:pBdr>
          <w:bottom w:val="single" w:sz="4" w:space="3" w:color="B4C7E7"/>
        </w:pBdr>
        <w:keepNext/>
      </w:pPr>
      <w:r>
        <w:rPr>
          <w:rFonts w:ascii="Georgia" w:hAnsi="Georgia"/>
          <w:color w:val="000000"/>
          <w:sz w:val="21"/>
        </w:rPr>
        <w:t>Chapter 12 — Factions, Settlements, and Reputation</w:t>
      </w:r>
    </w:p>
    <w:p>
      <w:pPr>
        <w:widowControl/>
      </w:pPr>
      <w:r>
        <w:rPr>
          <w:rFonts w:ascii="Georgia" w:hAnsi="Georgia"/>
          <w:b/>
          <w:color w:val="000000"/>
          <w:sz w:val="21"/>
        </w:rPr>
        <w:t>Reputation as a lever, not a scoreboard.</w:t>
      </w:r>
      <w:r>
        <w:rPr>
          <w:rFonts w:ascii="Georgia" w:hAnsi="Georgia"/>
          <w:color w:val="000000"/>
          <w:sz w:val="21"/>
        </w:rPr>
        <w:t xml:space="preserve"> Every faction relationship runs on a five-step ladder: </w:t>
      </w:r>
      <w:r>
        <w:rPr>
          <w:rFonts w:ascii="Georgia" w:hAnsi="Georgia"/>
          <w:b/>
          <w:color w:val="000000"/>
          <w:sz w:val="21"/>
        </w:rPr>
        <w:t>Hated → Disliked → Neutral → Liked → Honored</w:t>
      </w:r>
      <w:r>
        <w:rPr>
          <w:rFonts w:ascii="Georgia" w:hAnsi="Georgia"/>
          <w:color w:val="000000"/>
          <w:sz w:val="21"/>
        </w:rPr>
        <w:t>. A tracker may store an underlying score, but at the table name the relationship tier. "The Arcane Guilds consider you Honored" lands harder than "plus two."</w:t>
      </w:r>
    </w:p>
    <w:p>
      <w:pPr>
        <w:widowControl/>
      </w:pPr>
      <w:r>
        <w:rPr>
          <w:rFonts w:ascii="Georgia" w:hAnsi="Georgia"/>
          <w:b/>
          <w:color w:val="000000"/>
          <w:sz w:val="21"/>
        </w:rPr>
        <w:t>The four Resonance-linked tracks</w:t>
      </w:r>
      <w:r>
        <w:rPr>
          <w:rFonts w:ascii="Georgia" w:hAnsi="Georgia"/>
          <w:color w:val="000000"/>
          <w:sz w:val="21"/>
        </w:rPr>
        <w:t xml:space="preserve"> — Academic Factions, Religious Orders, Arcane Guilds, Nature Circles — are canon and mechanically wired: Arcane Guilds standing shifts a Weave caster's maximum Resonance Points; the class-relevant track shifts spell cost by ±1; Nature Circles standing shifts Retune recovery. Treat these four as your primary dial for "the world noticing what this caster has been doing" between sessions.</w:t>
      </w:r>
    </w:p>
    <w:p>
      <w:pPr>
        <w:widowControl/>
      </w:pPr>
      <w:r>
        <w:rPr>
          <w:rFonts w:ascii="Georgia" w:hAnsi="Georgia"/>
          <w:b/>
          <w:color w:val="000000"/>
          <w:sz w:val="21"/>
        </w:rPr>
        <w:t>Social and background factions</w:t>
      </w:r>
      <w:r>
        <w:rPr>
          <w:rFonts w:ascii="Georgia" w:hAnsi="Georgia"/>
          <w:color w:val="000000"/>
          <w:sz w:val="21"/>
        </w:rPr>
        <w:t xml:space="preserve"> (Aethel Authorities, Merchant Guilds, Dark Cults, and others drawn from character backgrounds) run on the same ladder without a direct Resonance hook — their leverage is entirely narrative: doors opened or closed, prices adjusted, informants offered or withheld.</w:t>
      </w:r>
    </w:p>
    <w:p>
      <w:pPr>
        <w:widowControl/>
      </w:pPr>
      <w:r>
        <w:rPr>
          <w:rFonts w:ascii="Georgia" w:hAnsi="Georgia"/>
          <w:b/>
          <w:color w:val="000000"/>
          <w:sz w:val="21"/>
        </w:rPr>
        <w:t>Creating a faction or settlement.</w:t>
      </w:r>
      <w:r>
        <w:rPr>
          <w:rFonts w:ascii="Georgia" w:hAnsi="Georgia"/>
          <w:color w:val="000000"/>
          <w:sz w:val="21"/>
        </w:rPr>
        <w:t xml:space="preserve"> Start from want, not from lore density. Ask: what does this group need that an Expedition can provide (or threaten), and what does it control that an Expedition wants? A haven trading post wants steady salvage and fears bandit or monster incursion from a nearby floor mouth. A temple order wants relics returned intact and fears heretical misuse of dungeon-touched power. A rival Expedition's backers want exclusivity on a route and fear a rival's success more than they fear the dungeon itself. Two or three of these wants, stated plainly, are worth more prep time than a full family tree of NPCs nobody will meet.</w:t>
      </w:r>
    </w:p>
    <w:p>
      <w:pPr>
        <w:widowControl/>
      </w:pPr>
      <w:r>
        <w:rPr>
          <w:rFonts w:ascii="Georgia" w:hAnsi="Georgia"/>
          <w:b/>
          <w:color w:val="000000"/>
          <w:sz w:val="21"/>
        </w:rPr>
        <w:t>Settlements at Gate seams.</w:t>
      </w:r>
      <w:r>
        <w:rPr>
          <w:rFonts w:ascii="Georgia" w:hAnsi="Georgia"/>
          <w:color w:val="000000"/>
          <w:sz w:val="21"/>
        </w:rPr>
        <w:t xml:space="preserve"> Havens tend to cluster just above or just below a Gate — they exist because Expeditions need somewhere to resupply, sell salvage, and recover between pushes. A settlement's character should reflect its tier: a Tier 1 haven trades in caution and salvage-appraisal; a Tier 5 haven, this close to the Bar of Last Refuge, trades in grim professionalism and very expensive last-minute gear.</w:t>
      </w:r>
    </w:p>
    <w:p>
      <w:pPr>
        <w:widowControl/>
      </w:pPr>
      <w:r>
        <w:rPr>
          <w:rFonts w:ascii="Georgia" w:hAnsi="Georgia"/>
          <w:b/>
          <w:color w:val="000000"/>
          <w:sz w:val="21"/>
        </w:rPr>
        <w:t>Reputation consequences, worked example.</w:t>
      </w:r>
      <w:r>
        <w:rPr>
          <w:rFonts w:ascii="Georgia" w:hAnsi="Georgia"/>
          <w:color w:val="000000"/>
          <w:sz w:val="21"/>
        </w:rPr>
        <w:t xml:space="preserve"> A party publicly humiliates a Merchant Guild representative while fencing suspicious loot (Disliked → Hated). Next Opening, prices at that Guild's stalls rise, their informants dry up, and a rival Expedition — backed by that same Guild — gets first pick of a contested haven contract. None of this requires new mechanics; it requires you writing the consequence down and paying it off on schedule.</w:t>
      </w:r>
    </w:p>
    <w:p>
      <w:pPr>
        <w:pStyle w:val="Heading1"/>
        <w:pBdr>
          <w:bottom w:val="single" w:sz="4" w:space="3" w:color="B4C7E7"/>
        </w:pBdr>
        <w:keepNext/>
      </w:pPr>
      <w:r>
        <w:rPr>
          <w:rFonts w:ascii="Georgia" w:hAnsi="Georgia"/>
          <w:color w:val="000000"/>
          <w:sz w:val="21"/>
        </w:rPr>
        <w:t>Chapter 13 — Creating NPCs</w:t>
      </w:r>
    </w:p>
    <w:p>
      <w:pPr>
        <w:widowControl/>
      </w:pPr>
      <w:r>
        <w:rPr>
          <w:rFonts w:ascii="Georgia" w:hAnsi="Georgia"/>
          <w:color w:val="000000"/>
          <w:sz w:val="21"/>
        </w:rPr>
        <w:t xml:space="preserve">Not every NPC needs the same weight. Decide a </w:t>
      </w:r>
      <w:r>
        <w:rPr>
          <w:rFonts w:ascii="Georgia" w:hAnsi="Georgia"/>
          <w:b/>
          <w:color w:val="000000"/>
          <w:sz w:val="21"/>
        </w:rPr>
        <w:t>tier of detail</w:t>
      </w:r>
      <w:r>
        <w:rPr>
          <w:rFonts w:ascii="Georgia" w:hAnsi="Georgia"/>
          <w:color w:val="000000"/>
          <w:sz w:val="21"/>
        </w:rPr>
        <w:t xml:space="preserve"> before you invent anything else.</w:t>
      </w:r>
    </w:p>
    <w:p>
      <w:pPr>
        <w:widowControl/>
      </w:pPr>
      <w:r>
        <w:rPr>
          <w:rFonts w:ascii="Georgia" w:hAnsi="Georgia"/>
          <w:b/>
          <w:color w:val="000000"/>
          <w:sz w:val="21"/>
        </w:rPr>
        <w:t>Tier 1 — Set dressing.</w:t>
      </w:r>
      <w:r>
        <w:rPr>
          <w:rFonts w:ascii="Georgia" w:hAnsi="Georgia"/>
          <w:color w:val="000000"/>
          <w:sz w:val="21"/>
        </w:rPr>
        <w:t xml:space="preserve"> A name, one physical detail, one verbal tic. Exists to make a scene feel populated. Never needs stats.</w:t>
      </w:r>
    </w:p>
    <w:p>
      <w:pPr>
        <w:widowControl/>
      </w:pPr>
      <w:r>
        <w:rPr>
          <w:rFonts w:ascii="Georgia" w:hAnsi="Georgia"/>
          <w:b/>
          <w:color w:val="000000"/>
          <w:sz w:val="21"/>
        </w:rPr>
        <w:t>Tier 2 — Functional contact.</w:t>
      </w:r>
      <w:r>
        <w:rPr>
          <w:rFonts w:ascii="Georgia" w:hAnsi="Georgia"/>
          <w:color w:val="000000"/>
          <w:sz w:val="21"/>
        </w:rPr>
        <w:t xml:space="preserve"> A name, a want, a faction affiliation, and one piece of information or one service they provide. Most haven vendors, guides, and quest-givers live here. Give them stats only if a fight becomes plausible.</w:t>
      </w:r>
    </w:p>
    <w:p>
      <w:pPr>
        <w:widowControl/>
      </w:pPr>
      <w:r>
        <w:rPr>
          <w:rFonts w:ascii="Georgia" w:hAnsi="Georgia"/>
          <w:b/>
          <w:color w:val="000000"/>
          <w:sz w:val="21"/>
        </w:rPr>
        <w:t>Tier 3 — Recurring ally or rival.</w:t>
      </w:r>
      <w:r>
        <w:rPr>
          <w:rFonts w:ascii="Georgia" w:hAnsi="Georgia"/>
          <w:color w:val="000000"/>
          <w:sz w:val="21"/>
        </w:rPr>
        <w:t xml:space="preserve"> Everything in Tier 2, plus a relationship arc: how their opinion of the party can move (tie this explicitly to the Reputation ladder in Chapter 12), and one secret or complication that can surface later. NPC specialists recruited into an Expedition's Support or Resource seats (Chapter 4) usually belong here.</w:t>
      </w:r>
    </w:p>
    <w:p>
      <w:pPr>
        <w:widowControl/>
      </w:pPr>
      <w:r>
        <w:rPr>
          <w:rFonts w:ascii="Georgia" w:hAnsi="Georgia"/>
          <w:b/>
          <w:color w:val="000000"/>
          <w:sz w:val="21"/>
        </w:rPr>
        <w:t>Tier 4 — Villain or patron.</w:t>
      </w:r>
      <w:r>
        <w:rPr>
          <w:rFonts w:ascii="Georgia" w:hAnsi="Georgia"/>
          <w:color w:val="000000"/>
          <w:sz w:val="21"/>
        </w:rPr>
        <w:t xml:space="preserve"> Everything in Tier 3, plus a clear want stated in Chapter 5's terms, a resource or leverage that makes them dangerous even without combat stats, and — critically — a </w:t>
      </w:r>
      <w:r>
        <w:rPr>
          <w:rFonts w:ascii="Georgia" w:hAnsi="Georgia"/>
          <w:i/>
          <w:color w:val="000000"/>
          <w:sz w:val="21"/>
        </w:rPr>
        <w:t>reason their goal is legible dissonance</w:t>
      </w:r>
      <w:r>
        <w:rPr>
          <w:rFonts w:ascii="Georgia" w:hAnsi="Georgia"/>
          <w:color w:val="000000"/>
          <w:sz w:val="21"/>
        </w:rPr>
        <w:t>: they want conflict kept alive, a grudge unresolved, a rival Expedition ruined, or a secret kept buried past its safe date. The best patrons and villains in this setting are compelling precisely because their motives make uncomfortable sense once you notice the Pact rewards exactly that kind of appetite.</w:t>
      </w:r>
    </w:p>
    <w:p>
      <w:pPr>
        <w:widowControl/>
      </w:pPr>
      <w:r>
        <w:rPr>
          <w:rFonts w:ascii="Georgia" w:hAnsi="Georgia"/>
          <w:b/>
          <w:color w:val="000000"/>
          <w:sz w:val="21"/>
        </w:rPr>
        <w:t>Umbra and Pact-adjacent contacts.</w:t>
      </w:r>
      <w:r>
        <w:rPr>
          <w:rFonts w:ascii="Georgia" w:hAnsi="Georgia"/>
          <w:color w:val="000000"/>
          <w:sz w:val="21"/>
        </w:rPr>
        <w:t xml:space="preserve"> Some NPCs — a temple official who quietly serves infernal interests, an Umbra-aligned broker, a Custodian's estranged descendant — sit closer to Chapter 8's secret stratum than most. These NPCs should never </w:t>
      </w:r>
      <w:r>
        <w:rPr>
          <w:rFonts w:ascii="Georgia" w:hAnsi="Georgia"/>
          <w:i/>
          <w:color w:val="000000"/>
          <w:sz w:val="21"/>
        </w:rPr>
        <w:t>state</w:t>
      </w:r>
      <w:r>
        <w:rPr>
          <w:rFonts w:ascii="Georgia" w:hAnsi="Georgia"/>
          <w:color w:val="000000"/>
          <w:sz w:val="21"/>
        </w:rPr>
        <w:t xml:space="preserve"> Director-secret cosmology outright; they gesture at it, contradict the public myth in small ways, or possess a fragment of the revelation ladder without understanding its full shape. Use them as your primary delivery mechanism for that ladder — a person is a better vehicle for a slow-burn revelation than a wall inscription.</w:t>
      </w:r>
    </w:p>
    <w:p>
      <w:pPr>
        <w:widowControl/>
      </w:pPr>
      <w:r>
        <w:rPr>
          <w:rFonts w:ascii="Georgia" w:hAnsi="Georgia"/>
          <w:b/>
          <w:color w:val="000000"/>
          <w:sz w:val="21"/>
        </w:rPr>
        <w:t>A quick NPC build template.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Name:</w:t>
            </w:r>
          </w:p>
          <w:p>
            <w:pPr>
              <w:spacing w:after="0" w:line="240" w:lineRule="auto"/>
            </w:pPr>
            <w:r>
              <w:rPr>
                <w:rFonts w:ascii="Liberation Mono" w:hAnsi="Liberation Mono"/>
                <w:color w:val="404040"/>
                <w:sz w:val="18"/>
              </w:rPr>
              <w:t>Tier of detail: 1 / 2 / 3 / 4</w:t>
            </w:r>
          </w:p>
          <w:p>
            <w:pPr>
              <w:spacing w:after="0" w:line="240" w:lineRule="auto"/>
            </w:pPr>
            <w:r>
              <w:rPr>
                <w:rFonts w:ascii="Liberation Mono" w:hAnsi="Liberation Mono"/>
                <w:color w:val="404040"/>
                <w:sz w:val="18"/>
              </w:rPr>
              <w:t>Want:</w:t>
            </w:r>
          </w:p>
          <w:p>
            <w:pPr>
              <w:spacing w:after="0" w:line="240" w:lineRule="auto"/>
            </w:pPr>
            <w:r>
              <w:rPr>
                <w:rFonts w:ascii="Liberation Mono" w:hAnsi="Liberation Mono"/>
                <w:color w:val="404040"/>
                <w:sz w:val="18"/>
              </w:rPr>
              <w:t>Leverage / resource:</w:t>
            </w:r>
          </w:p>
          <w:p>
            <w:pPr>
              <w:spacing w:after="0" w:line="240" w:lineRule="auto"/>
            </w:pPr>
            <w:r>
              <w:rPr>
                <w:rFonts w:ascii="Liberation Mono" w:hAnsi="Liberation Mono"/>
                <w:color w:val="404040"/>
                <w:sz w:val="18"/>
              </w:rPr>
              <w:t>Faction tie + current reputation stance:</w:t>
            </w:r>
          </w:p>
          <w:p>
            <w:pPr>
              <w:spacing w:after="0" w:line="240" w:lineRule="auto"/>
            </w:pPr>
            <w:r>
              <w:rPr>
                <w:rFonts w:ascii="Liberation Mono" w:hAnsi="Liberation Mono"/>
                <w:color w:val="404040"/>
                <w:sz w:val="18"/>
              </w:rPr>
              <w:t>One secret (Tier 3+):</w:t>
            </w:r>
          </w:p>
          <w:p>
            <w:pPr>
              <w:spacing w:after="0" w:line="240" w:lineRule="auto"/>
            </w:pPr>
            <w:r>
              <w:rPr>
                <w:rFonts w:ascii="Liberation Mono" w:hAnsi="Liberation Mono"/>
                <w:color w:val="404040"/>
                <w:sz w:val="18"/>
              </w:rPr>
              <w:t>Combat stats needed? Y/N — if Y, pull from Bestiary or build a quick humanoid stat block</w:t>
            </w:r>
          </w:p>
        </w:tc>
      </w:tr>
    </w:tbl>
    <w:p>
      <w:pPr>
        <w:widowControl/>
      </w:pPr>
      <w:r>
        <w:rPr>
          <w:rFonts w:ascii="Georgia" w:hAnsi="Georgia"/>
          <w:b/>
          <w:color w:val="000000"/>
          <w:sz w:val="21"/>
        </w:rPr>
        <w:t>Combat stats for NPCs.</w:t>
      </w:r>
      <w:r>
        <w:rPr>
          <w:rFonts w:ascii="Georgia" w:hAnsi="Georgia"/>
          <w:color w:val="000000"/>
          <w:sz w:val="21"/>
        </w:rPr>
        <w:t xml:space="preserve"> Do not build a full stat block for a Tier 1 or Tier 2 NPC unless a fight is actually about to happen. When it is, reuse the closest appropriate bestiary humanoid entry and reskin the name and a flavor ability rather than authoring new numbers from scratch — this is both faster and more consistent with the rest of your table's expectations.</w:t>
      </w:r>
    </w:p>
    <w:p>
      <w:pPr>
        <w:pStyle w:val="PartTitle"/>
        <w:keepNext/>
      </w:pPr>
      <w:r>
        <w:rPr>
          <w:rFonts w:ascii="Georgia" w:hAnsi="Georgia"/>
          <w:color w:val="000000"/>
          <w:sz w:val="21"/>
        </w:rPr>
        <w:t>PART III — MASTER OF THE WEAVE</w:t>
      </w:r>
    </w:p>
    <w:p>
      <w:pPr>
        <w:pStyle w:val="Heading1"/>
        <w:pBdr>
          <w:bottom w:val="single" w:sz="4" w:space="3" w:color="B4C7E7"/>
        </w:pBdr>
        <w:keepNext/>
      </w:pPr>
      <w:r>
        <w:rPr>
          <w:rFonts w:ascii="Georgia" w:hAnsi="Georgia"/>
          <w:color w:val="000000"/>
          <w:sz w:val="21"/>
        </w:rPr>
        <w:t>Chapter 14 — Adjudicating Resonance</w:t>
      </w:r>
    </w:p>
    <w:p>
      <w:pPr>
        <w:widowControl/>
      </w:pPr>
      <w:r>
        <w:rPr>
          <w:rFonts w:ascii="Georgia" w:hAnsi="Georgia"/>
          <w:b/>
          <w:color w:val="000000"/>
          <w:sz w:val="21"/>
        </w:rPr>
        <w:t>The one rule you must enforce from session zero: Resonance is a pool, not slots.</w:t>
      </w:r>
      <w:r>
        <w:rPr>
          <w:rFonts w:ascii="Georgia" w:hAnsi="Georgia"/>
          <w:color w:val="000000"/>
          <w:sz w:val="21"/>
        </w:rPr>
        <w:t xml:space="preserve"> Every Weave caster carries one fungible pool of </w:t>
      </w:r>
      <w:r>
        <w:rPr>
          <w:rFonts w:ascii="Georgia" w:hAnsi="Georgia"/>
          <w:b/>
          <w:color w:val="000000"/>
          <w:sz w:val="21"/>
        </w:rPr>
        <w:t>Resonance Points (RP)</w:t>
      </w:r>
      <w:r>
        <w:rPr>
          <w:rFonts w:ascii="Georgia" w:hAnsi="Georgia"/>
          <w:color w:val="000000"/>
          <w:sz w:val="21"/>
        </w:rPr>
        <w:t>. There is no "first-level slot" and "second-level slot" language anywhere in this system — a caster spends RP from a single bar on whatever prepared spell they choose. If a player at your table says "I have a 2nd-level slot left," gently correct them: they have RP left, and RP does not care what "level" it came from.</w:t>
      </w:r>
    </w:p>
    <w:p>
      <w:pPr>
        <w:widowControl/>
      </w:pPr>
      <w:r>
        <w:rPr>
          <w:rFonts w:ascii="Georgia" w:hAnsi="Georgia"/>
          <w:b/>
          <w:color w:val="000000"/>
          <w:sz w:val="21"/>
        </w:rPr>
        <w:t>Pool size.</w:t>
      </w:r>
      <w:r>
        <w:rPr>
          <w:rFonts w:ascii="Georgia" w:hAnsi="Georgia"/>
          <w:color w:val="000000"/>
          <w:sz w:val="21"/>
        </w:rPr>
        <w:t xml:space="preserve"> Use the class tables in the Player Rulebook. Wizard, Mage, Cleric, and Druid have complete level 1–20 Resonance tables. When a Weave-casting class lacks a finalized table, identify the fallback as playtest material and write the chosen progression on the character sheet before play begins; never change the curve mid-session.</w:t>
      </w:r>
    </w:p>
    <w:p>
      <w:pPr>
        <w:widowControl/>
      </w:pPr>
      <w:r>
        <w:rPr>
          <w:rFonts w:ascii="Georgia" w:hAnsi="Georgia"/>
          <w:b/>
          <w:color w:val="000000"/>
          <w:sz w:val="21"/>
        </w:rPr>
        <w:t>Casting cost.</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Cost = (spell level × 2)</w:t>
            </w:r>
          </w:p>
          <w:p>
            <w:pPr>
              <w:spacing w:after="0" w:line="240" w:lineRule="auto"/>
            </w:pPr>
            <w:r>
              <w:rPr>
                <w:rFonts w:ascii="Liberation Mono" w:hAnsi="Liberation Mono"/>
                <w:color w:val="404040"/>
                <w:sz w:val="18"/>
              </w:rPr>
              <w:t xml:space="preserve">     − 1  if the spell's school is in key with the caster's alignment (affinity)</w:t>
            </w:r>
          </w:p>
          <w:p>
            <w:pPr>
              <w:spacing w:after="0" w:line="240" w:lineRule="auto"/>
            </w:pPr>
            <w:r>
              <w:rPr>
                <w:rFonts w:ascii="Liberation Mono" w:hAnsi="Liberation Mono"/>
                <w:color w:val="404040"/>
                <w:sz w:val="18"/>
              </w:rPr>
              <w:t xml:space="preserve">     + 1  if the school is dissonant against the caster's alignment (opposition)</w:t>
            </w:r>
          </w:p>
          <w:p>
            <w:pPr>
              <w:spacing w:after="0" w:line="240" w:lineRule="auto"/>
            </w:pPr>
            <w:r>
              <w:rPr>
                <w:rFonts w:ascii="Liberation Mono" w:hAnsi="Liberation Mono"/>
                <w:color w:val="404040"/>
                <w:sz w:val="18"/>
              </w:rPr>
              <w:t xml:space="preserve">     ± class-relevant faction reputation modifier (Chapter 12)</w:t>
            </w:r>
          </w:p>
          <w:p>
            <w:pPr>
              <w:spacing w:after="0" w:line="240" w:lineRule="auto"/>
            </w:pPr>
            <w:r>
              <w:rPr>
                <w:rFonts w:ascii="Liberation Mono" w:hAnsi="Liberation Mono"/>
                <w:color w:val="404040"/>
                <w:sz w:val="18"/>
              </w:rPr>
              <w:t xml:space="preserve">     − specialization discount (0 to −3, when granted by a class feature)</w:t>
            </w:r>
          </w:p>
          <w:p>
            <w:pPr>
              <w:spacing w:after="0" w:line="240" w:lineRule="auto"/>
            </w:pPr>
            <w:r>
              <w:rPr>
                <w:rFonts w:ascii="Liberation Mono" w:hAnsi="Liberation Mono"/>
                <w:color w:val="404040"/>
                <w:sz w:val="18"/>
              </w:rPr>
              <w:t>→ final cost floors at 0</w:t>
            </w:r>
          </w:p>
        </w:tc>
      </w:tr>
    </w:tbl>
    <w:p>
      <w:pPr>
        <w:widowControl/>
      </w:pPr>
      <w:r>
        <w:rPr>
          <w:rFonts w:ascii="Georgia" w:hAnsi="Georgia"/>
          <w:color w:val="000000"/>
          <w:sz w:val="21"/>
        </w:rPr>
        <w:t>Cantrips always cost 0 RP.</w:t>
      </w:r>
    </w:p>
    <w:p>
      <w:pPr>
        <w:widowControl/>
      </w:pPr>
      <w:r>
        <w:rPr>
          <w:rFonts w:ascii="Georgia" w:hAnsi="Georgia"/>
          <w:b/>
          <w:color w:val="000000"/>
          <w:sz w:val="21"/>
        </w:rPr>
        <w:t>Worked example — a Cleric at level 3 (max 7 RP).</w:t>
      </w:r>
      <w:r>
        <w:rPr>
          <w:rFonts w:ascii="Georgia" w:hAnsi="Georgia"/>
          <w:color w:val="000000"/>
          <w:sz w:val="21"/>
        </w:rPr>
        <w:t xml:space="preserve"> Casting </w:t>
      </w:r>
      <w:r>
        <w:rPr>
          <w:rFonts w:ascii="Georgia" w:hAnsi="Georgia"/>
          <w:i/>
          <w:color w:val="000000"/>
          <w:sz w:val="21"/>
        </w:rPr>
        <w:t>Cure Wounds</w:t>
      </w:r>
      <w:r>
        <w:rPr>
          <w:rFonts w:ascii="Georgia" w:hAnsi="Georgia"/>
          <w:color w:val="000000"/>
          <w:sz w:val="21"/>
        </w:rPr>
        <w:t xml:space="preserve"> at 1st level with a Transmutation affinity: </w:t>
      </w:r>
      <w:r>
        <w:rPr>
          <w:rFonts w:ascii="Liberation Mono" w:hAnsi="Liberation Mono"/>
          <w:color w:val="404040"/>
          <w:sz w:val="20"/>
        </w:rPr>
        <w:t>1 × 2 = 2</w:t>
      </w:r>
      <w:r>
        <w:rPr>
          <w:rFonts w:ascii="Georgia" w:hAnsi="Georgia"/>
          <w:color w:val="000000"/>
          <w:sz w:val="21"/>
        </w:rPr>
        <w:t xml:space="preserve">, minus 1 for affinity, costs </w:t>
      </w:r>
      <w:r>
        <w:rPr>
          <w:rFonts w:ascii="Georgia" w:hAnsi="Georgia"/>
          <w:b/>
          <w:color w:val="000000"/>
          <w:sz w:val="21"/>
        </w:rPr>
        <w:t>1 RP</w:t>
      </w:r>
      <w:r>
        <w:rPr>
          <w:rFonts w:ascii="Georgia" w:hAnsi="Georgia"/>
          <w:color w:val="000000"/>
          <w:sz w:val="21"/>
        </w:rPr>
        <w:t xml:space="preserve">. Casting </w:t>
      </w:r>
      <w:r>
        <w:rPr>
          <w:rFonts w:ascii="Georgia" w:hAnsi="Georgia"/>
          <w:i/>
          <w:color w:val="000000"/>
          <w:sz w:val="21"/>
        </w:rPr>
        <w:t>Spiritual Weapon</w:t>
      </w:r>
      <w:r>
        <w:rPr>
          <w:rFonts w:ascii="Georgia" w:hAnsi="Georgia"/>
          <w:color w:val="000000"/>
          <w:sz w:val="21"/>
        </w:rPr>
        <w:t xml:space="preserve"> at 2nd level with no affinity or opposition: </w:t>
      </w:r>
      <w:r>
        <w:rPr>
          <w:rFonts w:ascii="Liberation Mono" w:hAnsi="Liberation Mono"/>
          <w:color w:val="404040"/>
          <w:sz w:val="20"/>
        </w:rPr>
        <w:t>2 × 2 = 4 RP</w:t>
      </w:r>
      <w:r>
        <w:rPr>
          <w:rFonts w:ascii="Georgia" w:hAnsi="Georgia"/>
          <w:color w:val="000000"/>
          <w:sz w:val="21"/>
        </w:rPr>
        <w:t>, dropping the Cleric to 2 of 7 — right at the Burnout threshold (below).</w:t>
      </w:r>
    </w:p>
    <w:p>
      <w:pPr>
        <w:widowControl/>
      </w:pPr>
      <w:r>
        <w:rPr>
          <w:rFonts w:ascii="Georgia" w:hAnsi="Georgia"/>
          <w:b/>
          <w:color w:val="000000"/>
          <w:sz w:val="21"/>
        </w:rPr>
        <w:t>Recovery.</w:t>
      </w:r>
      <w:r>
        <w:rPr>
          <w:rFonts w:ascii="Georgia" w:hAnsi="Georgia"/>
          <w:color w:val="000000"/>
          <w:sz w:val="21"/>
        </w:rPr>
        <w:t xml:space="preserve"> A short rest grants </w:t>
      </w:r>
      <w:r>
        <w:rPr>
          <w:rFonts w:ascii="Georgia" w:hAnsi="Georgia"/>
          <w:b/>
          <w:color w:val="000000"/>
          <w:sz w:val="21"/>
        </w:rPr>
        <w:t>Retune</w:t>
      </w:r>
      <w:r>
        <w:rPr>
          <w:rFonts w:ascii="Georgia" w:hAnsi="Georgia"/>
          <w:color w:val="000000"/>
          <w:sz w:val="21"/>
        </w:rPr>
        <w:t xml:space="preserve">: recover one quarter of maximum RP, plus the spellcasting ability modifier and any applicable Nature Circles benefit. A long rest grants </w:t>
      </w:r>
      <w:r>
        <w:rPr>
          <w:rFonts w:ascii="Georgia" w:hAnsi="Georgia"/>
          <w:b/>
          <w:color w:val="000000"/>
          <w:sz w:val="21"/>
        </w:rPr>
        <w:t>Full Harmony</w:t>
      </w:r>
      <w:r>
        <w:rPr>
          <w:rFonts w:ascii="Georgia" w:hAnsi="Georgia"/>
          <w:color w:val="000000"/>
          <w:sz w:val="21"/>
        </w:rPr>
        <w:t xml:space="preserve"> and restores the pool completely; it also consumes eight hours of the Opening. A once-per-day ten-minute Meditation restores RP equal to the spellcasting ability modifier when that option is in use.</w:t>
      </w:r>
    </w:p>
    <w:p>
      <w:pPr>
        <w:widowControl/>
      </w:pPr>
      <w:r>
        <w:rPr>
          <w:rFonts w:ascii="Georgia" w:hAnsi="Georgia"/>
          <w:b/>
          <w:color w:val="000000"/>
          <w:sz w:val="21"/>
        </w:rPr>
        <w:t>Overcast and Burnout.</w:t>
      </w:r>
      <w:r>
        <w:rPr>
          <w:rFonts w:ascii="Georgia" w:hAnsi="Georgia"/>
          <w:color w:val="000000"/>
          <w:sz w:val="21"/>
        </w:rPr>
        <w:t xml:space="preserve"> Extended, Subtle, and Distant each cost +1 RP; Empowered costs +2; Widened, Quickened, and Twinned cost +3; Heightened costs +4. Burnout risk begins when the remaining pool falls below one quarter of maximum after a cast. Until a final Burnout table is published, use a clearly announced playtest consequence — disadvantage on Weave-related checks until the end of the caster's next turn — and record how it affected play.</w:t>
      </w:r>
    </w:p>
    <w:p>
      <w:pPr>
        <w:widowControl/>
      </w:pPr>
      <w:r>
        <w:rPr>
          <w:rFonts w:ascii="Georgia" w:hAnsi="Georgia"/>
          <w:b/>
          <w:color w:val="000000"/>
          <w:sz w:val="21"/>
        </w:rPr>
        <w:t>Multiclass Resonance.</w:t>
      </w:r>
      <w:r>
        <w:rPr>
          <w:rFonts w:ascii="Georgia" w:hAnsi="Georgia"/>
          <w:color w:val="000000"/>
          <w:sz w:val="21"/>
        </w:rPr>
        <w:t xml:space="preserve"> The Player Rulebook still contains legacy multiclass language written in spell-slot terms. Do not use that passage for a Resonance character. Until the Resonance multiclass table is finalized, use this explicit playtest fallback: full RP from the highest-progression Weave class, plus 25% of the secondary class's RP, rounded up; further Weave classes add no additional pool. Apply reputation modifiers once to the merged total.</w:t>
      </w:r>
    </w:p>
    <w:p>
      <w:pPr>
        <w:widowControl/>
      </w:pPr>
      <w:r>
        <w:rPr>
          <w:rFonts w:ascii="Georgia" w:hAnsi="Georgia"/>
          <w:b/>
          <w:color w:val="000000"/>
          <w:sz w:val="21"/>
        </w:rPr>
        <w:t>Oracle is not a Weave caster.</w:t>
      </w:r>
      <w:r>
        <w:rPr>
          <w:rFonts w:ascii="Georgia" w:hAnsi="Georgia"/>
          <w:color w:val="000000"/>
          <w:sz w:val="21"/>
        </w:rPr>
        <w:t xml:space="preserve"> Oracle spends </w:t>
      </w:r>
      <w:r>
        <w:rPr>
          <w:rFonts w:ascii="Georgia" w:hAnsi="Georgia"/>
          <w:b/>
          <w:color w:val="000000"/>
          <w:sz w:val="21"/>
        </w:rPr>
        <w:t>Revelation Charges (RC)</w:t>
      </w:r>
      <w:r>
        <w:rPr>
          <w:rFonts w:ascii="Georgia" w:hAnsi="Georgia"/>
          <w:color w:val="000000"/>
          <w:sz w:val="21"/>
        </w:rPr>
        <w:t xml:space="preserve">, starting at 3 and capping at 7, gaining one at every odd level. Revelations cost 1, 2, or 3 charges by tier. Charges recover through the Mystery's </w:t>
      </w:r>
      <w:r>
        <w:rPr>
          <w:rFonts w:ascii="Georgia" w:hAnsi="Georgia"/>
          <w:b/>
          <w:color w:val="000000"/>
          <w:sz w:val="21"/>
        </w:rPr>
        <w:t>Prophecy Trigger</w:t>
      </w:r>
      <w:r>
        <w:rPr>
          <w:rFonts w:ascii="Georgia" w:hAnsi="Georgia"/>
          <w:color w:val="000000"/>
          <w:sz w:val="21"/>
        </w:rPr>
        <w:t>, not through ordinary rest. Do not grant a short-rest charge unless a specific Revelation, Curse, or campaign effect says so.</w:t>
      </w:r>
    </w:p>
    <w:p>
      <w:pPr>
        <w:widowControl/>
      </w:pPr>
      <w:r>
        <w:rPr>
          <w:rFonts w:ascii="Georgia" w:hAnsi="Georgia"/>
          <w:b/>
          <w:color w:val="000000"/>
          <w:sz w:val="21"/>
        </w:rPr>
        <w:t>The one sentence to repeat at every session zero:</w:t>
      </w:r>
      <w:r>
        <w:rPr>
          <w:rFonts w:ascii="Georgia" w:hAnsi="Georgia"/>
          <w:color w:val="000000"/>
          <w:sz w:val="21"/>
        </w:rPr>
        <w:t xml:space="preserve"> </w:t>
      </w:r>
      <w:r>
        <w:rPr>
          <w:rFonts w:ascii="Georgia" w:hAnsi="Georgia"/>
          <w:i/>
          <w:color w:val="000000"/>
          <w:sz w:val="21"/>
        </w:rPr>
        <w:t>"You have one Resonance pool. Cantrips are free. Resting partially refills it. Oracle doesn't use this system at all — Oracle has its own charges that come back from doing Oracle things, not from sleeping."</w:t>
      </w:r>
    </w:p>
    <w:p>
      <w:pPr>
        <w:pStyle w:val="Heading1"/>
        <w:pBdr>
          <w:bottom w:val="single" w:sz="4" w:space="3" w:color="B4C7E7"/>
        </w:pBdr>
        <w:keepNext/>
      </w:pPr>
      <w:r>
        <w:rPr>
          <w:rFonts w:ascii="Georgia" w:hAnsi="Georgia"/>
          <w:color w:val="000000"/>
          <w:sz w:val="21"/>
        </w:rPr>
        <w:t>Chapter 15 — Combat as Expected Value</w:t>
      </w:r>
    </w:p>
    <w:p>
      <w:pPr>
        <w:widowControl/>
      </w:pPr>
      <w:r>
        <w:rPr>
          <w:rFonts w:ascii="Georgia" w:hAnsi="Georgia"/>
          <w:color w:val="000000"/>
          <w:sz w:val="21"/>
        </w:rPr>
        <w:t>You do not need a perfect encounter-math system to run fair fights — you need a habit of estimating pressure before the dice hit the table, and adjusting on the fly when your estimate was wrong.</w:t>
      </w:r>
    </w:p>
    <w:p>
      <w:pPr>
        <w:widowControl/>
      </w:pPr>
      <w:r>
        <w:rPr>
          <w:rFonts w:ascii="Georgia" w:hAnsi="Georgia"/>
          <w:b/>
          <w:color w:val="000000"/>
          <w:sz w:val="21"/>
        </w:rPr>
        <w:t>The core estimate.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Rounds to resolve ≈ foe total hit points ÷ party damage per round</w:t>
            </w:r>
          </w:p>
          <w:p>
            <w:pPr>
              <w:spacing w:after="0" w:line="240" w:lineRule="auto"/>
            </w:pPr>
            <w:r>
              <w:rPr>
                <w:rFonts w:ascii="Liberation Mono" w:hAnsi="Liberation Mono"/>
                <w:color w:val="404040"/>
                <w:sz w:val="18"/>
              </w:rPr>
              <w:t>Incoming pressure ≈ (foe damage per round × number of foes) × rounds to resolve</w:t>
            </w:r>
          </w:p>
        </w:tc>
      </w:tr>
    </w:tbl>
    <w:p>
      <w:pPr>
        <w:widowControl/>
      </w:pPr>
      <w:r>
        <w:rPr>
          <w:rFonts w:ascii="Georgia" w:hAnsi="Georgia"/>
          <w:color w:val="000000"/>
          <w:sz w:val="21"/>
        </w:rPr>
        <w:t>Compare incoming pressure to the party's total hit points. If incoming pressure clears more than roughly half the party's total HP before the fight likely ends, expect a hard fight — brief it as such if you want to, or pull a punch quietly if the table isn't looking for that kind of night. If incoming pressure is a small fraction of party HP, the fight is a formality — consider whether it needs to happen mechanically at all, or whether Quick Resolution (Chapter 2) serves the scene better.</w:t>
      </w:r>
    </w:p>
    <w:p>
      <w:pPr>
        <w:widowControl/>
      </w:pPr>
      <w:r>
        <w:rPr>
          <w:rFonts w:ascii="Georgia" w:hAnsi="Georgia"/>
          <w:b/>
          <w:color w:val="000000"/>
          <w:sz w:val="21"/>
        </w:rPr>
        <w:t>Adjust for what raw math misses.</w:t>
      </w:r>
      <w:r>
        <w:rPr>
          <w:rFonts w:ascii="Georgia" w:hAnsi="Georgia"/>
          <w:color w:val="000000"/>
          <w:sz w:val="21"/>
        </w:rPr>
        <w:t xml:space="preserve"> Terrain that limits how many foes can engage at once effectively lowers incoming pressure per round. Action denial — a stun, a restrain, a forced retreat — removes a foe's damage for that round entirely; account for it rather than re-deriving the whole estimate. A Support team waiting at camp (Chapter 4) effectively adds hit points to the party's pool if retreat and treatment are both realistic options this scene.</w:t>
      </w:r>
    </w:p>
    <w:p>
      <w:pPr>
        <w:widowControl/>
      </w:pPr>
      <w:r>
        <w:rPr>
          <w:rFonts w:ascii="Georgia" w:hAnsi="Georgia"/>
          <w:b/>
          <w:color w:val="000000"/>
          <w:sz w:val="21"/>
        </w:rPr>
        <w:t>Validate the source numbers.</w:t>
      </w:r>
      <w:r>
        <w:rPr>
          <w:rFonts w:ascii="Georgia" w:hAnsi="Georgia"/>
          <w:color w:val="000000"/>
          <w:sz w:val="21"/>
        </w:rPr>
        <w:t xml:space="preserve"> Encounter estimates are only as good as the stat blocks used. Check AC, hit points, attacks, and recharge text before relying on the calculation, especially for provisional creatures. For finalized Gate Guardians, use the current published stat block rather than an older campaign note.</w:t>
      </w:r>
    </w:p>
    <w:p>
      <w:pPr>
        <w:widowControl/>
      </w:pPr>
      <w:r>
        <w:rPr>
          <w:rFonts w:ascii="Georgia" w:hAnsi="Georgia"/>
          <w:b/>
          <w:color w:val="000000"/>
          <w:sz w:val="21"/>
        </w:rPr>
        <w:t>When your estimate was wrong, mid-fight.</w:t>
      </w:r>
      <w:r>
        <w:rPr>
          <w:rFonts w:ascii="Georgia" w:hAnsi="Georgia"/>
          <w:color w:val="000000"/>
          <w:sz w:val="21"/>
        </w:rPr>
        <w:t xml:space="preserve"> Don't silently fudge dice. Instead, reach for legitimate levers: reinforcements arrive late or not at all, a foe breaks morale and flees, an environmental hazard the party can exploit becomes obvious, or (rarely, and told to the table afterward) you quietly adjust a monster's remaining hit points because the sandbox number was clearly miscalibrated. Owning the adjustment out loud, after the fact, keeps trust intact.</w:t>
      </w:r>
    </w:p>
    <w:p>
      <w:pPr>
        <w:pStyle w:val="Heading1"/>
        <w:pBdr>
          <w:bottom w:val="single" w:sz="4" w:space="3" w:color="B4C7E7"/>
        </w:pBdr>
        <w:keepNext/>
      </w:pPr>
      <w:r>
        <w:rPr>
          <w:rFonts w:ascii="Georgia" w:hAnsi="Georgia"/>
          <w:color w:val="000000"/>
          <w:sz w:val="21"/>
        </w:rPr>
        <w:t>Chapter 16 — Mass Combat and the Eight-Actor Rule</w:t>
      </w:r>
    </w:p>
    <w:p>
      <w:pPr>
        <w:widowControl/>
      </w:pPr>
      <w:r>
        <w:rPr>
          <w:rFonts w:ascii="Georgia" w:hAnsi="Georgia"/>
          <w:color w:val="000000"/>
          <w:sz w:val="21"/>
        </w:rPr>
        <w:t>Full Expeditions, coalition battles, and haven sieges can put far more than a standard party's worth of combatants on the field. Trying to run twenty individual initiative slots in detailed turn order is the single fastest way to stall a table for an hour on one fight.</w:t>
      </w:r>
    </w:p>
    <w:p>
      <w:pPr>
        <w:widowControl/>
      </w:pPr>
      <w:r>
        <w:rPr>
          <w:rFonts w:ascii="Georgia" w:hAnsi="Georgia"/>
          <w:b/>
          <w:color w:val="000000"/>
          <w:sz w:val="21"/>
        </w:rPr>
        <w:t>The rule: keep at most about eight creatures acting in detailed initiative at once.</w:t>
      </w:r>
      <w:r>
        <w:rPr>
          <w:rFonts w:ascii="Georgia" w:hAnsi="Georgia"/>
          <w:color w:val="000000"/>
          <w:sz w:val="21"/>
        </w:rPr>
        <w:t xml:space="preserve"> Everything else on the field is abstracted.</w:t>
      </w:r>
    </w:p>
    <w:p>
      <w:pPr>
        <w:widowControl/>
      </w:pPr>
      <w:r>
        <w:rPr>
          <w:rFonts w:ascii="Georgia" w:hAnsi="Georgia"/>
          <w:b/>
          <w:color w:val="000000"/>
          <w:sz w:val="21"/>
        </w:rPr>
        <w:t>How to abstract the rest.</w:t>
      </w:r>
    </w:p>
    <w:p>
      <w:pPr>
        <w:pStyle w:val="ListBullet"/>
      </w:pPr>
      <w:r>
        <w:rPr>
          <w:rFonts w:ascii="Georgia" w:hAnsi="Georgia"/>
          <w:b/>
          <w:color w:val="000000"/>
          <w:sz w:val="21"/>
        </w:rPr>
        <w:t>Reinforcement clocks.</w:t>
      </w:r>
      <w:r>
        <w:rPr>
          <w:rFonts w:ascii="Georgia" w:hAnsi="Georgia"/>
          <w:color w:val="000000"/>
          <w:sz w:val="21"/>
        </w:rPr>
        <w:t xml:space="preserve"> A wave of additional foes arrives in </w:t>
      </w:r>
      <w:r>
        <w:rPr>
          <w:rFonts w:ascii="Georgia" w:hAnsi="Georgia"/>
          <w:i/>
          <w:color w:val="000000"/>
          <w:sz w:val="21"/>
        </w:rPr>
        <w:t>N</w:t>
      </w:r>
      <w:r>
        <w:rPr>
          <w:rFonts w:ascii="Georgia" w:hAnsi="Georgia"/>
          <w:color w:val="000000"/>
          <w:sz w:val="21"/>
        </w:rPr>
        <w:t xml:space="preserve"> rounds unless the party interrupts the trigger (destroying a summoning point, winning a parallel Recon check, closing a gate). Track this as a simple countdown, not as combatants waiting off-stage in your notes.</w:t>
      </w:r>
    </w:p>
    <w:p>
      <w:pPr>
        <w:pStyle w:val="ListBullet"/>
      </w:pPr>
      <w:r>
        <w:rPr>
          <w:rFonts w:ascii="Georgia" w:hAnsi="Georgia"/>
          <w:b/>
          <w:color w:val="000000"/>
          <w:sz w:val="21"/>
        </w:rPr>
        <w:t>Morale tracks.</w:t>
      </w:r>
      <w:r>
        <w:rPr>
          <w:rFonts w:ascii="Georgia" w:hAnsi="Georgia"/>
          <w:color w:val="000000"/>
          <w:sz w:val="21"/>
        </w:rPr>
        <w:t xml:space="preserve"> A mass of lesser foes breaks and flees once a threshold is crossed (their leader falls, half their number is down, a terrifying display lands) — resolve this as a single check against the whole group rather than tracking each one's morale individually.</w:t>
      </w:r>
    </w:p>
    <w:p>
      <w:pPr>
        <w:pStyle w:val="ListBullet"/>
      </w:pPr>
      <w:r>
        <w:rPr>
          <w:rFonts w:ascii="Georgia" w:hAnsi="Georgia"/>
          <w:b/>
          <w:color w:val="000000"/>
          <w:sz w:val="21"/>
        </w:rPr>
        <w:t>Off-map objectives.</w:t>
      </w:r>
      <w:r>
        <w:rPr>
          <w:rFonts w:ascii="Georgia" w:hAnsi="Georgia"/>
          <w:color w:val="000000"/>
          <w:sz w:val="21"/>
        </w:rPr>
        <w:t xml:space="preserve"> A second front — Recon holding a chokepoint, Support defending the camp, an allied unit trading blows with a mirror force — resolves through a handful of periodic checks (once per few rounds) rather than full turn-by-turn play. Narrate the outcome of each check vividly; the table should feel the stakes without tracking the mechanics.</w:t>
      </w:r>
    </w:p>
    <w:p>
      <w:pPr>
        <w:widowControl/>
      </w:pPr>
      <w:r>
        <w:rPr>
          <w:rFonts w:ascii="Georgia" w:hAnsi="Georgia"/>
          <w:b/>
          <w:color w:val="000000"/>
          <w:sz w:val="21"/>
        </w:rPr>
        <w:t>Worked example — a haven under siege.</w:t>
      </w:r>
      <w:r>
        <w:rPr>
          <w:rFonts w:ascii="Georgia" w:hAnsi="Georgia"/>
          <w:color w:val="000000"/>
          <w:sz w:val="21"/>
        </w:rPr>
        <w:t xml:space="preserve"> The players' Combat team (4 detailed actors) fights alongside two haven guards (2 more detailed actors) at the gate — six total, comfortably under the cap. Meanwhile: a reinforcement clock ticks down for a second raider wave (3 rounds unless the Recon team, resolved separately, disables the signal fire); a morale track governs the raider mass at the wall (breaks if their captain, one of the six detailed actors, falls); and an off-map objective tracks whether the Support team's triage keeps pace with the wounded (one check every two rounds). The table experiences an epic siege without anyone tracking twenty stat blocks in turn order.</w:t>
      </w:r>
    </w:p>
    <w:p>
      <w:pPr>
        <w:widowControl/>
      </w:pPr>
      <w:r>
        <w:rPr>
          <w:rFonts w:ascii="Georgia" w:hAnsi="Georgia"/>
          <w:b/>
          <w:color w:val="000000"/>
          <w:sz w:val="21"/>
        </w:rPr>
        <w:t>When to promote an abstracted element to a detailed actor.</w:t>
      </w:r>
      <w:r>
        <w:rPr>
          <w:rFonts w:ascii="Georgia" w:hAnsi="Georgia"/>
          <w:color w:val="000000"/>
          <w:sz w:val="21"/>
        </w:rPr>
        <w:t xml:space="preserve"> If the players make a plan specifically targeting an off-map or abstracted element (sneaking around to sabotage the reinforcement trigger personally, for instance), bring the relevant piece into detailed play for that scene. Abstraction is a pacing tool, not a permanent wall between the party and the wider battle.</w:t>
      </w:r>
    </w:p>
    <w:p>
      <w:pPr>
        <w:pStyle w:val="Heading1"/>
        <w:pBdr>
          <w:bottom w:val="single" w:sz="4" w:space="3" w:color="B4C7E7"/>
        </w:pBdr>
        <w:keepNext/>
      </w:pPr>
      <w:r>
        <w:rPr>
          <w:rFonts w:ascii="Georgia" w:hAnsi="Georgia"/>
          <w:color w:val="000000"/>
          <w:sz w:val="21"/>
        </w:rPr>
        <w:t>Chapter 17 — Creating Monsters, Quickly</w:t>
      </w:r>
    </w:p>
    <w:p>
      <w:pPr>
        <w:widowControl/>
      </w:pPr>
      <w:r>
        <w:rPr>
          <w:rFonts w:ascii="Georgia" w:hAnsi="Georgia"/>
          <w:color w:val="000000"/>
          <w:sz w:val="21"/>
        </w:rPr>
        <w:t xml:space="preserve">Most of the time, you do not need to open a spreadsheet mid-session. This chapter is the fast path; the </w:t>
      </w:r>
      <w:r>
        <w:rPr>
          <w:rFonts w:ascii="Georgia" w:hAnsi="Georgia"/>
          <w:i/>
          <w:color w:val="000000"/>
          <w:sz w:val="21"/>
        </w:rPr>
        <w:t>Codex of the Heartcell</w:t>
      </w:r>
      <w:r>
        <w:rPr>
          <w:rFonts w:ascii="Georgia" w:hAnsi="Georgia"/>
          <w:color w:val="000000"/>
          <w:sz w:val="21"/>
        </w:rPr>
        <w:t xml:space="preserve"> is where you go for full ecology, lair actions, and legendary-scale design.</w:t>
      </w:r>
    </w:p>
    <w:p>
      <w:pPr>
        <w:widowControl/>
      </w:pPr>
      <w:r>
        <w:rPr>
          <w:rFonts w:ascii="Georgia" w:hAnsi="Georgia"/>
          <w:b/>
          <w:color w:val="000000"/>
          <w:sz w:val="21"/>
        </w:rPr>
        <w:t>The quick method.</w:t>
      </w:r>
    </w:p>
    <w:p>
      <w:pPr>
        <w:widowControl/>
      </w:pPr>
      <w:r>
        <w:rPr>
          <w:rFonts w:ascii="Georgia" w:hAnsi="Georgia"/>
          <w:color w:val="000000"/>
          <w:sz w:val="21"/>
        </w:rPr>
        <w:t xml:space="preserve">1. </w:t>
      </w:r>
      <w:r>
        <w:rPr>
          <w:rFonts w:ascii="Georgia" w:hAnsi="Georgia"/>
          <w:b/>
          <w:color w:val="000000"/>
          <w:sz w:val="21"/>
        </w:rPr>
        <w:t>Pick the closest existing bestiary entry</w:t>
      </w:r>
      <w:r>
        <w:rPr>
          <w:rFonts w:ascii="Georgia" w:hAnsi="Georgia"/>
          <w:color w:val="000000"/>
          <w:sz w:val="21"/>
        </w:rPr>
        <w:t xml:space="preserve"> by rough power level and reskin its name, description, and one signature ability. This is faster and more balance-consistent than inventing from nothing.</w:t>
      </w:r>
    </w:p>
    <w:p>
      <w:pPr>
        <w:widowControl/>
      </w:pPr>
      <w:r>
        <w:rPr>
          <w:rFonts w:ascii="Georgia" w:hAnsi="Georgia"/>
          <w:color w:val="000000"/>
          <w:sz w:val="21"/>
        </w:rPr>
        <w:t xml:space="preserve">2. </w:t>
      </w:r>
      <w:r>
        <w:rPr>
          <w:rFonts w:ascii="Georgia" w:hAnsi="Georgia"/>
          <w:b/>
          <w:color w:val="000000"/>
          <w:sz w:val="21"/>
        </w:rPr>
        <w:t>If nothing fits, scale from a template.</w:t>
      </w:r>
      <w:r>
        <w:rPr>
          <w:rFonts w:ascii="Georgia" w:hAnsi="Georgia"/>
          <w:color w:val="000000"/>
          <w:sz w:val="21"/>
        </w:rPr>
        <w:t xml:space="preserve"> Take a same-tier creature's AC and HP as your baseline, give it one to three attacks appropriate to its concept, and add exactly </w:t>
      </w:r>
      <w:r>
        <w:rPr>
          <w:rFonts w:ascii="Georgia" w:hAnsi="Georgia"/>
          <w:b/>
          <w:color w:val="000000"/>
          <w:sz w:val="21"/>
        </w:rPr>
        <w:t>one</w:t>
      </w:r>
      <w:r>
        <w:rPr>
          <w:rFonts w:ascii="Georgia" w:hAnsi="Georgia"/>
          <w:color w:val="000000"/>
          <w:sz w:val="21"/>
        </w:rPr>
        <w:t xml:space="preserve"> memorable trait — a recharge ability, an environmental interaction, or a condition it inflicts. Resist giving a quick monster more than one standout trick; that's what makes Gate Guardians feel special by comparison.</w:t>
      </w:r>
    </w:p>
    <w:p>
      <w:pPr>
        <w:widowControl/>
      </w:pPr>
      <w:r>
        <w:rPr>
          <w:rFonts w:ascii="Georgia" w:hAnsi="Georgia"/>
          <w:color w:val="000000"/>
          <w:sz w:val="21"/>
        </w:rPr>
        <w:t xml:space="preserve">3. </w:t>
      </w:r>
      <w:r>
        <w:rPr>
          <w:rFonts w:ascii="Georgia" w:hAnsi="Georgia"/>
          <w:b/>
          <w:color w:val="000000"/>
          <w:sz w:val="21"/>
        </w:rPr>
        <w:t>State its role before its stats.</w:t>
      </w:r>
      <w:r>
        <w:rPr>
          <w:rFonts w:ascii="Georgia" w:hAnsi="Georgia"/>
          <w:color w:val="000000"/>
          <w:sz w:val="21"/>
        </w:rPr>
        <w:t xml:space="preserve"> Is it a single hard-hitting threat, a swarm meant to be handled with area effects, a controller meant to lock down one PC, or a hazard-with-a-face meant to be avoided rather than fought? Decide this first; it tells you which numbers actually matter.</w:t>
      </w:r>
    </w:p>
    <w:p>
      <w:pPr>
        <w:widowControl/>
      </w:pPr>
      <w:r>
        <w:rPr>
          <w:rFonts w:ascii="Georgia" w:hAnsi="Georgia"/>
          <w:b/>
          <w:color w:val="000000"/>
          <w:sz w:val="21"/>
        </w:rPr>
        <w:t>Recording reusable creatures.</w:t>
      </w:r>
      <w:r>
        <w:rPr>
          <w:rFonts w:ascii="Georgia" w:hAnsi="Georgia"/>
          <w:color w:val="000000"/>
          <w:sz w:val="21"/>
        </w:rPr>
        <w:t xml:space="preserve"> If you invent a creature that will recur — a new floor culture enemy, recurring rival, or tier-defining monster — add it to the campaign's working bestiary with a version date and playtest note. Reusable content should not remain trapped in one night's scratch paper.</w:t>
      </w:r>
    </w:p>
    <w:p>
      <w:pPr>
        <w:widowControl/>
      </w:pPr>
      <w:r>
        <w:rPr>
          <w:rFonts w:ascii="Georgia" w:hAnsi="Georgia"/>
          <w:b/>
          <w:color w:val="000000"/>
          <w:sz w:val="21"/>
        </w:rPr>
        <w:t>Labeling.</w:t>
      </w:r>
      <w:r>
        <w:rPr>
          <w:rFonts w:ascii="Georgia" w:hAnsi="Georgia"/>
          <w:color w:val="000000"/>
          <w:sz w:val="21"/>
        </w:rPr>
        <w:t xml:space="preserve"> Anything built during play is a provisional reskin or playtest creature until reviewed. Say so when the distinction matters, and never present an improvised number as settled canon.</w:t>
      </w:r>
    </w:p>
    <w:p>
      <w:pPr>
        <w:pStyle w:val="Heading1"/>
        <w:pBdr>
          <w:bottom w:val="single" w:sz="4" w:space="3" w:color="B4C7E7"/>
        </w:pBdr>
        <w:keepNext/>
      </w:pPr>
      <w:r>
        <w:rPr>
          <w:rFonts w:ascii="Georgia" w:hAnsi="Georgia"/>
          <w:color w:val="000000"/>
          <w:sz w:val="21"/>
        </w:rPr>
        <w:t>Chapter 18 — Treasure, Loot-as-Bait, and Magic Item Creation</w:t>
      </w:r>
    </w:p>
    <w:p>
      <w:pPr>
        <w:widowControl/>
      </w:pPr>
      <w:r>
        <w:rPr>
          <w:rFonts w:ascii="Georgia" w:hAnsi="Georgia"/>
          <w:b/>
          <w:color w:val="000000"/>
          <w:sz w:val="21"/>
        </w:rPr>
        <w:t>Every piece of treasure is doing a job for the machine, whether your players know it or not (Chapter 8).</w:t>
      </w:r>
      <w:r>
        <w:rPr>
          <w:rFonts w:ascii="Georgia" w:hAnsi="Georgia"/>
          <w:color w:val="000000"/>
          <w:sz w:val="21"/>
        </w:rPr>
        <w:t xml:space="preserve"> Design loot with that job in mind: an item should create at least one interesting complication for the party that carries it, not just a bigger number on a character sheet.</w:t>
      </w:r>
    </w:p>
    <w:p>
      <w:pPr>
        <w:widowControl/>
      </w:pPr>
      <w:r>
        <w:rPr>
          <w:rFonts w:ascii="Georgia" w:hAnsi="Georgia"/>
          <w:b/>
          <w:color w:val="000000"/>
          <w:sz w:val="21"/>
        </w:rPr>
        <w:t>A quick framework for any dungeon-touched item.</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What it does (the obvious benefit):</w:t>
            </w:r>
          </w:p>
          <w:p>
            <w:pPr>
              <w:spacing w:after="0" w:line="240" w:lineRule="auto"/>
            </w:pPr>
            <w:r>
              <w:rPr>
                <w:rFonts w:ascii="Liberation Mono" w:hAnsi="Liberation Mono"/>
                <w:color w:val="404040"/>
                <w:sz w:val="18"/>
              </w:rPr>
              <w:t>What it costs (a complication, a hunger, a rumor it attracts, a faction that wants it back):</w:t>
            </w:r>
          </w:p>
          <w:p>
            <w:pPr>
              <w:spacing w:after="0" w:line="240" w:lineRule="auto"/>
            </w:pPr>
            <w:r>
              <w:rPr>
                <w:rFonts w:ascii="Liberation Mono" w:hAnsi="Liberation Mono"/>
                <w:color w:val="404040"/>
                <w:sz w:val="18"/>
              </w:rPr>
              <w:t>Who else wants it, and why:</w:t>
            </w:r>
          </w:p>
          <w:p>
            <w:pPr>
              <w:spacing w:after="0" w:line="240" w:lineRule="auto"/>
            </w:pPr>
            <w:r>
              <w:rPr>
                <w:rFonts w:ascii="Liberation Mono" w:hAnsi="Liberation Mono"/>
                <w:color w:val="404040"/>
                <w:sz w:val="18"/>
              </w:rPr>
              <w:t>What happens if it's ever destroyed, sold, or returned to the depths:</w:t>
            </w:r>
          </w:p>
        </w:tc>
      </w:tr>
    </w:tbl>
    <w:p>
      <w:pPr>
        <w:widowControl/>
      </w:pPr>
      <w:r>
        <w:rPr>
          <w:rFonts w:ascii="Georgia" w:hAnsi="Georgia"/>
          <w:color w:val="000000"/>
          <w:sz w:val="21"/>
        </w:rPr>
        <w:t>An item that only has the first line is a stat bonus. An item that has all four is a hook generator that will feed your campaign for sessions.</w:t>
      </w:r>
    </w:p>
    <w:p>
      <w:pPr>
        <w:widowControl/>
      </w:pPr>
      <w:r>
        <w:rPr>
          <w:rFonts w:ascii="Georgia" w:hAnsi="Georgia"/>
          <w:b/>
          <w:color w:val="000000"/>
          <w:sz w:val="21"/>
        </w:rPr>
        <w:t>Worked example.</w:t>
      </w:r>
      <w:r>
        <w:rPr>
          <w:rFonts w:ascii="Georgia" w:hAnsi="Georgia"/>
          <w:color w:val="000000"/>
          <w:sz w:val="21"/>
        </w:rPr>
        <w:t xml:space="preserve"> </w:t>
      </w:r>
      <w:r>
        <w:rPr>
          <w:rFonts w:ascii="Georgia" w:hAnsi="Georgia"/>
          <w:i/>
          <w:color w:val="000000"/>
          <w:sz w:val="21"/>
        </w:rPr>
        <w:t>A sun-steel blade from the Radiance Gate's grotto (Tier 4).</w:t>
      </w:r>
      <w:r>
        <w:rPr>
          <w:rFonts w:ascii="Georgia" w:hAnsi="Georgia"/>
          <w:color w:val="000000"/>
          <w:sz w:val="21"/>
        </w:rPr>
        <w:t xml:space="preserve"> Obvious benefit: deals extra radiant damage and shrugs off cold. Cost: it hungers for direct light and dims noticeably — and its wielder grows uneasy — after more than a day away from sun or fire. Who wants it: a Tier 4 haven forge-guild that lost the original casting formula and would pay well, or trade dangerously, to study it. What happens if returned to the depths: the Gate's grotto restocks its recesses slightly faster next Cycle — a detail only a Director-secret-aware party would ever connect to anything.</w:t>
      </w:r>
    </w:p>
    <w:p>
      <w:pPr>
        <w:widowControl/>
      </w:pPr>
      <w:r>
        <w:rPr>
          <w:rFonts w:ascii="Georgia" w:hAnsi="Georgia"/>
          <w:b/>
          <w:color w:val="000000"/>
          <w:sz w:val="21"/>
        </w:rPr>
        <w:t>Treasure and awards.</w:t>
      </w:r>
      <w:r>
        <w:rPr>
          <w:rFonts w:ascii="Georgia" w:hAnsi="Georgia"/>
          <w:color w:val="000000"/>
          <w:sz w:val="21"/>
        </w:rPr>
        <w:t xml:space="preserve"> The cumulative level 1–20 XP thresholds in the Player Rulebook are canon. Specific encounter and objective awards remain Director judgments unless a published adventure provides them. Use milestones when they fit the campaign better, but tell the table which advancement method is in force before the Opening begins.</w:t>
      </w:r>
    </w:p>
    <w:p>
      <w:pPr>
        <w:widowControl/>
      </w:pPr>
      <w:r>
        <w:rPr>
          <w:rFonts w:ascii="Georgia" w:hAnsi="Georgia"/>
          <w:b/>
          <w:color w:val="000000"/>
          <w:sz w:val="21"/>
        </w:rPr>
        <w:t>Research unlocks as treasure.</w:t>
      </w:r>
      <w:r>
        <w:rPr>
          <w:rFonts w:ascii="Georgia" w:hAnsi="Georgia"/>
          <w:color w:val="000000"/>
          <w:sz w:val="21"/>
        </w:rPr>
        <w:t xml:space="preserve"> Not every reward needs to be an object. A Research team's translated inscription that reveals a Gate's true unlock condition, a map fragment that saves an entire tier's worth of wandering, or a faction's grudging respect are all valid "treasure" — and they tie the reward economy directly back to the Expedition structure in Chapter 4 instead of only to Combat's loot rolls.</w:t>
      </w:r>
    </w:p>
    <w:p>
      <w:pPr>
        <w:pStyle w:val="Heading1"/>
        <w:pBdr>
          <w:bottom w:val="single" w:sz="4" w:space="3" w:color="B4C7E7"/>
        </w:pBdr>
        <w:keepNext/>
      </w:pPr>
      <w:r>
        <w:rPr>
          <w:rFonts w:ascii="Georgia" w:hAnsi="Georgia"/>
          <w:color w:val="000000"/>
          <w:sz w:val="21"/>
        </w:rPr>
        <w:t>Chapter 19 — Craft and Research as Machine-Feed</w:t>
      </w:r>
    </w:p>
    <w:p>
      <w:pPr>
        <w:widowControl/>
      </w:pPr>
      <w:r>
        <w:rPr>
          <w:rFonts w:ascii="Georgia" w:hAnsi="Georgia"/>
          <w:color w:val="000000"/>
          <w:sz w:val="21"/>
        </w:rPr>
        <w:t>Crafting and research are not side activities bolted onto combat — they are how an Expedition converts what it survives into what it can do next, and (per Chapter 8) they are one more way the machine keeps mortals coming back.</w:t>
      </w:r>
    </w:p>
    <w:p>
      <w:pPr>
        <w:widowControl/>
      </w:pPr>
      <w:r>
        <w:rPr>
          <w:rFonts w:ascii="Georgia" w:hAnsi="Georgia"/>
          <w:b/>
          <w:color w:val="000000"/>
          <w:sz w:val="21"/>
        </w:rPr>
        <w:t>Craft.</w:t>
      </w:r>
      <w:r>
        <w:rPr>
          <w:rFonts w:ascii="Georgia" w:hAnsi="Georgia"/>
          <w:color w:val="000000"/>
          <w:sz w:val="21"/>
        </w:rPr>
        <w:t xml:space="preserve"> Recipes draw components from bestiary loot tiers, so a Resource team's hunting choices should visibly feed later crafting. Where a published recipe's component list is incomplete, assign a finite and reasonable salvage requirement; do not treat missing text as permission for free or unlimited crafting.</w:t>
      </w:r>
    </w:p>
    <w:p>
      <w:pPr>
        <w:widowControl/>
      </w:pPr>
      <w:r>
        <w:rPr>
          <w:rFonts w:ascii="Georgia" w:hAnsi="Georgia"/>
          <w:b/>
          <w:color w:val="000000"/>
          <w:sz w:val="21"/>
        </w:rPr>
        <w:t>Research.</w:t>
      </w:r>
      <w:r>
        <w:rPr>
          <w:rFonts w:ascii="Georgia" w:hAnsi="Georgia"/>
          <w:color w:val="000000"/>
          <w:sz w:val="21"/>
        </w:rPr>
        <w:t xml:space="preserve"> Research teams translate, identify, and map. Spire lore, Gate-rune inscriptions, and Surveyor seals all function as a kind of expedition currency — spend them like treasure, not like flavor text. Between-session research (Chapter 24) is the right tool for anything that would otherwise burn table time on repeated checks with no dramatic content.</w:t>
      </w:r>
    </w:p>
    <w:p>
      <w:pPr>
        <w:widowControl/>
      </w:pPr>
      <w:r>
        <w:rPr>
          <w:rFonts w:ascii="Georgia" w:hAnsi="Georgia"/>
          <w:b/>
          <w:color w:val="000000"/>
          <w:sz w:val="21"/>
        </w:rPr>
        <w:t>The machine-feed framing.</w:t>
      </w:r>
      <w:r>
        <w:rPr>
          <w:rFonts w:ascii="Georgia" w:hAnsi="Georgia"/>
          <w:color w:val="000000"/>
          <w:sz w:val="21"/>
        </w:rPr>
        <w:t xml:space="preserve"> Every crafted weapon carried back into the depths, every translated Gate-rune that opens a seal faster next time, and every research chain that identifies a dungeon-touched item well enough to sell it are all, in the end, more resonance flowing through the Heartcell (Chapter 8). You never need to say this to your players — but keeping it in your head as you design craft and research content will naturally make those systems feel connected to the setting's deeper logic instead of feeling like a detached minigame.</w:t>
      </w:r>
    </w:p>
    <w:p>
      <w:pPr>
        <w:pStyle w:val="Heading1"/>
        <w:pBdr>
          <w:bottom w:val="single" w:sz="4" w:space="3" w:color="B4C7E7"/>
        </w:pBdr>
        <w:keepNext/>
      </w:pPr>
      <w:r>
        <w:rPr>
          <w:rFonts w:ascii="Georgia" w:hAnsi="Georgia"/>
          <w:color w:val="000000"/>
          <w:sz w:val="21"/>
        </w:rPr>
        <w:t>Chapter 20 — Hazards, Watches, and Logistics</w:t>
      </w:r>
    </w:p>
    <w:p>
      <w:pPr>
        <w:widowControl/>
      </w:pPr>
      <w:r>
        <w:rPr>
          <w:rFonts w:ascii="Georgia" w:hAnsi="Georgia"/>
          <w:b/>
          <w:color w:val="000000"/>
          <w:sz w:val="21"/>
        </w:rPr>
        <w:t>Watch rotations fail — plan for it.</w:t>
      </w:r>
      <w:r>
        <w:rPr>
          <w:rFonts w:ascii="Georgia" w:hAnsi="Georgia"/>
          <w:color w:val="000000"/>
          <w:sz w:val="21"/>
        </w:rPr>
        <w:t xml:space="preserve"> A watch schedule that never gets interrupted is a watch schedule that isn't doing dramatic work. Build in the possibility (not the certainty) that a watch fails: exhaustion, a Support team stretched too thin, a hazard specifically suited to bypass a sentry.</w:t>
      </w:r>
    </w:p>
    <w:p>
      <w:pPr>
        <w:widowControl/>
      </w:pPr>
      <w:r>
        <w:rPr>
          <w:rFonts w:ascii="Georgia" w:hAnsi="Georgia"/>
          <w:b/>
          <w:color w:val="000000"/>
          <w:sz w:val="21"/>
        </w:rPr>
        <w:t>Environmental attrition by tier.</w:t>
      </w:r>
      <w:r>
        <w:rPr>
          <w:rFonts w:ascii="Georgia" w:hAnsi="Georgia"/>
          <w:color w:val="000000"/>
          <w:sz w:val="21"/>
        </w:rPr>
        <w:t xml:space="preserve"> Sun-shields and radiant-resistance items deplete in Tier 4's Isles of Eternal Radiance. Spore and heat exposure punishes an unprepared Resource team in Tiers 2 and 3. Sound discipline matters constantly from Tier 5 onward. Match your hazard pressure to the tier's dominant sensory idea (Chapter 9) rather than reusing generic trap tables everywhere.</w:t>
      </w:r>
    </w:p>
    <w:p>
      <w:pPr>
        <w:widowControl/>
      </w:pPr>
      <w:r>
        <w:rPr>
          <w:rFonts w:ascii="Georgia" w:hAnsi="Georgia"/>
          <w:b/>
          <w:color w:val="000000"/>
          <w:sz w:val="21"/>
        </w:rPr>
        <w:t>Rations, tool quality, and triage.</w:t>
      </w:r>
      <w:r>
        <w:rPr>
          <w:rFonts w:ascii="Georgia" w:hAnsi="Georgia"/>
          <w:color w:val="000000"/>
          <w:sz w:val="21"/>
        </w:rPr>
        <w:t xml:space="preserve"> Track these loosely rather than to the exact ounce — the point is narrative pressure, not bookkeeping. A Support team's quality of triage should visibly matter: a well-equipped, well-staffed Support seat should mean wounded characters recover faster and injuries scar less severely than a threadbare one.</w:t>
      </w:r>
    </w:p>
    <w:p>
      <w:pPr>
        <w:widowControl/>
      </w:pPr>
      <w:r>
        <w:rPr>
          <w:rFonts w:ascii="Georgia" w:hAnsi="Georgia"/>
          <w:b/>
          <w:color w:val="000000"/>
          <w:sz w:val="21"/>
        </w:rPr>
        <w:t>Who decides who stands.</w:t>
      </w:r>
      <w:r>
        <w:rPr>
          <w:rFonts w:ascii="Georgia" w:hAnsi="Georgia"/>
          <w:color w:val="000000"/>
          <w:sz w:val="21"/>
        </w:rPr>
        <w:t xml:space="preserve"> Give your healers real authority in a crisis — a Choir-Covenant-style convention where the party's primary healer has the final call on who gets treated first when everyone is arguing at once — prevents the same argument from eating table time in every hard fight. Establish this convention at session zero, not mid-crisis.</w:t>
      </w:r>
    </w:p>
    <w:p>
      <w:pPr>
        <w:widowControl/>
      </w:pPr>
      <w:r>
        <w:rPr>
          <w:rFonts w:ascii="Georgia" w:hAnsi="Georgia"/>
          <w:b/>
          <w:color w:val="000000"/>
          <w:sz w:val="21"/>
        </w:rPr>
        <w:t>Forward camps as operational centers.</w:t>
      </w:r>
      <w:r>
        <w:rPr>
          <w:rFonts w:ascii="Georgia" w:hAnsi="Georgia"/>
          <w:color w:val="000000"/>
          <w:sz w:val="21"/>
        </w:rPr>
        <w:t xml:space="preserve"> A Forward Base (Chapter 4) should function at the table as a genuine safe harbor: a place to rest, restock, repair, and plan without narrating every minute of downtime. Treat time spent productively at a good base camp as one of the more valuable things an Expedition can invest in, not a delay from the "real" adventure.</w:t>
      </w:r>
    </w:p>
    <w:p>
      <w:pPr>
        <w:pStyle w:val="Heading1"/>
        <w:pBdr>
          <w:bottom w:val="single" w:sz="4" w:space="3" w:color="B4C7E7"/>
        </w:pBdr>
        <w:keepNext/>
      </w:pPr>
      <w:r>
        <w:rPr>
          <w:rFonts w:ascii="Georgia" w:hAnsi="Georgia"/>
          <w:color w:val="000000"/>
          <w:sz w:val="21"/>
        </w:rPr>
        <w:t>Chapter 21 — Rules Adjudication Extras</w:t>
      </w:r>
    </w:p>
    <w:p>
      <w:pPr>
        <w:widowControl/>
      </w:pPr>
      <w:r>
        <w:rPr>
          <w:rFonts w:ascii="Georgia" w:hAnsi="Georgia"/>
          <w:color w:val="000000"/>
          <w:sz w:val="21"/>
        </w:rPr>
        <w:t>Some situations come up often enough at a Decennium Descent table that they deserve a standing house ruling rather than an improvised one every time.</w:t>
      </w:r>
    </w:p>
    <w:p>
      <w:pPr>
        <w:widowControl/>
      </w:pPr>
      <w:r>
        <w:rPr>
          <w:rFonts w:ascii="Georgia" w:hAnsi="Georgia"/>
          <w:b/>
          <w:color w:val="000000"/>
          <w:sz w:val="21"/>
        </w:rPr>
        <w:t>Chases through a tier.</w:t>
      </w:r>
      <w:r>
        <w:rPr>
          <w:rFonts w:ascii="Georgia" w:hAnsi="Georgia"/>
          <w:color w:val="000000"/>
          <w:sz w:val="21"/>
        </w:rPr>
        <w:t xml:space="preserve"> A chase across a dungeon floor should feel different depending on the tier's dominant terrain. Resolve it as a short series of opposed checks (appropriate skill vs. appropriate skill, or a straight ability contest), with each exchange narrated through that tier's signature hazard — a chase through Bloomdeep Marsh should involve at least one Phantom-Mire-style false step; a chase through the Anvil of Brogi should threaten at least one molten-crossing moment. Three successful exchanges (for either side) usually resolves a chase cleanly; adjust up for a chase you want to matter more.</w:t>
      </w:r>
    </w:p>
    <w:p>
      <w:pPr>
        <w:widowControl/>
      </w:pPr>
      <w:r>
        <w:rPr>
          <w:rFonts w:ascii="Georgia" w:hAnsi="Georgia"/>
          <w:b/>
          <w:color w:val="000000"/>
          <w:sz w:val="21"/>
        </w:rPr>
        <w:t>Sieges of an Expedition's camp.</w:t>
      </w:r>
      <w:r>
        <w:rPr>
          <w:rFonts w:ascii="Georgia" w:hAnsi="Georgia"/>
          <w:color w:val="000000"/>
          <w:sz w:val="21"/>
        </w:rPr>
        <w:t xml:space="preserve"> Treat a camp siege as mass combat (Chapter 16) with the camp's defenses (palisade, ward-lines, hired guards) acting as a standing detailed actor or a morale-track modifier rather than as terrain alone. A Fortified Outpost should measurably outperform a Temporary Camp under siege — if it doesn't, your camp-tier mechanics aren't doing their job.</w:t>
      </w:r>
    </w:p>
    <w:p>
      <w:pPr>
        <w:widowControl/>
      </w:pPr>
      <w:r>
        <w:rPr>
          <w:rFonts w:ascii="Georgia" w:hAnsi="Georgia"/>
          <w:b/>
          <w:color w:val="000000"/>
          <w:sz w:val="21"/>
        </w:rPr>
        <w:t>Unusual situations, a general method.</w:t>
      </w:r>
      <w:r>
        <w:rPr>
          <w:rFonts w:ascii="Georgia" w:hAnsi="Georgia"/>
          <w:color w:val="000000"/>
          <w:sz w:val="21"/>
        </w:rPr>
        <w:t xml:space="preserve"> When a player asks for something the rulebook doesn't explicitly cover, resolve it in three steps: name the closest existing mechanic (a skill check, a saving throw, an EV estimate), set a difficulty or stake that matches the fiction's risk, and — if it's a big enough moment — let the outcome create a consequence that persists (Chapter 2's "the reckoning"). Consistency across sessions matters more than any single ruling being perfectly optimized.</w:t>
      </w:r>
    </w:p>
    <w:p>
      <w:pPr>
        <w:widowControl/>
      </w:pPr>
      <w:r>
        <w:rPr>
          <w:rFonts w:ascii="Georgia" w:hAnsi="Georgia"/>
          <w:b/>
          <w:color w:val="000000"/>
          <w:sz w:val="21"/>
        </w:rPr>
        <w:t>Falling, environmental hazards, and other single-check situations.</w:t>
      </w:r>
      <w:r>
        <w:rPr>
          <w:rFonts w:ascii="Georgia" w:hAnsi="Georgia"/>
          <w:color w:val="000000"/>
          <w:sz w:val="21"/>
        </w:rPr>
        <w:t xml:space="preserve"> Default to the simplest fair resolution: an appropriate save or check, with damage or a condition scaled to the fictional severity, rather than inventing bespoke sub-systems for every environmental hazard. Save your bespoke-mechanic effort for hazards that recur often enough to be worth teaching the table (a tier's signature threat), not one-off flavor.</w:t>
      </w:r>
    </w:p>
    <w:p>
      <w:pPr>
        <w:widowControl/>
      </w:pPr>
      <w:r>
        <w:rPr>
          <w:rFonts w:ascii="Georgia" w:hAnsi="Georgia"/>
          <w:b/>
          <w:color w:val="000000"/>
          <w:sz w:val="21"/>
        </w:rPr>
        <w:t>When a ruling interacts with a class limit.</w:t>
      </w:r>
      <w:r>
        <w:rPr>
          <w:rFonts w:ascii="Georgia" w:hAnsi="Georgia"/>
          <w:color w:val="000000"/>
          <w:sz w:val="21"/>
        </w:rPr>
        <w:t xml:space="preserve"> Let the most specific published class feature, action-economy limit, copy limit, or aura limit control for that session. Record any ambiguity and clarify it before the next session instead of relitigating it during a player's turn.</w:t>
      </w:r>
    </w:p>
    <w:p>
      <w:pPr>
        <w:pStyle w:val="Heading1"/>
        <w:pBdr>
          <w:bottom w:val="single" w:sz="4" w:space="3" w:color="B4C7E7"/>
        </w:pBdr>
        <w:keepNext/>
      </w:pPr>
      <w:r>
        <w:rPr>
          <w:rFonts w:ascii="Georgia" w:hAnsi="Georgia"/>
          <w:color w:val="000000"/>
          <w:sz w:val="21"/>
        </w:rPr>
        <w:t>Chapter 22 — Creating Content That Serves Dissonance</w:t>
      </w:r>
    </w:p>
    <w:p>
      <w:pPr>
        <w:widowControl/>
      </w:pPr>
      <w:r>
        <w:rPr>
          <w:rFonts w:ascii="Georgia" w:hAnsi="Georgia"/>
          <w:color w:val="000000"/>
          <w:sz w:val="21"/>
        </w:rPr>
        <w:t xml:space="preserve">Everything you invent for this game — a floor, a faction, a villain, an item — should be tested against one question: </w:t>
      </w:r>
      <w:r>
        <w:rPr>
          <w:rFonts w:ascii="Georgia" w:hAnsi="Georgia"/>
          <w:b/>
          <w:color w:val="000000"/>
          <w:sz w:val="21"/>
        </w:rPr>
        <w:t>does this create difference, choice, and change, or does it quietly resolve toward stillness?</w:t>
      </w:r>
    </w:p>
    <w:p>
      <w:pPr>
        <w:widowControl/>
      </w:pPr>
      <w:r>
        <w:rPr>
          <w:rFonts w:ascii="Georgia" w:hAnsi="Georgia"/>
          <w:b/>
          <w:color w:val="000000"/>
          <w:sz w:val="21"/>
        </w:rPr>
        <w:t>Avoid a true peace as an end state, unless you mean it.</w:t>
      </w:r>
      <w:r>
        <w:rPr>
          <w:rFonts w:ascii="Georgia" w:hAnsi="Georgia"/>
          <w:color w:val="000000"/>
          <w:sz w:val="21"/>
        </w:rPr>
        <w:t xml:space="preserve"> Per Chapter 8, absolute peace in Aethel is not a cozy epilogue — it's the trigger condition for the Old Ones waking to silence the universe again. A campaign that drives toward "everyone finally gets along forever" should either knowingly be building toward that specific apocalypse, or should be redirected toward a </w:t>
      </w:r>
      <w:r>
        <w:rPr>
          <w:rFonts w:ascii="Georgia" w:hAnsi="Georgia"/>
          <w:i/>
          <w:color w:val="000000"/>
          <w:sz w:val="21"/>
        </w:rPr>
        <w:t>managed</w:t>
      </w:r>
      <w:r>
        <w:rPr>
          <w:rFonts w:ascii="Georgia" w:hAnsi="Georgia"/>
          <w:color w:val="000000"/>
          <w:sz w:val="21"/>
        </w:rPr>
        <w:t>, ongoing tension instead — a truce, not an ending.</w:t>
      </w:r>
    </w:p>
    <w:p>
      <w:pPr>
        <w:widowControl/>
      </w:pPr>
      <w:r>
        <w:rPr>
          <w:rFonts w:ascii="Georgia" w:hAnsi="Georgia"/>
          <w:b/>
          <w:color w:val="000000"/>
          <w:sz w:val="21"/>
        </w:rPr>
        <w:t>Favor hooks that force more than murder.</w:t>
      </w:r>
      <w:r>
        <w:rPr>
          <w:rFonts w:ascii="Georgia" w:hAnsi="Georgia"/>
          <w:color w:val="000000"/>
          <w:sz w:val="21"/>
        </w:rPr>
        <w:t xml:space="preserve"> A hook that only rewards killing something is thinner than a hook that also forces research, craft, political fallout, or a hard choice about a faction relationship. This isn't a moral stance about combat — it's a design habit that naturally uses more of the Expedition structure (Chapter 4) and keeps non-Combat players engaged.</w:t>
      </w:r>
    </w:p>
    <w:p>
      <w:pPr>
        <w:widowControl/>
      </w:pPr>
      <w:r>
        <w:rPr>
          <w:rFonts w:ascii="Georgia" w:hAnsi="Georgia"/>
          <w:b/>
          <w:color w:val="000000"/>
          <w:sz w:val="21"/>
        </w:rPr>
        <w:t>Design villains and mysteries that rhyme with the machine, without stating it.</w:t>
      </w:r>
      <w:r>
        <w:rPr>
          <w:rFonts w:ascii="Georgia" w:hAnsi="Georgia"/>
          <w:color w:val="000000"/>
          <w:sz w:val="21"/>
        </w:rPr>
        <w:t xml:space="preserve"> The best original antagonists in this setting want dissonance kept alive for their own reasons that happen to serve the Pact's actual function, whether they know it or not. A temple zealot who provokes unnecessary wars "to test the faithful," a merchant who profits specifically from prolonged Expedition rivalries, a Custodian-descended noble who suppresses evidence that would calm two warring factions — none of these need to know about the Heartcell to function as excellent, thematically resonant content.</w:t>
      </w:r>
    </w:p>
    <w:p>
      <w:pPr>
        <w:widowControl/>
      </w:pPr>
      <w:r>
        <w:rPr>
          <w:rFonts w:ascii="Georgia" w:hAnsi="Georgia"/>
          <w:b/>
          <w:color w:val="000000"/>
          <w:sz w:val="21"/>
        </w:rPr>
        <w:t>A closing design checklist for new content.</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Does it introduce a real choice, not just a fight?</w:t>
            </w:r>
          </w:p>
          <w:p>
            <w:pPr>
              <w:spacing w:after="0" w:line="240" w:lineRule="auto"/>
            </w:pPr>
            <w:r>
              <w:rPr>
                <w:rFonts w:ascii="Liberation Mono" w:hAnsi="Liberation Mono"/>
                <w:color w:val="404040"/>
                <w:sz w:val="18"/>
              </w:rPr>
              <w:t>Does it create at least one lasting consequence either way?</w:t>
            </w:r>
          </w:p>
          <w:p>
            <w:pPr>
              <w:spacing w:after="0" w:line="240" w:lineRule="auto"/>
            </w:pPr>
            <w:r>
              <w:rPr>
                <w:rFonts w:ascii="Liberation Mono" w:hAnsi="Liberation Mono"/>
                <w:color w:val="404040"/>
                <w:sz w:val="18"/>
              </w:rPr>
              <w:t>Does it avoid resolving toward total peace or total stillness?</w:t>
            </w:r>
          </w:p>
          <w:p>
            <w:pPr>
              <w:spacing w:after="0" w:line="240" w:lineRule="auto"/>
            </w:pPr>
            <w:r>
              <w:rPr>
                <w:rFonts w:ascii="Liberation Mono" w:hAnsi="Liberation Mono"/>
                <w:color w:val="404040"/>
                <w:sz w:val="18"/>
              </w:rPr>
              <w:t>Does it keep Director-secret cosmology out of player-facing text?</w:t>
            </w:r>
          </w:p>
          <w:p>
            <w:pPr>
              <w:spacing w:after="0" w:line="240" w:lineRule="auto"/>
            </w:pPr>
            <w:r>
              <w:rPr>
                <w:rFonts w:ascii="Liberation Mono" w:hAnsi="Liberation Mono"/>
                <w:color w:val="404040"/>
                <w:sz w:val="18"/>
              </w:rPr>
              <w:t>Does it use bestiary/Gate names, not retired or foreign cosmology?</w:t>
            </w:r>
          </w:p>
        </w:tc>
      </w:tr>
    </w:tbl>
    <w:p>
      <w:pPr>
        <w:pStyle w:val="PartTitle"/>
        <w:keepNext/>
      </w:pPr>
      <w:r>
        <w:rPr>
          <w:rFonts w:ascii="Georgia" w:hAnsi="Georgia"/>
          <w:color w:val="000000"/>
          <w:sz w:val="21"/>
        </w:rPr>
        <w:t>PART IV — RUNNING THE TABLE</w:t>
      </w:r>
    </w:p>
    <w:p>
      <w:pPr>
        <w:pStyle w:val="Heading1"/>
        <w:pBdr>
          <w:bottom w:val="single" w:sz="4" w:space="3" w:color="B4C7E7"/>
        </w:pBdr>
        <w:keepNext/>
      </w:pPr>
      <w:r>
        <w:rPr>
          <w:rFonts w:ascii="Georgia" w:hAnsi="Georgia"/>
          <w:color w:val="000000"/>
          <w:sz w:val="21"/>
        </w:rPr>
        <w:t>Chapter 23 — Problem Players and Pacing</w:t>
      </w:r>
    </w:p>
    <w:p>
      <w:pPr>
        <w:widowControl/>
      </w:pPr>
      <w:r>
        <w:rPr>
          <w:rFonts w:ascii="Georgia" w:hAnsi="Georgia"/>
          <w:b/>
          <w:color w:val="000000"/>
          <w:sz w:val="21"/>
        </w:rPr>
        <w:t>The novice-caster confusion.</w:t>
      </w:r>
      <w:r>
        <w:rPr>
          <w:rFonts w:ascii="Georgia" w:hAnsi="Georgia"/>
          <w:color w:val="000000"/>
          <w:sz w:val="21"/>
        </w:rPr>
        <w:t xml:space="preserve"> By far the most common friction at a new table is a player calling Resonance Points "spell slots," expecting full recovery on a short rest, or forgetting Oracle doesn't use RP at all. Correct it gently, every time, without making the player feel singled out — this genuinely takes several sessions to fully unlearn for anyone coming from a slot-based background, and that's normal.</w:t>
      </w:r>
    </w:p>
    <w:p>
      <w:pPr>
        <w:widowControl/>
      </w:pPr>
      <w:r>
        <w:rPr>
          <w:rFonts w:ascii="Georgia" w:hAnsi="Georgia"/>
          <w:b/>
          <w:color w:val="000000"/>
          <w:sz w:val="21"/>
        </w:rPr>
        <w:t>The support player who heals the wrong target.</w:t>
      </w:r>
      <w:r>
        <w:rPr>
          <w:rFonts w:ascii="Georgia" w:hAnsi="Georgia"/>
          <w:color w:val="000000"/>
          <w:sz w:val="21"/>
        </w:rPr>
        <w:t xml:space="preserve"> A near-universal early mistake: healing a healthy ally while another character sits at zero hit points. Before accepting any heal in a tense moment, ask the table out loud, "who is actually dying right now?" — this single habit prevents most of the worst version of this mistake.</w:t>
      </w:r>
    </w:p>
    <w:p>
      <w:pPr>
        <w:widowControl/>
      </w:pPr>
      <w:r>
        <w:rPr>
          <w:rFonts w:ascii="Georgia" w:hAnsi="Georgia"/>
          <w:b/>
          <w:color w:val="000000"/>
          <w:sz w:val="21"/>
        </w:rPr>
        <w:t>The optimizer pushing a class ceiling cap.</w:t>
      </w:r>
      <w:r>
        <w:rPr>
          <w:rFonts w:ascii="Georgia" w:hAnsi="Georgia"/>
          <w:color w:val="000000"/>
          <w:sz w:val="21"/>
        </w:rPr>
        <w:t xml:space="preserve"> When a player tries to chain two of the same high-impact action in one round (a second mutation activation, a second Revelation, a second smite), point to the relevant draft ceiling cap (Chapter 21) plainly rather than relitigating it as a surprise "no." Players respect a documented limit far more than an improvised one that appears only when they try to break it.</w:t>
      </w:r>
    </w:p>
    <w:p>
      <w:pPr>
        <w:widowControl/>
      </w:pPr>
      <w:r>
        <w:rPr>
          <w:rFonts w:ascii="Georgia" w:hAnsi="Georgia"/>
          <w:b/>
          <w:color w:val="000000"/>
          <w:sz w:val="21"/>
        </w:rPr>
        <w:t>The player who checks out during non-combat spotlight.</w:t>
      </w:r>
      <w:r>
        <w:rPr>
          <w:rFonts w:ascii="Georgia" w:hAnsi="Georgia"/>
          <w:color w:val="000000"/>
          <w:sz w:val="21"/>
        </w:rPr>
        <w:t xml:space="preserve"> If a table has drifted into "only Combat team players are ever paying attention," it's usually because non-Combat scenes are being narrated too briefly or resolved with too little stake. Give Recon, Research, Resource, and Support scenes at least one real decision point per session, not just a skill check and a one-line result.</w:t>
      </w:r>
    </w:p>
    <w:p>
      <w:pPr>
        <w:widowControl/>
      </w:pPr>
      <w:r>
        <w:rPr>
          <w:rFonts w:ascii="Georgia" w:hAnsi="Georgia"/>
          <w:b/>
          <w:color w:val="000000"/>
          <w:sz w:val="21"/>
        </w:rPr>
        <w:t>Pacing a whole session.</w:t>
      </w:r>
      <w:r>
        <w:rPr>
          <w:rFonts w:ascii="Georgia" w:hAnsi="Georgia"/>
          <w:color w:val="000000"/>
          <w:sz w:val="21"/>
        </w:rPr>
        <w:t xml:space="preserve"> A reasonable default shape for a table session: roughly twenty minutes of setup and check-in, one moderate scene, one harder scene or fight, and a ten-to-fifteen-minute close where you name consequences and set up the next hook out loud. If a session runs long, cut from the middle scene, never from the close — players remember how a session ended far more than how it started.</w:t>
      </w:r>
    </w:p>
    <w:p>
      <w:pPr>
        <w:widowControl/>
      </w:pPr>
      <w:r>
        <w:rPr>
          <w:rFonts w:ascii="Georgia" w:hAnsi="Georgia"/>
          <w:b/>
          <w:color w:val="000000"/>
          <w:sz w:val="21"/>
        </w:rPr>
        <w:t>Debrief.</w:t>
      </w:r>
      <w:r>
        <w:rPr>
          <w:rFonts w:ascii="Georgia" w:hAnsi="Georgia"/>
          <w:color w:val="000000"/>
          <w:sz w:val="21"/>
        </w:rPr>
        <w:t xml:space="preserve"> Spend the last five minutes, after the table has broken, jotting down what confused people. A rules explanation you had to give twice this session is a rules explanation you should pre-empt at the start of the next one.</w:t>
      </w:r>
    </w:p>
    <w:p>
      <w:pPr>
        <w:pStyle w:val="Heading1"/>
        <w:pBdr>
          <w:bottom w:val="single" w:sz="4" w:space="3" w:color="B4C7E7"/>
        </w:pBdr>
        <w:keepNext/>
      </w:pPr>
      <w:r>
        <w:rPr>
          <w:rFonts w:ascii="Georgia" w:hAnsi="Georgia"/>
          <w:color w:val="000000"/>
          <w:sz w:val="21"/>
        </w:rPr>
        <w:t>Chapter 24 — Between Adventures</w:t>
      </w:r>
    </w:p>
    <w:p>
      <w:pPr>
        <w:widowControl/>
      </w:pPr>
      <w:r>
        <w:rPr>
          <w:rFonts w:ascii="Georgia" w:hAnsi="Georgia"/>
          <w:color w:val="000000"/>
          <w:sz w:val="21"/>
        </w:rPr>
        <w:t>Not everything worth resolving happens at the table in real time. This chapter is your toolkit for the time between sessions — and for the Opening's own calendar (Chapter 3) ticking forward even when nobody's rolling dice.</w:t>
      </w:r>
    </w:p>
    <w:p>
      <w:pPr>
        <w:widowControl/>
      </w:pPr>
      <w:r>
        <w:rPr>
          <w:rFonts w:ascii="Georgia" w:hAnsi="Georgia"/>
          <w:b/>
          <w:color w:val="000000"/>
          <w:sz w:val="21"/>
        </w:rPr>
        <w:t>Opening-calendar bookkeeping.</w:t>
      </w:r>
      <w:r>
        <w:rPr>
          <w:rFonts w:ascii="Georgia" w:hAnsi="Georgia"/>
          <w:color w:val="000000"/>
          <w:sz w:val="21"/>
        </w:rPr>
        <w:t xml:space="preserve"> Keep a simple running log: current day/hour inside the </w:t>
      </w:r>
      <w:r>
        <w:rPr>
          <w:rFonts w:ascii="Georgia" w:hAnsi="Georgia"/>
          <w:b/>
          <w:color w:val="000000"/>
          <w:sz w:val="21"/>
        </w:rPr>
        <w:t>240-hour Opening</w:t>
      </w:r>
      <w:r>
        <w:rPr>
          <w:rFonts w:ascii="Georgia" w:hAnsi="Georgia"/>
          <w:color w:val="000000"/>
          <w:sz w:val="21"/>
        </w:rPr>
        <w:t>, which tier the Expedition is pushing, and any standing faction or rumor beats you've planted (Chapter 12). Five minutes of upkeep between sessions keeps the world's clock honest without demanding a full simulation.</w:t>
      </w:r>
    </w:p>
    <w:p>
      <w:pPr>
        <w:widowControl/>
      </w:pPr>
      <w:r>
        <w:rPr>
          <w:rFonts w:ascii="Georgia" w:hAnsi="Georgia"/>
          <w:b/>
          <w:color w:val="000000"/>
          <w:sz w:val="21"/>
        </w:rPr>
        <w:t>Reputation drift between sessions.</w:t>
      </w:r>
      <w:r>
        <w:rPr>
          <w:rFonts w:ascii="Georgia" w:hAnsi="Georgia"/>
          <w:color w:val="000000"/>
          <w:sz w:val="21"/>
        </w:rPr>
        <w:t xml:space="preserve"> Reputation shouldn't only move during dramatic table moments — let time and rumor move it too. A faction the party hasn't interacted with in several sessions can drift slightly toward Neutral; a faction whose interests the party's public actions have obviously served or harmed can drift without a direct interaction, as word travels through a haven's rumor mill.</w:t>
      </w:r>
    </w:p>
    <w:p>
      <w:pPr>
        <w:widowControl/>
      </w:pPr>
      <w:r>
        <w:rPr>
          <w:rFonts w:ascii="Georgia" w:hAnsi="Georgia"/>
          <w:b/>
          <w:color w:val="000000"/>
          <w:sz w:val="21"/>
        </w:rPr>
        <w:t>Craft and research queues.</w:t>
      </w:r>
      <w:r>
        <w:rPr>
          <w:rFonts w:ascii="Georgia" w:hAnsi="Georgia"/>
          <w:color w:val="000000"/>
          <w:sz w:val="21"/>
        </w:rPr>
        <w:t xml:space="preserve"> Long crafting chains and deep research tasks are the textbook case for </w:t>
      </w:r>
      <w:r>
        <w:rPr>
          <w:rFonts w:ascii="Georgia" w:hAnsi="Georgia"/>
          <w:b/>
          <w:color w:val="000000"/>
          <w:sz w:val="21"/>
        </w:rPr>
        <w:t>Between-Session resolution</w:t>
      </w:r>
      <w:r>
        <w:rPr>
          <w:rFonts w:ascii="Georgia" w:hAnsi="Georgia"/>
          <w:color w:val="000000"/>
          <w:sz w:val="21"/>
        </w:rPr>
        <w:t xml:space="preserve"> (Chapter 2): rather than spending table time on repeated checks with no dramatic content, resolve the whole chain between sessions with a short message or a quick pre-session check-in, and bring only the interesting outcome to the table.</w:t>
      </w:r>
    </w:p>
    <w:p>
      <w:pPr>
        <w:widowControl/>
      </w:pPr>
      <w:r>
        <w:rPr>
          <w:rFonts w:ascii="Georgia" w:hAnsi="Georgia"/>
          <w:b/>
          <w:color w:val="000000"/>
          <w:sz w:val="21"/>
        </w:rPr>
        <w:t>Downtime jobs and Opening-side work.</w:t>
      </w:r>
      <w:r>
        <w:rPr>
          <w:rFonts w:ascii="Georgia" w:hAnsi="Georgia"/>
          <w:color w:val="000000"/>
          <w:sz w:val="21"/>
        </w:rPr>
        <w:t xml:space="preserve"> Between dungeon pushes, an Expedition (or individual characters) can take on haven-side work: guard contracts, escort jobs, minor faction favors. Treat these the same way as any other Quick Resolution activity — a check, a stated outcome, a small reputation or coin result — unless a player specifically wants to turn one into a full scene.</w:t>
      </w:r>
    </w:p>
    <w:p>
      <w:pPr>
        <w:widowControl/>
      </w:pPr>
      <w:r>
        <w:rPr>
          <w:rFonts w:ascii="Georgia" w:hAnsi="Georgia"/>
          <w:b/>
          <w:color w:val="000000"/>
          <w:sz w:val="21"/>
        </w:rPr>
        <w:t>Rival Expeditions.</w:t>
      </w:r>
      <w:r>
        <w:rPr>
          <w:rFonts w:ascii="Georgia" w:hAnsi="Georgia"/>
          <w:color w:val="000000"/>
          <w:sz w:val="21"/>
        </w:rPr>
        <w:t xml:space="preserve"> Nothing sharpens stakes like knowing someone else is racing for the same Gate. Track one or two rival Expeditions in broad strokes — their public reputation, their last known depth, and one thing they want that overlaps with the party's own goals — and update their status between sessions the same way you update the party's.</w:t>
      </w:r>
    </w:p>
    <w:p>
      <w:pPr>
        <w:pStyle w:val="Heading1"/>
        <w:pBdr>
          <w:bottom w:val="single" w:sz="4" w:space="3" w:color="B4C7E7"/>
        </w:pBdr>
        <w:keepNext/>
      </w:pPr>
      <w:r>
        <w:rPr>
          <w:rFonts w:ascii="Georgia" w:hAnsi="Georgia"/>
          <w:color w:val="000000"/>
          <w:sz w:val="21"/>
        </w:rPr>
        <w:t>Chapter 25 — Canon Consistency Protocol</w:t>
      </w:r>
    </w:p>
    <w:p>
      <w:pPr>
        <w:widowControl/>
      </w:pPr>
      <w:r>
        <w:rPr>
          <w:rFonts w:ascii="Georgia" w:hAnsi="Georgia"/>
          <w:color w:val="000000"/>
          <w:sz w:val="21"/>
        </w:rPr>
        <w:t>Use this compact checklist for one-shots, playtests, campaign summaries, and any material another Director may inherit.</w:t>
      </w:r>
    </w:p>
    <w:p>
      <w:pPr>
        <w:widowControl/>
      </w:pPr>
      <w:r>
        <w:rPr>
          <w:rFonts w:ascii="Georgia" w:hAnsi="Georgia"/>
          <w:b/>
          <w:color w:val="000000"/>
          <w:sz w:val="21"/>
        </w:rPr>
        <w:t>Always:</w:t>
      </w:r>
    </w:p>
    <w:p>
      <w:pPr>
        <w:pStyle w:val="ListBullet"/>
      </w:pPr>
      <w:r>
        <w:rPr>
          <w:rFonts w:ascii="Georgia" w:hAnsi="Georgia"/>
          <w:color w:val="000000"/>
          <w:sz w:val="21"/>
        </w:rPr>
        <w:t>Respect the twelve-character Expedition cap, or explicitly label anything larger as a multi-Expedition coalition (Chapter 4).</w:t>
      </w:r>
    </w:p>
    <w:p>
      <w:pPr>
        <w:pStyle w:val="ListBullet"/>
      </w:pPr>
      <w:r>
        <w:rPr>
          <w:rFonts w:ascii="Georgia" w:hAnsi="Georgia"/>
          <w:color w:val="000000"/>
          <w:sz w:val="21"/>
        </w:rPr>
        <w:t>Use the 240-hour Opening and 120-hour Horn clocks in Chapter 3.</w:t>
      </w:r>
    </w:p>
    <w:p>
      <w:pPr>
        <w:pStyle w:val="ListBullet"/>
      </w:pPr>
      <w:r>
        <w:rPr>
          <w:rFonts w:ascii="Georgia" w:hAnsi="Georgia"/>
          <w:color w:val="000000"/>
          <w:sz w:val="21"/>
        </w:rPr>
        <w:t>Label provisional combat statistics, XP awards, and optional rules as playtest material.</w:t>
      </w:r>
    </w:p>
    <w:p>
      <w:pPr>
        <w:pStyle w:val="ListBullet"/>
      </w:pPr>
      <w:r>
        <w:rPr>
          <w:rFonts w:ascii="Georgia" w:hAnsi="Georgia"/>
          <w:color w:val="000000"/>
          <w:sz w:val="21"/>
        </w:rPr>
        <w:t>Keep Silent Ones and Heartcell material (Chapter 8) out of any player-facing or newcomer-facing summary.</w:t>
      </w:r>
    </w:p>
    <w:p>
      <w:pPr>
        <w:pStyle w:val="ListBullet"/>
      </w:pPr>
      <w:r>
        <w:rPr>
          <w:rFonts w:ascii="Georgia" w:hAnsi="Georgia"/>
          <w:color w:val="000000"/>
          <w:sz w:val="21"/>
        </w:rPr>
        <w:t>Use bestiary Gate Guardian names (Chapter 11), never retired cosmology-only names.</w:t>
      </w:r>
    </w:p>
    <w:p>
      <w:pPr>
        <w:pStyle w:val="ListBullet"/>
      </w:pPr>
      <w:r>
        <w:rPr>
          <w:rFonts w:ascii="Georgia" w:hAnsi="Georgia"/>
          <w:color w:val="000000"/>
          <w:sz w:val="21"/>
        </w:rPr>
        <w:t>When presenting a full Expedition, give Reconnaissance, Research, Resource, and Support at least one meaningful logged outcome alongside Combat.</w:t>
      </w:r>
    </w:p>
    <w:p>
      <w:pPr>
        <w:widowControl/>
      </w:pPr>
      <w:r>
        <w:rPr>
          <w:rFonts w:ascii="Georgia" w:hAnsi="Georgia"/>
          <w:b/>
          <w:color w:val="000000"/>
          <w:sz w:val="21"/>
        </w:rPr>
        <w:t>Never:</w:t>
      </w:r>
    </w:p>
    <w:p>
      <w:pPr>
        <w:pStyle w:val="ListBullet"/>
      </w:pPr>
      <w:r>
        <w:rPr>
          <w:rFonts w:ascii="Georgia" w:hAnsi="Georgia"/>
          <w:color w:val="000000"/>
          <w:sz w:val="21"/>
        </w:rPr>
        <w:t>Invent foreign cosmology or borrow another product's named systems, brands, or terminology.</w:t>
      </w:r>
    </w:p>
    <w:p>
      <w:pPr>
        <w:pStyle w:val="ListBullet"/>
      </w:pPr>
      <w:r>
        <w:rPr>
          <w:rFonts w:ascii="Georgia" w:hAnsi="Georgia"/>
          <w:color w:val="000000"/>
          <w:sz w:val="21"/>
        </w:rPr>
        <w:t>Silently rewrite the Player Rulebook or Director Manual to make an outcome fit.</w:t>
      </w:r>
    </w:p>
    <w:p>
      <w:pPr>
        <w:pStyle w:val="ListBullet"/>
      </w:pPr>
      <w:r>
        <w:rPr>
          <w:rFonts w:ascii="Georgia" w:hAnsi="Georgia"/>
          <w:color w:val="000000"/>
          <w:sz w:val="21"/>
        </w:rPr>
        <w:t>Treat the Fifteenfold Pantheon, the Great Wheel, or any other mortal folk-religion model as objective cosmic truth.</w:t>
      </w:r>
    </w:p>
    <w:p>
      <w:pPr>
        <w:pStyle w:val="ListBullet"/>
      </w:pPr>
      <w:r>
        <w:rPr>
          <w:rFonts w:ascii="Georgia" w:hAnsi="Georgia"/>
          <w:color w:val="000000"/>
          <w:sz w:val="21"/>
        </w:rPr>
        <w:t>Report Resonance as "spell slots" without noting the correction, even in passing.</w:t>
      </w:r>
    </w:p>
    <w:p>
      <w:pPr>
        <w:widowControl/>
      </w:pPr>
      <w:r>
        <w:rPr>
          <w:rFonts w:ascii="Georgia" w:hAnsi="Georgia"/>
          <w:b/>
          <w:color w:val="000000"/>
          <w:sz w:val="21"/>
        </w:rPr>
        <w:t>When published texts conflict:</w:t>
      </w:r>
      <w:r>
        <w:rPr>
          <w:rFonts w:ascii="Georgia" w:hAnsi="Georgia"/>
          <w:color w:val="000000"/>
          <w:sz w:val="21"/>
        </w:rPr>
        <w:t xml:space="preserve"> use the player-facing rule for the current session, record the exact contradiction, and resolve it between sessions as errata or a clearly labeled table rule. Never conceal the change from the players.</w:t>
      </w:r>
    </w:p>
    <w:p>
      <w:pPr>
        <w:pStyle w:val="Heading1"/>
        <w:pBdr>
          <w:bottom w:val="single" w:sz="4" w:space="3" w:color="B4C7E7"/>
        </w:pBdr>
        <w:keepNext/>
      </w:pPr>
      <w:r>
        <w:rPr>
          <w:rFonts w:ascii="Georgia" w:hAnsi="Georgia"/>
          <w:color w:val="000000"/>
          <w:sz w:val="21"/>
        </w:rPr>
        <w:t>Chapter 26 — Quick Reference Tables</w:t>
      </w:r>
    </w:p>
    <w:p>
      <w:pPr>
        <w:pStyle w:val="Heading2"/>
        <w:keepNext/>
      </w:pPr>
      <w:r>
        <w:rPr>
          <w:rFonts w:ascii="Georgia" w:hAnsi="Georgia"/>
          <w:color w:val="000000"/>
          <w:sz w:val="21"/>
        </w:rPr>
        <w:t>Clocks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Clock</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Length</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Note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Cycle</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10 years</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Shardspire reactivation; layout/faction reshuffle possible</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Opening</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240 hours / 10 days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Seals at the end; survivors may be trapped until the next Cycle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Horn (point of no return)</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120 hours / day 5</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Midpoint of the Opening, not a separate clock</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Long rest</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+8 hours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Advances the Opening clock</w:t>
            </w:r>
          </w:p>
        </w:tc>
      </w:tr>
    </w:tbl>
    <w:p>
      <w:pPr>
        <w:spacing w:after="0"/>
        <w:widowControl/>
      </w:pPr>
    </w:p>
    <w:p>
      <w:pPr>
        <w:pStyle w:val="Heading2"/>
        <w:keepNext/>
      </w:pPr>
      <w:r>
        <w:rPr>
          <w:rFonts w:ascii="Georgia" w:hAnsi="Georgia"/>
          <w:color w:val="000000"/>
          <w:sz w:val="21"/>
        </w:rPr>
        <w:t>Expedition at a glance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Size</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Yields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Combat</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4–6</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Advancement, treasure, reputation, parts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Reconnaissance</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Maps, intel, encounter advantage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Research</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Knowledge, identification, discoveries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Resource</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2–4</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Food, materials, components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Support</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Duration, upkeep, recovery</w:t>
            </w:r>
          </w:p>
        </w:tc>
      </w:tr>
    </w:tbl>
    <w:p>
      <w:pPr>
        <w:spacing w:after="0"/>
        <w:widowControl/>
      </w:pPr>
    </w:p>
    <w:p>
      <w:pPr>
        <w:widowControl/>
      </w:pPr>
      <w:r>
        <w:rPr>
          <w:rFonts w:ascii="Georgia" w:hAnsi="Georgia"/>
          <w:color w:val="000000"/>
          <w:sz w:val="21"/>
        </w:rPr>
        <w:t xml:space="preserve">Cap: </w:t>
      </w:r>
      <w:r>
        <w:rPr>
          <w:rFonts w:ascii="Georgia" w:hAnsi="Georgia"/>
          <w:b/>
          <w:color w:val="000000"/>
          <w:sz w:val="21"/>
        </w:rPr>
        <w:t>12 per Expedition.</w:t>
      </w:r>
      <w:r>
        <w:rPr>
          <w:rFonts w:ascii="Georgia" w:hAnsi="Georgia"/>
          <w:color w:val="000000"/>
          <w:sz w:val="21"/>
        </w:rPr>
        <w:t xml:space="preserve"> Larger forces = multiple coordinating Expeditions.</w:t>
      </w:r>
    </w:p>
    <w:p>
      <w:pPr>
        <w:pStyle w:val="Heading2"/>
        <w:keepNext/>
      </w:pPr>
      <w:r>
        <w:rPr>
          <w:rFonts w:ascii="Georgia" w:hAnsi="Georgia"/>
          <w:color w:val="000000"/>
          <w:sz w:val="21"/>
        </w:rPr>
        <w:t>Tier / Gate Guardian index</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Tier</w:t>
            </w:r>
          </w:p>
        </w:tc>
        <w:tc>
          <w:tcPr>
            <w:tcW w:type="dxa" w:w="1224"/>
            <w:vAlign w:val="center"/>
            <w:tcMar>
              <w:top w:w="75" w:type="dxa"/>
              <w:start w:w="75" w:type="dxa"/>
              <w:bottom w:w="75" w:type="dxa"/>
              <w:end w:w="75" w:type="dxa"/>
            </w:tcMar>
            <w:shd w:fill="1F4E79"/>
          </w:tcPr>
          <w:p>
            <w:pPr>
              <w:spacing w:after="0" w:line="240" w:lineRule="auto"/>
            </w:pPr>
            <w:r>
              <w:rPr>
                <w:rFonts w:ascii="Aptos" w:hAnsi="Aptos"/>
                <w:b/>
                <w:color w:val="FFFFFF"/>
                <w:sz w:val="16"/>
              </w:rPr>
              <w:t>Floors</w:t>
            </w:r>
          </w:p>
        </w:tc>
        <w:tc>
          <w:tcPr>
            <w:tcW w:type="dxa" w:w="3096"/>
            <w:vAlign w:val="center"/>
            <w:tcMar>
              <w:top w:w="75" w:type="dxa"/>
              <w:start w:w="75" w:type="dxa"/>
              <w:bottom w:w="75" w:type="dxa"/>
              <w:end w:w="75" w:type="dxa"/>
            </w:tcMar>
            <w:shd w:fill="1F4E79"/>
          </w:tcPr>
          <w:p>
            <w:pPr>
              <w:spacing w:after="0" w:line="240" w:lineRule="auto"/>
            </w:pPr>
            <w:r>
              <w:rPr>
                <w:rFonts w:ascii="Aptos" w:hAnsi="Aptos"/>
                <w:b/>
                <w:color w:val="FFFFFF"/>
                <w:sz w:val="16"/>
              </w:rPr>
              <w:t>Zone</w:t>
            </w:r>
          </w:p>
        </w:tc>
        <w:tc>
          <w:tcPr>
            <w:tcW w:type="dxa" w:w="3744"/>
            <w:vAlign w:val="center"/>
            <w:tcMar>
              <w:top w:w="75" w:type="dxa"/>
              <w:start w:w="75" w:type="dxa"/>
              <w:bottom w:w="75" w:type="dxa"/>
              <w:end w:w="75" w:type="dxa"/>
            </w:tcMar>
            <w:shd w:fill="1F4E79"/>
          </w:tcPr>
          <w:p>
            <w:pPr>
              <w:spacing w:after="0" w:line="240" w:lineRule="auto"/>
            </w:pPr>
            <w:r>
              <w:rPr>
                <w:rFonts w:ascii="Aptos" w:hAnsi="Aptos"/>
                <w:b/>
                <w:color w:val="FFFFFF"/>
                <w:sz w:val="16"/>
              </w:rPr>
              <w:t>Guardian</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1–10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Yieldheart Caverns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Vaskor, the Stone Maw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11–20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Bloomdeep Marsh</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The Bloom That Hungers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21–30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Anvil of Brogi</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Ashthirst the Hollow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31–40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Isles of Eternal Radiance</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Gor Vekk, Architect of Ends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41–50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Sanctum of Echoing Choirs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Choralith, Voice Below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51–60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Crossroads of the Shattered Thread</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Lumen of the Shattered Thread</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7</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61–70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Pactbound Arena</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Xarog, the Pactbound Furnace</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Interstice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Between Tiers 7 and 8</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Director-secret Old God threshold</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Not a Gate Guardian</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8</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71–80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Duskshard Pools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Eirfax, the Dusk Crowned</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9</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81–90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Veiled Iron Spiral</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Threxus, the Iron Spiral</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10</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91–100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Silencebound Void</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The Marquis of Silence</w:t>
            </w:r>
          </w:p>
        </w:tc>
      </w:tr>
    </w:tbl>
    <w:p>
      <w:pPr>
        <w:spacing w:after="0"/>
        <w:widowControl/>
      </w:pPr>
    </w:p>
    <w:p>
      <w:pPr>
        <w:pStyle w:val="Heading2"/>
        <w:keepNext/>
      </w:pPr>
      <w:r>
        <w:rPr>
          <w:rFonts w:ascii="Georgia" w:hAnsi="Georgia"/>
          <w:color w:val="000000"/>
          <w:sz w:val="21"/>
        </w:rPr>
        <w:t>Death and dying (Player Rulebook canon, summarized for the table)</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Situation</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Result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Hit to 0 HP, remaining damage &lt; max HP</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Unconscious; death saves each turn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Hit to 0 HP, remaining damage ≥ max HP</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Instant death</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Death save</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d20, no mod unless a feature grants one; 10+ success, 9 or less failure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3 successes</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Stable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 failures</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Dead</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Natural 1</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Counts as 2 failures</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Natural 20</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Regain 1 HP</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Damage while at 0 HP</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1 failure (2 if a critical hit)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Any healing while at 0 HP</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Regain consciousness; death saves reset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Stabilize</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Action + DC 10 Wisdom (Medicine); 1 HP after 1d4 hours</w:t>
            </w:r>
          </w:p>
        </w:tc>
      </w:tr>
    </w:tbl>
    <w:p>
      <w:pPr>
        <w:spacing w:after="0"/>
        <w:widowControl/>
      </w:pPr>
    </w:p>
    <w:p>
      <w:pPr>
        <w:pStyle w:val="Heading2"/>
        <w:keepNext/>
      </w:pPr>
      <w:r>
        <w:rPr>
          <w:rFonts w:ascii="Georgia" w:hAnsi="Georgia"/>
          <w:color w:val="000000"/>
          <w:sz w:val="21"/>
        </w:rPr>
        <w:t>Reputation ladder</w:t>
      </w:r>
    </w:p>
    <w:p>
      <w:pPr>
        <w:widowControl/>
      </w:pPr>
      <w:r>
        <w:rPr>
          <w:rFonts w:ascii="Georgia" w:hAnsi="Georgia"/>
          <w:color w:val="000000"/>
          <w:sz w:val="21"/>
        </w:rPr>
        <w:t>Hated → Disliked → Neutral → Liked → Honored (use any underlying numeric score only as a private tracking aid)</w:t>
      </w:r>
    </w:p>
    <w:p>
      <w:pPr>
        <w:pStyle w:val="Heading2"/>
        <w:keepNext/>
      </w:pPr>
      <w:r>
        <w:rPr>
          <w:rFonts w:ascii="Georgia" w:hAnsi="Georgia"/>
          <w:color w:val="000000"/>
          <w:sz w:val="21"/>
        </w:rPr>
        <w:t>Random trap complications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Complication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Trap triggers a sound that alerts a nearby patrol or Guardian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Trap damages equipment instead of (or in addition to) a character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Trap is tied to the tier's central hazard theme and briefly manifests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Disarming it yields a usable component or clue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It was already triggered once — evidence of another party's passage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It resets after a short time, becoming a recurring hazard for this scene</w:t>
            </w:r>
          </w:p>
        </w:tc>
      </w:tr>
    </w:tbl>
    <w:p>
      <w:pPr>
        <w:spacing w:after="0"/>
        <w:widowControl/>
      </w:pPr>
    </w:p>
    <w:p>
      <w:pPr>
        <w:pStyle w:val="Heading2"/>
        <w:keepNext/>
      </w:pPr>
      <w:r>
        <w:rPr>
          <w:rFonts w:ascii="Georgia" w:hAnsi="Georgia"/>
          <w:color w:val="000000"/>
          <w:sz w:val="21"/>
        </w:rPr>
        <w:t>Chase complications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Complication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tier's signature hazard appears directly in the chase's path</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bystander, ally, or rival Expedition member gets caught in the middle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environment shifts mid-chase (a bridge angle changes, a passage floods)</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One side gains a shortcut at the cost of a resource (light source, gear)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quarry drops something valuable to slow pursuit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Both sides briefly lose the trail and must make a check to reacquire it</w:t>
            </w:r>
          </w:p>
        </w:tc>
      </w:tr>
    </w:tbl>
    <w:p>
      <w:pPr>
        <w:spacing w:after="0"/>
        <w:widowControl/>
      </w:pPr>
    </w:p>
    <w:p>
      <w:pPr>
        <w:pStyle w:val="Heading2"/>
        <w:keepNext/>
      </w:pPr>
      <w:r>
        <w:rPr>
          <w:rFonts w:ascii="Georgia" w:hAnsi="Georgia"/>
          <w:color w:val="000000"/>
          <w:sz w:val="21"/>
        </w:rPr>
        <w:t>Social event seeds (haven / camp,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Event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rival Expedition publicly celebrates or mourns a recent push</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faction representative makes an unusually generous (or suspicious) offer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rumor about a Gate Guardian sighting spreads through the haven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returning Expedition arrives short several members</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merchant is selling something clearly dungeon-touched, and doesn't fully know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Two factions' representatives are visibly arguing in public</w:t>
            </w:r>
          </w:p>
        </w:tc>
      </w:tr>
    </w:tbl>
    <w:p>
      <w:pPr>
        <w:spacing w:after="0"/>
        <w:widowControl/>
      </w:pPr>
    </w:p>
    <w:p>
      <w:pPr>
        <w:pStyle w:val="Heading2"/>
        <w:keepNext/>
      </w:pPr>
      <w:r>
        <w:rPr>
          <w:rFonts w:ascii="Georgia" w:hAnsi="Georgia"/>
          <w:color w:val="000000"/>
          <w:sz w:val="21"/>
        </w:rPr>
        <w:t>Opening omens (surface or haven,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Omen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brief tremor felt across the region — nothing found to explain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Livestock or wildlife near a Gate act strangely for a day</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temple reports an unusually quiet week of prayer with no clear cause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well-known Custodian-adjacent relic goes missing from a shrine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Weather near a Gate mouth briefly matches that tier's dominant sensory theme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Cycle-old survivor resurfaces with a warning nobody can quite verify</w:t>
            </w:r>
          </w:p>
        </w:tc>
      </w:tr>
    </w:tbl>
    <w:p>
      <w:pPr>
        <w:spacing w:after="0"/>
        <w:widowControl/>
      </w:pPr>
    </w:p>
    <w:p>
      <w:pPr>
        <w:pStyle w:val="PartTitle"/>
        <w:keepNext/>
      </w:pPr>
      <w:r>
        <w:t>PART V — BUILDING THE DESCENT</w:t>
      </w:r>
    </w:p>
    <w:p>
      <w:pPr>
        <w:pStyle w:val="Heading1"/>
        <w:keepNext/>
      </w:pPr>
      <w:r>
        <w:t>Chapter 27 — The Floor-Building Engine</w:t>
      </w:r>
    </w:p>
    <w:p>
      <w:pPr>
        <w:widowControl/>
      </w:pPr>
      <w:r>
        <w:rPr>
          <w:i w:val="0"/>
        </w:rPr>
        <w:t>A Decennium floor is not a collection of unrelated rooms. It is a pressure system with a recognizable identity, a route the Expedition can understand, a cost for learning that route, and at least one reason to return after the first visit. Build floors from function outward. Start with what the floor does to an Expedition, then decide what it looks like.</w:t>
      </w:r>
    </w:p>
    <w:p>
      <w:pPr>
        <w:pStyle w:val="Heading2"/>
        <w:keepNext/>
      </w:pPr>
      <w:r>
        <w:t>The Seven Required Elements</w:t>
      </w:r>
    </w:p>
    <w:p>
      <w:pPr>
        <w:ind w:left="403" w:hanging="317"/>
        <w:widowControl/>
      </w:pPr>
      <w:r>
        <w:rPr>
          <w:b/>
        </w:rPr>
        <w:t xml:space="preserve">1. </w:t>
      </w:r>
      <w:r>
        <w:rPr>
          <w:b/>
        </w:rPr>
        <w:t xml:space="preserve">Threshold. </w:t>
      </w:r>
      <w:r>
        <w:t>A clear moment when the Expedition understands it has entered a new operational space. The threshold can be a stair, bridge, veil, flooded passage, or legal boundary inside a floor civilization.</w:t>
      </w:r>
    </w:p>
    <w:p>
      <w:pPr>
        <w:ind w:left="403" w:hanging="317"/>
        <w:widowControl/>
      </w:pPr>
      <w:r>
        <w:rPr>
          <w:b/>
        </w:rPr>
        <w:t xml:space="preserve">2. </w:t>
      </w:r>
      <w:r>
        <w:rPr>
          <w:b/>
        </w:rPr>
        <w:t xml:space="preserve">Muster node. </w:t>
      </w:r>
      <w:r>
        <w:t>A place where the Expedition can reorganize teams, read the environment, and make an informed first choice. It need not be safe, but it must be legible.</w:t>
      </w:r>
    </w:p>
    <w:p>
      <w:pPr>
        <w:ind w:left="403" w:hanging="317"/>
        <w:widowControl/>
      </w:pPr>
      <w:r>
        <w:rPr>
          <w:b/>
        </w:rPr>
        <w:t xml:space="preserve">3. </w:t>
      </w:r>
      <w:r>
        <w:rPr>
          <w:b/>
        </w:rPr>
        <w:t xml:space="preserve">Teaching pressure. </w:t>
      </w:r>
      <w:r>
        <w:t>An early hazard or encounter that demonstrates the floor’s dominant rule before that rule becomes lethal.</w:t>
      </w:r>
    </w:p>
    <w:p>
      <w:pPr>
        <w:ind w:left="403" w:hanging="317"/>
        <w:widowControl/>
      </w:pPr>
      <w:r>
        <w:rPr>
          <w:b/>
        </w:rPr>
        <w:t xml:space="preserve">4. </w:t>
      </w:r>
      <w:r>
        <w:rPr>
          <w:b/>
        </w:rPr>
        <w:t xml:space="preserve">Branch. </w:t>
      </w:r>
      <w:r>
        <w:t>At least two meaningful routes. One should be faster and more dangerous; the other slower, more expensive, politically complicated, or uncertain.</w:t>
      </w:r>
    </w:p>
    <w:p>
      <w:pPr>
        <w:ind w:left="403" w:hanging="317"/>
        <w:widowControl/>
      </w:pPr>
      <w:r>
        <w:rPr>
          <w:b/>
        </w:rPr>
        <w:t xml:space="preserve">5. </w:t>
      </w:r>
      <w:r>
        <w:rPr>
          <w:b/>
        </w:rPr>
        <w:t xml:space="preserve">Discovery. </w:t>
      </w:r>
      <w:r>
        <w:t>A reward that changes future decisions: a map, recipe, faction truth, shortcut, omen, or clue. Discovery is not merely treasure.</w:t>
      </w:r>
    </w:p>
    <w:p>
      <w:pPr>
        <w:ind w:left="403" w:hanging="317"/>
        <w:widowControl/>
      </w:pPr>
      <w:r>
        <w:rPr>
          <w:b/>
        </w:rPr>
        <w:t xml:space="preserve">6. </w:t>
      </w:r>
      <w:r>
        <w:rPr>
          <w:b/>
        </w:rPr>
        <w:t xml:space="preserve">Escalation node. </w:t>
      </w:r>
      <w:r>
        <w:t>A place where the floor’s pressure becomes harder, stranger, or more personal. This is where a casual expedition realizes it must either commit or withdraw.</w:t>
      </w:r>
    </w:p>
    <w:p>
      <w:pPr>
        <w:ind w:left="403" w:hanging="317"/>
        <w:widowControl/>
      </w:pPr>
      <w:r>
        <w:rPr>
          <w:b/>
        </w:rPr>
        <w:t xml:space="preserve">7. </w:t>
      </w:r>
      <w:r>
        <w:rPr>
          <w:b/>
        </w:rPr>
        <w:t xml:space="preserve">Exit and return logic. </w:t>
      </w:r>
      <w:r>
        <w:t>The party must know how it can leave, what may block withdrawal, and what will be different when it comes back.</w:t>
      </w:r>
    </w:p>
    <w:p>
      <w:pPr>
        <w:pStyle w:val="Heading2"/>
        <w:keepNext/>
      </w:pPr>
      <w:r>
        <w:t>The Floor Sentence</w:t>
      </w:r>
    </w:p>
    <w:p>
      <w:pPr>
        <w:widowControl/>
      </w:pPr>
      <w:r>
        <w:rPr>
          <w:i w:val="0"/>
        </w:rPr>
        <w:t>Before drawing a map, finish this sentence: “This floor forces the Expedition to _____ while _____ grows worse.” The first blank is the action; the second is the pressure. Examples include “navigate by sound while echoes attract predators,” “negotiate passage while an oath slowly binds the speakers,” or “cross exposed bridges while radiance strips protection from equipment.” If the sentence could describe any dungeon, the floor is not specific enough.</w:t>
      </w:r>
    </w:p>
    <w:p>
      <w:pPr>
        <w:pStyle w:val="Heading2"/>
        <w:keepNext/>
      </w:pPr>
      <w:r>
        <w:t>Node Maps Instead of Room Counts</w:t>
      </w:r>
    </w:p>
    <w:p>
      <w:pPr>
        <w:widowControl/>
      </w:pPr>
      <w:r>
        <w:rPr>
          <w:i w:val="0"/>
        </w:rPr>
        <w:t>Use five to nine important nodes for a standard floor. Corridors, empty chambers, and minor obstacles exist between them but do not need full keys unless they matter. A node deserves preparation when it contains a decision, cost, revelation, resource, or set piece. This keeps the map usable during play and leaves room for the dungeon to feel larger than the paper describing it.</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Floor size</w:t>
            </w:r>
          </w:p>
        </w:tc>
        <w:tc>
          <w:tcPr>
            <w:tcW w:type="dxa" w:w="2448"/>
            <w:shd w:fill="2F3E46"/>
            <w:vAlign w:val="center"/>
            <w:tcMar>
              <w:top w:w="90" w:type="dxa"/>
              <w:start w:w="110" w:type="dxa"/>
              <w:bottom w:w="90" w:type="dxa"/>
              <w:end w:w="110" w:type="dxa"/>
            </w:tcMar>
          </w:tcPr>
          <w:p>
            <w:r>
              <w:rPr>
                <w:b/>
                <w:color w:val="FFFFFF"/>
                <w:sz w:val="18"/>
              </w:rPr>
              <w:t>Important nodes</w:t>
            </w:r>
          </w:p>
        </w:tc>
        <w:tc>
          <w:tcPr>
            <w:tcW w:type="dxa" w:w="2448"/>
            <w:shd w:fill="2F3E46"/>
            <w:vAlign w:val="center"/>
            <w:tcMar>
              <w:top w:w="90" w:type="dxa"/>
              <w:start w:w="110" w:type="dxa"/>
              <w:bottom w:w="90" w:type="dxa"/>
              <w:end w:w="110" w:type="dxa"/>
            </w:tcMar>
          </w:tcPr>
          <w:p>
            <w:r>
              <w:rPr>
                <w:b/>
                <w:color w:val="FFFFFF"/>
                <w:sz w:val="18"/>
              </w:rPr>
              <w:t>Expected sessions</w:t>
            </w:r>
          </w:p>
        </w:tc>
        <w:tc>
          <w:tcPr>
            <w:tcW w:type="dxa" w:w="2448"/>
            <w:shd w:fill="2F3E46"/>
            <w:vAlign w:val="center"/>
            <w:tcMar>
              <w:top w:w="90" w:type="dxa"/>
              <w:start w:w="110" w:type="dxa"/>
              <w:bottom w:w="90" w:type="dxa"/>
              <w:end w:w="110" w:type="dxa"/>
            </w:tcMar>
          </w:tcPr>
          <w:p>
            <w:r>
              <w:rPr>
                <w:b/>
                <w:color w:val="FFFFFF"/>
                <w:sz w:val="18"/>
              </w:rPr>
              <w:t>Best use</w:t>
            </w:r>
          </w:p>
        </w:tc>
      </w:tr>
      <w:tr>
        <w:trPr>
          <w:cantSplit/>
        </w:trPr>
        <w:tc>
          <w:tcPr>
            <w:tcW w:type="dxa" w:w="2448"/>
            <w:tcMar>
              <w:top w:w="90" w:type="dxa"/>
              <w:start w:w="110" w:type="dxa"/>
              <w:bottom w:w="90" w:type="dxa"/>
              <w:end w:w="110" w:type="dxa"/>
            </w:tcMar>
          </w:tcPr>
          <w:p>
            <w:r>
              <w:rPr>
                <w:sz w:val="17"/>
              </w:rPr>
              <w:t>Compact</w:t>
            </w:r>
          </w:p>
        </w:tc>
        <w:tc>
          <w:tcPr>
            <w:tcW w:type="dxa" w:w="2448"/>
            <w:tcMar>
              <w:top w:w="90" w:type="dxa"/>
              <w:start w:w="110" w:type="dxa"/>
              <w:bottom w:w="90" w:type="dxa"/>
              <w:end w:w="110" w:type="dxa"/>
            </w:tcMar>
          </w:tcPr>
          <w:p>
            <w:r>
              <w:rPr>
                <w:sz w:val="17"/>
              </w:rPr>
              <w:t>3–5</w:t>
            </w:r>
          </w:p>
        </w:tc>
        <w:tc>
          <w:tcPr>
            <w:tcW w:type="dxa" w:w="2448"/>
            <w:tcMar>
              <w:top w:w="90" w:type="dxa"/>
              <w:start w:w="110" w:type="dxa"/>
              <w:bottom w:w="90" w:type="dxa"/>
              <w:end w:w="110" w:type="dxa"/>
            </w:tcMar>
          </w:tcPr>
          <w:p>
            <w:r>
              <w:rPr>
                <w:sz w:val="17"/>
              </w:rPr>
              <w:t>Part of one session</w:t>
            </w:r>
          </w:p>
        </w:tc>
        <w:tc>
          <w:tcPr>
            <w:tcW w:type="dxa" w:w="2448"/>
            <w:tcMar>
              <w:top w:w="90" w:type="dxa"/>
              <w:start w:w="110" w:type="dxa"/>
              <w:bottom w:w="90" w:type="dxa"/>
              <w:end w:w="110" w:type="dxa"/>
            </w:tcMar>
          </w:tcPr>
          <w:p>
            <w:r>
              <w:rPr>
                <w:sz w:val="17"/>
              </w:rPr>
              <w:t>Transit, aftermath, a focused puzzle, or a single political problem</w:t>
            </w:r>
          </w:p>
        </w:tc>
      </w:tr>
      <w:tr>
        <w:trPr>
          <w:cantSplit/>
        </w:trPr>
        <w:tc>
          <w:tcPr>
            <w:tcW w:type="dxa" w:w="2448"/>
            <w:tcMar>
              <w:top w:w="90" w:type="dxa"/>
              <w:start w:w="110" w:type="dxa"/>
              <w:bottom w:w="90" w:type="dxa"/>
              <w:end w:w="110" w:type="dxa"/>
            </w:tcMar>
          </w:tcPr>
          <w:p>
            <w:r>
              <w:rPr>
                <w:sz w:val="17"/>
              </w:rPr>
              <w:t>Standard</w:t>
            </w:r>
          </w:p>
        </w:tc>
        <w:tc>
          <w:tcPr>
            <w:tcW w:type="dxa" w:w="2448"/>
            <w:tcMar>
              <w:top w:w="90" w:type="dxa"/>
              <w:start w:w="110" w:type="dxa"/>
              <w:bottom w:w="90" w:type="dxa"/>
              <w:end w:w="110" w:type="dxa"/>
            </w:tcMar>
          </w:tcPr>
          <w:p>
            <w:r>
              <w:rPr>
                <w:sz w:val="17"/>
              </w:rPr>
              <w:t>5–9</w:t>
            </w:r>
          </w:p>
        </w:tc>
        <w:tc>
          <w:tcPr>
            <w:tcW w:type="dxa" w:w="2448"/>
            <w:tcMar>
              <w:top w:w="90" w:type="dxa"/>
              <w:start w:w="110" w:type="dxa"/>
              <w:bottom w:w="90" w:type="dxa"/>
              <w:end w:w="110" w:type="dxa"/>
            </w:tcMar>
          </w:tcPr>
          <w:p>
            <w:r>
              <w:rPr>
                <w:sz w:val="17"/>
              </w:rPr>
              <w:t>1–2</w:t>
            </w:r>
          </w:p>
        </w:tc>
        <w:tc>
          <w:tcPr>
            <w:tcW w:type="dxa" w:w="2448"/>
            <w:tcMar>
              <w:top w:w="90" w:type="dxa"/>
              <w:start w:w="110" w:type="dxa"/>
              <w:bottom w:w="90" w:type="dxa"/>
              <w:end w:w="110" w:type="dxa"/>
            </w:tcMar>
          </w:tcPr>
          <w:p>
            <w:r>
              <w:rPr>
                <w:sz w:val="17"/>
              </w:rPr>
              <w:t>Most floors; enough space for branching routes and a return visit</w:t>
            </w:r>
          </w:p>
        </w:tc>
      </w:tr>
      <w:tr>
        <w:trPr>
          <w:cantSplit/>
        </w:trPr>
        <w:tc>
          <w:tcPr>
            <w:tcW w:type="dxa" w:w="2448"/>
            <w:tcMar>
              <w:top w:w="90" w:type="dxa"/>
              <w:start w:w="110" w:type="dxa"/>
              <w:bottom w:w="90" w:type="dxa"/>
              <w:end w:w="110" w:type="dxa"/>
            </w:tcMar>
          </w:tcPr>
          <w:p>
            <w:r>
              <w:rPr>
                <w:sz w:val="17"/>
              </w:rPr>
              <w:t>Expansive</w:t>
            </w:r>
          </w:p>
        </w:tc>
        <w:tc>
          <w:tcPr>
            <w:tcW w:type="dxa" w:w="2448"/>
            <w:tcMar>
              <w:top w:w="90" w:type="dxa"/>
              <w:start w:w="110" w:type="dxa"/>
              <w:bottom w:w="90" w:type="dxa"/>
              <w:end w:w="110" w:type="dxa"/>
            </w:tcMar>
          </w:tcPr>
          <w:p>
            <w:r>
              <w:rPr>
                <w:sz w:val="17"/>
              </w:rPr>
              <w:t>9–14</w:t>
            </w:r>
          </w:p>
        </w:tc>
        <w:tc>
          <w:tcPr>
            <w:tcW w:type="dxa" w:w="2448"/>
            <w:tcMar>
              <w:top w:w="90" w:type="dxa"/>
              <w:start w:w="110" w:type="dxa"/>
              <w:bottom w:w="90" w:type="dxa"/>
              <w:end w:w="110" w:type="dxa"/>
            </w:tcMar>
          </w:tcPr>
          <w:p>
            <w:r>
              <w:rPr>
                <w:sz w:val="17"/>
              </w:rPr>
              <w:t>2–4</w:t>
            </w:r>
          </w:p>
        </w:tc>
        <w:tc>
          <w:tcPr>
            <w:tcW w:type="dxa" w:w="2448"/>
            <w:tcMar>
              <w:top w:w="90" w:type="dxa"/>
              <w:start w:w="110" w:type="dxa"/>
              <w:bottom w:w="90" w:type="dxa"/>
              <w:end w:w="110" w:type="dxa"/>
            </w:tcMar>
          </w:tcPr>
          <w:p>
            <w:r>
              <w:rPr>
                <w:sz w:val="17"/>
              </w:rPr>
              <w:t>Havens, civilizations, siege floors, or a major campaign hub</w:t>
            </w:r>
          </w:p>
        </w:tc>
      </w:tr>
      <w:tr>
        <w:trPr>
          <w:cantSplit/>
        </w:trPr>
        <w:tc>
          <w:tcPr>
            <w:tcW w:type="dxa" w:w="2448"/>
            <w:tcMar>
              <w:top w:w="90" w:type="dxa"/>
              <w:start w:w="110" w:type="dxa"/>
              <w:bottom w:w="90" w:type="dxa"/>
              <w:end w:w="110" w:type="dxa"/>
            </w:tcMar>
          </w:tcPr>
          <w:p>
            <w:r>
              <w:rPr>
                <w:sz w:val="17"/>
              </w:rPr>
              <w:t>Mythic</w:t>
            </w:r>
          </w:p>
        </w:tc>
        <w:tc>
          <w:tcPr>
            <w:tcW w:type="dxa" w:w="2448"/>
            <w:tcMar>
              <w:top w:w="90" w:type="dxa"/>
              <w:start w:w="110" w:type="dxa"/>
              <w:bottom w:w="90" w:type="dxa"/>
              <w:end w:w="110" w:type="dxa"/>
            </w:tcMar>
          </w:tcPr>
          <w:p>
            <w:r>
              <w:rPr>
                <w:sz w:val="17"/>
              </w:rPr>
              <w:t>Variable</w:t>
            </w:r>
          </w:p>
        </w:tc>
        <w:tc>
          <w:tcPr>
            <w:tcW w:type="dxa" w:w="2448"/>
            <w:tcMar>
              <w:top w:w="90" w:type="dxa"/>
              <w:start w:w="110" w:type="dxa"/>
              <w:bottom w:w="90" w:type="dxa"/>
              <w:end w:w="110" w:type="dxa"/>
            </w:tcMar>
          </w:tcPr>
          <w:p>
            <w:r>
              <w:rPr>
                <w:sz w:val="17"/>
              </w:rPr>
              <w:t>Campaign arc</w:t>
            </w:r>
          </w:p>
        </w:tc>
        <w:tc>
          <w:tcPr>
            <w:tcW w:type="dxa" w:w="2448"/>
            <w:tcMar>
              <w:top w:w="90" w:type="dxa"/>
              <w:start w:w="110" w:type="dxa"/>
              <w:bottom w:w="90" w:type="dxa"/>
              <w:end w:w="110" w:type="dxa"/>
            </w:tcMar>
          </w:tcPr>
          <w:p>
            <w:r>
              <w:rPr>
                <w:sz w:val="17"/>
              </w:rPr>
              <w:t>Gate approaches, the Old God interstice, or Floor 100</w:t>
            </w:r>
          </w:p>
        </w:tc>
      </w:tr>
    </w:tbl>
    <w:p>
      <w:pPr>
        <w:widowControl/>
      </w:pPr>
    </w:p>
    <w:p>
      <w:pPr>
        <w:pStyle w:val="Heading2"/>
        <w:keepNext/>
      </w:pPr>
      <w:r>
        <w:t>The Return Value</w:t>
      </w:r>
    </w:p>
    <w:p>
      <w:pPr>
        <w:widowControl/>
      </w:pPr>
      <w:r>
        <w:rPr>
          <w:i w:val="0"/>
        </w:rPr>
        <w:t>Every floor should contain at least two reasons to return. One is visible during the first visit: a locked reliquary, incomplete translation, unharvested resource, or faction offer. The other becomes visible only after the party leaves: a rumor about what they missed, a buyer seeking a specific component, a rival claiming a route, or an item reacting to the floor from which it came. Return value makes the Decennium feel like a place rather than a disposable sequence of encounters.</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Floor Canon Test</w:t>
            </w:r>
          </w:p>
          <w:p>
            <w:r>
              <w:t>A new floor may be surreal, but it must still serve the tier’s dominant sensory idea, respect the ten-floor Gate structure, and avoid naming the Heartcell, Silent Ones, or Ul’nak in player-facing material. Deep clues may imply older architecture; they do not explain it.</w:t>
            </w:r>
          </w:p>
        </w:tc>
      </w:tr>
    </w:tbl>
    <w:p>
      <w:pPr>
        <w:widowControl/>
      </w:pPr>
    </w:p>
    <w:p>
      <w:pPr>
        <w:pStyle w:val="Heading2"/>
        <w:keepNext/>
      </w:pPr>
      <w:r>
        <w:t>Floor Worksheet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Prompt</w:t>
            </w:r>
          </w:p>
        </w:tc>
        <w:tc>
          <w:tcPr>
            <w:tcW w:type="dxa" w:w="4896"/>
            <w:shd w:fill="2F3E46"/>
            <w:vAlign w:val="center"/>
            <w:tcMar>
              <w:top w:w="90" w:type="dxa"/>
              <w:start w:w="110" w:type="dxa"/>
              <w:bottom w:w="90" w:type="dxa"/>
              <w:end w:w="110" w:type="dxa"/>
            </w:tcMar>
          </w:tcPr>
          <w:p>
            <w:r>
              <w:rPr>
                <w:b/>
                <w:color w:val="FFFFFF"/>
                <w:sz w:val="18"/>
              </w:rPr>
              <w:t>Director entry</w:t>
            </w:r>
          </w:p>
        </w:tc>
      </w:tr>
      <w:tr>
        <w:trPr>
          <w:cantSplit/>
        </w:trPr>
        <w:tc>
          <w:tcPr>
            <w:tcW w:type="dxa" w:w="4896"/>
            <w:tcMar>
              <w:top w:w="90" w:type="dxa"/>
              <w:start w:w="110" w:type="dxa"/>
              <w:bottom w:w="90" w:type="dxa"/>
              <w:end w:w="110" w:type="dxa"/>
            </w:tcMar>
          </w:tcPr>
          <w:p>
            <w:r>
              <w:rPr>
                <w:sz w:val="17"/>
              </w:rPr>
              <w:t>Floor sentence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Threshold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Muster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Fast/dangerous route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Slow/costly route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Teaching pressure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Discovery</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Escalation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Return value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Exit complication</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Chapter 28 — Exploration Turns and Dungeon Pressure</w:t>
      </w:r>
    </w:p>
    <w:p>
      <w:pPr>
        <w:widowControl/>
      </w:pPr>
      <w:r>
        <w:rPr>
          <w:i w:val="0"/>
        </w:rPr>
        <w:t>The Player Rulebook divides expedition days into morning, afternoon, and evening periods. Inside a hazardous floor, the Director needs a smaller unit. Use the exploration turn: approximately ten minutes of careful movement, searching, treatment, harvesting, repair, or focused investigation. Six exploration turns equal one hour of the Opening. Do not force this procedure during free conversation or a dramatic scene; use it when time, noise, supply, or exposure matters.</w:t>
      </w:r>
    </w:p>
    <w:p>
      <w:pPr>
        <w:pStyle w:val="Heading2"/>
        <w:keepNext/>
      </w:pPr>
      <w:r>
        <w:t>The Exploration Sequence</w:t>
      </w:r>
    </w:p>
    <w:p>
      <w:pPr>
        <w:ind w:left="403" w:hanging="317"/>
        <w:widowControl/>
      </w:pPr>
      <w:r>
        <w:rPr>
          <w:b/>
        </w:rPr>
        <w:t xml:space="preserve">1. </w:t>
      </w:r>
      <w:r>
        <w:rPr>
          <w:b/>
        </w:rPr>
        <w:t xml:space="preserve">Declare. </w:t>
      </w:r>
      <w:r>
        <w:t>The acting team states its objective and approach. “Search the western wall for a mechanical seam” is actionable; “I investigate everything” is not.</w:t>
      </w:r>
    </w:p>
    <w:p>
      <w:pPr>
        <w:ind w:left="403" w:hanging="317"/>
        <w:widowControl/>
      </w:pPr>
      <w:r>
        <w:rPr>
          <w:b/>
        </w:rPr>
        <w:t xml:space="preserve">2. </w:t>
      </w:r>
      <w:r>
        <w:rPr>
          <w:b/>
        </w:rPr>
        <w:t xml:space="preserve">Assign time. </w:t>
      </w:r>
      <w:r>
        <w:t>Most focused actions take one turn. Complex treatment, harvesting, ritual work, or moving through severe terrain may take two or more.</w:t>
      </w:r>
    </w:p>
    <w:p>
      <w:pPr>
        <w:ind w:left="403" w:hanging="317"/>
        <w:widowControl/>
      </w:pPr>
      <w:r>
        <w:rPr>
          <w:b/>
        </w:rPr>
        <w:t xml:space="preserve">3. </w:t>
      </w:r>
      <w:r>
        <w:rPr>
          <w:b/>
        </w:rPr>
        <w:t xml:space="preserve">Resolve. </w:t>
      </w:r>
      <w:r>
        <w:t>Make only the checks that uncertainty requires. A correct tool, specific description, or prior discovery may remove the need for a roll.</w:t>
      </w:r>
    </w:p>
    <w:p>
      <w:pPr>
        <w:ind w:left="403" w:hanging="317"/>
        <w:widowControl/>
      </w:pPr>
      <w:r>
        <w:rPr>
          <w:b/>
        </w:rPr>
        <w:t xml:space="preserve">4. </w:t>
      </w:r>
      <w:r>
        <w:rPr>
          <w:b/>
        </w:rPr>
        <w:t xml:space="preserve">Advance pressure. </w:t>
      </w:r>
      <w:r>
        <w:t>Mark elapsed time and update any relevant tracks.</w:t>
      </w:r>
    </w:p>
    <w:p>
      <w:pPr>
        <w:ind w:left="403" w:hanging="317"/>
        <w:widowControl/>
      </w:pPr>
      <w:r>
        <w:rPr>
          <w:b/>
        </w:rPr>
        <w:t xml:space="preserve">5. </w:t>
      </w:r>
      <w:r>
        <w:rPr>
          <w:b/>
        </w:rPr>
        <w:t xml:space="preserve">Reveal consequence. </w:t>
      </w:r>
      <w:r>
        <w:t>Give the result, including what the character learns about the risk. Failure should change the situation, not merely produce “nothing happens.”</w:t>
      </w:r>
    </w:p>
    <w:p>
      <w:pPr>
        <w:pStyle w:val="Heading2"/>
        <w:keepNext/>
      </w:pPr>
      <w:r>
        <w:t>The Four Pressure Tracks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Track</w:t>
            </w:r>
          </w:p>
        </w:tc>
        <w:tc>
          <w:tcPr>
            <w:tcW w:type="dxa" w:w="3264"/>
            <w:shd w:fill="2F3E46"/>
            <w:vAlign w:val="center"/>
            <w:tcMar>
              <w:top w:w="90" w:type="dxa"/>
              <w:start w:w="110" w:type="dxa"/>
              <w:bottom w:w="90" w:type="dxa"/>
              <w:end w:w="110" w:type="dxa"/>
            </w:tcMar>
          </w:tcPr>
          <w:p>
            <w:r>
              <w:rPr>
                <w:b/>
                <w:color w:val="FFFFFF"/>
                <w:sz w:val="18"/>
              </w:rPr>
              <w:t>What raises it</w:t>
            </w:r>
          </w:p>
        </w:tc>
        <w:tc>
          <w:tcPr>
            <w:tcW w:type="dxa" w:w="3264"/>
            <w:shd w:fill="2F3E46"/>
            <w:vAlign w:val="center"/>
            <w:tcMar>
              <w:top w:w="90" w:type="dxa"/>
              <w:start w:w="110" w:type="dxa"/>
              <w:bottom w:w="90" w:type="dxa"/>
              <w:end w:w="110" w:type="dxa"/>
            </w:tcMar>
          </w:tcPr>
          <w:p>
            <w:r>
              <w:rPr>
                <w:b/>
                <w:color w:val="FFFFFF"/>
                <w:sz w:val="18"/>
              </w:rPr>
              <w:t>Typical consequences at 2 / 4 / 6</w:t>
            </w:r>
          </w:p>
        </w:tc>
      </w:tr>
      <w:tr>
        <w:trPr>
          <w:cantSplit/>
        </w:trPr>
        <w:tc>
          <w:tcPr>
            <w:tcW w:type="dxa" w:w="3264"/>
            <w:tcMar>
              <w:top w:w="90" w:type="dxa"/>
              <w:start w:w="110" w:type="dxa"/>
              <w:bottom w:w="90" w:type="dxa"/>
              <w:end w:w="110" w:type="dxa"/>
            </w:tcMar>
          </w:tcPr>
          <w:p>
            <w:r>
              <w:rPr>
                <w:sz w:val="17"/>
              </w:rPr>
              <w:t>Noise</w:t>
            </w:r>
          </w:p>
        </w:tc>
        <w:tc>
          <w:tcPr>
            <w:tcW w:type="dxa" w:w="3264"/>
            <w:tcMar>
              <w:top w:w="90" w:type="dxa"/>
              <w:start w:w="110" w:type="dxa"/>
              <w:bottom w:w="90" w:type="dxa"/>
              <w:end w:w="110" w:type="dxa"/>
            </w:tcMar>
          </w:tcPr>
          <w:p>
            <w:r>
              <w:rPr>
                <w:sz w:val="17"/>
              </w:rPr>
              <w:t>Fights, forced doors, loud spells, failed stealth, metalwork</w:t>
            </w:r>
          </w:p>
        </w:tc>
        <w:tc>
          <w:tcPr>
            <w:tcW w:type="dxa" w:w="3264"/>
            <w:tcMar>
              <w:top w:w="90" w:type="dxa"/>
              <w:start w:w="110" w:type="dxa"/>
              <w:bottom w:w="90" w:type="dxa"/>
              <w:end w:w="110" w:type="dxa"/>
            </w:tcMar>
          </w:tcPr>
          <w:p>
            <w:r>
              <w:rPr>
                <w:sz w:val="17"/>
              </w:rPr>
              <w:t>Patrol interest / active hunt / major encounter or route closure</w:t>
            </w:r>
          </w:p>
        </w:tc>
      </w:tr>
      <w:tr>
        <w:trPr>
          <w:cantSplit/>
        </w:trPr>
        <w:tc>
          <w:tcPr>
            <w:tcW w:type="dxa" w:w="3264"/>
            <w:tcMar>
              <w:top w:w="90" w:type="dxa"/>
              <w:start w:w="110" w:type="dxa"/>
              <w:bottom w:w="90" w:type="dxa"/>
              <w:end w:w="110" w:type="dxa"/>
            </w:tcMar>
          </w:tcPr>
          <w:p>
            <w:r>
              <w:rPr>
                <w:sz w:val="17"/>
              </w:rPr>
              <w:t>Supply</w:t>
            </w:r>
          </w:p>
        </w:tc>
        <w:tc>
          <w:tcPr>
            <w:tcW w:type="dxa" w:w="3264"/>
            <w:tcMar>
              <w:top w:w="90" w:type="dxa"/>
              <w:start w:w="110" w:type="dxa"/>
              <w:bottom w:w="90" w:type="dxa"/>
              <w:end w:w="110" w:type="dxa"/>
            </w:tcMar>
          </w:tcPr>
          <w:p>
            <w:r>
              <w:rPr>
                <w:sz w:val="17"/>
              </w:rPr>
              <w:t>Food, light, medicine, ammunition, filters, protective salves</w:t>
            </w:r>
          </w:p>
        </w:tc>
        <w:tc>
          <w:tcPr>
            <w:tcW w:type="dxa" w:w="3264"/>
            <w:tcMar>
              <w:top w:w="90" w:type="dxa"/>
              <w:start w:w="110" w:type="dxa"/>
              <w:bottom w:w="90" w:type="dxa"/>
              <w:end w:w="110" w:type="dxa"/>
            </w:tcMar>
          </w:tcPr>
          <w:p>
            <w:r>
              <w:rPr>
                <w:sz w:val="17"/>
              </w:rPr>
              <w:t>Minor shortage / team penalty or hard choice / forced retreat or dangerous substitution</w:t>
            </w:r>
          </w:p>
        </w:tc>
      </w:tr>
      <w:tr>
        <w:trPr>
          <w:cantSplit/>
        </w:trPr>
        <w:tc>
          <w:tcPr>
            <w:tcW w:type="dxa" w:w="3264"/>
            <w:tcMar>
              <w:top w:w="90" w:type="dxa"/>
              <w:start w:w="110" w:type="dxa"/>
              <w:bottom w:w="90" w:type="dxa"/>
              <w:end w:w="110" w:type="dxa"/>
            </w:tcMar>
          </w:tcPr>
          <w:p>
            <w:r>
              <w:rPr>
                <w:sz w:val="17"/>
              </w:rPr>
              <w:t>Exposure</w:t>
            </w:r>
          </w:p>
        </w:tc>
        <w:tc>
          <w:tcPr>
            <w:tcW w:type="dxa" w:w="3264"/>
            <w:tcMar>
              <w:top w:w="90" w:type="dxa"/>
              <w:start w:w="110" w:type="dxa"/>
              <w:bottom w:w="90" w:type="dxa"/>
              <w:end w:w="110" w:type="dxa"/>
            </w:tcMar>
          </w:tcPr>
          <w:p>
            <w:r>
              <w:rPr>
                <w:sz w:val="17"/>
              </w:rPr>
              <w:t>Heat, spores, radiance, resonance, cold, hush, corruption</w:t>
            </w:r>
          </w:p>
        </w:tc>
        <w:tc>
          <w:tcPr>
            <w:tcW w:type="dxa" w:w="3264"/>
            <w:tcMar>
              <w:top w:w="90" w:type="dxa"/>
              <w:start w:w="110" w:type="dxa"/>
              <w:bottom w:w="90" w:type="dxa"/>
              <w:end w:w="110" w:type="dxa"/>
            </w:tcMar>
          </w:tcPr>
          <w:p>
            <w:r>
              <w:rPr>
                <w:sz w:val="17"/>
              </w:rPr>
              <w:t>Discomfort / condition or gear damage / severe injury, mutation, or floor-specific crisis</w:t>
            </w:r>
          </w:p>
        </w:tc>
      </w:tr>
      <w:tr>
        <w:trPr>
          <w:cantSplit/>
        </w:trPr>
        <w:tc>
          <w:tcPr>
            <w:tcW w:type="dxa" w:w="3264"/>
            <w:tcMar>
              <w:top w:w="90" w:type="dxa"/>
              <w:start w:w="110" w:type="dxa"/>
              <w:bottom w:w="90" w:type="dxa"/>
              <w:end w:w="110" w:type="dxa"/>
            </w:tcMar>
          </w:tcPr>
          <w:p>
            <w:r>
              <w:rPr>
                <w:sz w:val="17"/>
              </w:rPr>
              <w:t>Attention</w:t>
            </w:r>
          </w:p>
        </w:tc>
        <w:tc>
          <w:tcPr>
            <w:tcW w:type="dxa" w:w="3264"/>
            <w:tcMar>
              <w:top w:w="90" w:type="dxa"/>
              <w:start w:w="110" w:type="dxa"/>
              <w:bottom w:w="90" w:type="dxa"/>
              <w:end w:w="110" w:type="dxa"/>
            </w:tcMar>
          </w:tcPr>
          <w:p>
            <w:r>
              <w:rPr>
                <w:sz w:val="17"/>
              </w:rPr>
              <w:t>Taking relics, breaking wards, repeated Gate contact, harming floor citizens</w:t>
            </w:r>
          </w:p>
        </w:tc>
        <w:tc>
          <w:tcPr>
            <w:tcW w:type="dxa" w:w="3264"/>
            <w:tcMar>
              <w:top w:w="90" w:type="dxa"/>
              <w:start w:w="110" w:type="dxa"/>
              <w:bottom w:w="90" w:type="dxa"/>
              <w:end w:w="110" w:type="dxa"/>
            </w:tcMar>
          </w:tcPr>
          <w:p>
            <w:r>
              <w:rPr>
                <w:sz w:val="17"/>
              </w:rPr>
              <w:t>Omen / targeted response / elite response, faction intervention, or Guardian echo</w:t>
            </w:r>
          </w:p>
        </w:tc>
      </w:tr>
    </w:tbl>
    <w:p>
      <w:pPr>
        <w:widowControl/>
      </w:pPr>
    </w:p>
    <w:p>
      <w:pPr>
        <w:widowControl/>
      </w:pPr>
      <w:r>
        <w:rPr>
          <w:i w:val="0"/>
        </w:rPr>
        <w:t>Tracks are Director instruments, not universal player statistics. Tell players what their characters can perceive: the air is becoming harder to breathe, tracks show a patrol changing course, the lantern oil is below half. You may show the numerical track if your table prefers explicit resource play, but the fiction must remain primary.</w:t>
      </w:r>
    </w:p>
    <w:p>
      <w:pPr>
        <w:pStyle w:val="Heading2"/>
        <w:keepNext/>
      </w:pPr>
      <w:r>
        <w:t>Pressure Rolls</w:t>
      </w:r>
    </w:p>
    <w:p>
      <w:pPr>
        <w:widowControl/>
      </w:pPr>
      <w:r>
        <w:rPr>
          <w:i w:val="0"/>
        </w:rPr>
        <w:t>When a track rises and the next consequence is uncertain, roll a pressure die. Use d6 for early tiers, d8 for middle tiers, and d10 for Tiers 7–10. A result at or below the current track triggers a complication. The die does not decide whether the world reacts; it decides whether the reaction arrives now. A track at 6 triggers automatically and then falls by 2 after the consequence resolves, unless the situation clearly continues to worsen.</w:t>
      </w:r>
    </w:p>
    <w:p>
      <w:pPr>
        <w:pStyle w:val="Heading2"/>
        <w:keepNext/>
      </w:pPr>
      <w:r>
        <w:t>Searching and Information Fairness</w:t>
      </w:r>
    </w:p>
    <w:p>
      <w:pPr>
        <w:widowControl/>
      </w:pPr>
      <w:r>
        <w:rPr>
          <w:i w:val="0"/>
        </w:rPr>
        <w:t>Do not hide required progress behind one check. If the Expedition must find the Gate key to continue, place at least three independent leads to it. Checks determine speed, cost, completeness, or whether a complication occurs. They should not determine whether the campaign simply stops. Optional treasure, shortcuts, and deeper lore may remain missable.</w:t>
      </w:r>
    </w:p>
    <w:p>
      <w:pPr>
        <w:pStyle w:val="Heading2"/>
        <w:keepNext/>
      </w:pPr>
      <w:r>
        <w:t>Resting Inside the Decennium</w:t>
      </w:r>
    </w:p>
    <w:p>
      <w:pPr>
        <w:widowControl/>
      </w:pPr>
      <w:r>
        <w:rPr>
          <w:i w:val="0"/>
        </w:rPr>
        <w:t>A short or long rest is never free merely because the rules allow it. The party must have time and a plausible location. A long rest advances the Opening by eight hours, consumes supplies, and gives rivals and factions time to move. In an exposed location, the party may need to spend turns concealing the camp, setting watches, or bargaining for shelter. Denying every rest is punitive; granting every rest without consequence erases the expedition game.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Use Pressure to Make Choices, Not to Punish</w:t>
            </w:r>
          </w:p>
          <w:p>
            <w:r>
              <w:t>Raise pressure when the Expedition takes actions that logically create it. Do not add Noise because the party succeeded too easily or increase Exposure because you want to force a fight. Pressure is credible only when players can understand what caused it and choose differently next time.</w:t>
            </w:r>
          </w:p>
        </w:tc>
      </w:tr>
    </w:tbl>
    <w:p>
      <w:pPr>
        <w:widowControl/>
      </w:pPr>
    </w:p>
    <w:p>
      <w:pPr>
        <w:pStyle w:val="Heading1"/>
        <w:keepNext/>
      </w:pPr>
      <w:r>
        <w:t>Chapter 29 — Encounter Construction and Difficulty</w:t>
      </w:r>
    </w:p>
    <w:p>
      <w:pPr>
        <w:widowControl/>
      </w:pPr>
      <w:r>
        <w:rPr>
          <w:i w:val="0"/>
        </w:rPr>
        <w:t>Decennium Descent already provides the expected-value method in Chapter 15. This chapter turns that method into a repeatable encounter workflow. The goal is not mathematical certainty. The goal is to know what kind of pressure you are placing on the table, why the encounter exists, and which levers can change it without dishonest dice manipulation.</w:t>
      </w:r>
    </w:p>
    <w:p>
      <w:pPr>
        <w:pStyle w:val="Heading2"/>
        <w:keepNext/>
      </w:pPr>
      <w:r>
        <w:t>Step One: Name the Encounter’s Job</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Job</w:t>
            </w:r>
          </w:p>
        </w:tc>
        <w:tc>
          <w:tcPr>
            <w:tcW w:type="dxa" w:w="3264"/>
            <w:shd w:fill="2F3E46"/>
            <w:vAlign w:val="center"/>
            <w:tcMar>
              <w:top w:w="90" w:type="dxa"/>
              <w:start w:w="110" w:type="dxa"/>
              <w:bottom w:w="90" w:type="dxa"/>
              <w:end w:w="110" w:type="dxa"/>
            </w:tcMar>
          </w:tcPr>
          <w:p>
            <w:r>
              <w:rPr>
                <w:b/>
                <w:color w:val="FFFFFF"/>
                <w:sz w:val="18"/>
              </w:rPr>
              <w:t>What success should accomplish</w:t>
            </w:r>
          </w:p>
        </w:tc>
        <w:tc>
          <w:tcPr>
            <w:tcW w:type="dxa" w:w="3264"/>
            <w:shd w:fill="2F3E46"/>
            <w:vAlign w:val="center"/>
            <w:tcMar>
              <w:top w:w="90" w:type="dxa"/>
              <w:start w:w="110" w:type="dxa"/>
              <w:bottom w:w="90" w:type="dxa"/>
              <w:end w:w="110" w:type="dxa"/>
            </w:tcMar>
          </w:tcPr>
          <w:p>
            <w:r>
              <w:rPr>
                <w:b/>
                <w:color w:val="FFFFFF"/>
                <w:sz w:val="18"/>
              </w:rPr>
              <w:t>Common mistake</w:t>
            </w:r>
          </w:p>
        </w:tc>
      </w:tr>
      <w:tr>
        <w:trPr>
          <w:cantSplit/>
        </w:trPr>
        <w:tc>
          <w:tcPr>
            <w:tcW w:type="dxa" w:w="3264"/>
            <w:tcMar>
              <w:top w:w="90" w:type="dxa"/>
              <w:start w:w="110" w:type="dxa"/>
              <w:bottom w:w="90" w:type="dxa"/>
              <w:end w:w="110" w:type="dxa"/>
            </w:tcMar>
          </w:tcPr>
          <w:p>
            <w:r>
              <w:rPr>
                <w:sz w:val="17"/>
              </w:rPr>
              <w:t>Teaching</w:t>
            </w:r>
          </w:p>
        </w:tc>
        <w:tc>
          <w:tcPr>
            <w:tcW w:type="dxa" w:w="3264"/>
            <w:tcMar>
              <w:top w:w="90" w:type="dxa"/>
              <w:start w:w="110" w:type="dxa"/>
              <w:bottom w:w="90" w:type="dxa"/>
              <w:end w:w="110" w:type="dxa"/>
            </w:tcMar>
          </w:tcPr>
          <w:p>
            <w:r>
              <w:rPr>
                <w:sz w:val="17"/>
              </w:rPr>
              <w:t>Demonstrate a floor rule or enemy behavior</w:t>
            </w:r>
          </w:p>
        </w:tc>
        <w:tc>
          <w:tcPr>
            <w:tcW w:type="dxa" w:w="3264"/>
            <w:tcMar>
              <w:top w:w="90" w:type="dxa"/>
              <w:start w:w="110" w:type="dxa"/>
              <w:bottom w:w="90" w:type="dxa"/>
              <w:end w:w="110" w:type="dxa"/>
            </w:tcMar>
          </w:tcPr>
          <w:p>
            <w:r>
              <w:rPr>
                <w:sz w:val="17"/>
              </w:rPr>
              <w:t>Making the first demonstration lethal before players can learn</w:t>
            </w:r>
          </w:p>
        </w:tc>
      </w:tr>
      <w:tr>
        <w:trPr>
          <w:cantSplit/>
        </w:trPr>
        <w:tc>
          <w:tcPr>
            <w:tcW w:type="dxa" w:w="3264"/>
            <w:tcMar>
              <w:top w:w="90" w:type="dxa"/>
              <w:start w:w="110" w:type="dxa"/>
              <w:bottom w:w="90" w:type="dxa"/>
              <w:end w:w="110" w:type="dxa"/>
            </w:tcMar>
          </w:tcPr>
          <w:p>
            <w:r>
              <w:rPr>
                <w:sz w:val="17"/>
              </w:rPr>
              <w:t>Taxing</w:t>
            </w:r>
          </w:p>
        </w:tc>
        <w:tc>
          <w:tcPr>
            <w:tcW w:type="dxa" w:w="3264"/>
            <w:tcMar>
              <w:top w:w="90" w:type="dxa"/>
              <w:start w:w="110" w:type="dxa"/>
              <w:bottom w:w="90" w:type="dxa"/>
              <w:end w:w="110" w:type="dxa"/>
            </w:tcMar>
          </w:tcPr>
          <w:p>
            <w:r>
              <w:rPr>
                <w:sz w:val="17"/>
              </w:rPr>
              <w:t>Spend HP, RP, consumables, time, or position</w:t>
            </w:r>
          </w:p>
        </w:tc>
        <w:tc>
          <w:tcPr>
            <w:tcW w:type="dxa" w:w="3264"/>
            <w:tcMar>
              <w:top w:w="90" w:type="dxa"/>
              <w:start w:w="110" w:type="dxa"/>
              <w:bottom w:w="90" w:type="dxa"/>
              <w:end w:w="110" w:type="dxa"/>
            </w:tcMar>
          </w:tcPr>
          <w:p>
            <w:r>
              <w:rPr>
                <w:sz w:val="17"/>
              </w:rPr>
              <w:t>Adding a tax that cannot be avoided or mitigated</w:t>
            </w:r>
          </w:p>
        </w:tc>
      </w:tr>
      <w:tr>
        <w:trPr>
          <w:cantSplit/>
        </w:trPr>
        <w:tc>
          <w:tcPr>
            <w:tcW w:type="dxa" w:w="3264"/>
            <w:tcMar>
              <w:top w:w="90" w:type="dxa"/>
              <w:start w:w="110" w:type="dxa"/>
              <w:bottom w:w="90" w:type="dxa"/>
              <w:end w:w="110" w:type="dxa"/>
            </w:tcMar>
          </w:tcPr>
          <w:p>
            <w:r>
              <w:rPr>
                <w:sz w:val="17"/>
              </w:rPr>
              <w:t>Revealing</w:t>
            </w:r>
          </w:p>
        </w:tc>
        <w:tc>
          <w:tcPr>
            <w:tcW w:type="dxa" w:w="3264"/>
            <w:tcMar>
              <w:top w:w="90" w:type="dxa"/>
              <w:start w:w="110" w:type="dxa"/>
              <w:bottom w:w="90" w:type="dxa"/>
              <w:end w:w="110" w:type="dxa"/>
            </w:tcMar>
          </w:tcPr>
          <w:p>
            <w:r>
              <w:rPr>
                <w:sz w:val="17"/>
              </w:rPr>
              <w:t>Deliver information through behavior, terrain, or aftermath</w:t>
            </w:r>
          </w:p>
        </w:tc>
        <w:tc>
          <w:tcPr>
            <w:tcW w:type="dxa" w:w="3264"/>
            <w:tcMar>
              <w:top w:w="90" w:type="dxa"/>
              <w:start w:w="110" w:type="dxa"/>
              <w:bottom w:w="90" w:type="dxa"/>
              <w:end w:w="110" w:type="dxa"/>
            </w:tcMar>
          </w:tcPr>
          <w:p>
            <w:r>
              <w:rPr>
                <w:sz w:val="17"/>
              </w:rPr>
              <w:t>Hiding the clue behind killing every foe</w:t>
            </w:r>
          </w:p>
        </w:tc>
      </w:tr>
      <w:tr>
        <w:trPr>
          <w:cantSplit/>
        </w:trPr>
        <w:tc>
          <w:tcPr>
            <w:tcW w:type="dxa" w:w="3264"/>
            <w:tcMar>
              <w:top w:w="90" w:type="dxa"/>
              <w:start w:w="110" w:type="dxa"/>
              <w:bottom w:w="90" w:type="dxa"/>
              <w:end w:w="110" w:type="dxa"/>
            </w:tcMar>
          </w:tcPr>
          <w:p>
            <w:r>
              <w:rPr>
                <w:sz w:val="17"/>
              </w:rPr>
              <w:t>Choosing</w:t>
            </w:r>
          </w:p>
        </w:tc>
        <w:tc>
          <w:tcPr>
            <w:tcW w:type="dxa" w:w="3264"/>
            <w:tcMar>
              <w:top w:w="90" w:type="dxa"/>
              <w:start w:w="110" w:type="dxa"/>
              <w:bottom w:w="90" w:type="dxa"/>
              <w:end w:w="110" w:type="dxa"/>
            </w:tcMar>
          </w:tcPr>
          <w:p>
            <w:r>
              <w:rPr>
                <w:sz w:val="17"/>
              </w:rPr>
              <w:t>Force a priority, sacrifice, bargain, or route decision</w:t>
            </w:r>
          </w:p>
        </w:tc>
        <w:tc>
          <w:tcPr>
            <w:tcW w:type="dxa" w:w="3264"/>
            <w:tcMar>
              <w:top w:w="90" w:type="dxa"/>
              <w:start w:w="110" w:type="dxa"/>
              <w:bottom w:w="90" w:type="dxa"/>
              <w:end w:w="110" w:type="dxa"/>
            </w:tcMar>
          </w:tcPr>
          <w:p>
            <w:r>
              <w:rPr>
                <w:sz w:val="17"/>
              </w:rPr>
              <w:t>Presenting one obviously correct option</w:t>
            </w:r>
          </w:p>
        </w:tc>
      </w:tr>
      <w:tr>
        <w:trPr>
          <w:cantSplit/>
        </w:trPr>
        <w:tc>
          <w:tcPr>
            <w:tcW w:type="dxa" w:w="3264"/>
            <w:tcMar>
              <w:top w:w="90" w:type="dxa"/>
              <w:start w:w="110" w:type="dxa"/>
              <w:bottom w:w="90" w:type="dxa"/>
              <w:end w:w="110" w:type="dxa"/>
            </w:tcMar>
          </w:tcPr>
          <w:p>
            <w:r>
              <w:rPr>
                <w:sz w:val="17"/>
              </w:rPr>
              <w:t>Climactic</w:t>
            </w:r>
          </w:p>
        </w:tc>
        <w:tc>
          <w:tcPr>
            <w:tcW w:type="dxa" w:w="3264"/>
            <w:tcMar>
              <w:top w:w="90" w:type="dxa"/>
              <w:start w:w="110" w:type="dxa"/>
              <w:bottom w:w="90" w:type="dxa"/>
              <w:end w:w="110" w:type="dxa"/>
            </w:tcMar>
          </w:tcPr>
          <w:p>
            <w:r>
              <w:rPr>
                <w:sz w:val="17"/>
              </w:rPr>
              <w:t>Resolve an arc and create durable aftermath</w:t>
            </w:r>
          </w:p>
        </w:tc>
        <w:tc>
          <w:tcPr>
            <w:tcW w:type="dxa" w:w="3264"/>
            <w:tcMar>
              <w:top w:w="90" w:type="dxa"/>
              <w:start w:w="110" w:type="dxa"/>
              <w:bottom w:w="90" w:type="dxa"/>
              <w:end w:w="110" w:type="dxa"/>
            </w:tcMar>
          </w:tcPr>
          <w:p>
            <w:r>
              <w:rPr>
                <w:sz w:val="17"/>
              </w:rPr>
              <w:t>Treating more HP as the only source of drama</w:t>
            </w:r>
          </w:p>
        </w:tc>
      </w:tr>
      <w:tr>
        <w:trPr>
          <w:cantSplit/>
        </w:trPr>
        <w:tc>
          <w:tcPr>
            <w:tcW w:type="dxa" w:w="3264"/>
            <w:tcMar>
              <w:top w:w="90" w:type="dxa"/>
              <w:start w:w="110" w:type="dxa"/>
              <w:bottom w:w="90" w:type="dxa"/>
              <w:end w:w="110" w:type="dxa"/>
            </w:tcMar>
          </w:tcPr>
          <w:p>
            <w:r>
              <w:rPr>
                <w:sz w:val="17"/>
              </w:rPr>
              <w:t>Pursuit</w:t>
            </w:r>
          </w:p>
        </w:tc>
        <w:tc>
          <w:tcPr>
            <w:tcW w:type="dxa" w:w="3264"/>
            <w:tcMar>
              <w:top w:w="90" w:type="dxa"/>
              <w:start w:w="110" w:type="dxa"/>
              <w:bottom w:w="90" w:type="dxa"/>
              <w:end w:w="110" w:type="dxa"/>
            </w:tcMar>
          </w:tcPr>
          <w:p>
            <w:r>
              <w:rPr>
                <w:sz w:val="17"/>
              </w:rPr>
              <w:t>Punish delay or protect an escaping objective</w:t>
            </w:r>
          </w:p>
        </w:tc>
        <w:tc>
          <w:tcPr>
            <w:tcW w:type="dxa" w:w="3264"/>
            <w:tcMar>
              <w:top w:w="90" w:type="dxa"/>
              <w:start w:w="110" w:type="dxa"/>
              <w:bottom w:w="90" w:type="dxa"/>
              <w:end w:w="110" w:type="dxa"/>
            </w:tcMar>
          </w:tcPr>
          <w:p>
            <w:r>
              <w:rPr>
                <w:sz w:val="17"/>
              </w:rPr>
              <w:t>Running a normal stand-up fight with no moving stakes</w:t>
            </w:r>
          </w:p>
        </w:tc>
      </w:tr>
    </w:tbl>
    <w:p>
      <w:pPr>
        <w:widowControl/>
      </w:pPr>
    </w:p>
    <w:p>
      <w:pPr>
        <w:pStyle w:val="Heading2"/>
        <w:keepNext/>
      </w:pPr>
      <w:r>
        <w:t>Step Two: Estimate the Fight</w:t>
      </w:r>
    </w:p>
    <w:p>
      <w:pPr>
        <w:widowControl/>
      </w:pPr>
      <w:r>
        <w:rPr>
          <w:i w:val="0"/>
        </w:rPr>
        <w:t>Estimate party damage per round using what the characters actually did in recent sessions, not theoretical maximum combinations. Estimate foe damage assuming roughly two-thirds of attacks or save effects succeed unless a creature is especially accurate or the party is unusually protected. Then use the existing formulas for rounds to resolve and incoming pressure.</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Expected result</w:t>
            </w:r>
          </w:p>
        </w:tc>
        <w:tc>
          <w:tcPr>
            <w:tcW w:type="dxa" w:w="3264"/>
            <w:shd w:fill="2F3E46"/>
            <w:vAlign w:val="center"/>
            <w:tcMar>
              <w:top w:w="90" w:type="dxa"/>
              <w:start w:w="110" w:type="dxa"/>
              <w:bottom w:w="90" w:type="dxa"/>
              <w:end w:w="110" w:type="dxa"/>
            </w:tcMar>
          </w:tcPr>
          <w:p>
            <w:r>
              <w:rPr>
                <w:b/>
                <w:color w:val="FFFFFF"/>
                <w:sz w:val="18"/>
              </w:rPr>
              <w:t>Incoming pressure before mitigation</w:t>
            </w:r>
          </w:p>
        </w:tc>
        <w:tc>
          <w:tcPr>
            <w:tcW w:type="dxa" w:w="3264"/>
            <w:shd w:fill="2F3E46"/>
            <w:vAlign w:val="center"/>
            <w:tcMar>
              <w:top w:w="90" w:type="dxa"/>
              <w:start w:w="110" w:type="dxa"/>
              <w:bottom w:w="90" w:type="dxa"/>
              <w:end w:w="110" w:type="dxa"/>
            </w:tcMar>
          </w:tcPr>
          <w:p>
            <w:r>
              <w:rPr>
                <w:b/>
                <w:color w:val="FFFFFF"/>
                <w:sz w:val="18"/>
              </w:rPr>
              <w:t>Director reading</w:t>
            </w:r>
          </w:p>
        </w:tc>
      </w:tr>
      <w:tr>
        <w:trPr>
          <w:cantSplit/>
        </w:trPr>
        <w:tc>
          <w:tcPr>
            <w:tcW w:type="dxa" w:w="3264"/>
            <w:tcMar>
              <w:top w:w="90" w:type="dxa"/>
              <w:start w:w="110" w:type="dxa"/>
              <w:bottom w:w="90" w:type="dxa"/>
              <w:end w:w="110" w:type="dxa"/>
            </w:tcMar>
          </w:tcPr>
          <w:p>
            <w:r>
              <w:rPr>
                <w:sz w:val="17"/>
              </w:rPr>
              <w:t>Routine</w:t>
            </w:r>
          </w:p>
        </w:tc>
        <w:tc>
          <w:tcPr>
            <w:tcW w:type="dxa" w:w="3264"/>
            <w:tcMar>
              <w:top w:w="90" w:type="dxa"/>
              <w:start w:w="110" w:type="dxa"/>
              <w:bottom w:w="90" w:type="dxa"/>
              <w:end w:w="110" w:type="dxa"/>
            </w:tcMar>
          </w:tcPr>
          <w:p>
            <w:r>
              <w:rPr>
                <w:sz w:val="17"/>
              </w:rPr>
              <w:t>Below 20% of party total HP</w:t>
            </w:r>
          </w:p>
        </w:tc>
        <w:tc>
          <w:tcPr>
            <w:tcW w:type="dxa" w:w="3264"/>
            <w:tcMar>
              <w:top w:w="90" w:type="dxa"/>
              <w:start w:w="110" w:type="dxa"/>
              <w:bottom w:w="90" w:type="dxa"/>
              <w:end w:w="110" w:type="dxa"/>
            </w:tcMar>
          </w:tcPr>
          <w:p>
            <w:r>
              <w:rPr>
                <w:sz w:val="17"/>
              </w:rPr>
              <w:t>Use only if the encounter teaches, reveals, or consumes a meaningful non-HP resource</w:t>
            </w:r>
          </w:p>
        </w:tc>
      </w:tr>
      <w:tr>
        <w:trPr>
          <w:cantSplit/>
        </w:trPr>
        <w:tc>
          <w:tcPr>
            <w:tcW w:type="dxa" w:w="3264"/>
            <w:tcMar>
              <w:top w:w="90" w:type="dxa"/>
              <w:start w:w="110" w:type="dxa"/>
              <w:bottom w:w="90" w:type="dxa"/>
              <w:end w:w="110" w:type="dxa"/>
            </w:tcMar>
          </w:tcPr>
          <w:p>
            <w:r>
              <w:rPr>
                <w:sz w:val="17"/>
              </w:rPr>
              <w:t>Standard</w:t>
            </w:r>
          </w:p>
        </w:tc>
        <w:tc>
          <w:tcPr>
            <w:tcW w:type="dxa" w:w="3264"/>
            <w:tcMar>
              <w:top w:w="90" w:type="dxa"/>
              <w:start w:w="110" w:type="dxa"/>
              <w:bottom w:w="90" w:type="dxa"/>
              <w:end w:w="110" w:type="dxa"/>
            </w:tcMar>
          </w:tcPr>
          <w:p>
            <w:r>
              <w:rPr>
                <w:sz w:val="17"/>
              </w:rPr>
              <w:t>20–40%</w:t>
            </w:r>
          </w:p>
        </w:tc>
        <w:tc>
          <w:tcPr>
            <w:tcW w:type="dxa" w:w="3264"/>
            <w:tcMar>
              <w:top w:w="90" w:type="dxa"/>
              <w:start w:w="110" w:type="dxa"/>
              <w:bottom w:w="90" w:type="dxa"/>
              <w:end w:w="110" w:type="dxa"/>
            </w:tcMar>
          </w:tcPr>
          <w:p>
            <w:r>
              <w:rPr>
                <w:sz w:val="17"/>
              </w:rPr>
              <w:t>The party should win with visible cost if it engages honestly</w:t>
            </w:r>
          </w:p>
        </w:tc>
      </w:tr>
      <w:tr>
        <w:trPr>
          <w:cantSplit/>
        </w:trPr>
        <w:tc>
          <w:tcPr>
            <w:tcW w:type="dxa" w:w="3264"/>
            <w:tcMar>
              <w:top w:w="90" w:type="dxa"/>
              <w:start w:w="110" w:type="dxa"/>
              <w:bottom w:w="90" w:type="dxa"/>
              <w:end w:w="110" w:type="dxa"/>
            </w:tcMar>
          </w:tcPr>
          <w:p>
            <w:r>
              <w:rPr>
                <w:sz w:val="17"/>
              </w:rPr>
              <w:t>Hard</w:t>
            </w:r>
          </w:p>
        </w:tc>
        <w:tc>
          <w:tcPr>
            <w:tcW w:type="dxa" w:w="3264"/>
            <w:tcMar>
              <w:top w:w="90" w:type="dxa"/>
              <w:start w:w="110" w:type="dxa"/>
              <w:bottom w:w="90" w:type="dxa"/>
              <w:end w:w="110" w:type="dxa"/>
            </w:tcMar>
          </w:tcPr>
          <w:p>
            <w:r>
              <w:rPr>
                <w:sz w:val="17"/>
              </w:rPr>
              <w:t>40–65%</w:t>
            </w:r>
          </w:p>
        </w:tc>
        <w:tc>
          <w:tcPr>
            <w:tcW w:type="dxa" w:w="3264"/>
            <w:tcMar>
              <w:top w:w="90" w:type="dxa"/>
              <w:start w:w="110" w:type="dxa"/>
              <w:bottom w:w="90" w:type="dxa"/>
              <w:end w:w="110" w:type="dxa"/>
            </w:tcMar>
          </w:tcPr>
          <w:p>
            <w:r>
              <w:rPr>
                <w:sz w:val="17"/>
              </w:rPr>
              <w:t>A poor opening or failed objective can drop characters; retreat must remain possible</w:t>
            </w:r>
          </w:p>
        </w:tc>
      </w:tr>
      <w:tr>
        <w:trPr>
          <w:cantSplit/>
        </w:trPr>
        <w:tc>
          <w:tcPr>
            <w:tcW w:type="dxa" w:w="3264"/>
            <w:tcMar>
              <w:top w:w="90" w:type="dxa"/>
              <w:start w:w="110" w:type="dxa"/>
              <w:bottom w:w="90" w:type="dxa"/>
              <w:end w:w="110" w:type="dxa"/>
            </w:tcMar>
          </w:tcPr>
          <w:p>
            <w:r>
              <w:rPr>
                <w:sz w:val="17"/>
              </w:rPr>
              <w:t>Severe</w:t>
            </w:r>
          </w:p>
        </w:tc>
        <w:tc>
          <w:tcPr>
            <w:tcW w:type="dxa" w:w="3264"/>
            <w:tcMar>
              <w:top w:w="90" w:type="dxa"/>
              <w:start w:w="110" w:type="dxa"/>
              <w:bottom w:w="90" w:type="dxa"/>
              <w:end w:w="110" w:type="dxa"/>
            </w:tcMar>
          </w:tcPr>
          <w:p>
            <w:r>
              <w:rPr>
                <w:sz w:val="17"/>
              </w:rPr>
              <w:t>65–90%</w:t>
            </w:r>
          </w:p>
        </w:tc>
        <w:tc>
          <w:tcPr>
            <w:tcW w:type="dxa" w:w="3264"/>
            <w:tcMar>
              <w:top w:w="90" w:type="dxa"/>
              <w:start w:w="110" w:type="dxa"/>
              <w:bottom w:w="90" w:type="dxa"/>
              <w:end w:w="110" w:type="dxa"/>
            </w:tcMar>
          </w:tcPr>
          <w:p>
            <w:r>
              <w:rPr>
                <w:sz w:val="17"/>
              </w:rPr>
              <w:t>Telegraph clearly; terrain, preparation, or an objective should provide leverage</w:t>
            </w:r>
          </w:p>
        </w:tc>
      </w:tr>
      <w:tr>
        <w:trPr>
          <w:cantSplit/>
        </w:trPr>
        <w:tc>
          <w:tcPr>
            <w:tcW w:type="dxa" w:w="3264"/>
            <w:tcMar>
              <w:top w:w="90" w:type="dxa"/>
              <w:start w:w="110" w:type="dxa"/>
              <w:bottom w:w="90" w:type="dxa"/>
              <w:end w:w="110" w:type="dxa"/>
            </w:tcMar>
          </w:tcPr>
          <w:p>
            <w:r>
              <w:rPr>
                <w:sz w:val="17"/>
              </w:rPr>
              <w:t>Catastrophic</w:t>
            </w:r>
          </w:p>
        </w:tc>
        <w:tc>
          <w:tcPr>
            <w:tcW w:type="dxa" w:w="3264"/>
            <w:tcMar>
              <w:top w:w="90" w:type="dxa"/>
              <w:start w:w="110" w:type="dxa"/>
              <w:bottom w:w="90" w:type="dxa"/>
              <w:end w:w="110" w:type="dxa"/>
            </w:tcMar>
          </w:tcPr>
          <w:p>
            <w:r>
              <w:rPr>
                <w:sz w:val="17"/>
              </w:rPr>
              <w:t>Above 90%</w:t>
            </w:r>
          </w:p>
        </w:tc>
        <w:tc>
          <w:tcPr>
            <w:tcW w:type="dxa" w:w="3264"/>
            <w:tcMar>
              <w:top w:w="90" w:type="dxa"/>
              <w:start w:w="110" w:type="dxa"/>
              <w:bottom w:w="90" w:type="dxa"/>
              <w:end w:w="110" w:type="dxa"/>
            </w:tcMar>
          </w:tcPr>
          <w:p>
            <w:r>
              <w:rPr>
                <w:sz w:val="17"/>
              </w:rPr>
              <w:t>Appropriate only when the party knowingly chose the risk, has escape options, or the encounter is not meant to be won by damage alone</w:t>
            </w:r>
          </w:p>
        </w:tc>
      </w:tr>
    </w:tbl>
    <w:p>
      <w:pPr>
        <w:widowControl/>
      </w:pPr>
    </w:p>
    <w:p>
      <w:pPr>
        <w:pStyle w:val="Heading2"/>
        <w:keepNext/>
      </w:pPr>
      <w:r>
        <w:t>Step Three: Apply Role Pressure</w:t>
      </w:r>
    </w:p>
    <w:p>
      <w:pPr>
        <w:widowControl/>
      </w:pPr>
      <w:r>
        <w:rPr>
          <w:i w:val="0"/>
        </w:rPr>
        <w:t>Raw damage does not capture control, mobility, concealment, or action denial. Add one pressure step for an encounter containing two or more of the following unless the party has a known counter: reliable stun or paralysis, forced movement into severe hazards, flight against a melee-heavy party, invisibility without detection, healing that meaningfully extends the fight, or a protected objective that acts independently. Remove one step when the party has surprise, a strong chokepoint, a researched vulnerability, or allied support that can actually participate.</w:t>
      </w:r>
    </w:p>
    <w:p>
      <w:pPr>
        <w:pStyle w:val="Heading2"/>
        <w:keepNext/>
      </w:pPr>
      <w:r>
        <w:t>Step Four: Build Three Levers</w:t>
      </w:r>
    </w:p>
    <w:p>
      <w:pPr>
        <w:pStyle w:val="ListBullet"/>
      </w:pPr>
      <w:r>
        <w:rPr>
          <w:b/>
        </w:rPr>
        <w:t xml:space="preserve">Player lever. </w:t>
      </w:r>
      <w:r>
        <w:t>A feature the party can exploit: unstable pillars, exposed conduits, a frightened beast, a ritual phrase, or a route discovered by Reconnaissance.</w:t>
      </w:r>
    </w:p>
    <w:p>
      <w:pPr>
        <w:pStyle w:val="ListBullet"/>
      </w:pPr>
      <w:r>
        <w:rPr>
          <w:b/>
        </w:rPr>
        <w:t xml:space="preserve">Director lever. </w:t>
      </w:r>
      <w:r>
        <w:t>A believable adjustment available during play: morale, delayed reinforcements, shifting terrain, an objective changing, or a foe choosing capture over murder.</w:t>
      </w:r>
    </w:p>
    <w:p>
      <w:pPr>
        <w:pStyle w:val="ListBullet"/>
      </w:pPr>
      <w:r>
        <w:rPr>
          <w:b/>
        </w:rPr>
        <w:t xml:space="preserve">Exit lever. </w:t>
      </w:r>
      <w:r>
        <w:t>A path to retreat, negotiate, surrender something, or achieve a partial objective. Hard fights without exits become accidental executions.</w:t>
      </w:r>
    </w:p>
    <w:p>
      <w:pPr>
        <w:pStyle w:val="Heading2"/>
        <w:keepNext/>
      </w:pPr>
      <w:r>
        <w:t>Encounter Waves</w:t>
      </w:r>
    </w:p>
    <w:p>
      <w:pPr>
        <w:widowControl/>
      </w:pPr>
      <w:r>
        <w:rPr>
          <w:i w:val="0"/>
        </w:rPr>
        <w:t>Use waves when you need scale without exceeding the eight-actor rule. Prepare the total opposition, but begin with only the actors the party can perceive. Later waves enter because of a visible trigger: a bell, an opened passage, a Noise threshold, or a leader’s command. If the party prevents the trigger, it has earned a smaller encounter. Never add waves solely because the first group died quickly.</w:t>
      </w:r>
    </w:p>
    <w:p>
      <w:pPr>
        <w:pStyle w:val="Heading2"/>
        <w:keepNext/>
      </w:pPr>
      <w:r>
        <w:t>Bosses Without Hit-Point Walls</w:t>
      </w:r>
    </w:p>
    <w:p>
      <w:pPr>
        <w:widowControl/>
      </w:pPr>
      <w:r>
        <w:rPr>
          <w:i w:val="0"/>
        </w:rPr>
        <w:t>A major enemy should change the question at least once. Phase changes can alter terrain, reveal an objective, break an oath, expose a vulnerable component, or force the party to protect something. A phase is not simply “the boss uses stronger attacks below half HP.” The new phase should require a new decision.</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Encounter Record</w:t>
            </w:r>
          </w:p>
          <w:p>
            <w:r>
              <w:t>After a significant fight, record expected rounds, actual rounds, how many characters reached 0 HP, which abilities dominated, and whether players understood the objective. Three lines of data are more useful for future balance than a vague memory that the fight felt easy.</w:t>
            </w:r>
          </w:p>
        </w:tc>
      </w:tr>
    </w:tbl>
    <w:p>
      <w:pPr>
        <w:widowControl/>
      </w:pPr>
    </w:p>
    <w:p>
      <w:pPr>
        <w:pStyle w:val="Heading1"/>
        <w:keepNext/>
      </w:pPr>
      <w:r>
        <w:t>Chapter 30 — Hazards, Traps, and Environmental Consequences</w:t>
      </w:r>
    </w:p>
    <w:p>
      <w:pPr>
        <w:widowControl/>
      </w:pPr>
      <w:r>
        <w:rPr>
          <w:i w:val="0"/>
        </w:rPr>
        <w:t>A trap is a decision waiting to happen, not a hidden packet of damage. The best hazards announce enough of themselves that careful players can choose an approach, then remain dangerous because acting under pressure is difficult. Use traps to reveal the dungeon’s priorities: what it protects, what behavior it rewards, and what kind of expedition it was built to attract.</w:t>
      </w:r>
    </w:p>
    <w:p>
      <w:pPr>
        <w:pStyle w:val="Heading2"/>
        <w:keepNext/>
      </w:pPr>
      <w:r>
        <w:t>Difficulty Bands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DC</w:t>
            </w:r>
          </w:p>
        </w:tc>
        <w:tc>
          <w:tcPr>
            <w:tcW w:type="dxa" w:w="3264"/>
            <w:shd w:fill="2F3E46"/>
            <w:vAlign w:val="center"/>
            <w:tcMar>
              <w:top w:w="90" w:type="dxa"/>
              <w:start w:w="110" w:type="dxa"/>
              <w:bottom w:w="90" w:type="dxa"/>
              <w:end w:w="110" w:type="dxa"/>
            </w:tcMar>
          </w:tcPr>
          <w:p>
            <w:r>
              <w:rPr>
                <w:b/>
                <w:color w:val="FFFFFF"/>
                <w:sz w:val="18"/>
              </w:rPr>
              <w:t>Use when</w:t>
            </w:r>
          </w:p>
        </w:tc>
        <w:tc>
          <w:tcPr>
            <w:tcW w:type="dxa" w:w="3264"/>
            <w:shd w:fill="2F3E46"/>
            <w:vAlign w:val="center"/>
            <w:tcMar>
              <w:top w:w="90" w:type="dxa"/>
              <w:start w:w="110" w:type="dxa"/>
              <w:bottom w:w="90" w:type="dxa"/>
              <w:end w:w="110" w:type="dxa"/>
            </w:tcMar>
          </w:tcPr>
          <w:p>
            <w:r>
              <w:rPr>
                <w:b/>
                <w:color w:val="FFFFFF"/>
                <w:sz w:val="18"/>
              </w:rPr>
              <w:t>Failure should mean</w:t>
            </w:r>
          </w:p>
        </w:tc>
      </w:tr>
      <w:tr>
        <w:trPr>
          <w:cantSplit/>
        </w:trPr>
        <w:tc>
          <w:tcPr>
            <w:tcW w:type="dxa" w:w="3264"/>
            <w:tcMar>
              <w:top w:w="90" w:type="dxa"/>
              <w:start w:w="110" w:type="dxa"/>
              <w:bottom w:w="90" w:type="dxa"/>
              <w:end w:w="110" w:type="dxa"/>
            </w:tcMar>
          </w:tcPr>
          <w:p>
            <w:r>
              <w:rPr>
                <w:sz w:val="17"/>
              </w:rPr>
              <w:t>10</w:t>
            </w:r>
          </w:p>
        </w:tc>
        <w:tc>
          <w:tcPr>
            <w:tcW w:type="dxa" w:w="3264"/>
            <w:tcMar>
              <w:top w:w="90" w:type="dxa"/>
              <w:start w:w="110" w:type="dxa"/>
              <w:bottom w:w="90" w:type="dxa"/>
              <w:end w:w="110" w:type="dxa"/>
            </w:tcMar>
          </w:tcPr>
          <w:p>
            <w:r>
              <w:rPr>
                <w:sz w:val="17"/>
              </w:rPr>
              <w:t>The clue is clear and the danger is modest</w:t>
            </w:r>
          </w:p>
        </w:tc>
        <w:tc>
          <w:tcPr>
            <w:tcW w:type="dxa" w:w="3264"/>
            <w:tcMar>
              <w:top w:w="90" w:type="dxa"/>
              <w:start w:w="110" w:type="dxa"/>
              <w:bottom w:w="90" w:type="dxa"/>
              <w:end w:w="110" w:type="dxa"/>
            </w:tcMar>
          </w:tcPr>
          <w:p>
            <w:r>
              <w:rPr>
                <w:sz w:val="17"/>
              </w:rPr>
              <w:t>Lost time, noise, or minor resource cost</w:t>
            </w:r>
          </w:p>
        </w:tc>
      </w:tr>
      <w:tr>
        <w:trPr>
          <w:cantSplit/>
        </w:trPr>
        <w:tc>
          <w:tcPr>
            <w:tcW w:type="dxa" w:w="3264"/>
            <w:tcMar>
              <w:top w:w="90" w:type="dxa"/>
              <w:start w:w="110" w:type="dxa"/>
              <w:bottom w:w="90" w:type="dxa"/>
              <w:end w:w="110" w:type="dxa"/>
            </w:tcMar>
          </w:tcPr>
          <w:p>
            <w:r>
              <w:rPr>
                <w:sz w:val="17"/>
              </w:rPr>
              <w:t>12</w:t>
            </w:r>
          </w:p>
        </w:tc>
        <w:tc>
          <w:tcPr>
            <w:tcW w:type="dxa" w:w="3264"/>
            <w:tcMar>
              <w:top w:w="90" w:type="dxa"/>
              <w:start w:w="110" w:type="dxa"/>
              <w:bottom w:w="90" w:type="dxa"/>
              <w:end w:w="110" w:type="dxa"/>
            </w:tcMar>
          </w:tcPr>
          <w:p>
            <w:r>
              <w:rPr>
                <w:sz w:val="17"/>
              </w:rPr>
              <w:t>A trained adventurer has a fair chance</w:t>
            </w:r>
          </w:p>
        </w:tc>
        <w:tc>
          <w:tcPr>
            <w:tcW w:type="dxa" w:w="3264"/>
            <w:tcMar>
              <w:top w:w="90" w:type="dxa"/>
              <w:start w:w="110" w:type="dxa"/>
              <w:bottom w:w="90" w:type="dxa"/>
              <w:end w:w="110" w:type="dxa"/>
            </w:tcMar>
          </w:tcPr>
          <w:p>
            <w:r>
              <w:rPr>
                <w:sz w:val="17"/>
              </w:rPr>
              <w:t>A meaningful complication or small injury</w:t>
            </w:r>
          </w:p>
        </w:tc>
      </w:tr>
      <w:tr>
        <w:trPr>
          <w:cantSplit/>
        </w:trPr>
        <w:tc>
          <w:tcPr>
            <w:tcW w:type="dxa" w:w="3264"/>
            <w:tcMar>
              <w:top w:w="90" w:type="dxa"/>
              <w:start w:w="110" w:type="dxa"/>
              <w:bottom w:w="90" w:type="dxa"/>
              <w:end w:w="110" w:type="dxa"/>
            </w:tcMar>
          </w:tcPr>
          <w:p>
            <w:r>
              <w:rPr>
                <w:sz w:val="17"/>
              </w:rPr>
              <w:t>15</w:t>
            </w:r>
          </w:p>
        </w:tc>
        <w:tc>
          <w:tcPr>
            <w:tcW w:type="dxa" w:w="3264"/>
            <w:tcMar>
              <w:top w:w="90" w:type="dxa"/>
              <w:start w:w="110" w:type="dxa"/>
              <w:bottom w:w="90" w:type="dxa"/>
              <w:end w:w="110" w:type="dxa"/>
            </w:tcMar>
          </w:tcPr>
          <w:p>
            <w:r>
              <w:rPr>
                <w:sz w:val="17"/>
              </w:rPr>
              <w:t>The task is dangerous under expedition conditions</w:t>
            </w:r>
          </w:p>
        </w:tc>
        <w:tc>
          <w:tcPr>
            <w:tcW w:type="dxa" w:w="3264"/>
            <w:tcMar>
              <w:top w:w="90" w:type="dxa"/>
              <w:start w:w="110" w:type="dxa"/>
              <w:bottom w:w="90" w:type="dxa"/>
              <w:end w:w="110" w:type="dxa"/>
            </w:tcMar>
          </w:tcPr>
          <w:p>
            <w:r>
              <w:rPr>
                <w:sz w:val="17"/>
              </w:rPr>
              <w:t>Damage, condition, broken gear, route loss, or pressure increase</w:t>
            </w:r>
          </w:p>
        </w:tc>
      </w:tr>
      <w:tr>
        <w:trPr>
          <w:cantSplit/>
        </w:trPr>
        <w:tc>
          <w:tcPr>
            <w:tcW w:type="dxa" w:w="3264"/>
            <w:tcMar>
              <w:top w:w="90" w:type="dxa"/>
              <w:start w:w="110" w:type="dxa"/>
              <w:bottom w:w="90" w:type="dxa"/>
              <w:end w:w="110" w:type="dxa"/>
            </w:tcMar>
          </w:tcPr>
          <w:p>
            <w:r>
              <w:rPr>
                <w:sz w:val="17"/>
              </w:rPr>
              <w:t>18</w:t>
            </w:r>
          </w:p>
        </w:tc>
        <w:tc>
          <w:tcPr>
            <w:tcW w:type="dxa" w:w="3264"/>
            <w:tcMar>
              <w:top w:w="90" w:type="dxa"/>
              <w:start w:w="110" w:type="dxa"/>
              <w:bottom w:w="90" w:type="dxa"/>
              <w:end w:w="110" w:type="dxa"/>
            </w:tcMar>
          </w:tcPr>
          <w:p>
            <w:r>
              <w:rPr>
                <w:sz w:val="17"/>
              </w:rPr>
              <w:t>Specialized skill, tools, or preparation are expected</w:t>
            </w:r>
          </w:p>
        </w:tc>
        <w:tc>
          <w:tcPr>
            <w:tcW w:type="dxa" w:w="3264"/>
            <w:tcMar>
              <w:top w:w="90" w:type="dxa"/>
              <w:start w:w="110" w:type="dxa"/>
              <w:bottom w:w="90" w:type="dxa"/>
              <w:end w:w="110" w:type="dxa"/>
            </w:tcMar>
          </w:tcPr>
          <w:p>
            <w:r>
              <w:rPr>
                <w:sz w:val="17"/>
              </w:rPr>
              <w:t>Severe cost or a major change in the scene</w:t>
            </w:r>
          </w:p>
        </w:tc>
      </w:tr>
      <w:tr>
        <w:trPr>
          <w:cantSplit/>
        </w:trPr>
        <w:tc>
          <w:tcPr>
            <w:tcW w:type="dxa" w:w="3264"/>
            <w:tcMar>
              <w:top w:w="90" w:type="dxa"/>
              <w:start w:w="110" w:type="dxa"/>
              <w:bottom w:w="90" w:type="dxa"/>
              <w:end w:w="110" w:type="dxa"/>
            </w:tcMar>
          </w:tcPr>
          <w:p>
            <w:r>
              <w:rPr>
                <w:sz w:val="17"/>
              </w:rPr>
              <w:t>21</w:t>
            </w:r>
          </w:p>
        </w:tc>
        <w:tc>
          <w:tcPr>
            <w:tcW w:type="dxa" w:w="3264"/>
            <w:tcMar>
              <w:top w:w="90" w:type="dxa"/>
              <w:start w:w="110" w:type="dxa"/>
              <w:bottom w:w="90" w:type="dxa"/>
              <w:end w:w="110" w:type="dxa"/>
            </w:tcMar>
          </w:tcPr>
          <w:p>
            <w:r>
              <w:rPr>
                <w:sz w:val="17"/>
              </w:rPr>
              <w:t>Elite expertise or strong leverage is expected</w:t>
            </w:r>
          </w:p>
        </w:tc>
        <w:tc>
          <w:tcPr>
            <w:tcW w:type="dxa" w:w="3264"/>
            <w:tcMar>
              <w:top w:w="90" w:type="dxa"/>
              <w:start w:w="110" w:type="dxa"/>
              <w:bottom w:w="90" w:type="dxa"/>
              <w:end w:w="110" w:type="dxa"/>
            </w:tcMar>
          </w:tcPr>
          <w:p>
            <w:r>
              <w:rPr>
                <w:sz w:val="17"/>
              </w:rPr>
              <w:t>Potentially lasting injury, faction consequence, or forced retreat</w:t>
            </w:r>
          </w:p>
        </w:tc>
      </w:tr>
      <w:tr>
        <w:trPr>
          <w:cantSplit/>
        </w:trPr>
        <w:tc>
          <w:tcPr>
            <w:tcW w:type="dxa" w:w="3264"/>
            <w:tcMar>
              <w:top w:w="90" w:type="dxa"/>
              <w:start w:w="110" w:type="dxa"/>
              <w:bottom w:w="90" w:type="dxa"/>
              <w:end w:w="110" w:type="dxa"/>
            </w:tcMar>
          </w:tcPr>
          <w:p>
            <w:r>
              <w:rPr>
                <w:sz w:val="17"/>
              </w:rPr>
              <w:t>24+</w:t>
            </w:r>
          </w:p>
        </w:tc>
        <w:tc>
          <w:tcPr>
            <w:tcW w:type="dxa" w:w="3264"/>
            <w:tcMar>
              <w:top w:w="90" w:type="dxa"/>
              <w:start w:w="110" w:type="dxa"/>
              <w:bottom w:w="90" w:type="dxa"/>
              <w:end w:w="110" w:type="dxa"/>
            </w:tcMar>
          </w:tcPr>
          <w:p>
            <w:r>
              <w:rPr>
                <w:sz w:val="17"/>
              </w:rPr>
              <w:t>Mythic, Gate-bound, or deep-tier action</w:t>
            </w:r>
          </w:p>
        </w:tc>
        <w:tc>
          <w:tcPr>
            <w:tcW w:type="dxa" w:w="3264"/>
            <w:tcMar>
              <w:top w:w="90" w:type="dxa"/>
              <w:start w:w="110" w:type="dxa"/>
              <w:bottom w:w="90" w:type="dxa"/>
              <w:end w:w="110" w:type="dxa"/>
            </w:tcMar>
          </w:tcPr>
          <w:p>
            <w:r>
              <w:rPr>
                <w:sz w:val="17"/>
              </w:rPr>
              <w:t>Use sparingly and always provide ways to reduce the DC or bypass the roll</w:t>
            </w:r>
          </w:p>
        </w:tc>
      </w:tr>
    </w:tbl>
    <w:p>
      <w:pPr>
        <w:widowControl/>
      </w:pPr>
    </w:p>
    <w:p>
      <w:pPr>
        <w:pStyle w:val="Heading2"/>
        <w:keepNext/>
      </w:pPr>
      <w:r>
        <w:t>The Three Clues Rule</w:t>
      </w:r>
    </w:p>
    <w:p>
      <w:pPr>
        <w:widowControl/>
      </w:pPr>
      <w:r>
        <w:rPr>
          <w:i w:val="0"/>
        </w:rPr>
        <w:t>Before a serious trap, provide three types of clue whenever possible: environmental evidence, behavioral evidence, and structural evidence. Scorch marks are environmental. A corpse gripping an unburned metal rod is behavioral. Repeating runes around one tile are structural. A player may notice one clue automatically because of their stated approach; checks reveal additional detail or reduce the cost of acting.</w:t>
      </w:r>
    </w:p>
    <w:p>
      <w:pPr>
        <w:pStyle w:val="Heading2"/>
        <w:keepNext/>
      </w:pPr>
      <w:r>
        <w:t>Failure With Momentum</w:t>
      </w:r>
    </w:p>
    <w:p>
      <w:pPr>
        <w:widowControl/>
      </w:pPr>
      <w:r>
        <w:rPr>
          <w:i w:val="0"/>
        </w:rPr>
        <w:t>A failed disarm should usually trigger one of four results: the hazard activates but leaves a path, the character avoids the worst effect by sacrificing gear or position, the party succeeds but raises Noise or Attention, or the mechanism changes and demands a different solution. Reserve total route denial for optional areas or for situations with a clearly signposted alternate route.</w:t>
      </w:r>
    </w:p>
    <w:p>
      <w:pPr>
        <w:pStyle w:val="Heading2"/>
        <w:keepNext/>
      </w:pPr>
      <w:r>
        <w:t>Tier-Specific Hazard Families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Tier</w:t>
            </w:r>
          </w:p>
        </w:tc>
        <w:tc>
          <w:tcPr>
            <w:tcW w:type="dxa" w:w="3264"/>
            <w:shd w:fill="2F3E46"/>
            <w:vAlign w:val="center"/>
            <w:tcMar>
              <w:top w:w="90" w:type="dxa"/>
              <w:start w:w="110" w:type="dxa"/>
              <w:bottom w:w="90" w:type="dxa"/>
              <w:end w:w="110" w:type="dxa"/>
            </w:tcMar>
          </w:tcPr>
          <w:p>
            <w:r>
              <w:rPr>
                <w:b/>
                <w:color w:val="FFFFFF"/>
                <w:sz w:val="18"/>
              </w:rPr>
              <w:t>Hazard family</w:t>
            </w:r>
          </w:p>
        </w:tc>
        <w:tc>
          <w:tcPr>
            <w:tcW w:type="dxa" w:w="3264"/>
            <w:shd w:fill="2F3E46"/>
            <w:vAlign w:val="center"/>
            <w:tcMar>
              <w:top w:w="90" w:type="dxa"/>
              <w:start w:w="110" w:type="dxa"/>
              <w:bottom w:w="90" w:type="dxa"/>
              <w:end w:w="110" w:type="dxa"/>
            </w:tcMar>
          </w:tcPr>
          <w:p>
            <w:r>
              <w:rPr>
                <w:b/>
                <w:color w:val="FFFFFF"/>
                <w:sz w:val="18"/>
              </w:rPr>
              <w:t>Director emphasis</w:t>
            </w:r>
          </w:p>
        </w:tc>
      </w:tr>
      <w:tr>
        <w:trPr>
          <w:cantSplit/>
        </w:trPr>
        <w:tc>
          <w:tcPr>
            <w:tcW w:type="dxa" w:w="3264"/>
            <w:tcMar>
              <w:top w:w="90" w:type="dxa"/>
              <w:start w:w="110" w:type="dxa"/>
              <w:bottom w:w="90" w:type="dxa"/>
              <w:end w:w="110" w:type="dxa"/>
            </w:tcMar>
          </w:tcPr>
          <w:p>
            <w:r>
              <w:rPr>
                <w:sz w:val="17"/>
              </w:rPr>
              <w:t>1 Yieldheart</w:t>
            </w:r>
          </w:p>
        </w:tc>
        <w:tc>
          <w:tcPr>
            <w:tcW w:type="dxa" w:w="3264"/>
            <w:tcMar>
              <w:top w:w="90" w:type="dxa"/>
              <w:start w:w="110" w:type="dxa"/>
              <w:bottom w:w="90" w:type="dxa"/>
              <w:end w:w="110" w:type="dxa"/>
            </w:tcMar>
          </w:tcPr>
          <w:p>
            <w:r>
              <w:rPr>
                <w:sz w:val="17"/>
              </w:rPr>
              <w:t>Weight, resonance in stone, crystal fracture</w:t>
            </w:r>
          </w:p>
        </w:tc>
        <w:tc>
          <w:tcPr>
            <w:tcW w:type="dxa" w:w="3264"/>
            <w:tcMar>
              <w:top w:w="90" w:type="dxa"/>
              <w:start w:w="110" w:type="dxa"/>
              <w:bottom w:w="90" w:type="dxa"/>
              <w:end w:w="110" w:type="dxa"/>
            </w:tcMar>
          </w:tcPr>
          <w:p>
            <w:r>
              <w:rPr>
                <w:sz w:val="17"/>
              </w:rPr>
              <w:t>Teach careful movement and tool use</w:t>
            </w:r>
          </w:p>
        </w:tc>
      </w:tr>
      <w:tr>
        <w:trPr>
          <w:cantSplit/>
        </w:trPr>
        <w:tc>
          <w:tcPr>
            <w:tcW w:type="dxa" w:w="3264"/>
            <w:tcMar>
              <w:top w:w="90" w:type="dxa"/>
              <w:start w:w="110" w:type="dxa"/>
              <w:bottom w:w="90" w:type="dxa"/>
              <w:end w:w="110" w:type="dxa"/>
            </w:tcMar>
          </w:tcPr>
          <w:p>
            <w:r>
              <w:rPr>
                <w:sz w:val="17"/>
              </w:rPr>
              <w:t>2 Bloomdeep</w:t>
            </w:r>
          </w:p>
        </w:tc>
        <w:tc>
          <w:tcPr>
            <w:tcW w:type="dxa" w:w="3264"/>
            <w:tcMar>
              <w:top w:w="90" w:type="dxa"/>
              <w:start w:w="110" w:type="dxa"/>
              <w:bottom w:w="90" w:type="dxa"/>
              <w:end w:w="110" w:type="dxa"/>
            </w:tcMar>
          </w:tcPr>
          <w:p>
            <w:r>
              <w:rPr>
                <w:sz w:val="17"/>
              </w:rPr>
              <w:t>Spores, false ground, predatory growth</w:t>
            </w:r>
          </w:p>
        </w:tc>
        <w:tc>
          <w:tcPr>
            <w:tcW w:type="dxa" w:w="3264"/>
            <w:tcMar>
              <w:top w:w="90" w:type="dxa"/>
              <w:start w:w="110" w:type="dxa"/>
              <w:bottom w:w="90" w:type="dxa"/>
              <w:end w:w="110" w:type="dxa"/>
            </w:tcMar>
          </w:tcPr>
          <w:p>
            <w:r>
              <w:rPr>
                <w:sz w:val="17"/>
              </w:rPr>
              <w:t>Preparation, moisture, visibility, contamination</w:t>
            </w:r>
          </w:p>
        </w:tc>
      </w:tr>
      <w:tr>
        <w:trPr>
          <w:cantSplit/>
        </w:trPr>
        <w:tc>
          <w:tcPr>
            <w:tcW w:type="dxa" w:w="3264"/>
            <w:tcMar>
              <w:top w:w="90" w:type="dxa"/>
              <w:start w:w="110" w:type="dxa"/>
              <w:bottom w:w="90" w:type="dxa"/>
              <w:end w:w="110" w:type="dxa"/>
            </w:tcMar>
          </w:tcPr>
          <w:p>
            <w:r>
              <w:rPr>
                <w:sz w:val="17"/>
              </w:rPr>
              <w:t>3 Anvil of Brogi</w:t>
            </w:r>
          </w:p>
        </w:tc>
        <w:tc>
          <w:tcPr>
            <w:tcW w:type="dxa" w:w="3264"/>
            <w:tcMar>
              <w:top w:w="90" w:type="dxa"/>
              <w:start w:w="110" w:type="dxa"/>
              <w:bottom w:w="90" w:type="dxa"/>
              <w:end w:w="110" w:type="dxa"/>
            </w:tcMar>
          </w:tcPr>
          <w:p>
            <w:r>
              <w:rPr>
                <w:sz w:val="17"/>
              </w:rPr>
              <w:t>Heat, timing, pressure, moving metal</w:t>
            </w:r>
          </w:p>
        </w:tc>
        <w:tc>
          <w:tcPr>
            <w:tcW w:type="dxa" w:w="3264"/>
            <w:tcMar>
              <w:top w:w="90" w:type="dxa"/>
              <w:start w:w="110" w:type="dxa"/>
              <w:bottom w:w="90" w:type="dxa"/>
              <w:end w:w="110" w:type="dxa"/>
            </w:tcMar>
          </w:tcPr>
          <w:p>
            <w:r>
              <w:rPr>
                <w:sz w:val="17"/>
              </w:rPr>
              <w:t>Intervals, protection, equipment degradation</w:t>
            </w:r>
          </w:p>
        </w:tc>
      </w:tr>
      <w:tr>
        <w:trPr>
          <w:cantSplit/>
        </w:trPr>
        <w:tc>
          <w:tcPr>
            <w:tcW w:type="dxa" w:w="3264"/>
            <w:tcMar>
              <w:top w:w="90" w:type="dxa"/>
              <w:start w:w="110" w:type="dxa"/>
              <w:bottom w:w="90" w:type="dxa"/>
              <w:end w:w="110" w:type="dxa"/>
            </w:tcMar>
          </w:tcPr>
          <w:p>
            <w:r>
              <w:rPr>
                <w:sz w:val="17"/>
              </w:rPr>
              <w:t>4 Eternal Radiance</w:t>
            </w:r>
          </w:p>
        </w:tc>
        <w:tc>
          <w:tcPr>
            <w:tcW w:type="dxa" w:w="3264"/>
            <w:tcMar>
              <w:top w:w="90" w:type="dxa"/>
              <w:start w:w="110" w:type="dxa"/>
              <w:bottom w:w="90" w:type="dxa"/>
              <w:end w:w="110" w:type="dxa"/>
            </w:tcMar>
          </w:tcPr>
          <w:p>
            <w:r>
              <w:rPr>
                <w:sz w:val="17"/>
              </w:rPr>
              <w:t>Exposure, reflection, moving bridges</w:t>
            </w:r>
          </w:p>
        </w:tc>
        <w:tc>
          <w:tcPr>
            <w:tcW w:type="dxa" w:w="3264"/>
            <w:tcMar>
              <w:top w:w="90" w:type="dxa"/>
              <w:start w:w="110" w:type="dxa"/>
              <w:bottom w:w="90" w:type="dxa"/>
              <w:end w:w="110" w:type="dxa"/>
            </w:tcMar>
          </w:tcPr>
          <w:p>
            <w:r>
              <w:rPr>
                <w:sz w:val="17"/>
              </w:rPr>
              <w:t>Line of sight, shielding, mirrored threats</w:t>
            </w:r>
          </w:p>
        </w:tc>
      </w:tr>
      <w:tr>
        <w:trPr>
          <w:cantSplit/>
        </w:trPr>
        <w:tc>
          <w:tcPr>
            <w:tcW w:type="dxa" w:w="3264"/>
            <w:tcMar>
              <w:top w:w="90" w:type="dxa"/>
              <w:start w:w="110" w:type="dxa"/>
              <w:bottom w:w="90" w:type="dxa"/>
              <w:end w:w="110" w:type="dxa"/>
            </w:tcMar>
          </w:tcPr>
          <w:p>
            <w:r>
              <w:rPr>
                <w:sz w:val="17"/>
              </w:rPr>
              <w:t>5 Echoing Choirs</w:t>
            </w:r>
          </w:p>
        </w:tc>
        <w:tc>
          <w:tcPr>
            <w:tcW w:type="dxa" w:w="3264"/>
            <w:tcMar>
              <w:top w:w="90" w:type="dxa"/>
              <w:start w:w="110" w:type="dxa"/>
              <w:bottom w:w="90" w:type="dxa"/>
              <w:end w:w="110" w:type="dxa"/>
            </w:tcMar>
          </w:tcPr>
          <w:p>
            <w:r>
              <w:rPr>
                <w:sz w:val="17"/>
              </w:rPr>
              <w:t>Sound, silence, memory, compulsion</w:t>
            </w:r>
          </w:p>
        </w:tc>
        <w:tc>
          <w:tcPr>
            <w:tcW w:type="dxa" w:w="3264"/>
            <w:tcMar>
              <w:top w:w="90" w:type="dxa"/>
              <w:start w:w="110" w:type="dxa"/>
              <w:bottom w:w="90" w:type="dxa"/>
              <w:end w:w="110" w:type="dxa"/>
            </w:tcMar>
          </w:tcPr>
          <w:p>
            <w:r>
              <w:rPr>
                <w:sz w:val="17"/>
              </w:rPr>
              <w:t>Communication, composure, controlled noise</w:t>
            </w:r>
          </w:p>
        </w:tc>
      </w:tr>
      <w:tr>
        <w:trPr>
          <w:cantSplit/>
        </w:trPr>
        <w:tc>
          <w:tcPr>
            <w:tcW w:type="dxa" w:w="3264"/>
            <w:tcMar>
              <w:top w:w="90" w:type="dxa"/>
              <w:start w:w="110" w:type="dxa"/>
              <w:bottom w:w="90" w:type="dxa"/>
              <w:end w:w="110" w:type="dxa"/>
            </w:tcMar>
          </w:tcPr>
          <w:p>
            <w:r>
              <w:rPr>
                <w:sz w:val="17"/>
              </w:rPr>
              <w:t>6 Shattered Thread</w:t>
            </w:r>
          </w:p>
        </w:tc>
        <w:tc>
          <w:tcPr>
            <w:tcW w:type="dxa" w:w="3264"/>
            <w:tcMar>
              <w:top w:w="90" w:type="dxa"/>
              <w:start w:w="110" w:type="dxa"/>
              <w:bottom w:w="90" w:type="dxa"/>
              <w:end w:w="110" w:type="dxa"/>
            </w:tcMar>
          </w:tcPr>
          <w:p>
            <w:r>
              <w:rPr>
                <w:sz w:val="17"/>
              </w:rPr>
              <w:t>Unstable routes, duplicated choices, causality slips</w:t>
            </w:r>
          </w:p>
        </w:tc>
        <w:tc>
          <w:tcPr>
            <w:tcW w:type="dxa" w:w="3264"/>
            <w:tcMar>
              <w:top w:w="90" w:type="dxa"/>
              <w:start w:w="110" w:type="dxa"/>
              <w:bottom w:w="90" w:type="dxa"/>
              <w:end w:w="110" w:type="dxa"/>
            </w:tcMar>
          </w:tcPr>
          <w:p>
            <w:r>
              <w:rPr>
                <w:sz w:val="17"/>
              </w:rPr>
              <w:t>Mapping, anchors, group cohesion</w:t>
            </w:r>
          </w:p>
        </w:tc>
      </w:tr>
      <w:tr>
        <w:trPr>
          <w:cantSplit/>
        </w:trPr>
        <w:tc>
          <w:tcPr>
            <w:tcW w:type="dxa" w:w="3264"/>
            <w:tcMar>
              <w:top w:w="90" w:type="dxa"/>
              <w:start w:w="110" w:type="dxa"/>
              <w:bottom w:w="90" w:type="dxa"/>
              <w:end w:w="110" w:type="dxa"/>
            </w:tcMar>
          </w:tcPr>
          <w:p>
            <w:r>
              <w:rPr>
                <w:sz w:val="17"/>
              </w:rPr>
              <w:t>7 Pactbound Arena</w:t>
            </w:r>
          </w:p>
        </w:tc>
        <w:tc>
          <w:tcPr>
            <w:tcW w:type="dxa" w:w="3264"/>
            <w:tcMar>
              <w:top w:w="90" w:type="dxa"/>
              <w:start w:w="110" w:type="dxa"/>
              <w:bottom w:w="90" w:type="dxa"/>
              <w:end w:w="110" w:type="dxa"/>
            </w:tcMar>
          </w:tcPr>
          <w:p>
            <w:r>
              <w:rPr>
                <w:sz w:val="17"/>
              </w:rPr>
              <w:t>Oaths, bargains, spectators, escalating terms</w:t>
            </w:r>
          </w:p>
        </w:tc>
        <w:tc>
          <w:tcPr>
            <w:tcW w:type="dxa" w:w="3264"/>
            <w:tcMar>
              <w:top w:w="90" w:type="dxa"/>
              <w:start w:w="110" w:type="dxa"/>
              <w:bottom w:w="90" w:type="dxa"/>
              <w:end w:w="110" w:type="dxa"/>
            </w:tcMar>
          </w:tcPr>
          <w:p>
            <w:r>
              <w:rPr>
                <w:sz w:val="17"/>
              </w:rPr>
              <w:t>Exact language and consequences</w:t>
            </w:r>
          </w:p>
        </w:tc>
      </w:tr>
      <w:tr>
        <w:trPr>
          <w:cantSplit/>
        </w:trPr>
        <w:tc>
          <w:tcPr>
            <w:tcW w:type="dxa" w:w="3264"/>
            <w:tcMar>
              <w:top w:w="90" w:type="dxa"/>
              <w:start w:w="110" w:type="dxa"/>
              <w:bottom w:w="90" w:type="dxa"/>
              <w:end w:w="110" w:type="dxa"/>
            </w:tcMar>
          </w:tcPr>
          <w:p>
            <w:r>
              <w:rPr>
                <w:sz w:val="17"/>
              </w:rPr>
              <w:t>8 Duskshard Pools</w:t>
            </w:r>
          </w:p>
        </w:tc>
        <w:tc>
          <w:tcPr>
            <w:tcW w:type="dxa" w:w="3264"/>
            <w:tcMar>
              <w:top w:w="90" w:type="dxa"/>
              <w:start w:w="110" w:type="dxa"/>
              <w:bottom w:w="90" w:type="dxa"/>
              <w:end w:w="110" w:type="dxa"/>
            </w:tcMar>
          </w:tcPr>
          <w:p>
            <w:r>
              <w:rPr>
                <w:sz w:val="17"/>
              </w:rPr>
              <w:t>Reflections, cooling light, delayed effects</w:t>
            </w:r>
          </w:p>
        </w:tc>
        <w:tc>
          <w:tcPr>
            <w:tcW w:type="dxa" w:w="3264"/>
            <w:tcMar>
              <w:top w:w="90" w:type="dxa"/>
              <w:start w:w="110" w:type="dxa"/>
              <w:bottom w:w="90" w:type="dxa"/>
              <w:end w:w="110" w:type="dxa"/>
            </w:tcMar>
          </w:tcPr>
          <w:p>
            <w:r>
              <w:rPr>
                <w:sz w:val="17"/>
              </w:rPr>
              <w:t>Identity, timing, what follows the party</w:t>
            </w:r>
          </w:p>
        </w:tc>
      </w:tr>
      <w:tr>
        <w:trPr>
          <w:cantSplit/>
        </w:trPr>
        <w:tc>
          <w:tcPr>
            <w:tcW w:type="dxa" w:w="3264"/>
            <w:tcMar>
              <w:top w:w="90" w:type="dxa"/>
              <w:start w:w="110" w:type="dxa"/>
              <w:bottom w:w="90" w:type="dxa"/>
              <w:end w:w="110" w:type="dxa"/>
            </w:tcMar>
          </w:tcPr>
          <w:p>
            <w:r>
              <w:rPr>
                <w:sz w:val="17"/>
              </w:rPr>
              <w:t>9 Iron Spiral</w:t>
            </w:r>
          </w:p>
        </w:tc>
        <w:tc>
          <w:tcPr>
            <w:tcW w:type="dxa" w:w="3264"/>
            <w:tcMar>
              <w:top w:w="90" w:type="dxa"/>
              <w:start w:w="110" w:type="dxa"/>
              <w:bottom w:w="90" w:type="dxa"/>
              <w:end w:w="110" w:type="dxa"/>
            </w:tcMar>
          </w:tcPr>
          <w:p>
            <w:r>
              <w:rPr>
                <w:sz w:val="17"/>
              </w:rPr>
              <w:t>Distance, repetition, concealment, compression</w:t>
            </w:r>
          </w:p>
        </w:tc>
        <w:tc>
          <w:tcPr>
            <w:tcW w:type="dxa" w:w="3264"/>
            <w:tcMar>
              <w:top w:w="90" w:type="dxa"/>
              <w:start w:w="110" w:type="dxa"/>
              <w:bottom w:w="90" w:type="dxa"/>
              <w:end w:w="110" w:type="dxa"/>
            </w:tcMar>
          </w:tcPr>
          <w:p>
            <w:r>
              <w:rPr>
                <w:sz w:val="17"/>
              </w:rPr>
              <w:t>Navigation, endurance, false progress</w:t>
            </w:r>
          </w:p>
        </w:tc>
      </w:tr>
      <w:tr>
        <w:trPr>
          <w:cantSplit/>
        </w:trPr>
        <w:tc>
          <w:tcPr>
            <w:tcW w:type="dxa" w:w="3264"/>
            <w:tcMar>
              <w:top w:w="90" w:type="dxa"/>
              <w:start w:w="110" w:type="dxa"/>
              <w:bottom w:w="90" w:type="dxa"/>
              <w:end w:w="110" w:type="dxa"/>
            </w:tcMar>
          </w:tcPr>
          <w:p>
            <w:r>
              <w:rPr>
                <w:sz w:val="17"/>
              </w:rPr>
              <w:t>10 Silencebound Void</w:t>
            </w:r>
          </w:p>
        </w:tc>
        <w:tc>
          <w:tcPr>
            <w:tcW w:type="dxa" w:w="3264"/>
            <w:tcMar>
              <w:top w:w="90" w:type="dxa"/>
              <w:start w:w="110" w:type="dxa"/>
              <w:bottom w:w="90" w:type="dxa"/>
              <w:end w:w="110" w:type="dxa"/>
            </w:tcMar>
          </w:tcPr>
          <w:p>
            <w:r>
              <w:rPr>
                <w:sz w:val="17"/>
              </w:rPr>
              <w:t>Absence, erased signals, unspoken intent</w:t>
            </w:r>
          </w:p>
        </w:tc>
        <w:tc>
          <w:tcPr>
            <w:tcW w:type="dxa" w:w="3264"/>
            <w:tcMar>
              <w:top w:w="90" w:type="dxa"/>
              <w:start w:w="110" w:type="dxa"/>
              <w:bottom w:w="90" w:type="dxa"/>
              <w:end w:w="110" w:type="dxa"/>
            </w:tcMar>
          </w:tcPr>
          <w:p>
            <w:r>
              <w:rPr>
                <w:sz w:val="17"/>
              </w:rPr>
              <w:t>Isolation, communication, existential stakes</w:t>
            </w:r>
          </w:p>
        </w:tc>
      </w:tr>
    </w:tbl>
    <w:p>
      <w:pPr>
        <w:widowControl/>
      </w:pPr>
    </w:p>
    <w:p>
      <w:pPr>
        <w:pStyle w:val="Heading2"/>
        <w:keepNext/>
      </w:pPr>
      <w:r>
        <w:t>Lasting Injuries</w:t>
      </w:r>
    </w:p>
    <w:p>
      <w:pPr>
        <w:widowControl/>
      </w:pPr>
      <w:r>
        <w:rPr>
          <w:i w:val="0"/>
        </w:rPr>
        <w:t>Use lasting injuries only when the table agreed to them, the fiction clearly supports them, and the injury creates play rather than simply removing competence. Good injuries have a treatment path, a temporary adaptation, and a story consequence. A cracked arm brace that requires Support attention and changes how a Warrior fights is playable. “You permanently lose your best ability” is usually not.</w:t>
      </w:r>
    </w:p>
    <w:p>
      <w:pPr>
        <w:pStyle w:val="Heading1"/>
        <w:keepNext/>
      </w:pPr>
      <w:r>
        <w:t>Chapter 31 — Camps, Havens, and Tier 6 Civilizations</w:t>
      </w:r>
    </w:p>
    <w:p>
      <w:pPr>
        <w:widowControl/>
      </w:pPr>
      <w:r>
        <w:rPr>
          <w:i w:val="0"/>
        </w:rPr>
        <w:t>A camp is an Expedition’s claim that a small piece of the Decennium can be made predictable. A haven is that claim made durable by many people. A civilization is a network of such claims with memory, law, exchange, and the power to refuse outsiders. Up through Tier 6, the depths can support all three. Past Tier 6, stable settlements become rare exceptions, temporary enclaves, or remnants whose continued survival should itself be a mystery.</w:t>
      </w:r>
    </w:p>
    <w:p>
      <w:pPr>
        <w:pStyle w:val="Heading2"/>
        <w:keepNext/>
      </w:pPr>
      <w:r>
        <w:t>Camp Levels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Camp</w:t>
            </w:r>
          </w:p>
        </w:tc>
        <w:tc>
          <w:tcPr>
            <w:tcW w:type="dxa" w:w="2448"/>
            <w:shd w:fill="2F3E46"/>
            <w:vAlign w:val="center"/>
            <w:tcMar>
              <w:top w:w="90" w:type="dxa"/>
              <w:start w:w="110" w:type="dxa"/>
              <w:bottom w:w="90" w:type="dxa"/>
              <w:end w:w="110" w:type="dxa"/>
            </w:tcMar>
          </w:tcPr>
          <w:p>
            <w:r>
              <w:rPr>
                <w:b/>
                <w:color w:val="FFFFFF"/>
                <w:sz w:val="18"/>
              </w:rPr>
              <w:t>Requirements</w:t>
            </w:r>
          </w:p>
        </w:tc>
        <w:tc>
          <w:tcPr>
            <w:tcW w:type="dxa" w:w="2448"/>
            <w:shd w:fill="2F3E46"/>
            <w:vAlign w:val="center"/>
            <w:tcMar>
              <w:top w:w="90" w:type="dxa"/>
              <w:start w:w="110" w:type="dxa"/>
              <w:bottom w:w="90" w:type="dxa"/>
              <w:end w:w="110" w:type="dxa"/>
            </w:tcMar>
          </w:tcPr>
          <w:p>
            <w:r>
              <w:rPr>
                <w:b/>
                <w:color w:val="FFFFFF"/>
                <w:sz w:val="18"/>
              </w:rPr>
              <w:t>Benefits</w:t>
            </w:r>
          </w:p>
        </w:tc>
        <w:tc>
          <w:tcPr>
            <w:tcW w:type="dxa" w:w="2448"/>
            <w:shd w:fill="2F3E46"/>
            <w:vAlign w:val="center"/>
            <w:tcMar>
              <w:top w:w="90" w:type="dxa"/>
              <w:start w:w="110" w:type="dxa"/>
              <w:bottom w:w="90" w:type="dxa"/>
              <w:end w:w="110" w:type="dxa"/>
            </w:tcMar>
          </w:tcPr>
          <w:p>
            <w:r>
              <w:rPr>
                <w:b/>
                <w:color w:val="FFFFFF"/>
                <w:sz w:val="18"/>
              </w:rPr>
              <w:t>Vulnerability</w:t>
            </w:r>
          </w:p>
        </w:tc>
      </w:tr>
      <w:tr>
        <w:trPr>
          <w:cantSplit/>
        </w:trPr>
        <w:tc>
          <w:tcPr>
            <w:tcW w:type="dxa" w:w="2448"/>
            <w:tcMar>
              <w:top w:w="90" w:type="dxa"/>
              <w:start w:w="110" w:type="dxa"/>
              <w:bottom w:w="90" w:type="dxa"/>
              <w:end w:w="110" w:type="dxa"/>
            </w:tcMar>
          </w:tcPr>
          <w:p>
            <w:r>
              <w:rPr>
                <w:sz w:val="17"/>
              </w:rPr>
              <w:t>Temporary Camp</w:t>
            </w:r>
          </w:p>
        </w:tc>
        <w:tc>
          <w:tcPr>
            <w:tcW w:type="dxa" w:w="2448"/>
            <w:tcMar>
              <w:top w:w="90" w:type="dxa"/>
              <w:start w:w="110" w:type="dxa"/>
              <w:bottom w:w="90" w:type="dxa"/>
              <w:end w:w="110" w:type="dxa"/>
            </w:tcMar>
          </w:tcPr>
          <w:p>
            <w:r>
              <w:rPr>
                <w:sz w:val="17"/>
              </w:rPr>
              <w:t>One period, basic shelter, watch plan</w:t>
            </w:r>
          </w:p>
        </w:tc>
        <w:tc>
          <w:tcPr>
            <w:tcW w:type="dxa" w:w="2448"/>
            <w:tcMar>
              <w:top w:w="90" w:type="dxa"/>
              <w:start w:w="110" w:type="dxa"/>
              <w:bottom w:w="90" w:type="dxa"/>
              <w:end w:w="110" w:type="dxa"/>
            </w:tcMar>
          </w:tcPr>
          <w:p>
            <w:r>
              <w:rPr>
                <w:sz w:val="17"/>
              </w:rPr>
              <w:t>Short rest, inventory, simple treatment</w:t>
            </w:r>
          </w:p>
        </w:tc>
        <w:tc>
          <w:tcPr>
            <w:tcW w:type="dxa" w:w="2448"/>
            <w:tcMar>
              <w:top w:w="90" w:type="dxa"/>
              <w:start w:w="110" w:type="dxa"/>
              <w:bottom w:w="90" w:type="dxa"/>
              <w:end w:w="110" w:type="dxa"/>
            </w:tcMar>
          </w:tcPr>
          <w:p>
            <w:r>
              <w:rPr>
                <w:sz w:val="17"/>
              </w:rPr>
              <w:t>Easy to discover; little protection</w:t>
            </w:r>
          </w:p>
        </w:tc>
      </w:tr>
      <w:tr>
        <w:trPr>
          <w:cantSplit/>
        </w:trPr>
        <w:tc>
          <w:tcPr>
            <w:tcW w:type="dxa" w:w="2448"/>
            <w:tcMar>
              <w:top w:w="90" w:type="dxa"/>
              <w:start w:w="110" w:type="dxa"/>
              <w:bottom w:w="90" w:type="dxa"/>
              <w:end w:w="110" w:type="dxa"/>
            </w:tcMar>
          </w:tcPr>
          <w:p>
            <w:r>
              <w:rPr>
                <w:sz w:val="17"/>
              </w:rPr>
              <w:t>Secured Camp</w:t>
            </w:r>
          </w:p>
        </w:tc>
        <w:tc>
          <w:tcPr>
            <w:tcW w:type="dxa" w:w="2448"/>
            <w:tcMar>
              <w:top w:w="90" w:type="dxa"/>
              <w:start w:w="110" w:type="dxa"/>
              <w:bottom w:w="90" w:type="dxa"/>
              <w:end w:w="110" w:type="dxa"/>
            </w:tcMar>
          </w:tcPr>
          <w:p>
            <w:r>
              <w:rPr>
                <w:sz w:val="17"/>
              </w:rPr>
              <w:t>One period plus tools or a defensible node</w:t>
            </w:r>
          </w:p>
        </w:tc>
        <w:tc>
          <w:tcPr>
            <w:tcW w:type="dxa" w:w="2448"/>
            <w:tcMar>
              <w:top w:w="90" w:type="dxa"/>
              <w:start w:w="110" w:type="dxa"/>
              <w:bottom w:w="90" w:type="dxa"/>
              <w:end w:w="110" w:type="dxa"/>
            </w:tcMar>
          </w:tcPr>
          <w:p>
            <w:r>
              <w:rPr>
                <w:sz w:val="17"/>
              </w:rPr>
              <w:t>Safer rest, supply cache, reduced Noise from routine work</w:t>
            </w:r>
          </w:p>
        </w:tc>
        <w:tc>
          <w:tcPr>
            <w:tcW w:type="dxa" w:w="2448"/>
            <w:tcMar>
              <w:top w:w="90" w:type="dxa"/>
              <w:start w:w="110" w:type="dxa"/>
              <w:bottom w:w="90" w:type="dxa"/>
              <w:end w:w="110" w:type="dxa"/>
            </w:tcMar>
          </w:tcPr>
          <w:p>
            <w:r>
              <w:rPr>
                <w:sz w:val="17"/>
              </w:rPr>
              <w:t>Can be compromised by patrols or a known route</w:t>
            </w:r>
          </w:p>
        </w:tc>
      </w:tr>
      <w:tr>
        <w:trPr>
          <w:cantSplit/>
        </w:trPr>
        <w:tc>
          <w:tcPr>
            <w:tcW w:type="dxa" w:w="2448"/>
            <w:tcMar>
              <w:top w:w="90" w:type="dxa"/>
              <w:start w:w="110" w:type="dxa"/>
              <w:bottom w:w="90" w:type="dxa"/>
              <w:end w:w="110" w:type="dxa"/>
            </w:tcMar>
          </w:tcPr>
          <w:p>
            <w:r>
              <w:rPr>
                <w:sz w:val="17"/>
              </w:rPr>
              <w:t>Fortified Outpost</w:t>
            </w:r>
          </w:p>
        </w:tc>
        <w:tc>
          <w:tcPr>
            <w:tcW w:type="dxa" w:w="2448"/>
            <w:tcMar>
              <w:top w:w="90" w:type="dxa"/>
              <w:start w:w="110" w:type="dxa"/>
              <w:bottom w:w="90" w:type="dxa"/>
              <w:end w:w="110" w:type="dxa"/>
            </w:tcMar>
          </w:tcPr>
          <w:p>
            <w:r>
              <w:rPr>
                <w:sz w:val="17"/>
              </w:rPr>
              <w:t>Multiple periods, materials, Support and Resource work</w:t>
            </w:r>
          </w:p>
        </w:tc>
        <w:tc>
          <w:tcPr>
            <w:tcW w:type="dxa" w:w="2448"/>
            <w:tcMar>
              <w:top w:w="90" w:type="dxa"/>
              <w:start w:w="110" w:type="dxa"/>
              <w:bottom w:w="90" w:type="dxa"/>
              <w:end w:w="110" w:type="dxa"/>
            </w:tcMar>
          </w:tcPr>
          <w:p>
            <w:r>
              <w:rPr>
                <w:sz w:val="17"/>
              </w:rPr>
              <w:t>Long rest, triage, storage, fallback point</w:t>
            </w:r>
          </w:p>
        </w:tc>
        <w:tc>
          <w:tcPr>
            <w:tcW w:type="dxa" w:w="2448"/>
            <w:tcMar>
              <w:top w:w="90" w:type="dxa"/>
              <w:start w:w="110" w:type="dxa"/>
              <w:bottom w:w="90" w:type="dxa"/>
              <w:end w:w="110" w:type="dxa"/>
            </w:tcMar>
          </w:tcPr>
          <w:p>
            <w:r>
              <w:rPr>
                <w:sz w:val="17"/>
              </w:rPr>
              <w:t>Attracts faction attention and requires upkeep</w:t>
            </w:r>
          </w:p>
        </w:tc>
      </w:tr>
      <w:tr>
        <w:trPr>
          <w:cantSplit/>
        </w:trPr>
        <w:tc>
          <w:tcPr>
            <w:tcW w:type="dxa" w:w="2448"/>
            <w:tcMar>
              <w:top w:w="90" w:type="dxa"/>
              <w:start w:w="110" w:type="dxa"/>
              <w:bottom w:w="90" w:type="dxa"/>
              <w:end w:w="110" w:type="dxa"/>
            </w:tcMar>
          </w:tcPr>
          <w:p>
            <w:r>
              <w:rPr>
                <w:sz w:val="17"/>
              </w:rPr>
              <w:t>Research Station</w:t>
            </w:r>
          </w:p>
        </w:tc>
        <w:tc>
          <w:tcPr>
            <w:tcW w:type="dxa" w:w="2448"/>
            <w:tcMar>
              <w:top w:w="90" w:type="dxa"/>
              <w:start w:w="110" w:type="dxa"/>
              <w:bottom w:w="90" w:type="dxa"/>
              <w:end w:w="110" w:type="dxa"/>
            </w:tcMar>
          </w:tcPr>
          <w:p>
            <w:r>
              <w:rPr>
                <w:sz w:val="17"/>
              </w:rPr>
              <w:t>Fortified site plus instruments and records</w:t>
            </w:r>
          </w:p>
        </w:tc>
        <w:tc>
          <w:tcPr>
            <w:tcW w:type="dxa" w:w="2448"/>
            <w:tcMar>
              <w:top w:w="90" w:type="dxa"/>
              <w:start w:w="110" w:type="dxa"/>
              <w:bottom w:w="90" w:type="dxa"/>
              <w:end w:w="110" w:type="dxa"/>
            </w:tcMar>
          </w:tcPr>
          <w:p>
            <w:r>
              <w:rPr>
                <w:sz w:val="17"/>
              </w:rPr>
              <w:t>Research, identification, local crafting and mapping bonuses</w:t>
            </w:r>
          </w:p>
        </w:tc>
        <w:tc>
          <w:tcPr>
            <w:tcW w:type="dxa" w:w="2448"/>
            <w:tcMar>
              <w:top w:w="90" w:type="dxa"/>
              <w:start w:w="110" w:type="dxa"/>
              <w:bottom w:w="90" w:type="dxa"/>
              <w:end w:w="110" w:type="dxa"/>
            </w:tcMar>
          </w:tcPr>
          <w:p>
            <w:r>
              <w:rPr>
                <w:sz w:val="17"/>
              </w:rPr>
              <w:t>Valuable target; dependent on specialists</w:t>
            </w:r>
          </w:p>
        </w:tc>
      </w:tr>
      <w:tr>
        <w:trPr>
          <w:cantSplit/>
        </w:trPr>
        <w:tc>
          <w:tcPr>
            <w:tcW w:type="dxa" w:w="2448"/>
            <w:tcMar>
              <w:top w:w="90" w:type="dxa"/>
              <w:start w:w="110" w:type="dxa"/>
              <w:bottom w:w="90" w:type="dxa"/>
              <w:end w:w="110" w:type="dxa"/>
            </w:tcMar>
          </w:tcPr>
          <w:p>
            <w:r>
              <w:rPr>
                <w:sz w:val="17"/>
              </w:rPr>
              <w:t>Forward Base</w:t>
            </w:r>
          </w:p>
        </w:tc>
        <w:tc>
          <w:tcPr>
            <w:tcW w:type="dxa" w:w="2448"/>
            <w:tcMar>
              <w:top w:w="90" w:type="dxa"/>
              <w:start w:w="110" w:type="dxa"/>
              <w:bottom w:w="90" w:type="dxa"/>
              <w:end w:w="110" w:type="dxa"/>
            </w:tcMar>
          </w:tcPr>
          <w:p>
            <w:r>
              <w:rPr>
                <w:sz w:val="17"/>
              </w:rPr>
              <w:t>Networked outpost with transport and personnel</w:t>
            </w:r>
          </w:p>
        </w:tc>
        <w:tc>
          <w:tcPr>
            <w:tcW w:type="dxa" w:w="2448"/>
            <w:tcMar>
              <w:top w:w="90" w:type="dxa"/>
              <w:start w:w="110" w:type="dxa"/>
              <w:bottom w:w="90" w:type="dxa"/>
              <w:end w:w="110" w:type="dxa"/>
            </w:tcMar>
          </w:tcPr>
          <w:p>
            <w:r>
              <w:rPr>
                <w:sz w:val="17"/>
              </w:rPr>
              <w:t>Supports repeated deep pushes and replacements</w:t>
            </w:r>
          </w:p>
        </w:tc>
        <w:tc>
          <w:tcPr>
            <w:tcW w:type="dxa" w:w="2448"/>
            <w:tcMar>
              <w:top w:w="90" w:type="dxa"/>
              <w:start w:w="110" w:type="dxa"/>
              <w:bottom w:w="90" w:type="dxa"/>
              <w:end w:w="110" w:type="dxa"/>
            </w:tcMar>
          </w:tcPr>
          <w:p>
            <w:r>
              <w:rPr>
                <w:sz w:val="17"/>
              </w:rPr>
              <w:t>Political asset that rivals may contest</w:t>
            </w:r>
          </w:p>
        </w:tc>
      </w:tr>
    </w:tbl>
    <w:p>
      <w:pPr>
        <w:widowControl/>
      </w:pPr>
    </w:p>
    <w:p>
      <w:pPr>
        <w:pStyle w:val="Heading2"/>
        <w:keepNext/>
      </w:pPr>
      <w:r>
        <w:t>What Makes a Haven Feel Real</w:t>
      </w:r>
    </w:p>
    <w:p>
      <w:pPr>
        <w:pStyle w:val="ListBullet"/>
      </w:pPr>
      <w:r>
        <w:rPr>
          <w:b/>
        </w:rPr>
        <w:t xml:space="preserve">A reason it exists. </w:t>
      </w:r>
      <w:r>
        <w:t>Water, a protected seam, trade, a broken Gate mechanism, pilgrimage, exile, salvage, or control of a route.</w:t>
      </w:r>
    </w:p>
    <w:p>
      <w:pPr>
        <w:pStyle w:val="ListBullet"/>
      </w:pPr>
      <w:r>
        <w:rPr>
          <w:b/>
        </w:rPr>
        <w:t xml:space="preserve">A price of survival. </w:t>
      </w:r>
      <w:r>
        <w:t>Tithe, silence, labor, restricted magic, ritual, hostage custom, or dependence on a dangerous resource.</w:t>
      </w:r>
    </w:p>
    <w:p>
      <w:pPr>
        <w:pStyle w:val="ListBullet"/>
      </w:pPr>
      <w:r>
        <w:rPr>
          <w:b/>
        </w:rPr>
        <w:t xml:space="preserve">A law outsiders will violate accidentally. </w:t>
      </w:r>
      <w:r>
        <w:t>The law should arise from local survival rather than arbitrary cruelty.</w:t>
      </w:r>
    </w:p>
    <w:p>
      <w:pPr>
        <w:pStyle w:val="ListBullet"/>
      </w:pPr>
      <w:r>
        <w:rPr>
          <w:b/>
        </w:rPr>
        <w:t xml:space="preserve">A thing the haven cannot make. </w:t>
      </w:r>
      <w:r>
        <w:t>This creates trade and gives Expeditions leverage.</w:t>
      </w:r>
    </w:p>
    <w:p>
      <w:pPr>
        <w:pStyle w:val="ListBullet"/>
      </w:pPr>
      <w:r>
        <w:rPr>
          <w:b/>
        </w:rPr>
        <w:t xml:space="preserve">A fear about the next Cycle. </w:t>
      </w:r>
      <w:r>
        <w:t>Havens remember that the Opening changes routes, markets, and who returns.</w:t>
      </w:r>
    </w:p>
    <w:p>
      <w:pPr>
        <w:pStyle w:val="Heading2"/>
        <w:keepNext/>
      </w:pPr>
      <w:r>
        <w:t>Tier 6 Civilizations</w:t>
      </w:r>
    </w:p>
    <w:p>
      <w:pPr>
        <w:widowControl/>
      </w:pPr>
      <w:r>
        <w:rPr>
          <w:i w:val="0"/>
        </w:rPr>
        <w:t>Tier 6 is the last depth where small stable civilizations may exist without being treated as a unique miracle. Their people are not waiting for surface adventurers to solve everything. They have laws, route knowledge, internal politics, and opinions about the Opening. Some may descend from trapped Expeditions; others may be native floor cultures, Pact-era custodial populations, or mixed communities that have survived many Cycles.</w:t>
      </w:r>
    </w:p>
    <w:p>
      <w:pPr>
        <w:widowControl/>
      </w:pPr>
      <w:r>
        <w:rPr>
          <w:i w:val="0"/>
        </w:rPr>
        <w:t>Do not use Tier 6 societies as exposition mouths for Director-secret cosmology. They may possess words such as Signatory, Bearer, Custodian, Thread, or First Architecture without understanding the whole. Their theology can be wrong in sophisticated ways. Knowledge becomes more compelling when a culture has built a life around a partial truth.</w:t>
      </w:r>
    </w:p>
    <w:p>
      <w:pPr>
        <w:pStyle w:val="Heading2"/>
        <w:keepNext/>
      </w:pPr>
      <w:r>
        <w:t>Haven Reaction Procedure</w:t>
      </w:r>
    </w:p>
    <w:p>
      <w:pPr>
        <w:ind w:left="403" w:hanging="317"/>
        <w:widowControl/>
      </w:pPr>
      <w:r>
        <w:rPr>
          <w:b/>
        </w:rPr>
        <w:t xml:space="preserve">1. </w:t>
      </w:r>
      <w:r>
        <w:rPr>
          <w:b/>
        </w:rPr>
        <w:t xml:space="preserve">Identify the party’s visible burden. </w:t>
      </w:r>
      <w:r>
        <w:t>Weapons, wounded, forbidden relics, faction marks, and who speaks first all matter.</w:t>
      </w:r>
    </w:p>
    <w:p>
      <w:pPr>
        <w:ind w:left="403" w:hanging="317"/>
        <w:widowControl/>
      </w:pPr>
      <w:r>
        <w:rPr>
          <w:b/>
        </w:rPr>
        <w:t xml:space="preserve">2. </w:t>
      </w:r>
      <w:r>
        <w:rPr>
          <w:b/>
        </w:rPr>
        <w:t xml:space="preserve">Apply reputation. </w:t>
      </w:r>
      <w:r>
        <w:t>Use the relevant faction or settlement standing, not a generic Charisma attitude.</w:t>
      </w:r>
    </w:p>
    <w:p>
      <w:pPr>
        <w:ind w:left="403" w:hanging="317"/>
        <w:widowControl/>
      </w:pPr>
      <w:r>
        <w:rPr>
          <w:b/>
        </w:rPr>
        <w:t xml:space="preserve">3. </w:t>
      </w:r>
      <w:r>
        <w:rPr>
          <w:b/>
        </w:rPr>
        <w:t xml:space="preserve">Name the immediate concern. </w:t>
      </w:r>
      <w:r>
        <w:t>Every haven encounter begins with what the settlement needs or fears today.</w:t>
      </w:r>
    </w:p>
    <w:p>
      <w:pPr>
        <w:ind w:left="403" w:hanging="317"/>
        <w:widowControl/>
      </w:pPr>
      <w:r>
        <w:rPr>
          <w:b/>
        </w:rPr>
        <w:t xml:space="preserve">4. </w:t>
      </w:r>
      <w:r>
        <w:rPr>
          <w:b/>
        </w:rPr>
        <w:t xml:space="preserve">Offer exchange. </w:t>
      </w:r>
      <w:r>
        <w:t>Information, access, treatment, supplies, or passage should have a price.</w:t>
      </w:r>
    </w:p>
    <w:p>
      <w:pPr>
        <w:ind w:left="403" w:hanging="317"/>
        <w:widowControl/>
      </w:pPr>
      <w:r>
        <w:rPr>
          <w:b/>
        </w:rPr>
        <w:t xml:space="preserve">5. </w:t>
      </w:r>
      <w:r>
        <w:rPr>
          <w:b/>
        </w:rPr>
        <w:t xml:space="preserve">Record the precedent. </w:t>
      </w:r>
      <w:r>
        <w:t>A party that breaks quarantine, pays generously, or defends a gate changes how the haven behaves next time.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Civilization Boundary</w:t>
            </w:r>
          </w:p>
          <w:p>
            <w:r>
              <w:t>Tiers 7–10 should not contain ordinary, comfortable cities by default. Any durable population there must be protected by a profound bargain, trapped in a repeating condition, transformed by the tier, or concealed behind a fact that becomes a campaign mystery.</w:t>
            </w:r>
          </w:p>
        </w:tc>
      </w:tr>
    </w:tbl>
    <w:p>
      <w:pPr>
        <w:widowControl/>
      </w:pPr>
    </w:p>
    <w:p>
      <w:pPr>
        <w:pStyle w:val="Heading1"/>
        <w:keepNext/>
      </w:pPr>
      <w:r>
        <w:t>Chapter 32 — Designing Gates and Unlock Conditions</w:t>
      </w:r>
    </w:p>
    <w:p>
      <w:pPr>
        <w:widowControl/>
      </w:pPr>
      <w:r>
        <w:rPr>
          <w:i w:val="0"/>
        </w:rPr>
        <w:t>A Gate is the final examination of a tier. It asks whether the Expedition understood the place it crossed, paid attention to its people and hazards, and is willing to accept the cost of going deeper. The Guardian is part of the seal, but defeating the Guardian by damage alone should not always be sufficient.</w:t>
      </w:r>
    </w:p>
    <w:p>
      <w:pPr>
        <w:pStyle w:val="Heading2"/>
        <w:keepNext/>
      </w:pPr>
      <w:r>
        <w:t>The Six Gate Components</w:t>
      </w:r>
    </w:p>
    <w:p>
      <w:pPr>
        <w:ind w:left="403" w:hanging="317"/>
        <w:widowControl/>
      </w:pPr>
      <w:r>
        <w:rPr>
          <w:b/>
        </w:rPr>
        <w:t xml:space="preserve">1. </w:t>
      </w:r>
      <w:r>
        <w:rPr>
          <w:b/>
        </w:rPr>
        <w:t xml:space="preserve">Approach. </w:t>
      </w:r>
      <w:r>
        <w:t>A final route that gathers the tier’s themes and gives the party time to prepare.</w:t>
      </w:r>
    </w:p>
    <w:p>
      <w:pPr>
        <w:ind w:left="403" w:hanging="317"/>
        <w:widowControl/>
      </w:pPr>
      <w:r>
        <w:rPr>
          <w:b/>
        </w:rPr>
        <w:t xml:space="preserve">2. </w:t>
      </w:r>
      <w:r>
        <w:rPr>
          <w:b/>
        </w:rPr>
        <w:t xml:space="preserve">Witness. </w:t>
      </w:r>
      <w:r>
        <w:t>Someone or something that observes entry: a faction, mechanism, choir, reflection, or remembered oath.</w:t>
      </w:r>
    </w:p>
    <w:p>
      <w:pPr>
        <w:ind w:left="403" w:hanging="317"/>
        <w:widowControl/>
      </w:pPr>
      <w:r>
        <w:rPr>
          <w:b/>
        </w:rPr>
        <w:t xml:space="preserve">3. </w:t>
      </w:r>
      <w:r>
        <w:rPr>
          <w:b/>
        </w:rPr>
        <w:t xml:space="preserve">Requirement. </w:t>
      </w:r>
      <w:r>
        <w:t>Knowledge, objects, actions, or relationships earned on the tier.</w:t>
      </w:r>
    </w:p>
    <w:p>
      <w:pPr>
        <w:ind w:left="403" w:hanging="317"/>
        <w:widowControl/>
      </w:pPr>
      <w:r>
        <w:rPr>
          <w:b/>
        </w:rPr>
        <w:t xml:space="preserve">4. </w:t>
      </w:r>
      <w:r>
        <w:rPr>
          <w:b/>
        </w:rPr>
        <w:t xml:space="preserve">Cost. </w:t>
      </w:r>
      <w:r>
        <w:t>Time, resources, reputation, a promise, exposure, or a changed item.</w:t>
      </w:r>
    </w:p>
    <w:p>
      <w:pPr>
        <w:ind w:left="403" w:hanging="317"/>
        <w:widowControl/>
      </w:pPr>
      <w:r>
        <w:rPr>
          <w:b/>
        </w:rPr>
        <w:t xml:space="preserve">5. </w:t>
      </w:r>
      <w:r>
        <w:rPr>
          <w:b/>
        </w:rPr>
        <w:t xml:space="preserve">Guardian condition. </w:t>
      </w:r>
      <w:r>
        <w:t>What must be done during or around the confrontation beyond reducing HP.</w:t>
      </w:r>
    </w:p>
    <w:p>
      <w:pPr>
        <w:ind w:left="403" w:hanging="317"/>
        <w:widowControl/>
      </w:pPr>
      <w:r>
        <w:rPr>
          <w:b/>
        </w:rPr>
        <w:t xml:space="preserve">6. </w:t>
      </w:r>
      <w:r>
        <w:rPr>
          <w:b/>
        </w:rPr>
        <w:t xml:space="preserve">Aftermark. </w:t>
      </w:r>
      <w:r>
        <w:t>A title, scar, key, resonance change, faction reaction, or visible alteration to the Gate.</w:t>
      </w:r>
    </w:p>
    <w:p>
      <w:pPr>
        <w:pStyle w:val="Heading2"/>
        <w:keepNext/>
      </w:pPr>
      <w:r>
        <w:t>Gate Requirement Types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Type</w:t>
            </w:r>
          </w:p>
        </w:tc>
        <w:tc>
          <w:tcPr>
            <w:tcW w:type="dxa" w:w="3264"/>
            <w:shd w:fill="2F3E46"/>
            <w:vAlign w:val="center"/>
            <w:tcMar>
              <w:top w:w="90" w:type="dxa"/>
              <w:start w:w="110" w:type="dxa"/>
              <w:bottom w:w="90" w:type="dxa"/>
              <w:end w:w="110" w:type="dxa"/>
            </w:tcMar>
          </w:tcPr>
          <w:p>
            <w:r>
              <w:rPr>
                <w:b/>
                <w:color w:val="FFFFFF"/>
                <w:sz w:val="18"/>
              </w:rPr>
              <w:t>What it tests</w:t>
            </w:r>
          </w:p>
        </w:tc>
        <w:tc>
          <w:tcPr>
            <w:tcW w:type="dxa" w:w="3264"/>
            <w:shd w:fill="2F3E46"/>
            <w:vAlign w:val="center"/>
            <w:tcMar>
              <w:top w:w="90" w:type="dxa"/>
              <w:start w:w="110" w:type="dxa"/>
              <w:bottom w:w="90" w:type="dxa"/>
              <w:end w:w="110" w:type="dxa"/>
            </w:tcMar>
          </w:tcPr>
          <w:p>
            <w:r>
              <w:rPr>
                <w:b/>
                <w:color w:val="FFFFFF"/>
                <w:sz w:val="18"/>
              </w:rPr>
              <w:t>Examples</w:t>
            </w:r>
          </w:p>
        </w:tc>
      </w:tr>
      <w:tr>
        <w:trPr>
          <w:cantSplit/>
        </w:trPr>
        <w:tc>
          <w:tcPr>
            <w:tcW w:type="dxa" w:w="3264"/>
            <w:tcMar>
              <w:top w:w="90" w:type="dxa"/>
              <w:start w:w="110" w:type="dxa"/>
              <w:bottom w:w="90" w:type="dxa"/>
              <w:end w:w="110" w:type="dxa"/>
            </w:tcMar>
          </w:tcPr>
          <w:p>
            <w:r>
              <w:rPr>
                <w:sz w:val="17"/>
              </w:rPr>
              <w:t>Collection</w:t>
            </w:r>
          </w:p>
        </w:tc>
        <w:tc>
          <w:tcPr>
            <w:tcW w:type="dxa" w:w="3264"/>
            <w:tcMar>
              <w:top w:w="90" w:type="dxa"/>
              <w:start w:w="110" w:type="dxa"/>
              <w:bottom w:w="90" w:type="dxa"/>
              <w:end w:w="110" w:type="dxa"/>
            </w:tcMar>
          </w:tcPr>
          <w:p>
            <w:r>
              <w:rPr>
                <w:sz w:val="17"/>
              </w:rPr>
              <w:t>Exploration and resource judgment</w:t>
            </w:r>
          </w:p>
        </w:tc>
        <w:tc>
          <w:tcPr>
            <w:tcW w:type="dxa" w:w="3264"/>
            <w:tcMar>
              <w:top w:w="90" w:type="dxa"/>
              <w:start w:w="110" w:type="dxa"/>
              <w:bottom w:w="90" w:type="dxa"/>
              <w:end w:w="110" w:type="dxa"/>
            </w:tcMar>
          </w:tcPr>
          <w:p>
            <w:r>
              <w:rPr>
                <w:sz w:val="17"/>
              </w:rPr>
              <w:t>Three sun-shards charged at different nodes; named forge components</w:t>
            </w:r>
          </w:p>
        </w:tc>
      </w:tr>
      <w:tr>
        <w:trPr>
          <w:cantSplit/>
        </w:trPr>
        <w:tc>
          <w:tcPr>
            <w:tcW w:type="dxa" w:w="3264"/>
            <w:tcMar>
              <w:top w:w="90" w:type="dxa"/>
              <w:start w:w="110" w:type="dxa"/>
              <w:bottom w:w="90" w:type="dxa"/>
              <w:end w:w="110" w:type="dxa"/>
            </w:tcMar>
          </w:tcPr>
          <w:p>
            <w:r>
              <w:rPr>
                <w:sz w:val="17"/>
              </w:rPr>
              <w:t>Sequence</w:t>
            </w:r>
          </w:p>
        </w:tc>
        <w:tc>
          <w:tcPr>
            <w:tcW w:type="dxa" w:w="3264"/>
            <w:tcMar>
              <w:top w:w="90" w:type="dxa"/>
              <w:start w:w="110" w:type="dxa"/>
              <w:bottom w:w="90" w:type="dxa"/>
              <w:end w:w="110" w:type="dxa"/>
            </w:tcMar>
          </w:tcPr>
          <w:p>
            <w:r>
              <w:rPr>
                <w:sz w:val="17"/>
              </w:rPr>
              <w:t>Research and observation</w:t>
            </w:r>
          </w:p>
        </w:tc>
        <w:tc>
          <w:tcPr>
            <w:tcW w:type="dxa" w:w="3264"/>
            <w:tcMar>
              <w:top w:w="90" w:type="dxa"/>
              <w:start w:w="110" w:type="dxa"/>
              <w:bottom w:w="90" w:type="dxa"/>
              <w:end w:w="110" w:type="dxa"/>
            </w:tcMar>
          </w:tcPr>
          <w:p>
            <w:r>
              <w:rPr>
                <w:sz w:val="17"/>
              </w:rPr>
              <w:t>Notes heard in pillars; glyph order learned from floor history</w:t>
            </w:r>
          </w:p>
        </w:tc>
      </w:tr>
      <w:tr>
        <w:trPr>
          <w:cantSplit/>
        </w:trPr>
        <w:tc>
          <w:tcPr>
            <w:tcW w:type="dxa" w:w="3264"/>
            <w:tcMar>
              <w:top w:w="90" w:type="dxa"/>
              <w:start w:w="110" w:type="dxa"/>
              <w:bottom w:w="90" w:type="dxa"/>
              <w:end w:w="110" w:type="dxa"/>
            </w:tcMar>
          </w:tcPr>
          <w:p>
            <w:r>
              <w:rPr>
                <w:sz w:val="17"/>
              </w:rPr>
              <w:t>Consensus</w:t>
            </w:r>
          </w:p>
        </w:tc>
        <w:tc>
          <w:tcPr>
            <w:tcW w:type="dxa" w:w="3264"/>
            <w:tcMar>
              <w:top w:w="90" w:type="dxa"/>
              <w:start w:w="110" w:type="dxa"/>
              <w:bottom w:w="90" w:type="dxa"/>
              <w:end w:w="110" w:type="dxa"/>
            </w:tcMar>
          </w:tcPr>
          <w:p>
            <w:r>
              <w:rPr>
                <w:sz w:val="17"/>
              </w:rPr>
              <w:t>Expedition cohesion</w:t>
            </w:r>
          </w:p>
        </w:tc>
        <w:tc>
          <w:tcPr>
            <w:tcW w:type="dxa" w:w="3264"/>
            <w:tcMar>
              <w:top w:w="90" w:type="dxa"/>
              <w:start w:w="110" w:type="dxa"/>
              <w:bottom w:w="90" w:type="dxa"/>
              <w:end w:w="110" w:type="dxa"/>
            </w:tcMar>
          </w:tcPr>
          <w:p>
            <w:r>
              <w:rPr>
                <w:sz w:val="17"/>
              </w:rPr>
              <w:t>Different teams must contribute; conflicting oaths must be reconciled</w:t>
            </w:r>
          </w:p>
        </w:tc>
      </w:tr>
      <w:tr>
        <w:trPr>
          <w:cantSplit/>
        </w:trPr>
        <w:tc>
          <w:tcPr>
            <w:tcW w:type="dxa" w:w="3264"/>
            <w:tcMar>
              <w:top w:w="90" w:type="dxa"/>
              <w:start w:w="110" w:type="dxa"/>
              <w:bottom w:w="90" w:type="dxa"/>
              <w:end w:w="110" w:type="dxa"/>
            </w:tcMar>
          </w:tcPr>
          <w:p>
            <w:r>
              <w:rPr>
                <w:sz w:val="17"/>
              </w:rPr>
              <w:t>Sacrifice</w:t>
            </w:r>
          </w:p>
        </w:tc>
        <w:tc>
          <w:tcPr>
            <w:tcW w:type="dxa" w:w="3264"/>
            <w:tcMar>
              <w:top w:w="90" w:type="dxa"/>
              <w:start w:w="110" w:type="dxa"/>
              <w:bottom w:w="90" w:type="dxa"/>
              <w:end w:w="110" w:type="dxa"/>
            </w:tcMar>
          </w:tcPr>
          <w:p>
            <w:r>
              <w:rPr>
                <w:sz w:val="17"/>
              </w:rPr>
              <w:t>Value and commitment</w:t>
            </w:r>
          </w:p>
        </w:tc>
        <w:tc>
          <w:tcPr>
            <w:tcW w:type="dxa" w:w="3264"/>
            <w:tcMar>
              <w:top w:w="90" w:type="dxa"/>
              <w:start w:w="110" w:type="dxa"/>
              <w:bottom w:w="90" w:type="dxa"/>
              <w:end w:w="110" w:type="dxa"/>
            </w:tcMar>
          </w:tcPr>
          <w:p>
            <w:r>
              <w:rPr>
                <w:sz w:val="17"/>
              </w:rPr>
              <w:t>Destroy a useful component, spend time, surrender a claim, or accept a mark</w:t>
            </w:r>
          </w:p>
        </w:tc>
      </w:tr>
      <w:tr>
        <w:trPr>
          <w:cantSplit/>
        </w:trPr>
        <w:tc>
          <w:tcPr>
            <w:tcW w:type="dxa" w:w="3264"/>
            <w:tcMar>
              <w:top w:w="90" w:type="dxa"/>
              <w:start w:w="110" w:type="dxa"/>
              <w:bottom w:w="90" w:type="dxa"/>
              <w:end w:w="110" w:type="dxa"/>
            </w:tcMar>
          </w:tcPr>
          <w:p>
            <w:r>
              <w:rPr>
                <w:sz w:val="17"/>
              </w:rPr>
              <w:t>Conduct</w:t>
            </w:r>
          </w:p>
        </w:tc>
        <w:tc>
          <w:tcPr>
            <w:tcW w:type="dxa" w:w="3264"/>
            <w:tcMar>
              <w:top w:w="90" w:type="dxa"/>
              <w:start w:w="110" w:type="dxa"/>
              <w:bottom w:w="90" w:type="dxa"/>
              <w:end w:w="110" w:type="dxa"/>
            </w:tcMar>
          </w:tcPr>
          <w:p>
            <w:r>
              <w:rPr>
                <w:sz w:val="17"/>
              </w:rPr>
              <w:t>Behavior across the tier</w:t>
            </w:r>
          </w:p>
        </w:tc>
        <w:tc>
          <w:tcPr>
            <w:tcW w:type="dxa" w:w="3264"/>
            <w:tcMar>
              <w:top w:w="90" w:type="dxa"/>
              <w:start w:w="110" w:type="dxa"/>
              <w:bottom w:w="90" w:type="dxa"/>
              <w:end w:w="110" w:type="dxa"/>
            </w:tcMar>
          </w:tcPr>
          <w:p>
            <w:r>
              <w:rPr>
                <w:sz w:val="17"/>
              </w:rPr>
              <w:t>Do not break a taboo; protect a witness; complete a route without a prohibited act</w:t>
            </w:r>
          </w:p>
        </w:tc>
      </w:tr>
      <w:tr>
        <w:trPr>
          <w:cantSplit/>
        </w:trPr>
        <w:tc>
          <w:tcPr>
            <w:tcW w:type="dxa" w:w="3264"/>
            <w:tcMar>
              <w:top w:w="90" w:type="dxa"/>
              <w:start w:w="110" w:type="dxa"/>
              <w:bottom w:w="90" w:type="dxa"/>
              <w:end w:w="110" w:type="dxa"/>
            </w:tcMar>
          </w:tcPr>
          <w:p>
            <w:r>
              <w:rPr>
                <w:sz w:val="17"/>
              </w:rPr>
              <w:t>Recognition</w:t>
            </w:r>
          </w:p>
        </w:tc>
        <w:tc>
          <w:tcPr>
            <w:tcW w:type="dxa" w:w="3264"/>
            <w:tcMar>
              <w:top w:w="90" w:type="dxa"/>
              <w:start w:w="110" w:type="dxa"/>
              <w:bottom w:w="90" w:type="dxa"/>
              <w:end w:w="110" w:type="dxa"/>
            </w:tcMar>
          </w:tcPr>
          <w:p>
            <w:r>
              <w:rPr>
                <w:sz w:val="17"/>
              </w:rPr>
              <w:t>Identity or reputation</w:t>
            </w:r>
          </w:p>
        </w:tc>
        <w:tc>
          <w:tcPr>
            <w:tcW w:type="dxa" w:w="3264"/>
            <w:tcMar>
              <w:top w:w="90" w:type="dxa"/>
              <w:start w:w="110" w:type="dxa"/>
              <w:bottom w:w="90" w:type="dxa"/>
              <w:end w:w="110" w:type="dxa"/>
            </w:tcMar>
          </w:tcPr>
          <w:p>
            <w:r>
              <w:rPr>
                <w:sz w:val="17"/>
              </w:rPr>
              <w:t>A floor culture, faction, or mechanism must acknowledge the Expedition</w:t>
            </w:r>
          </w:p>
        </w:tc>
      </w:tr>
    </w:tbl>
    <w:p>
      <w:pPr>
        <w:widowControl/>
      </w:pPr>
    </w:p>
    <w:p>
      <w:pPr>
        <w:pStyle w:val="Heading2"/>
        <w:keepNext/>
      </w:pPr>
      <w:r>
        <w:t>No Single-Roll Gates</w:t>
      </w:r>
    </w:p>
    <w:p>
      <w:pPr>
        <w:widowControl/>
      </w:pPr>
      <w:r>
        <w:rPr>
          <w:i w:val="0"/>
        </w:rPr>
        <w:t>A Gate may include checks, but no single check should decide whether an entire campaign continues. Provide multiple ways to satisfy the requirement, allow failures to increase cost or change the confrontation, and make research reduce uncertainty. A party that reaches the Gate without the intended key should be able to retreat, bargain, improvise at a severe price, or discover a secondary path.</w:t>
      </w:r>
    </w:p>
    <w:p>
      <w:pPr>
        <w:pStyle w:val="Heading2"/>
        <w:keepNext/>
      </w:pPr>
      <w:r>
        <w:t>Gate Knowledge Distribution</w:t>
      </w:r>
    </w:p>
    <w:p>
      <w:pPr>
        <w:widowControl/>
      </w:pPr>
      <w:r>
        <w:rPr>
          <w:i w:val="0"/>
        </w:rPr>
        <w:t>Place one clue in the environment, one in an NPC or rival relationship, one in a recoverable record, and one in the behavior of the tier’s hazards. The Expedition should be able to assemble the truth from different team contributions. This is where the twelve-seat structure earns its place: Combat may hold the approach, Reconnaissance finds the seam, Research reads the sequence, Resource prepares the material, and Support keeps the ritual intact.</w:t>
      </w:r>
    </w:p>
    <w:p>
      <w:pPr>
        <w:pStyle w:val="Heading2"/>
        <w:keepNext/>
      </w:pPr>
      <w:r>
        <w:t>Opening a Gate Changes the Tier</w:t>
      </w:r>
    </w:p>
    <w:p>
      <w:pPr>
        <w:widowControl/>
      </w:pPr>
      <w:r>
        <w:rPr>
          <w:i w:val="0"/>
        </w:rPr>
        <w:t>The Gate should not simply disappear. Patrol patterns shift. A haven celebrates or panics. A trade route opens. A rival gains access because the party did the hard work. The Guardian’s death or release may damage a ward the tier depended on. Record at least two changes and one new opportunity after every Gate victory.</w:t>
      </w:r>
    </w:p>
    <w:p>
      <w:pPr>
        <w:pStyle w:val="Heading1"/>
        <w:keepNext/>
      </w:pPr>
      <w:r>
        <w:t>Chapter 33 — Guardian Encounters as Seal Set Pieces</w:t>
      </w:r>
    </w:p>
    <w:p>
      <w:pPr>
        <w:widowControl/>
      </w:pPr>
      <w:r>
        <w:rPr>
          <w:i w:val="0"/>
        </w:rPr>
        <w:t>Gate Guardians are rules of the Heartcell made physical, though no player-facing description should say so. Their encounters combine arena, ritual, objective, and combat. The full creature statistics live in the Codex of the Heartcell; this chapter provides the structure that makes those statistics matter.</w:t>
      </w:r>
    </w:p>
    <w:p>
      <w:pPr>
        <w:pStyle w:val="Heading2"/>
        <w:keepNext/>
      </w:pPr>
      <w:r>
        <w:t>The Five-Phase Seal Structure</w:t>
      </w:r>
    </w:p>
    <w:p>
      <w:pPr>
        <w:ind w:left="403" w:hanging="317"/>
        <w:widowControl/>
      </w:pPr>
      <w:r>
        <w:rPr>
          <w:b/>
        </w:rPr>
        <w:t xml:space="preserve">1. </w:t>
      </w:r>
      <w:r>
        <w:rPr>
          <w:b/>
        </w:rPr>
        <w:t xml:space="preserve">Recognition. </w:t>
      </w:r>
      <w:r>
        <w:t>The Guardian identifies, measures, or names the Expedition through the tier’s logic. Players should understand what the confrontation is about before initiative.</w:t>
      </w:r>
    </w:p>
    <w:p>
      <w:pPr>
        <w:ind w:left="403" w:hanging="317"/>
        <w:widowControl/>
      </w:pPr>
      <w:r>
        <w:rPr>
          <w:b/>
        </w:rPr>
        <w:t xml:space="preserve">2. </w:t>
      </w:r>
      <w:r>
        <w:rPr>
          <w:b/>
        </w:rPr>
        <w:t xml:space="preserve">First law. </w:t>
      </w:r>
      <w:r>
        <w:t>The Guardian demonstrates its central rule in a survivable form.</w:t>
      </w:r>
    </w:p>
    <w:p>
      <w:pPr>
        <w:ind w:left="403" w:hanging="317"/>
        <w:widowControl/>
      </w:pPr>
      <w:r>
        <w:rPr>
          <w:b/>
        </w:rPr>
        <w:t xml:space="preserve">3. </w:t>
      </w:r>
      <w:r>
        <w:rPr>
          <w:b/>
        </w:rPr>
        <w:t xml:space="preserve">Contradiction. </w:t>
      </w:r>
      <w:r>
        <w:t>The party discovers how the arena, requirement, or Guardian can be turned against itself.</w:t>
      </w:r>
    </w:p>
    <w:p>
      <w:pPr>
        <w:ind w:left="403" w:hanging="317"/>
        <w:widowControl/>
      </w:pPr>
      <w:r>
        <w:rPr>
          <w:b/>
        </w:rPr>
        <w:t xml:space="preserve">4. </w:t>
      </w:r>
      <w:r>
        <w:rPr>
          <w:b/>
        </w:rPr>
        <w:t xml:space="preserve">Seal crisis. </w:t>
      </w:r>
      <w:r>
        <w:t>At least one non-damage objective becomes urgent: hold a note, forge a key, keep an oath, protect a witness, align a reflection, or prevent a reset.</w:t>
      </w:r>
    </w:p>
    <w:p>
      <w:pPr>
        <w:ind w:left="403" w:hanging="317"/>
        <w:widowControl/>
      </w:pPr>
      <w:r>
        <w:rPr>
          <w:b/>
        </w:rPr>
        <w:t xml:space="preserve">5. </w:t>
      </w:r>
      <w:r>
        <w:rPr>
          <w:b/>
        </w:rPr>
        <w:t xml:space="preserve">Aftermark. </w:t>
      </w:r>
      <w:r>
        <w:t>Victory changes the Gate and marks the Expedition. The aftermath is played, not summarized.</w:t>
      </w:r>
    </w:p>
    <w:p>
      <w:pPr>
        <w:pStyle w:val="Heading2"/>
        <w:keepNext/>
      </w:pPr>
      <w:r>
        <w:t>Guardian Action Economy</w:t>
      </w:r>
    </w:p>
    <w:p>
      <w:pPr>
        <w:widowControl/>
      </w:pPr>
      <w:r>
        <w:rPr>
          <w:i w:val="0"/>
        </w:rPr>
        <w:t>A Guardian facing four to six detailed actors needs meaningful presence between its turns. Use reactions, arena pulses, triggered movement, or a lair-like event, but avoid stacking so many effects that players cannot identify cause and response. One Guardian action, one arena event, and one reaction family is usually enough. Additional complexity should come from objectives, not from a page of unrelated attacks.</w:t>
      </w:r>
    </w:p>
    <w:p>
      <w:pPr>
        <w:pStyle w:val="Heading2"/>
        <w:keepNext/>
      </w:pPr>
      <w:r>
        <w:t>Seal Failure States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Failure</w:t>
            </w:r>
          </w:p>
        </w:tc>
        <w:tc>
          <w:tcPr>
            <w:tcW w:type="dxa" w:w="4896"/>
            <w:shd w:fill="2F3E46"/>
            <w:vAlign w:val="center"/>
            <w:tcMar>
              <w:top w:w="90" w:type="dxa"/>
              <w:start w:w="110" w:type="dxa"/>
              <w:bottom w:w="90" w:type="dxa"/>
              <w:end w:w="110" w:type="dxa"/>
            </w:tcMar>
          </w:tcPr>
          <w:p>
            <w:r>
              <w:rPr>
                <w:b/>
                <w:color w:val="FFFFFF"/>
                <w:sz w:val="18"/>
              </w:rPr>
              <w:t>Result</w:t>
            </w:r>
          </w:p>
        </w:tc>
      </w:tr>
      <w:tr>
        <w:trPr>
          <w:cantSplit/>
        </w:trPr>
        <w:tc>
          <w:tcPr>
            <w:tcW w:type="dxa" w:w="4896"/>
            <w:tcMar>
              <w:top w:w="90" w:type="dxa"/>
              <w:start w:w="110" w:type="dxa"/>
              <w:bottom w:w="90" w:type="dxa"/>
              <w:end w:w="110" w:type="dxa"/>
            </w:tcMar>
          </w:tcPr>
          <w:p>
            <w:r>
              <w:rPr>
                <w:sz w:val="17"/>
              </w:rPr>
              <w:t>Combat defeat</w:t>
            </w:r>
          </w:p>
        </w:tc>
        <w:tc>
          <w:tcPr>
            <w:tcW w:type="dxa" w:w="4896"/>
            <w:tcMar>
              <w:top w:w="90" w:type="dxa"/>
              <w:start w:w="110" w:type="dxa"/>
              <w:bottom w:w="90" w:type="dxa"/>
              <w:end w:w="110" w:type="dxa"/>
            </w:tcMar>
          </w:tcPr>
          <w:p>
            <w:r>
              <w:rPr>
                <w:sz w:val="17"/>
              </w:rPr>
              <w:t>Death, capture, expulsion, bargain, or retreat depending on the Guardian’s nature and the party’s choices</w:t>
            </w:r>
          </w:p>
        </w:tc>
      </w:tr>
      <w:tr>
        <w:trPr>
          <w:cantSplit/>
        </w:trPr>
        <w:tc>
          <w:tcPr>
            <w:tcW w:type="dxa" w:w="4896"/>
            <w:tcMar>
              <w:top w:w="90" w:type="dxa"/>
              <w:start w:w="110" w:type="dxa"/>
              <w:bottom w:w="90" w:type="dxa"/>
              <w:end w:w="110" w:type="dxa"/>
            </w:tcMar>
          </w:tcPr>
          <w:p>
            <w:r>
              <w:rPr>
                <w:sz w:val="17"/>
              </w:rPr>
              <w:t>Objective failure</w:t>
            </w:r>
          </w:p>
        </w:tc>
        <w:tc>
          <w:tcPr>
            <w:tcW w:type="dxa" w:w="4896"/>
            <w:tcMar>
              <w:top w:w="90" w:type="dxa"/>
              <w:start w:w="110" w:type="dxa"/>
              <w:bottom w:w="90" w:type="dxa"/>
              <w:end w:w="110" w:type="dxa"/>
            </w:tcMar>
          </w:tcPr>
          <w:p>
            <w:r>
              <w:rPr>
                <w:sz w:val="17"/>
              </w:rPr>
              <w:t>The Guardian heals, the arena resets, the cost increases, or the Gate remains closed even if the body falls</w:t>
            </w:r>
          </w:p>
        </w:tc>
      </w:tr>
      <w:tr>
        <w:trPr>
          <w:cantSplit/>
        </w:trPr>
        <w:tc>
          <w:tcPr>
            <w:tcW w:type="dxa" w:w="4896"/>
            <w:tcMar>
              <w:top w:w="90" w:type="dxa"/>
              <w:start w:w="110" w:type="dxa"/>
              <w:bottom w:w="90" w:type="dxa"/>
              <w:end w:w="110" w:type="dxa"/>
            </w:tcMar>
          </w:tcPr>
          <w:p>
            <w:r>
              <w:rPr>
                <w:sz w:val="17"/>
              </w:rPr>
              <w:t>Requirement violation</w:t>
            </w:r>
          </w:p>
        </w:tc>
        <w:tc>
          <w:tcPr>
            <w:tcW w:type="dxa" w:w="4896"/>
            <w:tcMar>
              <w:top w:w="90" w:type="dxa"/>
              <w:start w:w="110" w:type="dxa"/>
              <w:bottom w:w="90" w:type="dxa"/>
              <w:end w:w="110" w:type="dxa"/>
            </w:tcMar>
          </w:tcPr>
          <w:p>
            <w:r>
              <w:rPr>
                <w:sz w:val="17"/>
              </w:rPr>
              <w:t>A faction withdraws recognition, a mark becomes a curse, or the next tier opens under worse conditions</w:t>
            </w:r>
          </w:p>
        </w:tc>
      </w:tr>
      <w:tr>
        <w:trPr>
          <w:cantSplit/>
        </w:trPr>
        <w:tc>
          <w:tcPr>
            <w:tcW w:type="dxa" w:w="4896"/>
            <w:tcMar>
              <w:top w:w="90" w:type="dxa"/>
              <w:start w:w="110" w:type="dxa"/>
              <w:bottom w:w="90" w:type="dxa"/>
              <w:end w:w="110" w:type="dxa"/>
            </w:tcMar>
          </w:tcPr>
          <w:p>
            <w:r>
              <w:rPr>
                <w:sz w:val="17"/>
              </w:rPr>
              <w:t>Time failure</w:t>
            </w:r>
          </w:p>
        </w:tc>
        <w:tc>
          <w:tcPr>
            <w:tcW w:type="dxa" w:w="4896"/>
            <w:tcMar>
              <w:top w:w="90" w:type="dxa"/>
              <w:start w:w="110" w:type="dxa"/>
              <w:bottom w:w="90" w:type="dxa"/>
              <w:end w:w="110" w:type="dxa"/>
            </w:tcMar>
          </w:tcPr>
          <w:p>
            <w:r>
              <w:rPr>
                <w:sz w:val="17"/>
              </w:rPr>
              <w:t>The confrontation continues, but the Opening, rival, or seal clock reaches a consequence</w:t>
            </w:r>
          </w:p>
        </w:tc>
      </w:tr>
    </w:tbl>
    <w:p>
      <w:pPr>
        <w:widowControl/>
      </w:pPr>
    </w:p>
    <w:p>
      <w:pPr>
        <w:pStyle w:val="Heading2"/>
        <w:keepNext/>
      </w:pPr>
      <w:r>
        <w:t>Mercy, Bargain, and Replacement</w:t>
      </w:r>
    </w:p>
    <w:p>
      <w:pPr>
        <w:widowControl/>
      </w:pPr>
      <w:r>
        <w:rPr>
          <w:i w:val="0"/>
        </w:rPr>
        <w:t>Not every Guardian must die. A seal may be satisfied through surrender, recognition, release, or replacement. If a party proposes an answer that fits the tier’s logic better than the prepared solution, allow it at a meaningful cost. The dungeon is engineered, not arbitrary. Its rules can be understood and exploited.</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Guardian Canon</w:t>
            </w:r>
          </w:p>
          <w:p>
            <w:r>
              <w:t>Use only the canonical roster: Vaskor, the Bloom That Hungers, Ashthirst, Gor Vekk, Choralith, Lumen, Xarog, Eirfax, Threxus, and the Marquis of Silence. Retired cosmology names may survive as mortal legends or mistaken titles, but they are not the playable Guardian roster.</w:t>
            </w:r>
          </w:p>
        </w:tc>
      </w:tr>
    </w:tbl>
    <w:p>
      <w:pPr>
        <w:widowControl/>
      </w:pPr>
    </w:p>
    <w:p>
      <w:pPr>
        <w:pStyle w:val="Heading1"/>
        <w:keepNext/>
      </w:pPr>
      <w:r>
        <w:t>Chapter 34 — The Old God Interstice</w:t>
      </w:r>
    </w:p>
    <w:p>
      <w:pPr>
        <w:widowControl/>
      </w:pPr>
      <w:r>
        <w:rPr>
          <w:i w:val="0"/>
        </w:rPr>
        <w:t>Between the Pactbound Arena and the Duskshard Pools lies an interruption in the ten-tier rhythm: the Old God Interstice. It is not Tier 7.5, not an eleventh Gate, and not a conventional floor. It is a place where the descent encounters a being or remnant whose existence does not fit the public architecture of the Crucible.</w:t>
      </w:r>
    </w:p>
    <w:p>
      <w:pPr>
        <w:pStyle w:val="Heading2"/>
        <w:keepNext/>
      </w:pPr>
      <w:r>
        <w:t>What the Interstice Must Accomplish</w:t>
      </w:r>
    </w:p>
    <w:p>
      <w:pPr>
        <w:pStyle w:val="ListBullet"/>
      </w:pPr>
      <w:r>
        <w:rPr>
          <w:b/>
        </w:rPr>
        <w:t xml:space="preserve">Break confidence. </w:t>
      </w:r>
      <w:r>
        <w:t>The Expedition should realize that its existing maps, Gate assumptions, and public theology are incomplete.</w:t>
      </w:r>
    </w:p>
    <w:p>
      <w:pPr>
        <w:pStyle w:val="ListBullet"/>
      </w:pPr>
      <w:r>
        <w:rPr>
          <w:b/>
        </w:rPr>
        <w:t xml:space="preserve">Change scale. </w:t>
      </w:r>
      <w:r>
        <w:t>The party has been surviving a dungeon. The Interstice suggests that the dungeon is surviving something else.</w:t>
      </w:r>
    </w:p>
    <w:p>
      <w:pPr>
        <w:pStyle w:val="ListBullet"/>
      </w:pPr>
      <w:r>
        <w:rPr>
          <w:b/>
        </w:rPr>
        <w:t xml:space="preserve">Preserve mystery. </w:t>
      </w:r>
      <w:r>
        <w:t>It may reveal an Old God, but it should not explain the Silent Ones, Heartcell, or Matrix in a clean lecture.</w:t>
      </w:r>
    </w:p>
    <w:p>
      <w:pPr>
        <w:pStyle w:val="ListBullet"/>
      </w:pPr>
      <w:r>
        <w:rPr>
          <w:b/>
        </w:rPr>
        <w:t xml:space="preserve">Demand a cost. </w:t>
      </w:r>
      <w:r>
        <w:t>Passage requires memory, identity, a promise, a relinquished relic, a changed relationship, or another consequence that survives the scene.</w:t>
      </w:r>
    </w:p>
    <w:p>
      <w:pPr>
        <w:pStyle w:val="ListBullet"/>
      </w:pPr>
      <w:r>
        <w:rPr>
          <w:b/>
        </w:rPr>
        <w:t xml:space="preserve">Create a before and after. </w:t>
      </w:r>
      <w:r>
        <w:t>Characters who cross should not discuss the lower tiers with the same certainty they had above.</w:t>
      </w:r>
    </w:p>
    <w:p>
      <w:pPr>
        <w:pStyle w:val="Heading2"/>
        <w:keepNext/>
      </w:pPr>
      <w:r>
        <w:t>Five Encounter Forms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Form</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Audience</w:t>
            </w:r>
          </w:p>
        </w:tc>
        <w:tc>
          <w:tcPr>
            <w:tcW w:type="dxa" w:w="4896"/>
            <w:tcMar>
              <w:top w:w="90" w:type="dxa"/>
              <w:start w:w="110" w:type="dxa"/>
              <w:bottom w:w="90" w:type="dxa"/>
              <w:end w:w="110" w:type="dxa"/>
            </w:tcMar>
          </w:tcPr>
          <w:p>
            <w:r>
              <w:rPr>
                <w:sz w:val="17"/>
              </w:rPr>
              <w:t>The being speaks through symbol, dream, avatar, or environment; the challenge is interpretation and endurance</w:t>
            </w:r>
          </w:p>
        </w:tc>
      </w:tr>
      <w:tr>
        <w:trPr>
          <w:cantSplit/>
        </w:trPr>
        <w:tc>
          <w:tcPr>
            <w:tcW w:type="dxa" w:w="4896"/>
            <w:tcMar>
              <w:top w:w="90" w:type="dxa"/>
              <w:start w:w="110" w:type="dxa"/>
              <w:bottom w:w="90" w:type="dxa"/>
              <w:end w:w="110" w:type="dxa"/>
            </w:tcMar>
          </w:tcPr>
          <w:p>
            <w:r>
              <w:rPr>
                <w:sz w:val="17"/>
              </w:rPr>
              <w:t>Containment failure</w:t>
            </w:r>
          </w:p>
        </w:tc>
        <w:tc>
          <w:tcPr>
            <w:tcW w:type="dxa" w:w="4896"/>
            <w:tcMar>
              <w:top w:w="90" w:type="dxa"/>
              <w:start w:w="110" w:type="dxa"/>
              <w:bottom w:w="90" w:type="dxa"/>
              <w:end w:w="110" w:type="dxa"/>
            </w:tcMar>
          </w:tcPr>
          <w:p>
            <w:r>
              <w:rPr>
                <w:sz w:val="17"/>
              </w:rPr>
              <w:t>The party must repair or flee a weakening boundary without understanding everything it contains</w:t>
            </w:r>
          </w:p>
        </w:tc>
      </w:tr>
      <w:tr>
        <w:trPr>
          <w:cantSplit/>
        </w:trPr>
        <w:tc>
          <w:tcPr>
            <w:tcW w:type="dxa" w:w="4896"/>
            <w:tcMar>
              <w:top w:w="90" w:type="dxa"/>
              <w:start w:w="110" w:type="dxa"/>
              <w:bottom w:w="90" w:type="dxa"/>
              <w:end w:w="110" w:type="dxa"/>
            </w:tcMar>
          </w:tcPr>
          <w:p>
            <w:r>
              <w:rPr>
                <w:sz w:val="17"/>
              </w:rPr>
              <w:t>Pilgrimage</w:t>
            </w:r>
          </w:p>
        </w:tc>
        <w:tc>
          <w:tcPr>
            <w:tcW w:type="dxa" w:w="4896"/>
            <w:tcMar>
              <w:top w:w="90" w:type="dxa"/>
              <w:start w:w="110" w:type="dxa"/>
              <w:bottom w:w="90" w:type="dxa"/>
              <w:end w:w="110" w:type="dxa"/>
            </w:tcMar>
          </w:tcPr>
          <w:p>
            <w:r>
              <w:rPr>
                <w:sz w:val="17"/>
              </w:rPr>
              <w:t>Passage requires carrying an object, memory, or dead companion through a sequence of impossible spaces</w:t>
            </w:r>
          </w:p>
        </w:tc>
      </w:tr>
      <w:tr>
        <w:trPr>
          <w:cantSplit/>
        </w:trPr>
        <w:tc>
          <w:tcPr>
            <w:tcW w:type="dxa" w:w="4896"/>
            <w:tcMar>
              <w:top w:w="90" w:type="dxa"/>
              <w:start w:w="110" w:type="dxa"/>
              <w:bottom w:w="90" w:type="dxa"/>
              <w:end w:w="110" w:type="dxa"/>
            </w:tcMar>
          </w:tcPr>
          <w:p>
            <w:r>
              <w:rPr>
                <w:sz w:val="17"/>
              </w:rPr>
              <w:t>Judgment</w:t>
            </w:r>
          </w:p>
        </w:tc>
        <w:tc>
          <w:tcPr>
            <w:tcW w:type="dxa" w:w="4896"/>
            <w:tcMar>
              <w:top w:w="90" w:type="dxa"/>
              <w:start w:w="110" w:type="dxa"/>
              <w:bottom w:w="90" w:type="dxa"/>
              <w:end w:w="110" w:type="dxa"/>
            </w:tcMar>
          </w:tcPr>
          <w:p>
            <w:r>
              <w:rPr>
                <w:sz w:val="17"/>
              </w:rPr>
              <w:t>The Interstice reflects the Expedition’s accumulated choices and demands an answer</w:t>
            </w:r>
          </w:p>
        </w:tc>
      </w:tr>
      <w:tr>
        <w:trPr>
          <w:cantSplit/>
        </w:trPr>
        <w:tc>
          <w:tcPr>
            <w:tcW w:type="dxa" w:w="4896"/>
            <w:tcMar>
              <w:top w:w="90" w:type="dxa"/>
              <w:start w:w="110" w:type="dxa"/>
              <w:bottom w:w="90" w:type="dxa"/>
              <w:end w:w="110" w:type="dxa"/>
            </w:tcMar>
          </w:tcPr>
          <w:p>
            <w:r>
              <w:rPr>
                <w:sz w:val="17"/>
              </w:rPr>
              <w:t>Predation</w:t>
            </w:r>
          </w:p>
        </w:tc>
        <w:tc>
          <w:tcPr>
            <w:tcW w:type="dxa" w:w="4896"/>
            <w:tcMar>
              <w:top w:w="90" w:type="dxa"/>
              <w:start w:w="110" w:type="dxa"/>
              <w:bottom w:w="90" w:type="dxa"/>
              <w:end w:w="110" w:type="dxa"/>
            </w:tcMar>
          </w:tcPr>
          <w:p>
            <w:r>
              <w:rPr>
                <w:sz w:val="17"/>
              </w:rPr>
              <w:t>A fragment or servant hunts the party, but direct victory is impossible or strategically foolish</w:t>
            </w:r>
          </w:p>
        </w:tc>
      </w:tr>
    </w:tbl>
    <w:p>
      <w:pPr>
        <w:widowControl/>
      </w:pPr>
    </w:p>
    <w:p>
      <w:pPr>
        <w:pStyle w:val="Heading2"/>
        <w:keepNext/>
      </w:pPr>
      <w:r>
        <w:t>Information Limits</w:t>
      </w:r>
    </w:p>
    <w:p>
      <w:pPr>
        <w:widowControl/>
      </w:pPr>
      <w:r>
        <w:rPr>
          <w:i w:val="0"/>
        </w:rPr>
        <w:t>The Interstice can confirm that something predates the public Crucible, that the Pact’s sovereigns did not originate every mechanism, and that names have been deliberately buried. It should not hand players a complete cosmology. Use images that rhyme with the Matrix: choices collapsing, histories merging, names becoming interchangeable, sound losing distinction. Let players infer that stillness is dangerous before they know why.</w:t>
      </w:r>
    </w:p>
    <w:p>
      <w:pPr>
        <w:pStyle w:val="Heading2"/>
        <w:keepNext/>
      </w:pPr>
      <w:r>
        <w:t>Crossing Consequences</w:t>
      </w:r>
    </w:p>
    <w:p>
      <w:pPr>
        <w:widowControl/>
      </w:pPr>
      <w:r>
        <w:rPr>
          <w:i w:val="0"/>
        </w:rPr>
        <w:t>Each character should leave with one personal consequence. Examples: a memory that no longer belongs only to them, a name the character cannot speak, a scar that resonates near deep architecture, a lost certainty about a deity, or a promise witnessed by something outside the Pact. These consequences are not random curses; they are campaign tools that make Tier 8 onward feel different.</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30343B"/>
            <w:tcMar>
              <w:top w:w="120" w:type="dxa"/>
              <w:start w:w="150" w:type="dxa"/>
              <w:bottom w:w="120" w:type="dxa"/>
              <w:end w:w="150" w:type="dxa"/>
            </w:tcMar>
          </w:tcPr>
          <w:p>
            <w:r>
              <w:rPr>
                <w:b/>
                <w:color w:val="FFFFFF"/>
              </w:rPr>
              <w:t>DIRECTOR-SECRET: Director-Secret Interpretation</w:t>
            </w:r>
          </w:p>
          <w:p>
            <w:r>
              <w:rPr>
                <w:color w:val="FFFFFF"/>
              </w:rPr>
              <w:t>The Interstice is where the Heartcell’s prison function can become perceptible without becoming fully explained. The Old God may be captive, wardened, feeding, dreaming, or partially integrated into the mechanism. Choose one truth for the campaign and keep the others as contradictory evidence.</w:t>
            </w:r>
          </w:p>
        </w:tc>
      </w:tr>
    </w:tbl>
    <w:p>
      <w:pPr>
        <w:widowControl/>
      </w:pPr>
    </w:p>
    <w:p>
      <w:pPr>
        <w:pStyle w:val="Heading1"/>
        <w:keepNext/>
      </w:pPr>
      <w:r>
        <w:t>Chapter 35 — Relics, Rewards, and the Bait Economy</w:t>
      </w:r>
    </w:p>
    <w:p>
      <w:pPr>
        <w:widowControl/>
      </w:pPr>
      <w:r>
        <w:rPr>
          <w:i w:val="0"/>
        </w:rPr>
        <w:t>Loot is the Heartcell’s recruitment system, but rewards must still feel desirable. The Director’s task is not to punish players for taking treasure. It is to make treasure consequential enough that carrying it creates stories on the surface and in the depths.</w:t>
      </w:r>
    </w:p>
    <w:p>
      <w:pPr>
        <w:pStyle w:val="Heading2"/>
        <w:keepNext/>
      </w:pPr>
      <w:r>
        <w:t>The Four-Part Relic</w:t>
      </w:r>
    </w:p>
    <w:p>
      <w:pPr>
        <w:ind w:left="403" w:hanging="317"/>
        <w:widowControl/>
      </w:pPr>
      <w:r>
        <w:rPr>
          <w:b/>
        </w:rPr>
        <w:t xml:space="preserve">1. </w:t>
      </w:r>
      <w:r>
        <w:rPr>
          <w:b/>
        </w:rPr>
        <w:t xml:space="preserve">Promise. </w:t>
      </w:r>
      <w:r>
        <w:t>What the item obviously allows the character to do.</w:t>
      </w:r>
    </w:p>
    <w:p>
      <w:pPr>
        <w:ind w:left="403" w:hanging="317"/>
        <w:widowControl/>
      </w:pPr>
      <w:r>
        <w:rPr>
          <w:b/>
        </w:rPr>
        <w:t xml:space="preserve">2. </w:t>
      </w:r>
      <w:r>
        <w:rPr>
          <w:b/>
        </w:rPr>
        <w:t xml:space="preserve">Behavior. </w:t>
      </w:r>
      <w:r>
        <w:t>What the item encourages the wielder to repeat.</w:t>
      </w:r>
    </w:p>
    <w:p>
      <w:pPr>
        <w:ind w:left="403" w:hanging="317"/>
        <w:widowControl/>
      </w:pPr>
      <w:r>
        <w:rPr>
          <w:b/>
        </w:rPr>
        <w:t xml:space="preserve">3. </w:t>
      </w:r>
      <w:r>
        <w:rPr>
          <w:b/>
        </w:rPr>
        <w:t xml:space="preserve">Audience. </w:t>
      </w:r>
      <w:r>
        <w:t>Who notices, recognizes, desires, fears, or claims it.</w:t>
      </w:r>
    </w:p>
    <w:p>
      <w:pPr>
        <w:ind w:left="403" w:hanging="317"/>
        <w:widowControl/>
      </w:pPr>
      <w:r>
        <w:rPr>
          <w:b/>
        </w:rPr>
        <w:t xml:space="preserve">4. </w:t>
      </w:r>
      <w:r>
        <w:rPr>
          <w:b/>
        </w:rPr>
        <w:t xml:space="preserve">Return. </w:t>
      </w:r>
      <w:r>
        <w:t>What changes if it is brought back to the floor, Gate, faction, or depth from which it came.</w:t>
      </w:r>
    </w:p>
    <w:p>
      <w:pPr>
        <w:pStyle w:val="Heading2"/>
        <w:keepNext/>
      </w:pPr>
      <w:r>
        <w:t>Bait Ratings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Rating</w:t>
            </w:r>
          </w:p>
        </w:tc>
        <w:tc>
          <w:tcPr>
            <w:tcW w:type="dxa" w:w="3264"/>
            <w:shd w:fill="2F3E46"/>
            <w:vAlign w:val="center"/>
            <w:tcMar>
              <w:top w:w="90" w:type="dxa"/>
              <w:start w:w="110" w:type="dxa"/>
              <w:bottom w:w="90" w:type="dxa"/>
              <w:end w:w="110" w:type="dxa"/>
            </w:tcMar>
          </w:tcPr>
          <w:p>
            <w:r>
              <w:rPr>
                <w:b/>
                <w:color w:val="FFFFFF"/>
                <w:sz w:val="18"/>
              </w:rPr>
              <w:t>Description</w:t>
            </w:r>
          </w:p>
        </w:tc>
        <w:tc>
          <w:tcPr>
            <w:tcW w:type="dxa" w:w="3264"/>
            <w:shd w:fill="2F3E46"/>
            <w:vAlign w:val="center"/>
            <w:tcMar>
              <w:top w:w="90" w:type="dxa"/>
              <w:start w:w="110" w:type="dxa"/>
              <w:bottom w:w="90" w:type="dxa"/>
              <w:end w:w="110" w:type="dxa"/>
            </w:tcMar>
          </w:tcPr>
          <w:p>
            <w:r>
              <w:rPr>
                <w:b/>
                <w:color w:val="FFFFFF"/>
                <w:sz w:val="18"/>
              </w:rPr>
              <w:t>Campaign use</w:t>
            </w:r>
          </w:p>
        </w:tc>
      </w:tr>
      <w:tr>
        <w:trPr>
          <w:cantSplit/>
        </w:trPr>
        <w:tc>
          <w:tcPr>
            <w:tcW w:type="dxa" w:w="3264"/>
            <w:tcMar>
              <w:top w:w="90" w:type="dxa"/>
              <w:start w:w="110" w:type="dxa"/>
              <w:bottom w:w="90" w:type="dxa"/>
              <w:end w:w="110" w:type="dxa"/>
            </w:tcMar>
          </w:tcPr>
          <w:p>
            <w:r>
              <w:rPr>
                <w:sz w:val="17"/>
              </w:rPr>
              <w:t>0 — Tool</w:t>
            </w:r>
          </w:p>
        </w:tc>
        <w:tc>
          <w:tcPr>
            <w:tcW w:type="dxa" w:w="3264"/>
            <w:tcMar>
              <w:top w:w="90" w:type="dxa"/>
              <w:start w:w="110" w:type="dxa"/>
              <w:bottom w:w="90" w:type="dxa"/>
              <w:end w:w="110" w:type="dxa"/>
            </w:tcMar>
          </w:tcPr>
          <w:p>
            <w:r>
              <w:rPr>
                <w:sz w:val="17"/>
              </w:rPr>
              <w:t>Useful but ordinary; no special attention</w:t>
            </w:r>
          </w:p>
        </w:tc>
        <w:tc>
          <w:tcPr>
            <w:tcW w:type="dxa" w:w="3264"/>
            <w:tcMar>
              <w:top w:w="90" w:type="dxa"/>
              <w:start w:w="110" w:type="dxa"/>
              <w:bottom w:w="90" w:type="dxa"/>
              <w:end w:w="110" w:type="dxa"/>
            </w:tcMar>
          </w:tcPr>
          <w:p>
            <w:r>
              <w:rPr>
                <w:sz w:val="17"/>
              </w:rPr>
              <w:t>Routine salvage and equipment</w:t>
            </w:r>
          </w:p>
        </w:tc>
      </w:tr>
      <w:tr>
        <w:trPr>
          <w:cantSplit/>
        </w:trPr>
        <w:tc>
          <w:tcPr>
            <w:tcW w:type="dxa" w:w="3264"/>
            <w:tcMar>
              <w:top w:w="90" w:type="dxa"/>
              <w:start w:w="110" w:type="dxa"/>
              <w:bottom w:w="90" w:type="dxa"/>
              <w:end w:w="110" w:type="dxa"/>
            </w:tcMar>
          </w:tcPr>
          <w:p>
            <w:r>
              <w:rPr>
                <w:sz w:val="17"/>
              </w:rPr>
              <w:t>1 — Noticed</w:t>
            </w:r>
          </w:p>
        </w:tc>
        <w:tc>
          <w:tcPr>
            <w:tcW w:type="dxa" w:w="3264"/>
            <w:tcMar>
              <w:top w:w="90" w:type="dxa"/>
              <w:start w:w="110" w:type="dxa"/>
              <w:bottom w:w="90" w:type="dxa"/>
              <w:end w:w="110" w:type="dxa"/>
            </w:tcMar>
          </w:tcPr>
          <w:p>
            <w:r>
              <w:rPr>
                <w:sz w:val="17"/>
              </w:rPr>
              <w:t>Recognizable to a local buyer or faction</w:t>
            </w:r>
          </w:p>
        </w:tc>
        <w:tc>
          <w:tcPr>
            <w:tcW w:type="dxa" w:w="3264"/>
            <w:tcMar>
              <w:top w:w="90" w:type="dxa"/>
              <w:start w:w="110" w:type="dxa"/>
              <w:bottom w:w="90" w:type="dxa"/>
              <w:end w:w="110" w:type="dxa"/>
            </w:tcMar>
          </w:tcPr>
          <w:p>
            <w:r>
              <w:rPr>
                <w:sz w:val="17"/>
              </w:rPr>
              <w:t>Creates a contact, rumor, or price change</w:t>
            </w:r>
          </w:p>
        </w:tc>
      </w:tr>
      <w:tr>
        <w:trPr>
          <w:cantSplit/>
        </w:trPr>
        <w:tc>
          <w:tcPr>
            <w:tcW w:type="dxa" w:w="3264"/>
            <w:tcMar>
              <w:top w:w="90" w:type="dxa"/>
              <w:start w:w="110" w:type="dxa"/>
              <w:bottom w:w="90" w:type="dxa"/>
              <w:end w:w="110" w:type="dxa"/>
            </w:tcMar>
          </w:tcPr>
          <w:p>
            <w:r>
              <w:rPr>
                <w:sz w:val="17"/>
              </w:rPr>
              <w:t>2 — Contested</w:t>
            </w:r>
          </w:p>
        </w:tc>
        <w:tc>
          <w:tcPr>
            <w:tcW w:type="dxa" w:w="3264"/>
            <w:tcMar>
              <w:top w:w="90" w:type="dxa"/>
              <w:start w:w="110" w:type="dxa"/>
              <w:bottom w:w="90" w:type="dxa"/>
              <w:end w:w="110" w:type="dxa"/>
            </w:tcMar>
          </w:tcPr>
          <w:p>
            <w:r>
              <w:rPr>
                <w:sz w:val="17"/>
              </w:rPr>
              <w:t>Multiple groups want it or fear its use</w:t>
            </w:r>
          </w:p>
        </w:tc>
        <w:tc>
          <w:tcPr>
            <w:tcW w:type="dxa" w:w="3264"/>
            <w:tcMar>
              <w:top w:w="90" w:type="dxa"/>
              <w:start w:w="110" w:type="dxa"/>
              <w:bottom w:w="90" w:type="dxa"/>
              <w:end w:w="110" w:type="dxa"/>
            </w:tcMar>
          </w:tcPr>
          <w:p>
            <w:r>
              <w:rPr>
                <w:sz w:val="17"/>
              </w:rPr>
              <w:t>Drives an arc and changes reputation</w:t>
            </w:r>
          </w:p>
        </w:tc>
      </w:tr>
      <w:tr>
        <w:trPr>
          <w:cantSplit/>
        </w:trPr>
        <w:tc>
          <w:tcPr>
            <w:tcW w:type="dxa" w:w="3264"/>
            <w:tcMar>
              <w:top w:w="90" w:type="dxa"/>
              <w:start w:w="110" w:type="dxa"/>
              <w:bottom w:w="90" w:type="dxa"/>
              <w:end w:w="110" w:type="dxa"/>
            </w:tcMar>
          </w:tcPr>
          <w:p>
            <w:r>
              <w:rPr>
                <w:sz w:val="17"/>
              </w:rPr>
              <w:t>3 — Recruiting</w:t>
            </w:r>
          </w:p>
        </w:tc>
        <w:tc>
          <w:tcPr>
            <w:tcW w:type="dxa" w:w="3264"/>
            <w:tcMar>
              <w:top w:w="90" w:type="dxa"/>
              <w:start w:w="110" w:type="dxa"/>
              <w:bottom w:w="90" w:type="dxa"/>
              <w:end w:w="110" w:type="dxa"/>
            </w:tcMar>
          </w:tcPr>
          <w:p>
            <w:r>
              <w:rPr>
                <w:sz w:val="17"/>
              </w:rPr>
              <w:t>The relic alters behavior, dreams, routes, or who seeks the party</w:t>
            </w:r>
          </w:p>
        </w:tc>
        <w:tc>
          <w:tcPr>
            <w:tcW w:type="dxa" w:w="3264"/>
            <w:tcMar>
              <w:top w:w="90" w:type="dxa"/>
              <w:start w:w="110" w:type="dxa"/>
              <w:bottom w:w="90" w:type="dxa"/>
              <w:end w:w="110" w:type="dxa"/>
            </w:tcMar>
          </w:tcPr>
          <w:p>
            <w:r>
              <w:rPr>
                <w:sz w:val="17"/>
              </w:rPr>
              <w:t>Recurring campaign engine</w:t>
            </w:r>
          </w:p>
        </w:tc>
      </w:tr>
      <w:tr>
        <w:trPr>
          <w:cantSplit/>
        </w:trPr>
        <w:tc>
          <w:tcPr>
            <w:tcW w:type="dxa" w:w="3264"/>
            <w:tcMar>
              <w:top w:w="90" w:type="dxa"/>
              <w:start w:w="110" w:type="dxa"/>
              <w:bottom w:w="90" w:type="dxa"/>
              <w:end w:w="110" w:type="dxa"/>
            </w:tcMar>
          </w:tcPr>
          <w:p>
            <w:r>
              <w:rPr>
                <w:sz w:val="17"/>
              </w:rPr>
              <w:t>4 — Gatebound</w:t>
            </w:r>
          </w:p>
        </w:tc>
        <w:tc>
          <w:tcPr>
            <w:tcW w:type="dxa" w:w="3264"/>
            <w:tcMar>
              <w:top w:w="90" w:type="dxa"/>
              <w:start w:w="110" w:type="dxa"/>
              <w:bottom w:w="90" w:type="dxa"/>
              <w:end w:w="110" w:type="dxa"/>
            </w:tcMar>
          </w:tcPr>
          <w:p>
            <w:r>
              <w:rPr>
                <w:sz w:val="17"/>
              </w:rPr>
              <w:t>Connected to a Seal, Guardian, Old God, or deep architecture</w:t>
            </w:r>
          </w:p>
        </w:tc>
        <w:tc>
          <w:tcPr>
            <w:tcW w:type="dxa" w:w="3264"/>
            <w:tcMar>
              <w:top w:w="90" w:type="dxa"/>
              <w:start w:w="110" w:type="dxa"/>
              <w:bottom w:w="90" w:type="dxa"/>
              <w:end w:w="110" w:type="dxa"/>
            </w:tcMar>
          </w:tcPr>
          <w:p>
            <w:r>
              <w:rPr>
                <w:sz w:val="17"/>
              </w:rPr>
              <w:t>Major revelation or endgame object</w:t>
            </w:r>
          </w:p>
        </w:tc>
      </w:tr>
    </w:tbl>
    <w:p>
      <w:pPr>
        <w:widowControl/>
      </w:pPr>
    </w:p>
    <w:p>
      <w:pPr>
        <w:pStyle w:val="Heading2"/>
        <w:keepNext/>
      </w:pPr>
      <w:r>
        <w:t>Reward Mix</w:t>
      </w:r>
    </w:p>
    <w:p>
      <w:pPr>
        <w:widowControl/>
      </w:pPr>
      <w:r>
        <w:rPr>
          <w:i w:val="0"/>
        </w:rPr>
        <w:t>For every three significant rewards, aim for one practical item, one information reward, and one relationship or access reward. A party that receives only weapons learns that only Combat matters. Maps, research privileges, recipes, camp rights, titles, transport agreements, and the loyalty of a specialist should have equal narrative weight.</w:t>
      </w:r>
    </w:p>
    <w:p>
      <w:pPr>
        <w:pStyle w:val="Heading2"/>
        <w:keepNext/>
      </w:pPr>
      <w:r>
        <w:t>Selling Dungeon-Touched Goods</w:t>
      </w:r>
    </w:p>
    <w:p>
      <w:pPr>
        <w:widowControl/>
      </w:pPr>
      <w:r>
        <w:rPr>
          <w:i w:val="0"/>
        </w:rPr>
        <w:t>A sale creates at least three records: who bought it, who learned it was sold, and what the buyer intends to do next. High-value relics rarely vanish into a merchant’s inventory. They become research projects, symbols, weapons, scandals, or theft targets. When players fence an item secretly, determine which part of the secrecy holds and which part leaks.</w:t>
      </w:r>
    </w:p>
    <w:p>
      <w:pPr>
        <w:pStyle w:val="Heading2"/>
        <w:keepNext/>
      </w:pPr>
      <w:r>
        <w:t>Destroying Relics</w:t>
      </w:r>
    </w:p>
    <w:p>
      <w:pPr>
        <w:widowControl/>
      </w:pPr>
      <w:r>
        <w:rPr>
          <w:i w:val="0"/>
        </w:rPr>
        <w:t>Destroying an important relic should be possible, but never trivial. Require a method, location, or sacrifice that reflects the item. Destruction can reduce the Heartcell’s bait network, release stored resonance, anger a faction, or open an unexpected path. Do not automatically treat destruction as morally superior; it is another consequential choice.</w:t>
      </w:r>
    </w:p>
    <w:p>
      <w:pPr>
        <w:pStyle w:val="Heading1"/>
        <w:keepNext/>
      </w:pPr>
      <w:r>
        <w:t>Chapter 36 — Rival Expeditions and Faction Turns</w:t>
      </w:r>
    </w:p>
    <w:p>
      <w:pPr>
        <w:widowControl/>
      </w:pPr>
      <w:r>
        <w:rPr>
          <w:i w:val="0"/>
        </w:rPr>
        <w:t>Rivals make the Opening move when the player characters are not looking. They are most effective when they are competent, understandable, and capable of cooperation as well as betrayal. A rival that exists only to steal kills or mock the party will become tedious. A rival with overlapping goals creates decisions.</w:t>
      </w:r>
    </w:p>
    <w:p>
      <w:pPr>
        <w:pStyle w:val="Heading2"/>
        <w:keepNext/>
      </w:pPr>
      <w:r>
        <w:t>The Rival Expedition Sheet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Field</w:t>
            </w:r>
          </w:p>
        </w:tc>
        <w:tc>
          <w:tcPr>
            <w:tcW w:type="dxa" w:w="4896"/>
            <w:shd w:fill="2F3E46"/>
            <w:vAlign w:val="center"/>
            <w:tcMar>
              <w:top w:w="90" w:type="dxa"/>
              <w:start w:w="110" w:type="dxa"/>
              <w:bottom w:w="90" w:type="dxa"/>
              <w:end w:w="110" w:type="dxa"/>
            </w:tcMar>
          </w:tcPr>
          <w:p>
            <w:r>
              <w:rPr>
                <w:b/>
                <w:color w:val="FFFFFF"/>
                <w:sz w:val="18"/>
              </w:rPr>
              <w:t>Record</w:t>
            </w:r>
          </w:p>
        </w:tc>
      </w:tr>
      <w:tr>
        <w:trPr>
          <w:cantSplit/>
        </w:trPr>
        <w:tc>
          <w:tcPr>
            <w:tcW w:type="dxa" w:w="4896"/>
            <w:tcMar>
              <w:top w:w="90" w:type="dxa"/>
              <w:start w:w="110" w:type="dxa"/>
              <w:bottom w:w="90" w:type="dxa"/>
              <w:end w:w="110" w:type="dxa"/>
            </w:tcMar>
          </w:tcPr>
          <w:p>
            <w:r>
              <w:rPr>
                <w:sz w:val="17"/>
              </w:rPr>
              <w:t>Name and public identity</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Backer</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Current depth</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Primary objective</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Method they prefer</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Line they claim they will not cross</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What they need from the party</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What they fear the party will learn</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Current relationship</w:t>
            </w:r>
          </w:p>
        </w:tc>
        <w:tc>
          <w:tcPr>
            <w:tcW w:type="dxa" w:w="4896"/>
            <w:tcMar>
              <w:top w:w="90" w:type="dxa"/>
              <w:start w:w="110" w:type="dxa"/>
              <w:bottom w:w="90" w:type="dxa"/>
              <w:end w:w="110" w:type="dxa"/>
            </w:tcMar>
          </w:tcPr>
          <w:p>
            <w:r>
              <w:rPr>
                <w:sz w:val="17"/>
              </w:rPr>
              <w:t>Hated / Disliked / Neutral / Liked / Honored</w:t>
            </w:r>
          </w:p>
        </w:tc>
      </w:tr>
    </w:tbl>
    <w:p>
      <w:pPr>
        <w:widowControl/>
      </w:pPr>
    </w:p>
    <w:p>
      <w:pPr>
        <w:pStyle w:val="Heading2"/>
        <w:keepNext/>
      </w:pPr>
      <w:r>
        <w:t>Rival Competence</w:t>
      </w:r>
    </w:p>
    <w:p>
      <w:pPr>
        <w:widowControl/>
      </w:pPr>
      <w:r>
        <w:rPr>
          <w:i w:val="0"/>
        </w:rPr>
        <w:t>Give a rival one thing it does better than the player Expedition and one thing it does worse. The Gilded Wake may have superior funding and weak field discipline. The Ashen Lanterns may map brilliantly but lack healing. This creates credible exchanges and prevents rivals from feeling like omnipotent Director avatars.</w:t>
      </w:r>
    </w:p>
    <w:p>
      <w:pPr>
        <w:pStyle w:val="Heading2"/>
        <w:keepNext/>
      </w:pPr>
      <w:r>
        <w:t>The Faction Turn</w:t>
      </w:r>
    </w:p>
    <w:p>
      <w:pPr>
        <w:widowControl/>
      </w:pPr>
      <w:r>
        <w:rPr>
          <w:i w:val="0"/>
        </w:rPr>
        <w:t>After each return to a haven or the surface, choose up to three watched factions. Each takes one action: recruit, denounce, buy, raid, research, fortify, bargain, conceal, or wait. Resolve the action at the level players can perceive. A faction may advance a private project, but the next session should contain a rumor, price shift, messenger, missing person, new guard presence, or other visible sign.</w:t>
      </w:r>
    </w:p>
    <w:p>
      <w:pPr>
        <w:pStyle w:val="Heading2"/>
        <w:keepNext/>
      </w:pPr>
      <w:r>
        <w:t>Rival Clocks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Clock</w:t>
            </w:r>
          </w:p>
        </w:tc>
        <w:tc>
          <w:tcPr>
            <w:tcW w:type="dxa" w:w="2448"/>
            <w:shd w:fill="2F3E46"/>
            <w:vAlign w:val="center"/>
            <w:tcMar>
              <w:top w:w="90" w:type="dxa"/>
              <w:start w:w="110" w:type="dxa"/>
              <w:bottom w:w="90" w:type="dxa"/>
              <w:end w:w="110" w:type="dxa"/>
            </w:tcMar>
          </w:tcPr>
          <w:p>
            <w:r>
              <w:rPr>
                <w:b/>
                <w:color w:val="FFFFFF"/>
                <w:sz w:val="18"/>
              </w:rPr>
              <w:t>Segments</w:t>
            </w:r>
          </w:p>
        </w:tc>
        <w:tc>
          <w:tcPr>
            <w:tcW w:type="dxa" w:w="2448"/>
            <w:shd w:fill="2F3E46"/>
            <w:vAlign w:val="center"/>
            <w:tcMar>
              <w:top w:w="90" w:type="dxa"/>
              <w:start w:w="110" w:type="dxa"/>
              <w:bottom w:w="90" w:type="dxa"/>
              <w:end w:w="110" w:type="dxa"/>
            </w:tcMar>
          </w:tcPr>
          <w:p>
            <w:r>
              <w:rPr>
                <w:b/>
                <w:color w:val="FFFFFF"/>
                <w:sz w:val="18"/>
              </w:rPr>
              <w:t>Advance when</w:t>
            </w:r>
          </w:p>
        </w:tc>
        <w:tc>
          <w:tcPr>
            <w:tcW w:type="dxa" w:w="2448"/>
            <w:shd w:fill="2F3E46"/>
            <w:vAlign w:val="center"/>
            <w:tcMar>
              <w:top w:w="90" w:type="dxa"/>
              <w:start w:w="110" w:type="dxa"/>
              <w:bottom w:w="90" w:type="dxa"/>
              <w:end w:w="110" w:type="dxa"/>
            </w:tcMar>
          </w:tcPr>
          <w:p>
            <w:r>
              <w:rPr>
                <w:b/>
                <w:color w:val="FFFFFF"/>
                <w:sz w:val="18"/>
              </w:rPr>
              <w:t>Completion</w:t>
            </w:r>
          </w:p>
        </w:tc>
      </w:tr>
      <w:tr>
        <w:trPr>
          <w:cantSplit/>
        </w:trPr>
        <w:tc>
          <w:tcPr>
            <w:tcW w:type="dxa" w:w="2448"/>
            <w:tcMar>
              <w:top w:w="90" w:type="dxa"/>
              <w:start w:w="110" w:type="dxa"/>
              <w:bottom w:w="90" w:type="dxa"/>
              <w:end w:w="110" w:type="dxa"/>
            </w:tcMar>
          </w:tcPr>
          <w:p>
            <w:r>
              <w:rPr>
                <w:sz w:val="17"/>
              </w:rPr>
              <w:t>Depth</w:t>
            </w:r>
          </w:p>
        </w:tc>
        <w:tc>
          <w:tcPr>
            <w:tcW w:type="dxa" w:w="2448"/>
            <w:tcMar>
              <w:top w:w="90" w:type="dxa"/>
              <w:start w:w="110" w:type="dxa"/>
              <w:bottom w:w="90" w:type="dxa"/>
              <w:end w:w="110" w:type="dxa"/>
            </w:tcMar>
          </w:tcPr>
          <w:p>
            <w:r>
              <w:rPr>
                <w:sz w:val="17"/>
              </w:rPr>
              <w:t>4–8</w:t>
            </w:r>
          </w:p>
        </w:tc>
        <w:tc>
          <w:tcPr>
            <w:tcW w:type="dxa" w:w="2448"/>
            <w:tcMar>
              <w:top w:w="90" w:type="dxa"/>
              <w:start w:w="110" w:type="dxa"/>
              <w:bottom w:w="90" w:type="dxa"/>
              <w:end w:w="110" w:type="dxa"/>
            </w:tcMar>
          </w:tcPr>
          <w:p>
            <w:r>
              <w:rPr>
                <w:sz w:val="17"/>
              </w:rPr>
              <w:t>Time passes, the party shares maps, or the rival gains support</w:t>
            </w:r>
          </w:p>
        </w:tc>
        <w:tc>
          <w:tcPr>
            <w:tcW w:type="dxa" w:w="2448"/>
            <w:tcMar>
              <w:top w:w="90" w:type="dxa"/>
              <w:start w:w="110" w:type="dxa"/>
              <w:bottom w:w="90" w:type="dxa"/>
              <w:end w:w="110" w:type="dxa"/>
            </w:tcMar>
          </w:tcPr>
          <w:p>
            <w:r>
              <w:rPr>
                <w:sz w:val="17"/>
              </w:rPr>
              <w:t>Rival reaches a contested node or Gate</w:t>
            </w:r>
          </w:p>
        </w:tc>
      </w:tr>
      <w:tr>
        <w:trPr>
          <w:cantSplit/>
        </w:trPr>
        <w:tc>
          <w:tcPr>
            <w:tcW w:type="dxa" w:w="2448"/>
            <w:tcMar>
              <w:top w:w="90" w:type="dxa"/>
              <w:start w:w="110" w:type="dxa"/>
              <w:bottom w:w="90" w:type="dxa"/>
              <w:end w:w="110" w:type="dxa"/>
            </w:tcMar>
          </w:tcPr>
          <w:p>
            <w:r>
              <w:rPr>
                <w:sz w:val="17"/>
              </w:rPr>
              <w:t>Claim</w:t>
            </w:r>
          </w:p>
        </w:tc>
        <w:tc>
          <w:tcPr>
            <w:tcW w:type="dxa" w:w="2448"/>
            <w:tcMar>
              <w:top w:w="90" w:type="dxa"/>
              <w:start w:w="110" w:type="dxa"/>
              <w:bottom w:w="90" w:type="dxa"/>
              <w:end w:w="110" w:type="dxa"/>
            </w:tcMar>
          </w:tcPr>
          <w:p>
            <w:r>
              <w:rPr>
                <w:sz w:val="17"/>
              </w:rPr>
              <w:t>4</w:t>
            </w:r>
          </w:p>
        </w:tc>
        <w:tc>
          <w:tcPr>
            <w:tcW w:type="dxa" w:w="2448"/>
            <w:tcMar>
              <w:top w:w="90" w:type="dxa"/>
              <w:start w:w="110" w:type="dxa"/>
              <w:bottom w:w="90" w:type="dxa"/>
              <w:end w:w="110" w:type="dxa"/>
            </w:tcMar>
          </w:tcPr>
          <w:p>
            <w:r>
              <w:rPr>
                <w:sz w:val="17"/>
              </w:rPr>
              <w:t>Rival gathers proof, witnesses, or legal support</w:t>
            </w:r>
          </w:p>
        </w:tc>
        <w:tc>
          <w:tcPr>
            <w:tcW w:type="dxa" w:w="2448"/>
            <w:tcMar>
              <w:top w:w="90" w:type="dxa"/>
              <w:start w:w="110" w:type="dxa"/>
              <w:bottom w:w="90" w:type="dxa"/>
              <w:end w:w="110" w:type="dxa"/>
            </w:tcMar>
          </w:tcPr>
          <w:p>
            <w:r>
              <w:rPr>
                <w:sz w:val="17"/>
              </w:rPr>
              <w:t>Rival controls salvage, route, or public credit</w:t>
            </w:r>
          </w:p>
        </w:tc>
      </w:tr>
      <w:tr>
        <w:trPr>
          <w:cantSplit/>
        </w:trPr>
        <w:tc>
          <w:tcPr>
            <w:tcW w:type="dxa" w:w="2448"/>
            <w:tcMar>
              <w:top w:w="90" w:type="dxa"/>
              <w:start w:w="110" w:type="dxa"/>
              <w:bottom w:w="90" w:type="dxa"/>
              <w:end w:w="110" w:type="dxa"/>
            </w:tcMar>
          </w:tcPr>
          <w:p>
            <w:r>
              <w:rPr>
                <w:sz w:val="17"/>
              </w:rPr>
              <w:t>Grudge</w:t>
            </w:r>
          </w:p>
        </w:tc>
        <w:tc>
          <w:tcPr>
            <w:tcW w:type="dxa" w:w="2448"/>
            <w:tcMar>
              <w:top w:w="90" w:type="dxa"/>
              <w:start w:w="110" w:type="dxa"/>
              <w:bottom w:w="90" w:type="dxa"/>
              <w:end w:w="110" w:type="dxa"/>
            </w:tcMar>
          </w:tcPr>
          <w:p>
            <w:r>
              <w:rPr>
                <w:sz w:val="17"/>
              </w:rPr>
              <w:t>4</w:t>
            </w:r>
          </w:p>
        </w:tc>
        <w:tc>
          <w:tcPr>
            <w:tcW w:type="dxa" w:w="2448"/>
            <w:tcMar>
              <w:top w:w="90" w:type="dxa"/>
              <w:start w:w="110" w:type="dxa"/>
              <w:bottom w:w="90" w:type="dxa"/>
              <w:end w:w="110" w:type="dxa"/>
            </w:tcMar>
          </w:tcPr>
          <w:p>
            <w:r>
              <w:rPr>
                <w:sz w:val="17"/>
              </w:rPr>
              <w:t>Humiliation, loss, betrayal, or public accusation</w:t>
            </w:r>
          </w:p>
        </w:tc>
        <w:tc>
          <w:tcPr>
            <w:tcW w:type="dxa" w:w="2448"/>
            <w:tcMar>
              <w:top w:w="90" w:type="dxa"/>
              <w:start w:w="110" w:type="dxa"/>
              <w:bottom w:w="90" w:type="dxa"/>
              <w:end w:w="110" w:type="dxa"/>
            </w:tcMar>
          </w:tcPr>
          <w:p>
            <w:r>
              <w:rPr>
                <w:sz w:val="17"/>
              </w:rPr>
              <w:t>Rival acts directly against the party</w:t>
            </w:r>
          </w:p>
        </w:tc>
      </w:tr>
      <w:tr>
        <w:trPr>
          <w:cantSplit/>
        </w:trPr>
        <w:tc>
          <w:tcPr>
            <w:tcW w:type="dxa" w:w="2448"/>
            <w:tcMar>
              <w:top w:w="90" w:type="dxa"/>
              <w:start w:w="110" w:type="dxa"/>
              <w:bottom w:w="90" w:type="dxa"/>
              <w:end w:w="110" w:type="dxa"/>
            </w:tcMar>
          </w:tcPr>
          <w:p>
            <w:r>
              <w:rPr>
                <w:sz w:val="17"/>
              </w:rPr>
              <w:t>Collapse</w:t>
            </w:r>
          </w:p>
        </w:tc>
        <w:tc>
          <w:tcPr>
            <w:tcW w:type="dxa" w:w="2448"/>
            <w:tcMar>
              <w:top w:w="90" w:type="dxa"/>
              <w:start w:w="110" w:type="dxa"/>
              <w:bottom w:w="90" w:type="dxa"/>
              <w:end w:w="110" w:type="dxa"/>
            </w:tcMar>
          </w:tcPr>
          <w:p>
            <w:r>
              <w:rPr>
                <w:sz w:val="17"/>
              </w:rPr>
              <w:t>4–6</w:t>
            </w:r>
          </w:p>
        </w:tc>
        <w:tc>
          <w:tcPr>
            <w:tcW w:type="dxa" w:w="2448"/>
            <w:tcMar>
              <w:top w:w="90" w:type="dxa"/>
              <w:start w:w="110" w:type="dxa"/>
              <w:bottom w:w="90" w:type="dxa"/>
              <w:end w:w="110" w:type="dxa"/>
            </w:tcMar>
          </w:tcPr>
          <w:p>
            <w:r>
              <w:rPr>
                <w:sz w:val="17"/>
              </w:rPr>
              <w:t>Casualties, debt, internal conflict, or exposure</w:t>
            </w:r>
          </w:p>
        </w:tc>
        <w:tc>
          <w:tcPr>
            <w:tcW w:type="dxa" w:w="2448"/>
            <w:tcMar>
              <w:top w:w="90" w:type="dxa"/>
              <w:start w:w="110" w:type="dxa"/>
              <w:bottom w:w="90" w:type="dxa"/>
              <w:end w:w="110" w:type="dxa"/>
            </w:tcMar>
          </w:tcPr>
          <w:p>
            <w:r>
              <w:rPr>
                <w:sz w:val="17"/>
              </w:rPr>
              <w:t>Rival fractures, bargains desperately, or becomes dangerous</w:t>
            </w:r>
          </w:p>
        </w:tc>
      </w:tr>
    </w:tbl>
    <w:p>
      <w:pPr>
        <w:widowControl/>
      </w:pPr>
    </w:p>
    <w:p>
      <w:pPr>
        <w:pStyle w:val="Heading2"/>
        <w:keepNext/>
      </w:pPr>
      <w:r>
        <w:t>When Rivals Win</w:t>
      </w:r>
    </w:p>
    <w:p>
      <w:pPr>
        <w:widowControl/>
      </w:pPr>
      <w:r>
        <w:rPr>
          <w:i w:val="0"/>
        </w:rPr>
        <w:t>Let rivals achieve objectives. Their victories prove the world is moving and create new situations: the route is open but taxed, the relic is already sold, a Gate has been disturbed, or a rival survivor needs rescue. Do not erase the player campaign. A rival victory changes the objective rather than making play irrelevant.</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Rivals Know Only What They Could Learn</w:t>
            </w:r>
          </w:p>
          <w:p>
            <w:r>
              <w:t>Do not use rival Expeditions to deliver Director knowledge, perfectly counter player plans, or appear wherever the story needs friction. Track their routes, information sources, and time. Fair rivals are more threatening because players can understand how they succeeded.</w:t>
            </w:r>
          </w:p>
        </w:tc>
      </w:tr>
    </w:tbl>
    <w:p>
      <w:pPr>
        <w:widowControl/>
      </w:pPr>
    </w:p>
    <w:p>
      <w:pPr>
        <w:pStyle w:val="PartTitle"/>
        <w:keepNext/>
      </w:pPr>
      <w:r>
        <w:t>PART VI — CAMPAIGNS ACROSS THE CYCLE</w:t>
      </w:r>
    </w:p>
    <w:p>
      <w:pPr>
        <w:pStyle w:val="Heading1"/>
        <w:keepNext/>
      </w:pPr>
      <w:r>
        <w:t>Chapter 37 — Campaign Formats</w:t>
      </w:r>
    </w:p>
    <w:p>
      <w:pPr>
        <w:widowControl/>
      </w:pPr>
      <w:r>
        <w:rPr>
          <w:i w:val="0"/>
        </w:rPr>
        <w:t>Decennium Descent can support a single desperate push, a full 240-hour Opening, or a legacy campaign spanning several Cycles. Choose the format before Session Zero because it determines how hard the clocks press, how much surface play matters, and whether mysteries are expected to resolve.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Format</w:t>
            </w:r>
          </w:p>
        </w:tc>
        <w:tc>
          <w:tcPr>
            <w:tcW w:type="dxa" w:w="2448"/>
            <w:shd w:fill="2F3E46"/>
            <w:vAlign w:val="center"/>
            <w:tcMar>
              <w:top w:w="90" w:type="dxa"/>
              <w:start w:w="110" w:type="dxa"/>
              <w:bottom w:w="90" w:type="dxa"/>
              <w:end w:w="110" w:type="dxa"/>
            </w:tcMar>
          </w:tcPr>
          <w:p>
            <w:r>
              <w:rPr>
                <w:b/>
                <w:color w:val="FFFFFF"/>
                <w:sz w:val="18"/>
              </w:rPr>
              <w:t>Typical length</w:t>
            </w:r>
          </w:p>
        </w:tc>
        <w:tc>
          <w:tcPr>
            <w:tcW w:type="dxa" w:w="2448"/>
            <w:shd w:fill="2F3E46"/>
            <w:vAlign w:val="center"/>
            <w:tcMar>
              <w:top w:w="90" w:type="dxa"/>
              <w:start w:w="110" w:type="dxa"/>
              <w:bottom w:w="90" w:type="dxa"/>
              <w:end w:w="110" w:type="dxa"/>
            </w:tcMar>
          </w:tcPr>
          <w:p>
            <w:r>
              <w:rPr>
                <w:b/>
                <w:color w:val="FFFFFF"/>
                <w:sz w:val="18"/>
              </w:rPr>
              <w:t>Focus</w:t>
            </w:r>
          </w:p>
        </w:tc>
        <w:tc>
          <w:tcPr>
            <w:tcW w:type="dxa" w:w="2448"/>
            <w:shd w:fill="2F3E46"/>
            <w:vAlign w:val="center"/>
            <w:tcMar>
              <w:top w:w="90" w:type="dxa"/>
              <w:start w:w="110" w:type="dxa"/>
              <w:bottom w:w="90" w:type="dxa"/>
              <w:end w:w="110" w:type="dxa"/>
            </w:tcMar>
          </w:tcPr>
          <w:p>
            <w:r>
              <w:rPr>
                <w:b/>
                <w:color w:val="FFFFFF"/>
                <w:sz w:val="18"/>
              </w:rPr>
              <w:t>Best ending</w:t>
            </w:r>
          </w:p>
        </w:tc>
      </w:tr>
      <w:tr>
        <w:trPr>
          <w:cantSplit/>
        </w:trPr>
        <w:tc>
          <w:tcPr>
            <w:tcW w:type="dxa" w:w="2448"/>
            <w:tcMar>
              <w:top w:w="90" w:type="dxa"/>
              <w:start w:w="110" w:type="dxa"/>
              <w:bottom w:w="90" w:type="dxa"/>
              <w:end w:w="110" w:type="dxa"/>
            </w:tcMar>
          </w:tcPr>
          <w:p>
            <w:r>
              <w:rPr>
                <w:sz w:val="17"/>
              </w:rPr>
              <w:t>One-floor expedition</w:t>
            </w:r>
          </w:p>
        </w:tc>
        <w:tc>
          <w:tcPr>
            <w:tcW w:type="dxa" w:w="2448"/>
            <w:tcMar>
              <w:top w:w="90" w:type="dxa"/>
              <w:start w:w="110" w:type="dxa"/>
              <w:bottom w:w="90" w:type="dxa"/>
              <w:end w:w="110" w:type="dxa"/>
            </w:tcMar>
          </w:tcPr>
          <w:p>
            <w:r>
              <w:rPr>
                <w:sz w:val="17"/>
              </w:rPr>
              <w:t>1–3 sessions</w:t>
            </w:r>
          </w:p>
        </w:tc>
        <w:tc>
          <w:tcPr>
            <w:tcW w:type="dxa" w:w="2448"/>
            <w:tcMar>
              <w:top w:w="90" w:type="dxa"/>
              <w:start w:w="110" w:type="dxa"/>
              <w:bottom w:w="90" w:type="dxa"/>
              <w:end w:w="110" w:type="dxa"/>
            </w:tcMar>
          </w:tcPr>
          <w:p>
            <w:r>
              <w:rPr>
                <w:sz w:val="17"/>
              </w:rPr>
              <w:t>A focused floor problem or rescue</w:t>
            </w:r>
          </w:p>
        </w:tc>
        <w:tc>
          <w:tcPr>
            <w:tcW w:type="dxa" w:w="2448"/>
            <w:tcMar>
              <w:top w:w="90" w:type="dxa"/>
              <w:start w:w="110" w:type="dxa"/>
              <w:bottom w:w="90" w:type="dxa"/>
              <w:end w:w="110" w:type="dxa"/>
            </w:tcMar>
          </w:tcPr>
          <w:p>
            <w:r>
              <w:rPr>
                <w:sz w:val="17"/>
              </w:rPr>
              <w:t>Extraction with a consequence and a new rumor</w:t>
            </w:r>
          </w:p>
        </w:tc>
      </w:tr>
      <w:tr>
        <w:trPr>
          <w:cantSplit/>
        </w:trPr>
        <w:tc>
          <w:tcPr>
            <w:tcW w:type="dxa" w:w="2448"/>
            <w:tcMar>
              <w:top w:w="90" w:type="dxa"/>
              <w:start w:w="110" w:type="dxa"/>
              <w:bottom w:w="90" w:type="dxa"/>
              <w:end w:w="110" w:type="dxa"/>
            </w:tcMar>
          </w:tcPr>
          <w:p>
            <w:r>
              <w:rPr>
                <w:sz w:val="17"/>
              </w:rPr>
              <w:t>Gate arc</w:t>
            </w:r>
          </w:p>
        </w:tc>
        <w:tc>
          <w:tcPr>
            <w:tcW w:type="dxa" w:w="2448"/>
            <w:tcMar>
              <w:top w:w="90" w:type="dxa"/>
              <w:start w:w="110" w:type="dxa"/>
              <w:bottom w:w="90" w:type="dxa"/>
              <w:end w:w="110" w:type="dxa"/>
            </w:tcMar>
          </w:tcPr>
          <w:p>
            <w:r>
              <w:rPr>
                <w:sz w:val="17"/>
              </w:rPr>
              <w:t>4–10 sessions</w:t>
            </w:r>
          </w:p>
        </w:tc>
        <w:tc>
          <w:tcPr>
            <w:tcW w:type="dxa" w:w="2448"/>
            <w:tcMar>
              <w:top w:w="90" w:type="dxa"/>
              <w:start w:w="110" w:type="dxa"/>
              <w:bottom w:w="90" w:type="dxa"/>
              <w:end w:w="110" w:type="dxa"/>
            </w:tcMar>
          </w:tcPr>
          <w:p>
            <w:r>
              <w:rPr>
                <w:sz w:val="17"/>
              </w:rPr>
              <w:t>One tier and its Guardian</w:t>
            </w:r>
          </w:p>
        </w:tc>
        <w:tc>
          <w:tcPr>
            <w:tcW w:type="dxa" w:w="2448"/>
            <w:tcMar>
              <w:top w:w="90" w:type="dxa"/>
              <w:start w:w="110" w:type="dxa"/>
              <w:bottom w:w="90" w:type="dxa"/>
              <w:end w:w="110" w:type="dxa"/>
            </w:tcMar>
          </w:tcPr>
          <w:p>
            <w:r>
              <w:rPr>
                <w:sz w:val="17"/>
              </w:rPr>
              <w:t>Gate victory, retreat, or a rival claiming passage</w:t>
            </w:r>
          </w:p>
        </w:tc>
      </w:tr>
      <w:tr>
        <w:trPr>
          <w:cantSplit/>
        </w:trPr>
        <w:tc>
          <w:tcPr>
            <w:tcW w:type="dxa" w:w="2448"/>
            <w:tcMar>
              <w:top w:w="90" w:type="dxa"/>
              <w:start w:w="110" w:type="dxa"/>
              <w:bottom w:w="90" w:type="dxa"/>
              <w:end w:w="110" w:type="dxa"/>
            </w:tcMar>
          </w:tcPr>
          <w:p>
            <w:r>
              <w:rPr>
                <w:sz w:val="17"/>
              </w:rPr>
              <w:t>Opening campaign</w:t>
            </w:r>
          </w:p>
        </w:tc>
        <w:tc>
          <w:tcPr>
            <w:tcW w:type="dxa" w:w="2448"/>
            <w:tcMar>
              <w:top w:w="90" w:type="dxa"/>
              <w:start w:w="110" w:type="dxa"/>
              <w:bottom w:w="90" w:type="dxa"/>
              <w:end w:w="110" w:type="dxa"/>
            </w:tcMar>
          </w:tcPr>
          <w:p>
            <w:r>
              <w:rPr>
                <w:sz w:val="17"/>
              </w:rPr>
              <w:t>12–30 sessions</w:t>
            </w:r>
          </w:p>
        </w:tc>
        <w:tc>
          <w:tcPr>
            <w:tcW w:type="dxa" w:w="2448"/>
            <w:tcMar>
              <w:top w:w="90" w:type="dxa"/>
              <w:start w:w="110" w:type="dxa"/>
              <w:bottom w:w="90" w:type="dxa"/>
              <w:end w:w="110" w:type="dxa"/>
            </w:tcMar>
          </w:tcPr>
          <w:p>
            <w:r>
              <w:rPr>
                <w:sz w:val="17"/>
              </w:rPr>
              <w:t>The full 240 hours, factions, several tiers</w:t>
            </w:r>
          </w:p>
        </w:tc>
        <w:tc>
          <w:tcPr>
            <w:tcW w:type="dxa" w:w="2448"/>
            <w:tcMar>
              <w:top w:w="90" w:type="dxa"/>
              <w:start w:w="110" w:type="dxa"/>
              <w:bottom w:w="90" w:type="dxa"/>
              <w:end w:w="110" w:type="dxa"/>
            </w:tcMar>
          </w:tcPr>
          <w:p>
            <w:r>
              <w:rPr>
                <w:sz w:val="17"/>
              </w:rPr>
              <w:t>Seal, entrapment, major revelation, or deliberate withdrawal</w:t>
            </w:r>
          </w:p>
        </w:tc>
      </w:tr>
      <w:tr>
        <w:trPr>
          <w:cantSplit/>
        </w:trPr>
        <w:tc>
          <w:tcPr>
            <w:tcW w:type="dxa" w:w="2448"/>
            <w:tcMar>
              <w:top w:w="90" w:type="dxa"/>
              <w:start w:w="110" w:type="dxa"/>
              <w:bottom w:w="90" w:type="dxa"/>
              <w:end w:w="110" w:type="dxa"/>
            </w:tcMar>
          </w:tcPr>
          <w:p>
            <w:r>
              <w:rPr>
                <w:sz w:val="17"/>
              </w:rPr>
              <w:t>Deep descent</w:t>
            </w:r>
          </w:p>
        </w:tc>
        <w:tc>
          <w:tcPr>
            <w:tcW w:type="dxa" w:w="2448"/>
            <w:tcMar>
              <w:top w:w="90" w:type="dxa"/>
              <w:start w:w="110" w:type="dxa"/>
              <w:bottom w:w="90" w:type="dxa"/>
              <w:end w:w="110" w:type="dxa"/>
            </w:tcMar>
          </w:tcPr>
          <w:p>
            <w:r>
              <w:rPr>
                <w:sz w:val="17"/>
              </w:rPr>
              <w:t>Long campaign</w:t>
            </w:r>
          </w:p>
        </w:tc>
        <w:tc>
          <w:tcPr>
            <w:tcW w:type="dxa" w:w="2448"/>
            <w:tcMar>
              <w:top w:w="90" w:type="dxa"/>
              <w:start w:w="110" w:type="dxa"/>
              <w:bottom w:w="90" w:type="dxa"/>
              <w:end w:w="110" w:type="dxa"/>
            </w:tcMar>
          </w:tcPr>
          <w:p>
            <w:r>
              <w:rPr>
                <w:sz w:val="17"/>
              </w:rPr>
              <w:t>Tiers 6–10 and the Old God interstice</w:t>
            </w:r>
          </w:p>
        </w:tc>
        <w:tc>
          <w:tcPr>
            <w:tcW w:type="dxa" w:w="2448"/>
            <w:tcMar>
              <w:top w:w="90" w:type="dxa"/>
              <w:start w:w="110" w:type="dxa"/>
              <w:bottom w:w="90" w:type="dxa"/>
              <w:end w:w="110" w:type="dxa"/>
            </w:tcMar>
          </w:tcPr>
          <w:p>
            <w:r>
              <w:rPr>
                <w:sz w:val="17"/>
              </w:rPr>
              <w:t>Marquis confrontation or transformation of the Opening</w:t>
            </w:r>
          </w:p>
        </w:tc>
      </w:tr>
      <w:tr>
        <w:trPr>
          <w:cantSplit/>
        </w:trPr>
        <w:tc>
          <w:tcPr>
            <w:tcW w:type="dxa" w:w="2448"/>
            <w:tcMar>
              <w:top w:w="90" w:type="dxa"/>
              <w:start w:w="110" w:type="dxa"/>
              <w:bottom w:w="90" w:type="dxa"/>
              <w:end w:w="110" w:type="dxa"/>
            </w:tcMar>
          </w:tcPr>
          <w:p>
            <w:r>
              <w:rPr>
                <w:sz w:val="17"/>
              </w:rPr>
              <w:t>Multi-Cycle chronicle</w:t>
            </w:r>
          </w:p>
        </w:tc>
        <w:tc>
          <w:tcPr>
            <w:tcW w:type="dxa" w:w="2448"/>
            <w:tcMar>
              <w:top w:w="90" w:type="dxa"/>
              <w:start w:w="110" w:type="dxa"/>
              <w:bottom w:w="90" w:type="dxa"/>
              <w:end w:w="110" w:type="dxa"/>
            </w:tcMar>
          </w:tcPr>
          <w:p>
            <w:r>
              <w:rPr>
                <w:sz w:val="17"/>
              </w:rPr>
              <w:t>Multiple campaigns</w:t>
            </w:r>
          </w:p>
        </w:tc>
        <w:tc>
          <w:tcPr>
            <w:tcW w:type="dxa" w:w="2448"/>
            <w:tcMar>
              <w:top w:w="90" w:type="dxa"/>
              <w:start w:w="110" w:type="dxa"/>
              <w:bottom w:w="90" w:type="dxa"/>
              <w:end w:w="110" w:type="dxa"/>
            </w:tcMar>
          </w:tcPr>
          <w:p>
            <w:r>
              <w:rPr>
                <w:sz w:val="17"/>
              </w:rPr>
              <w:t>Legacy, institutions, descendants, changing dungeon</w:t>
            </w:r>
          </w:p>
        </w:tc>
        <w:tc>
          <w:tcPr>
            <w:tcW w:type="dxa" w:w="2448"/>
            <w:tcMar>
              <w:top w:w="90" w:type="dxa"/>
              <w:start w:w="110" w:type="dxa"/>
              <w:bottom w:w="90" w:type="dxa"/>
              <w:end w:w="110" w:type="dxa"/>
            </w:tcMar>
          </w:tcPr>
          <w:p>
            <w:r>
              <w:rPr>
                <w:sz w:val="17"/>
              </w:rPr>
              <w:t>Aethel and the Heartcell permanently altered</w:t>
            </w:r>
          </w:p>
        </w:tc>
      </w:tr>
    </w:tbl>
    <w:p>
      <w:pPr>
        <w:widowControl/>
      </w:pPr>
    </w:p>
    <w:p>
      <w:pPr>
        <w:pStyle w:val="Heading2"/>
        <w:keepNext/>
      </w:pPr>
      <w:r>
        <w:t>The Campaign Promise</w:t>
      </w:r>
    </w:p>
    <w:p>
      <w:pPr>
        <w:widowControl/>
      </w:pPr>
      <w:r>
        <w:rPr>
          <w:i w:val="0"/>
        </w:rPr>
        <w:t>Tell players what the campaign is promising. “We are playing a hard expedition where retreat is success” creates different expectations from “we are following one group toward Floor 100.” The promise can change, but change it openly. Do not lure players into a political haven campaign and then treat every social investment as wasted because only the next Gate matters.</w:t>
      </w:r>
    </w:p>
    <w:p>
      <w:pPr>
        <w:pStyle w:val="Heading2"/>
        <w:keepNext/>
      </w:pPr>
      <w:r>
        <w:t>Depth Is Not the Only Progress</w:t>
      </w:r>
    </w:p>
    <w:p>
      <w:pPr>
        <w:widowControl/>
      </w:pPr>
      <w:r>
        <w:rPr>
          <w:i w:val="0"/>
        </w:rPr>
        <w:t>Track four campaign advances: depth, knowledge, infrastructure, and influence. An Expedition may spend sessions building a safe route, earning a Tier 4 haven’s trust, or identifying a Gate condition without descending a floor. These are real advances because they change future costs. A campaign that measures progress only by floor number will undervalue most of its own systems.</w:t>
      </w:r>
    </w:p>
    <w:p>
      <w:pPr>
        <w:pStyle w:val="Heading2"/>
        <w:keepNext/>
      </w:pPr>
      <w:r>
        <w:t>Arc Rhythm</w:t>
      </w:r>
    </w:p>
    <w:p>
      <w:pPr>
        <w:widowControl/>
      </w:pPr>
      <w:r>
        <w:rPr>
          <w:i w:val="0"/>
        </w:rPr>
        <w:t>A reliable rhythm is push, return, consequence, preparation, and push again. Deep campaigns may stretch the return over several sessions or use a haven instead of the surface. Every arc should change at least one of the four advances and move at least one rival or faction clock.</w:t>
      </w:r>
    </w:p>
    <w:p>
      <w:pPr>
        <w:pStyle w:val="Heading1"/>
        <w:keepNext/>
      </w:pPr>
      <w:r>
        <w:t>Chapter 38 — The 240-Hour Opening Event Engine</w:t>
      </w:r>
    </w:p>
    <w:p>
      <w:pPr>
        <w:widowControl/>
      </w:pPr>
      <w:r>
        <w:rPr>
          <w:i w:val="0"/>
        </w:rPr>
        <w:t>The Opening is ten days, measured as 240 hours. The Horn sounds at hour 120. Treat the timeline as a public campaign object. Players should know the current hour and what major deadlines have been announced. Hidden clocks may exist, but the fundamental Opening clock is never a surprise.</w:t>
      </w:r>
    </w:p>
    <w:p>
      <w:pPr>
        <w:pStyle w:val="Heading2"/>
        <w:keepNext/>
      </w:pPr>
      <w:r>
        <w:t>Opening Pulses</w:t>
      </w:r>
    </w:p>
    <w:p>
      <w:pPr>
        <w:widowControl/>
      </w:pPr>
      <w:r>
        <w:rPr>
          <w:i w:val="0"/>
        </w:rPr>
        <w:t>At the start of every 24-hour block, resolve an Opening Pulse. Choose or roll one surface event, one depth event, and one faction movement. Only events relevant to the party need immediate scenes; the rest become rumors or changes waiting for discovery.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Hours</w:t>
            </w:r>
          </w:p>
        </w:tc>
        <w:tc>
          <w:tcPr>
            <w:tcW w:type="dxa" w:w="3264"/>
            <w:shd w:fill="2F3E46"/>
            <w:vAlign w:val="center"/>
            <w:tcMar>
              <w:top w:w="90" w:type="dxa"/>
              <w:start w:w="110" w:type="dxa"/>
              <w:bottom w:w="90" w:type="dxa"/>
              <w:end w:w="110" w:type="dxa"/>
            </w:tcMar>
          </w:tcPr>
          <w:p>
            <w:r>
              <w:rPr>
                <w:b/>
                <w:color w:val="FFFFFF"/>
                <w:sz w:val="18"/>
              </w:rPr>
              <w:t>Opening mood</w:t>
            </w:r>
          </w:p>
        </w:tc>
        <w:tc>
          <w:tcPr>
            <w:tcW w:type="dxa" w:w="3264"/>
            <w:shd w:fill="2F3E46"/>
            <w:vAlign w:val="center"/>
            <w:tcMar>
              <w:top w:w="90" w:type="dxa"/>
              <w:start w:w="110" w:type="dxa"/>
              <w:bottom w:w="90" w:type="dxa"/>
              <w:end w:w="110" w:type="dxa"/>
            </w:tcMar>
          </w:tcPr>
          <w:p>
            <w:r>
              <w:rPr>
                <w:b/>
                <w:color w:val="FFFFFF"/>
                <w:sz w:val="18"/>
              </w:rPr>
              <w:t>Common events</w:t>
            </w:r>
          </w:p>
        </w:tc>
      </w:tr>
      <w:tr>
        <w:trPr>
          <w:cantSplit/>
        </w:trPr>
        <w:tc>
          <w:tcPr>
            <w:tcW w:type="dxa" w:w="3264"/>
            <w:tcMar>
              <w:top w:w="90" w:type="dxa"/>
              <w:start w:w="110" w:type="dxa"/>
              <w:bottom w:w="90" w:type="dxa"/>
              <w:end w:w="110" w:type="dxa"/>
            </w:tcMar>
          </w:tcPr>
          <w:p>
            <w:r>
              <w:rPr>
                <w:sz w:val="17"/>
              </w:rPr>
              <w:t>0–24</w:t>
            </w:r>
          </w:p>
        </w:tc>
        <w:tc>
          <w:tcPr>
            <w:tcW w:type="dxa" w:w="3264"/>
            <w:tcMar>
              <w:top w:w="90" w:type="dxa"/>
              <w:start w:w="110" w:type="dxa"/>
              <w:bottom w:w="90" w:type="dxa"/>
              <w:end w:w="110" w:type="dxa"/>
            </w:tcMar>
          </w:tcPr>
          <w:p>
            <w:r>
              <w:rPr>
                <w:sz w:val="17"/>
              </w:rPr>
              <w:t>The Rush</w:t>
            </w:r>
          </w:p>
        </w:tc>
        <w:tc>
          <w:tcPr>
            <w:tcW w:type="dxa" w:w="3264"/>
            <w:tcMar>
              <w:top w:w="90" w:type="dxa"/>
              <w:start w:w="110" w:type="dxa"/>
              <w:bottom w:w="90" w:type="dxa"/>
              <w:end w:w="110" w:type="dxa"/>
            </w:tcMar>
          </w:tcPr>
          <w:p>
            <w:r>
              <w:rPr>
                <w:sz w:val="17"/>
              </w:rPr>
              <w:t>Crowded gates, first claims, ceremonies, opportunistic violence, cheap supplies becoming scarce</w:t>
            </w:r>
          </w:p>
        </w:tc>
      </w:tr>
      <w:tr>
        <w:trPr>
          <w:cantSplit/>
        </w:trPr>
        <w:tc>
          <w:tcPr>
            <w:tcW w:type="dxa" w:w="3264"/>
            <w:tcMar>
              <w:top w:w="90" w:type="dxa"/>
              <w:start w:w="110" w:type="dxa"/>
              <w:bottom w:w="90" w:type="dxa"/>
              <w:end w:w="110" w:type="dxa"/>
            </w:tcMar>
          </w:tcPr>
          <w:p>
            <w:r>
              <w:rPr>
                <w:sz w:val="17"/>
              </w:rPr>
              <w:t>24–72</w:t>
            </w:r>
          </w:p>
        </w:tc>
        <w:tc>
          <w:tcPr>
            <w:tcW w:type="dxa" w:w="3264"/>
            <w:tcMar>
              <w:top w:w="90" w:type="dxa"/>
              <w:start w:w="110" w:type="dxa"/>
              <w:bottom w:w="90" w:type="dxa"/>
              <w:end w:w="110" w:type="dxa"/>
            </w:tcMar>
          </w:tcPr>
          <w:p>
            <w:r>
              <w:rPr>
                <w:sz w:val="17"/>
              </w:rPr>
              <w:t>The Sorting</w:t>
            </w:r>
          </w:p>
        </w:tc>
        <w:tc>
          <w:tcPr>
            <w:tcW w:type="dxa" w:w="3264"/>
            <w:tcMar>
              <w:top w:w="90" w:type="dxa"/>
              <w:start w:w="110" w:type="dxa"/>
              <w:bottom w:w="90" w:type="dxa"/>
              <w:end w:w="110" w:type="dxa"/>
            </w:tcMar>
          </w:tcPr>
          <w:p>
            <w:r>
              <w:rPr>
                <w:sz w:val="17"/>
              </w:rPr>
              <w:t>Unprepared groups return, routes gain reputations, first relic markets form</w:t>
            </w:r>
          </w:p>
        </w:tc>
      </w:tr>
      <w:tr>
        <w:trPr>
          <w:cantSplit/>
        </w:trPr>
        <w:tc>
          <w:tcPr>
            <w:tcW w:type="dxa" w:w="3264"/>
            <w:tcMar>
              <w:top w:w="90" w:type="dxa"/>
              <w:start w:w="110" w:type="dxa"/>
              <w:bottom w:w="90" w:type="dxa"/>
              <w:end w:w="110" w:type="dxa"/>
            </w:tcMar>
          </w:tcPr>
          <w:p>
            <w:r>
              <w:rPr>
                <w:sz w:val="17"/>
              </w:rPr>
              <w:t>72–120</w:t>
            </w:r>
          </w:p>
        </w:tc>
        <w:tc>
          <w:tcPr>
            <w:tcW w:type="dxa" w:w="3264"/>
            <w:tcMar>
              <w:top w:w="90" w:type="dxa"/>
              <w:start w:w="110" w:type="dxa"/>
              <w:bottom w:w="90" w:type="dxa"/>
              <w:end w:w="110" w:type="dxa"/>
            </w:tcMar>
          </w:tcPr>
          <w:p>
            <w:r>
              <w:rPr>
                <w:sz w:val="17"/>
              </w:rPr>
              <w:t>The Commitment</w:t>
            </w:r>
          </w:p>
        </w:tc>
        <w:tc>
          <w:tcPr>
            <w:tcW w:type="dxa" w:w="3264"/>
            <w:tcMar>
              <w:top w:w="90" w:type="dxa"/>
              <w:start w:w="110" w:type="dxa"/>
              <w:bottom w:w="90" w:type="dxa"/>
              <w:end w:w="110" w:type="dxa"/>
            </w:tcMar>
          </w:tcPr>
          <w:p>
            <w:r>
              <w:rPr>
                <w:sz w:val="17"/>
              </w:rPr>
              <w:t>Serious Expeditions consolidate, rivals race for Gates, rescue requests multiply</w:t>
            </w:r>
          </w:p>
        </w:tc>
      </w:tr>
      <w:tr>
        <w:trPr>
          <w:cantSplit/>
        </w:trPr>
        <w:tc>
          <w:tcPr>
            <w:tcW w:type="dxa" w:w="3264"/>
            <w:tcMar>
              <w:top w:w="90" w:type="dxa"/>
              <w:start w:w="110" w:type="dxa"/>
              <w:bottom w:w="90" w:type="dxa"/>
              <w:end w:w="110" w:type="dxa"/>
            </w:tcMar>
          </w:tcPr>
          <w:p>
            <w:r>
              <w:rPr>
                <w:sz w:val="17"/>
              </w:rPr>
              <w:t>120 — Horn</w:t>
            </w:r>
          </w:p>
        </w:tc>
        <w:tc>
          <w:tcPr>
            <w:tcW w:type="dxa" w:w="3264"/>
            <w:tcMar>
              <w:top w:w="90" w:type="dxa"/>
              <w:start w:w="110" w:type="dxa"/>
              <w:bottom w:w="90" w:type="dxa"/>
              <w:end w:w="110" w:type="dxa"/>
            </w:tcMar>
          </w:tcPr>
          <w:p>
            <w:r>
              <w:rPr>
                <w:sz w:val="17"/>
              </w:rPr>
              <w:t>Point of no return</w:t>
            </w:r>
          </w:p>
        </w:tc>
        <w:tc>
          <w:tcPr>
            <w:tcW w:type="dxa" w:w="3264"/>
            <w:tcMar>
              <w:top w:w="90" w:type="dxa"/>
              <w:start w:w="110" w:type="dxa"/>
              <w:bottom w:w="90" w:type="dxa"/>
              <w:end w:w="110" w:type="dxa"/>
            </w:tcMar>
          </w:tcPr>
          <w:p>
            <w:r>
              <w:rPr>
                <w:sz w:val="17"/>
              </w:rPr>
              <w:t>Public warnings, retreat traffic, contracts rewritten, deep teams choose identity</w:t>
            </w:r>
          </w:p>
        </w:tc>
      </w:tr>
      <w:tr>
        <w:trPr>
          <w:cantSplit/>
        </w:trPr>
        <w:tc>
          <w:tcPr>
            <w:tcW w:type="dxa" w:w="3264"/>
            <w:tcMar>
              <w:top w:w="90" w:type="dxa"/>
              <w:start w:w="110" w:type="dxa"/>
              <w:bottom w:w="90" w:type="dxa"/>
              <w:end w:w="110" w:type="dxa"/>
            </w:tcMar>
          </w:tcPr>
          <w:p>
            <w:r>
              <w:rPr>
                <w:sz w:val="17"/>
              </w:rPr>
              <w:t>120–192</w:t>
            </w:r>
          </w:p>
        </w:tc>
        <w:tc>
          <w:tcPr>
            <w:tcW w:type="dxa" w:w="3264"/>
            <w:tcMar>
              <w:top w:w="90" w:type="dxa"/>
              <w:start w:w="110" w:type="dxa"/>
              <w:bottom w:w="90" w:type="dxa"/>
              <w:end w:w="110" w:type="dxa"/>
            </w:tcMar>
          </w:tcPr>
          <w:p>
            <w:r>
              <w:rPr>
                <w:sz w:val="17"/>
              </w:rPr>
              <w:t>The Reckoning</w:t>
            </w:r>
          </w:p>
        </w:tc>
        <w:tc>
          <w:tcPr>
            <w:tcW w:type="dxa" w:w="3264"/>
            <w:tcMar>
              <w:top w:w="90" w:type="dxa"/>
              <w:start w:w="110" w:type="dxa"/>
              <w:bottom w:w="90" w:type="dxa"/>
              <w:end w:w="110" w:type="dxa"/>
            </w:tcMar>
          </w:tcPr>
          <w:p>
            <w:r>
              <w:rPr>
                <w:sz w:val="17"/>
              </w:rPr>
              <w:t>Havens thin, prices rise, surface patrons become desperate, deep routes grow unstable</w:t>
            </w:r>
          </w:p>
        </w:tc>
      </w:tr>
      <w:tr>
        <w:trPr>
          <w:cantSplit/>
        </w:trPr>
        <w:tc>
          <w:tcPr>
            <w:tcW w:type="dxa" w:w="3264"/>
            <w:tcMar>
              <w:top w:w="90" w:type="dxa"/>
              <w:start w:w="110" w:type="dxa"/>
              <w:bottom w:w="90" w:type="dxa"/>
              <w:end w:w="110" w:type="dxa"/>
            </w:tcMar>
          </w:tcPr>
          <w:p>
            <w:r>
              <w:rPr>
                <w:sz w:val="17"/>
              </w:rPr>
              <w:t>192–228</w:t>
            </w:r>
          </w:p>
        </w:tc>
        <w:tc>
          <w:tcPr>
            <w:tcW w:type="dxa" w:w="3264"/>
            <w:tcMar>
              <w:top w:w="90" w:type="dxa"/>
              <w:start w:w="110" w:type="dxa"/>
              <w:bottom w:w="90" w:type="dxa"/>
              <w:end w:w="110" w:type="dxa"/>
            </w:tcMar>
          </w:tcPr>
          <w:p>
            <w:r>
              <w:rPr>
                <w:sz w:val="17"/>
              </w:rPr>
              <w:t>The Last Routes</w:t>
            </w:r>
          </w:p>
        </w:tc>
        <w:tc>
          <w:tcPr>
            <w:tcW w:type="dxa" w:w="3264"/>
            <w:tcMar>
              <w:top w:w="90" w:type="dxa"/>
              <w:start w:w="110" w:type="dxa"/>
              <w:bottom w:w="90" w:type="dxa"/>
              <w:end w:w="110" w:type="dxa"/>
            </w:tcMar>
          </w:tcPr>
          <w:p>
            <w:r>
              <w:rPr>
                <w:sz w:val="17"/>
              </w:rPr>
              <w:t>Extraction becomes the dominant concern, alliances harden, abandoned gear appears</w:t>
            </w:r>
          </w:p>
        </w:tc>
      </w:tr>
      <w:tr>
        <w:trPr>
          <w:cantSplit/>
        </w:trPr>
        <w:tc>
          <w:tcPr>
            <w:tcW w:type="dxa" w:w="3264"/>
            <w:tcMar>
              <w:top w:w="90" w:type="dxa"/>
              <w:start w:w="110" w:type="dxa"/>
              <w:bottom w:w="90" w:type="dxa"/>
              <w:end w:w="110" w:type="dxa"/>
            </w:tcMar>
          </w:tcPr>
          <w:p>
            <w:r>
              <w:rPr>
                <w:sz w:val="17"/>
              </w:rPr>
              <w:t>228–240</w:t>
            </w:r>
          </w:p>
        </w:tc>
        <w:tc>
          <w:tcPr>
            <w:tcW w:type="dxa" w:w="3264"/>
            <w:tcMar>
              <w:top w:w="90" w:type="dxa"/>
              <w:start w:w="110" w:type="dxa"/>
              <w:bottom w:w="90" w:type="dxa"/>
              <w:end w:w="110" w:type="dxa"/>
            </w:tcMar>
          </w:tcPr>
          <w:p>
            <w:r>
              <w:rPr>
                <w:sz w:val="17"/>
              </w:rPr>
              <w:t>The Seal Run</w:t>
            </w:r>
          </w:p>
        </w:tc>
        <w:tc>
          <w:tcPr>
            <w:tcW w:type="dxa" w:w="3264"/>
            <w:tcMar>
              <w:top w:w="90" w:type="dxa"/>
              <w:start w:w="110" w:type="dxa"/>
              <w:bottom w:w="90" w:type="dxa"/>
              <w:end w:w="110" w:type="dxa"/>
            </w:tcMar>
          </w:tcPr>
          <w:p>
            <w:r>
              <w:rPr>
                <w:sz w:val="17"/>
              </w:rPr>
              <w:t>Every hour matters; rescue, betrayal, and final bargains become plausible</w:t>
            </w:r>
          </w:p>
        </w:tc>
      </w:tr>
    </w:tbl>
    <w:p>
      <w:pPr>
        <w:widowControl/>
      </w:pPr>
    </w:p>
    <w:p>
      <w:pPr>
        <w:pStyle w:val="Heading2"/>
        <w:keepNext/>
      </w:pPr>
      <w:r>
        <w:t>Event Selection</w:t>
      </w:r>
    </w:p>
    <w:p>
      <w:pPr>
        <w:widowControl/>
      </w:pPr>
      <w:r>
        <w:rPr>
          <w:i w:val="0"/>
        </w:rPr>
        <w:t>Choose events that touch existing decisions. If the party sold a radiant relic, the event is a forge-guild demonstration or theft, not an unrelated earthquake. If the party ignored a missing Reconnaissance team, the event is a survivor appearing with half a map. The engine is not a random distraction generator; it pays off what the campaign has already planted.</w:t>
      </w:r>
    </w:p>
    <w:p>
      <w:pPr>
        <w:pStyle w:val="Heading2"/>
        <w:keepNext/>
      </w:pPr>
      <w:r>
        <w:t>The Horn</w:t>
      </w:r>
    </w:p>
    <w:p>
      <w:pPr>
        <w:widowControl/>
      </w:pPr>
      <w:r>
        <w:rPr>
          <w:i w:val="0"/>
        </w:rPr>
        <w:t>At hour 120, stop and stage the Horn as a scene even if the party is in combat, negotiation, or sleep. It may arrive as vibration, distant brass, pressure in the teeth, a synchronized reaction from wards, or a cultural ritual in a haven. Every major NPC should reveal what the Horn means to them. Afterward, ask the Expedition directly: are you now planning to extract, hold a haven, or continue downward? The answer is not binding, but it makes the risk conscious.</w:t>
      </w:r>
    </w:p>
    <w:p>
      <w:pPr>
        <w:pStyle w:val="Heading2"/>
        <w:keepNext/>
      </w:pPr>
      <w:r>
        <w:t>The Final Twelve Hours</w:t>
      </w:r>
    </w:p>
    <w:p>
      <w:pPr>
        <w:widowControl/>
      </w:pPr>
      <w:r>
        <w:rPr>
          <w:i w:val="0"/>
        </w:rPr>
        <w:t>Do not fill the final twelve hours with arbitrary extra encounters. Use obstacles already earned: an injured ally, a rival’s plea, a route damaged earlier, a relic that will not cross a threshold cleanly, or a faction demanding payment. Telegraph travel time exactly enough that players can choose whom and what to save.</w:t>
      </w:r>
    </w:p>
    <w:p>
      <w:pPr>
        <w:pStyle w:val="Heading1"/>
        <w:keepNext/>
      </w:pPr>
      <w:r>
        <w:t>Chapter 39 — The Revelation Ladder</w:t>
      </w:r>
    </w:p>
    <w:p>
      <w:pPr>
        <w:widowControl/>
      </w:pPr>
      <w:r>
        <w:rPr>
          <w:i w:val="0"/>
        </w:rPr>
        <w:t>The Director-secret cosmology should be discoverable, but never cheap. Use the four-rung ladder established in Chapter 8 and expand each rung across several pieces of evidence. A revelation is earned when players connect information through action, not when an NPC decides it is time for a lore speech.</w:t>
      </w:r>
    </w:p>
    <w:p>
      <w:pPr>
        <w:pStyle w:val="Heading2"/>
        <w:keepNext/>
      </w:pPr>
      <w:r>
        <w:t>Rung One: Impossible Age</w:t>
      </w:r>
    </w:p>
    <w:p>
      <w:pPr>
        <w:widowControl/>
      </w:pPr>
      <w:r>
        <w:rPr>
          <w:i w:val="0"/>
        </w:rPr>
        <w:t>Evidence suggests parts of the architecture predate the public creation story. Use mismatched dating, scripts layered over older geometry, tools that cannot work the material they supposedly built, or a floor culture whose oldest songs already describe the Crucible as ancient. The party still has many reasonable explanations: divine time, lost precursors, or symbolic history.</w:t>
      </w:r>
    </w:p>
    <w:p>
      <w:pPr>
        <w:pStyle w:val="Heading2"/>
        <w:keepNext/>
      </w:pPr>
      <w:r>
        <w:t>Rung Two: Missing Names</w:t>
      </w:r>
    </w:p>
    <w:p>
      <w:pPr>
        <w:widowControl/>
      </w:pPr>
      <w:r>
        <w:rPr>
          <w:i w:val="0"/>
        </w:rPr>
        <w:t>Records use titles such as Custodian, Bearer, Signatory, or Keeper without naming Calan’thir or Asmodeus. A seal may recognize an office rather than a deity. A public hymn may have been altered. The discovery should create a question about governance before it creates a conclusion about origin.</w:t>
      </w:r>
    </w:p>
    <w:p>
      <w:pPr>
        <w:pStyle w:val="Heading2"/>
        <w:keepNext/>
      </w:pPr>
      <w:r>
        <w:t>Rung Three: Governance, Not Origin</w:t>
      </w:r>
    </w:p>
    <w:p>
      <w:pPr>
        <w:widowControl/>
      </w:pPr>
      <w:r>
        <w:rPr>
          <w:i w:val="0"/>
        </w:rPr>
        <w:t>The party finds a statement, mechanism, or witness demonstrating that the Divine Pact regulates something older. This is the campaign’s first load-bearing contradiction. The sovereigns remain genuine builders of the public Crucible, but they did not create every underlying system.</w:t>
      </w:r>
    </w:p>
    <w:p>
      <w:pPr>
        <w:pStyle w:val="Heading2"/>
        <w:keepNext/>
      </w:pPr>
      <w:r>
        <w:t>Rung Four: Contact With the Operating Cycle</w:t>
      </w:r>
    </w:p>
    <w:p>
      <w:pPr>
        <w:widowControl/>
      </w:pPr>
      <w:r>
        <w:rPr>
          <w:i w:val="0"/>
        </w:rPr>
        <w:t>The Expedition encounters the Heartcell’s function directly: resonance routing, reward replenishment, Gate victory as fuel, or a mechanism reacting to conflict and difference. At this rung the party can know the prison exists, though it may still misunderstand the prisoner, the wardens, or the Matrix.</w:t>
      </w:r>
    </w:p>
    <w:p>
      <w:pPr>
        <w:pStyle w:val="Heading2"/>
        <w:keepNext/>
      </w:pPr>
      <w:r>
        <w:t>Evidence Budget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Campaign length</w:t>
            </w:r>
          </w:p>
        </w:tc>
        <w:tc>
          <w:tcPr>
            <w:tcW w:type="dxa" w:w="4896"/>
            <w:shd w:fill="2F3E46"/>
            <w:vAlign w:val="center"/>
            <w:tcMar>
              <w:top w:w="90" w:type="dxa"/>
              <w:start w:w="110" w:type="dxa"/>
              <w:bottom w:w="90" w:type="dxa"/>
              <w:end w:w="110" w:type="dxa"/>
            </w:tcMar>
          </w:tcPr>
          <w:p>
            <w:r>
              <w:rPr>
                <w:b/>
                <w:color w:val="FFFFFF"/>
                <w:sz w:val="18"/>
              </w:rPr>
              <w:t>Recommended evidence</w:t>
            </w:r>
          </w:p>
        </w:tc>
      </w:tr>
      <w:tr>
        <w:trPr>
          <w:cantSplit/>
        </w:trPr>
        <w:tc>
          <w:tcPr>
            <w:tcW w:type="dxa" w:w="4896"/>
            <w:tcMar>
              <w:top w:w="90" w:type="dxa"/>
              <w:start w:w="110" w:type="dxa"/>
              <w:bottom w:w="90" w:type="dxa"/>
              <w:end w:w="110" w:type="dxa"/>
            </w:tcMar>
          </w:tcPr>
          <w:p>
            <w:r>
              <w:rPr>
                <w:sz w:val="17"/>
              </w:rPr>
              <w:t>Gate arc</w:t>
            </w:r>
          </w:p>
        </w:tc>
        <w:tc>
          <w:tcPr>
            <w:tcW w:type="dxa" w:w="4896"/>
            <w:tcMar>
              <w:top w:w="90" w:type="dxa"/>
              <w:start w:w="110" w:type="dxa"/>
              <w:bottom w:w="90" w:type="dxa"/>
              <w:end w:w="110" w:type="dxa"/>
            </w:tcMar>
          </w:tcPr>
          <w:p>
            <w:r>
              <w:rPr>
                <w:sz w:val="17"/>
              </w:rPr>
              <w:t>Two or three rung-one clues; perhaps one rung-two title</w:t>
            </w:r>
          </w:p>
        </w:tc>
      </w:tr>
      <w:tr>
        <w:trPr>
          <w:cantSplit/>
        </w:trPr>
        <w:tc>
          <w:tcPr>
            <w:tcW w:type="dxa" w:w="4896"/>
            <w:tcMar>
              <w:top w:w="90" w:type="dxa"/>
              <w:start w:w="110" w:type="dxa"/>
              <w:bottom w:w="90" w:type="dxa"/>
              <w:end w:w="110" w:type="dxa"/>
            </w:tcMar>
          </w:tcPr>
          <w:p>
            <w:r>
              <w:rPr>
                <w:sz w:val="17"/>
              </w:rPr>
              <w:t>Opening campaign</w:t>
            </w:r>
          </w:p>
        </w:tc>
        <w:tc>
          <w:tcPr>
            <w:tcW w:type="dxa" w:w="4896"/>
            <w:tcMar>
              <w:top w:w="90" w:type="dxa"/>
              <w:start w:w="110" w:type="dxa"/>
              <w:bottom w:w="90" w:type="dxa"/>
              <w:end w:w="110" w:type="dxa"/>
            </w:tcMar>
          </w:tcPr>
          <w:p>
            <w:r>
              <w:rPr>
                <w:sz w:val="17"/>
              </w:rPr>
              <w:t>Rung one firmly established; rung two discoverable; rung three possible near the end</w:t>
            </w:r>
          </w:p>
        </w:tc>
      </w:tr>
      <w:tr>
        <w:trPr>
          <w:cantSplit/>
        </w:trPr>
        <w:tc>
          <w:tcPr>
            <w:tcW w:type="dxa" w:w="4896"/>
            <w:tcMar>
              <w:top w:w="90" w:type="dxa"/>
              <w:start w:w="110" w:type="dxa"/>
              <w:bottom w:w="90" w:type="dxa"/>
              <w:end w:w="110" w:type="dxa"/>
            </w:tcMar>
          </w:tcPr>
          <w:p>
            <w:r>
              <w:rPr>
                <w:sz w:val="17"/>
              </w:rPr>
              <w:t>Deep descent</w:t>
            </w:r>
          </w:p>
        </w:tc>
        <w:tc>
          <w:tcPr>
            <w:tcW w:type="dxa" w:w="4896"/>
            <w:tcMar>
              <w:top w:w="90" w:type="dxa"/>
              <w:start w:w="110" w:type="dxa"/>
              <w:bottom w:w="90" w:type="dxa"/>
              <w:end w:w="110" w:type="dxa"/>
            </w:tcMar>
          </w:tcPr>
          <w:p>
            <w:r>
              <w:rPr>
                <w:sz w:val="17"/>
              </w:rPr>
              <w:t>Rungs one through three; rung four after the Old God interstice or lower-tier contact</w:t>
            </w:r>
          </w:p>
        </w:tc>
      </w:tr>
      <w:tr>
        <w:trPr>
          <w:cantSplit/>
        </w:trPr>
        <w:tc>
          <w:tcPr>
            <w:tcW w:type="dxa" w:w="4896"/>
            <w:tcMar>
              <w:top w:w="90" w:type="dxa"/>
              <w:start w:w="110" w:type="dxa"/>
              <w:bottom w:w="90" w:type="dxa"/>
              <w:end w:w="110" w:type="dxa"/>
            </w:tcMar>
          </w:tcPr>
          <w:p>
            <w:r>
              <w:rPr>
                <w:sz w:val="17"/>
              </w:rPr>
              <w:t>Multi-Cycle chronicle</w:t>
            </w:r>
          </w:p>
        </w:tc>
        <w:tc>
          <w:tcPr>
            <w:tcW w:type="dxa" w:w="4896"/>
            <w:tcMar>
              <w:top w:w="90" w:type="dxa"/>
              <w:start w:w="110" w:type="dxa"/>
              <w:bottom w:w="90" w:type="dxa"/>
              <w:end w:w="110" w:type="dxa"/>
            </w:tcMar>
          </w:tcPr>
          <w:p>
            <w:r>
              <w:rPr>
                <w:sz w:val="17"/>
              </w:rPr>
              <w:t>All rungs, contradictory interpretations, and consequences of acting on the truth</w:t>
            </w:r>
          </w:p>
        </w:tc>
      </w:tr>
    </w:tbl>
    <w:p>
      <w:pPr>
        <w:widowControl/>
      </w:pPr>
    </w:p>
    <w:p>
      <w:pPr>
        <w:pStyle w:val="Heading2"/>
        <w:keepNext/>
      </w:pPr>
      <w:r>
        <w:t>Failed Interpretations Are Play</w:t>
      </w:r>
    </w:p>
    <w:p>
      <w:pPr>
        <w:widowControl/>
      </w:pPr>
      <w:r>
        <w:rPr>
          <w:i w:val="0"/>
        </w:rPr>
        <w:t>Let players form wrong theories that fit the evidence. Do not immediately correct them. Introduce future evidence honestly and allow theories to evolve. A false theory becomes harmful only when the Director changes established facts merely to surprise the table.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The World Does Not Learn Automatically</w:t>
            </w:r>
          </w:p>
          <w:p>
            <w:r>
              <w:t>Even when the player characters reach rung four, Aethel does not immediately accept their discovery. Evidence may be dangerous, politically suppressed, impossible to reproduce outside the Opening, or interpreted through the Fifteenfold and Great Wheel folk models.</w:t>
            </w:r>
          </w:p>
        </w:tc>
      </w:tr>
    </w:tbl>
    <w:p>
      <w:pPr>
        <w:widowControl/>
      </w:pPr>
    </w:p>
    <w:p>
      <w:pPr>
        <w:pStyle w:val="Heading1"/>
        <w:keepNext/>
      </w:pPr>
      <w:r>
        <w:t>Chapter 40 — Multi-Cycle Play and Legacy</w:t>
      </w:r>
    </w:p>
    <w:p>
      <w:pPr>
        <w:widowControl/>
      </w:pPr>
      <w:r>
        <w:rPr>
          <w:i w:val="0"/>
        </w:rPr>
        <w:t>A Cycle is ten years. That interval is long enough for children to become adventurers, rivals to become patrons, settlements to rise or fail, and a relic’s surface history to matter. Multi-Cycle play turns individual expeditions into institutions and consequences into inheritance.</w:t>
      </w:r>
    </w:p>
    <w:p>
      <w:pPr>
        <w:pStyle w:val="Heading2"/>
        <w:keepNext/>
      </w:pPr>
      <w:r>
        <w:t>What Persists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Persistent element</w:t>
            </w:r>
          </w:p>
        </w:tc>
        <w:tc>
          <w:tcPr>
            <w:tcW w:type="dxa" w:w="4896"/>
            <w:shd w:fill="2F3E46"/>
            <w:vAlign w:val="center"/>
            <w:tcMar>
              <w:top w:w="90" w:type="dxa"/>
              <w:start w:w="110" w:type="dxa"/>
              <w:bottom w:w="90" w:type="dxa"/>
              <w:end w:w="110" w:type="dxa"/>
            </w:tcMar>
          </w:tcPr>
          <w:p>
            <w:r>
              <w:rPr>
                <w:b/>
                <w:color w:val="FFFFFF"/>
                <w:sz w:val="18"/>
              </w:rPr>
              <w:t>Examples</w:t>
            </w:r>
          </w:p>
        </w:tc>
      </w:tr>
      <w:tr>
        <w:trPr>
          <w:cantSplit/>
        </w:trPr>
        <w:tc>
          <w:tcPr>
            <w:tcW w:type="dxa" w:w="4896"/>
            <w:tcMar>
              <w:top w:w="90" w:type="dxa"/>
              <w:start w:w="110" w:type="dxa"/>
              <w:bottom w:w="90" w:type="dxa"/>
              <w:end w:w="110" w:type="dxa"/>
            </w:tcMar>
          </w:tcPr>
          <w:p>
            <w:r>
              <w:rPr>
                <w:sz w:val="17"/>
              </w:rPr>
              <w:t>People</w:t>
            </w:r>
          </w:p>
        </w:tc>
        <w:tc>
          <w:tcPr>
            <w:tcW w:type="dxa" w:w="4896"/>
            <w:tcMar>
              <w:top w:w="90" w:type="dxa"/>
              <w:start w:w="110" w:type="dxa"/>
              <w:bottom w:w="90" w:type="dxa"/>
              <w:end w:w="110" w:type="dxa"/>
            </w:tcMar>
          </w:tcPr>
          <w:p>
            <w:r>
              <w:rPr>
                <w:sz w:val="17"/>
              </w:rPr>
              <w:t>Survivors, descendants, trapped characters, ageless beings, undead, long-lived races</w:t>
            </w:r>
          </w:p>
        </w:tc>
      </w:tr>
      <w:tr>
        <w:trPr>
          <w:cantSplit/>
        </w:trPr>
        <w:tc>
          <w:tcPr>
            <w:tcW w:type="dxa" w:w="4896"/>
            <w:tcMar>
              <w:top w:w="90" w:type="dxa"/>
              <w:start w:w="110" w:type="dxa"/>
              <w:bottom w:w="90" w:type="dxa"/>
              <w:end w:w="110" w:type="dxa"/>
            </w:tcMar>
          </w:tcPr>
          <w:p>
            <w:r>
              <w:rPr>
                <w:sz w:val="17"/>
              </w:rPr>
              <w:t>Institutions</w:t>
            </w:r>
          </w:p>
        </w:tc>
        <w:tc>
          <w:tcPr>
            <w:tcW w:type="dxa" w:w="4896"/>
            <w:tcMar>
              <w:top w:w="90" w:type="dxa"/>
              <w:start w:w="110" w:type="dxa"/>
              <w:bottom w:w="90" w:type="dxa"/>
              <w:end w:w="110" w:type="dxa"/>
            </w:tcMar>
          </w:tcPr>
          <w:p>
            <w:r>
              <w:rPr>
                <w:sz w:val="17"/>
              </w:rPr>
              <w:t>Expedition companies, guilds, temples, research schools, criminal fences, rescue societies</w:t>
            </w:r>
          </w:p>
        </w:tc>
      </w:tr>
      <w:tr>
        <w:trPr>
          <w:cantSplit/>
        </w:trPr>
        <w:tc>
          <w:tcPr>
            <w:tcW w:type="dxa" w:w="4896"/>
            <w:tcMar>
              <w:top w:w="90" w:type="dxa"/>
              <w:start w:w="110" w:type="dxa"/>
              <w:bottom w:w="90" w:type="dxa"/>
              <w:end w:w="110" w:type="dxa"/>
            </w:tcMar>
          </w:tcPr>
          <w:p>
            <w:r>
              <w:rPr>
                <w:sz w:val="17"/>
              </w:rPr>
              <w:t>Infrastructure</w:t>
            </w:r>
          </w:p>
        </w:tc>
        <w:tc>
          <w:tcPr>
            <w:tcW w:type="dxa" w:w="4896"/>
            <w:tcMar>
              <w:top w:w="90" w:type="dxa"/>
              <w:start w:w="110" w:type="dxa"/>
              <w:bottom w:w="90" w:type="dxa"/>
              <w:end w:w="110" w:type="dxa"/>
            </w:tcMar>
          </w:tcPr>
          <w:p>
            <w:r>
              <w:rPr>
                <w:sz w:val="17"/>
              </w:rPr>
              <w:t>Routes, outposts, maps, hidden caches, damaged Gates, surface roads</w:t>
            </w:r>
          </w:p>
        </w:tc>
      </w:tr>
      <w:tr>
        <w:trPr>
          <w:cantSplit/>
        </w:trPr>
        <w:tc>
          <w:tcPr>
            <w:tcW w:type="dxa" w:w="4896"/>
            <w:tcMar>
              <w:top w:w="90" w:type="dxa"/>
              <w:start w:w="110" w:type="dxa"/>
              <w:bottom w:w="90" w:type="dxa"/>
              <w:end w:w="110" w:type="dxa"/>
            </w:tcMar>
          </w:tcPr>
          <w:p>
            <w:r>
              <w:rPr>
                <w:sz w:val="17"/>
              </w:rPr>
              <w:t>Reputation</w:t>
            </w:r>
          </w:p>
        </w:tc>
        <w:tc>
          <w:tcPr>
            <w:tcW w:type="dxa" w:w="4896"/>
            <w:tcMar>
              <w:top w:w="90" w:type="dxa"/>
              <w:start w:w="110" w:type="dxa"/>
              <w:bottom w:w="90" w:type="dxa"/>
              <w:end w:w="110" w:type="dxa"/>
            </w:tcMar>
          </w:tcPr>
          <w:p>
            <w:r>
              <w:rPr>
                <w:sz w:val="17"/>
              </w:rPr>
              <w:t>Names becoming titles, scandals, songs, legal precedents, faction grudges</w:t>
            </w:r>
          </w:p>
        </w:tc>
      </w:tr>
      <w:tr>
        <w:trPr>
          <w:cantSplit/>
        </w:trPr>
        <w:tc>
          <w:tcPr>
            <w:tcW w:type="dxa" w:w="4896"/>
            <w:tcMar>
              <w:top w:w="90" w:type="dxa"/>
              <w:start w:w="110" w:type="dxa"/>
              <w:bottom w:w="90" w:type="dxa"/>
              <w:end w:w="110" w:type="dxa"/>
            </w:tcMar>
          </w:tcPr>
          <w:p>
            <w:r>
              <w:rPr>
                <w:sz w:val="17"/>
              </w:rPr>
              <w:t>Relics</w:t>
            </w:r>
          </w:p>
        </w:tc>
        <w:tc>
          <w:tcPr>
            <w:tcW w:type="dxa" w:w="4896"/>
            <w:tcMar>
              <w:top w:w="90" w:type="dxa"/>
              <w:start w:w="110" w:type="dxa"/>
              <w:bottom w:w="90" w:type="dxa"/>
              <w:end w:w="110" w:type="dxa"/>
            </w:tcMar>
          </w:tcPr>
          <w:p>
            <w:r>
              <w:rPr>
                <w:sz w:val="17"/>
              </w:rPr>
              <w:t>Items changing owners, being studied, copied, weaponized, or returning to the depths</w:t>
            </w:r>
          </w:p>
        </w:tc>
      </w:tr>
      <w:tr>
        <w:trPr>
          <w:cantSplit/>
        </w:trPr>
        <w:tc>
          <w:tcPr>
            <w:tcW w:type="dxa" w:w="4896"/>
            <w:tcMar>
              <w:top w:w="90" w:type="dxa"/>
              <w:start w:w="110" w:type="dxa"/>
              <w:bottom w:w="90" w:type="dxa"/>
              <w:end w:w="110" w:type="dxa"/>
            </w:tcMar>
          </w:tcPr>
          <w:p>
            <w:r>
              <w:rPr>
                <w:sz w:val="17"/>
              </w:rPr>
              <w:t>Truth</w:t>
            </w:r>
          </w:p>
        </w:tc>
        <w:tc>
          <w:tcPr>
            <w:tcW w:type="dxa" w:w="4896"/>
            <w:tcMar>
              <w:top w:w="90" w:type="dxa"/>
              <w:start w:w="110" w:type="dxa"/>
              <w:bottom w:w="90" w:type="dxa"/>
              <w:end w:w="110" w:type="dxa"/>
            </w:tcMar>
          </w:tcPr>
          <w:p>
            <w:r>
              <w:rPr>
                <w:sz w:val="17"/>
              </w:rPr>
              <w:t>Recovered records, suppressed evidence, competing interpretations</w:t>
            </w:r>
          </w:p>
        </w:tc>
      </w:tr>
    </w:tbl>
    <w:p>
      <w:pPr>
        <w:widowControl/>
      </w:pPr>
    </w:p>
    <w:p>
      <w:pPr>
        <w:pStyle w:val="Heading2"/>
        <w:keepNext/>
      </w:pPr>
      <w:r>
        <w:t>Cycle Start Procedure</w:t>
      </w:r>
    </w:p>
    <w:p>
      <w:pPr>
        <w:ind w:left="403" w:hanging="317"/>
        <w:widowControl/>
      </w:pPr>
      <w:r>
        <w:rPr>
          <w:b/>
        </w:rPr>
        <w:t xml:space="preserve">1. </w:t>
      </w:r>
      <w:r>
        <w:rPr>
          <w:b/>
        </w:rPr>
        <w:t xml:space="preserve">Name the previous Cycle. </w:t>
      </w:r>
      <w:r>
        <w:t>Use the event or person history remembers, not necessarily what the players think mattered most.</w:t>
      </w:r>
    </w:p>
    <w:p>
      <w:pPr>
        <w:ind w:left="403" w:hanging="317"/>
        <w:widowControl/>
      </w:pPr>
      <w:r>
        <w:rPr>
          <w:b/>
        </w:rPr>
        <w:t xml:space="preserve">2. </w:t>
      </w:r>
      <w:r>
        <w:rPr>
          <w:b/>
        </w:rPr>
        <w:t xml:space="preserve">Resolve five legacies. </w:t>
      </w:r>
      <w:r>
        <w:t>Choose one person, institution, route, relic, and truth from the prior campaign and state how each changed over ten years.</w:t>
      </w:r>
    </w:p>
    <w:p>
      <w:pPr>
        <w:ind w:left="403" w:hanging="317"/>
        <w:widowControl/>
      </w:pPr>
      <w:r>
        <w:rPr>
          <w:b/>
        </w:rPr>
        <w:t xml:space="preserve">3. </w:t>
      </w:r>
      <w:r>
        <w:rPr>
          <w:b/>
        </w:rPr>
        <w:t xml:space="preserve">Choose three reversals. </w:t>
      </w:r>
      <w:r>
        <w:t>A safe haven failed, a hated faction became necessary, a lost rival returned, or a public hero’s story changed.</w:t>
      </w:r>
    </w:p>
    <w:p>
      <w:pPr>
        <w:ind w:left="403" w:hanging="317"/>
        <w:widowControl/>
      </w:pPr>
      <w:r>
        <w:rPr>
          <w:b/>
        </w:rPr>
        <w:t xml:space="preserve">4. </w:t>
      </w:r>
      <w:r>
        <w:rPr>
          <w:b/>
        </w:rPr>
        <w:t xml:space="preserve">Advance the dungeon. </w:t>
      </w:r>
      <w:r>
        <w:t>Move one route, alter one floor pressure, and change one Gate consequence. Preserve enough continuity that old maps still matter imperfectly.</w:t>
      </w:r>
    </w:p>
    <w:p>
      <w:pPr>
        <w:ind w:left="403" w:hanging="317"/>
        <w:widowControl/>
      </w:pPr>
      <w:r>
        <w:rPr>
          <w:b/>
        </w:rPr>
        <w:t xml:space="preserve">5. </w:t>
      </w:r>
      <w:r>
        <w:rPr>
          <w:b/>
        </w:rPr>
        <w:t xml:space="preserve">Create inheritance hooks. </w:t>
      </w:r>
      <w:r>
        <w:t>New characters begin with debts, names, objects, mentors, or enemies connected to earlier play.</w:t>
      </w:r>
    </w:p>
    <w:p>
      <w:pPr>
        <w:pStyle w:val="Heading2"/>
        <w:keepNext/>
      </w:pPr>
      <w:r>
        <w:t>Playing Trapped Characters</w:t>
      </w:r>
    </w:p>
    <w:p>
      <w:pPr>
        <w:widowControl/>
      </w:pPr>
      <w:r>
        <w:rPr>
          <w:i w:val="0"/>
        </w:rPr>
        <w:t>Characters sealed inside may become protagonists of an inter-Cycle campaign, legendary NPCs, or altered survivors discovered ten years later. Decide whether time passes normally for them. Different depths may support different answers, but establish the local rule before it becomes convenient. Survival should require communities, bargains, transformation, or access to resources; ten years cannot be hand-waved as an unusually long rest.</w:t>
      </w:r>
    </w:p>
    <w:p>
      <w:pPr>
        <w:pStyle w:val="Heading2"/>
        <w:keepNext/>
      </w:pPr>
      <w:r>
        <w:t>Legacy Characters</w:t>
      </w:r>
    </w:p>
    <w:p>
      <w:pPr>
        <w:widowControl/>
      </w:pPr>
      <w:r>
        <w:rPr>
          <w:i w:val="0"/>
        </w:rPr>
        <w:t>A descendant or student should inherit context, not a duplicate build. Give one connection benefit: a known contact, a partial map, a recognized name, a family relic, or starting reputation. Then give one burden: debt, expectation, enemy, missing truth, or disputed claim. Legacy works when inheritance creates decisions.</w:t>
      </w:r>
    </w:p>
    <w:p>
      <w:pPr>
        <w:pStyle w:val="Heading1"/>
        <w:keepNext/>
      </w:pPr>
      <w:r>
        <w:t>Chapter 41 — Death, Replacement, and Expedition Continuity</w:t>
      </w:r>
    </w:p>
    <w:p>
      <w:pPr>
        <w:widowControl/>
      </w:pPr>
      <w:r>
        <w:rPr>
          <w:i w:val="0"/>
        </w:rPr>
        <w:t>Death in Decennium Descent is mechanically clear in the Player Rulebook and socially complicated in an Expedition. The Director must protect both consequence and continuity. A dead character should matter, but one player should not be excluded from the campaign for several sessions while the party debates logistics.</w:t>
      </w:r>
    </w:p>
    <w:p>
      <w:pPr>
        <w:pStyle w:val="Heading2"/>
        <w:keepNext/>
      </w:pPr>
      <w:r>
        <w:t>At the Moment of Death</w:t>
      </w:r>
    </w:p>
    <w:p>
      <w:pPr>
        <w:ind w:left="403" w:hanging="317"/>
        <w:widowControl/>
      </w:pPr>
      <w:r>
        <w:rPr>
          <w:b/>
        </w:rPr>
        <w:t xml:space="preserve">1. </w:t>
      </w:r>
      <w:r>
        <w:rPr>
          <w:b/>
        </w:rPr>
        <w:t xml:space="preserve">Resolve the rules plainly. </w:t>
      </w:r>
      <w:r>
        <w:t>Confirm the damage, death-save state, and features that could intervene. Do not obscure the result for drama.</w:t>
      </w:r>
    </w:p>
    <w:p>
      <w:pPr>
        <w:ind w:left="403" w:hanging="317"/>
        <w:widowControl/>
      </w:pPr>
      <w:r>
        <w:rPr>
          <w:b/>
        </w:rPr>
        <w:t xml:space="preserve">2. </w:t>
      </w:r>
      <w:r>
        <w:rPr>
          <w:b/>
        </w:rPr>
        <w:t xml:space="preserve">Pause the fiction. </w:t>
      </w:r>
      <w:r>
        <w:t>Give the table a moment before looting, moving, or arguing.</w:t>
      </w:r>
    </w:p>
    <w:p>
      <w:pPr>
        <w:ind w:left="403" w:hanging="317"/>
        <w:widowControl/>
      </w:pPr>
      <w:r>
        <w:rPr>
          <w:b/>
        </w:rPr>
        <w:t xml:space="preserve">3. </w:t>
      </w:r>
      <w:r>
        <w:rPr>
          <w:b/>
        </w:rPr>
        <w:t xml:space="preserve">Ask for immediate intent. </w:t>
      </w:r>
      <w:r>
        <w:t>Recover the body, continue the objective, retreat, perform a rite, or leave a mark.</w:t>
      </w:r>
    </w:p>
    <w:p>
      <w:pPr>
        <w:ind w:left="403" w:hanging="317"/>
        <w:widowControl/>
      </w:pPr>
      <w:r>
        <w:rPr>
          <w:b/>
        </w:rPr>
        <w:t xml:space="preserve">4. </w:t>
      </w:r>
      <w:r>
        <w:rPr>
          <w:b/>
        </w:rPr>
        <w:t xml:space="preserve">Record witnesses and possessions. </w:t>
      </w:r>
      <w:r>
        <w:t>These become later reputation, inheritance, and bait consequences.</w:t>
      </w:r>
    </w:p>
    <w:p>
      <w:pPr>
        <w:pStyle w:val="Heading2"/>
        <w:keepNext/>
      </w:pPr>
      <w:r>
        <w:t>Replacement Entry Points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Entry</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Reserve Expedition member</w:t>
            </w:r>
          </w:p>
        </w:tc>
        <w:tc>
          <w:tcPr>
            <w:tcW w:type="dxa" w:w="4896"/>
            <w:tcMar>
              <w:top w:w="90" w:type="dxa"/>
              <w:start w:w="110" w:type="dxa"/>
              <w:bottom w:w="90" w:type="dxa"/>
              <w:end w:w="110" w:type="dxa"/>
            </w:tcMar>
          </w:tcPr>
          <w:p>
            <w:r>
              <w:rPr>
                <w:sz w:val="17"/>
              </w:rPr>
              <w:t>Best default; the character already belongs to the organization</w:t>
            </w:r>
          </w:p>
        </w:tc>
      </w:tr>
      <w:tr>
        <w:trPr>
          <w:cantSplit/>
        </w:trPr>
        <w:tc>
          <w:tcPr>
            <w:tcW w:type="dxa" w:w="4896"/>
            <w:tcMar>
              <w:top w:w="90" w:type="dxa"/>
              <w:start w:w="110" w:type="dxa"/>
              <w:bottom w:w="90" w:type="dxa"/>
              <w:end w:w="110" w:type="dxa"/>
            </w:tcMar>
          </w:tcPr>
          <w:p>
            <w:r>
              <w:rPr>
                <w:sz w:val="17"/>
              </w:rPr>
              <w:t>Haven recruit</w:t>
            </w:r>
          </w:p>
        </w:tc>
        <w:tc>
          <w:tcPr>
            <w:tcW w:type="dxa" w:w="4896"/>
            <w:tcMar>
              <w:top w:w="90" w:type="dxa"/>
              <w:start w:w="110" w:type="dxa"/>
              <w:bottom w:w="90" w:type="dxa"/>
              <w:end w:w="110" w:type="dxa"/>
            </w:tcMar>
          </w:tcPr>
          <w:p>
            <w:r>
              <w:rPr>
                <w:sz w:val="17"/>
              </w:rPr>
              <w:t>Connects the replacement to current politics and local knowledge</w:t>
            </w:r>
          </w:p>
        </w:tc>
      </w:tr>
      <w:tr>
        <w:trPr>
          <w:cantSplit/>
        </w:trPr>
        <w:tc>
          <w:tcPr>
            <w:tcW w:type="dxa" w:w="4896"/>
            <w:tcMar>
              <w:top w:w="90" w:type="dxa"/>
              <w:start w:w="110" w:type="dxa"/>
              <w:bottom w:w="90" w:type="dxa"/>
              <w:end w:w="110" w:type="dxa"/>
            </w:tcMar>
          </w:tcPr>
          <w:p>
            <w:r>
              <w:rPr>
                <w:sz w:val="17"/>
              </w:rPr>
              <w:t>Rescued survivor</w:t>
            </w:r>
          </w:p>
        </w:tc>
        <w:tc>
          <w:tcPr>
            <w:tcW w:type="dxa" w:w="4896"/>
            <w:tcMar>
              <w:top w:w="90" w:type="dxa"/>
              <w:start w:w="110" w:type="dxa"/>
              <w:bottom w:w="90" w:type="dxa"/>
              <w:end w:w="110" w:type="dxa"/>
            </w:tcMar>
          </w:tcPr>
          <w:p>
            <w:r>
              <w:rPr>
                <w:sz w:val="17"/>
              </w:rPr>
              <w:t>Useful in a deep floor; begins with a debt and incomplete information</w:t>
            </w:r>
          </w:p>
        </w:tc>
      </w:tr>
      <w:tr>
        <w:trPr>
          <w:cantSplit/>
        </w:trPr>
        <w:tc>
          <w:tcPr>
            <w:tcW w:type="dxa" w:w="4896"/>
            <w:tcMar>
              <w:top w:w="90" w:type="dxa"/>
              <w:start w:w="110" w:type="dxa"/>
              <w:bottom w:w="90" w:type="dxa"/>
              <w:end w:w="110" w:type="dxa"/>
            </w:tcMar>
          </w:tcPr>
          <w:p>
            <w:r>
              <w:rPr>
                <w:sz w:val="17"/>
              </w:rPr>
              <w:t>Rival defector</w:t>
            </w:r>
          </w:p>
        </w:tc>
        <w:tc>
          <w:tcPr>
            <w:tcW w:type="dxa" w:w="4896"/>
            <w:tcMar>
              <w:top w:w="90" w:type="dxa"/>
              <w:start w:w="110" w:type="dxa"/>
              <w:bottom w:w="90" w:type="dxa"/>
              <w:end w:w="110" w:type="dxa"/>
            </w:tcMar>
          </w:tcPr>
          <w:p>
            <w:r>
              <w:rPr>
                <w:sz w:val="17"/>
              </w:rPr>
              <w:t>Creates trust questions and immediate leverage</w:t>
            </w:r>
          </w:p>
        </w:tc>
      </w:tr>
      <w:tr>
        <w:trPr>
          <w:cantSplit/>
        </w:trPr>
        <w:tc>
          <w:tcPr>
            <w:tcW w:type="dxa" w:w="4896"/>
            <w:tcMar>
              <w:top w:w="90" w:type="dxa"/>
              <w:start w:w="110" w:type="dxa"/>
              <w:bottom w:w="90" w:type="dxa"/>
              <w:end w:w="110" w:type="dxa"/>
            </w:tcMar>
          </w:tcPr>
          <w:p>
            <w:r>
              <w:rPr>
                <w:sz w:val="17"/>
              </w:rPr>
              <w:t>Surface replacement</w:t>
            </w:r>
          </w:p>
        </w:tc>
        <w:tc>
          <w:tcPr>
            <w:tcW w:type="dxa" w:w="4896"/>
            <w:tcMar>
              <w:top w:w="90" w:type="dxa"/>
              <w:start w:w="110" w:type="dxa"/>
              <w:bottom w:w="90" w:type="dxa"/>
              <w:end w:w="110" w:type="dxa"/>
            </w:tcMar>
          </w:tcPr>
          <w:p>
            <w:r>
              <w:rPr>
                <w:sz w:val="17"/>
              </w:rPr>
              <w:t>Appropriate after extraction or when a route allows reinforcement</w:t>
            </w:r>
          </w:p>
        </w:tc>
      </w:tr>
      <w:tr>
        <w:trPr>
          <w:cantSplit/>
        </w:trPr>
        <w:tc>
          <w:tcPr>
            <w:tcW w:type="dxa" w:w="4896"/>
            <w:tcMar>
              <w:top w:w="90" w:type="dxa"/>
              <w:start w:w="110" w:type="dxa"/>
              <w:bottom w:w="90" w:type="dxa"/>
              <w:end w:w="110" w:type="dxa"/>
            </w:tcMar>
          </w:tcPr>
          <w:p>
            <w:r>
              <w:rPr>
                <w:sz w:val="17"/>
              </w:rPr>
              <w:t>Trapped descendant or native</w:t>
            </w:r>
          </w:p>
        </w:tc>
        <w:tc>
          <w:tcPr>
            <w:tcW w:type="dxa" w:w="4896"/>
            <w:tcMar>
              <w:top w:w="90" w:type="dxa"/>
              <w:start w:w="110" w:type="dxa"/>
              <w:bottom w:w="90" w:type="dxa"/>
              <w:end w:w="110" w:type="dxa"/>
            </w:tcMar>
          </w:tcPr>
          <w:p>
            <w:r>
              <w:rPr>
                <w:sz w:val="17"/>
              </w:rPr>
              <w:t>Best for Tier 6 or multi-Cycle play; requires cultural grounding</w:t>
            </w:r>
          </w:p>
        </w:tc>
      </w:tr>
    </w:tbl>
    <w:p>
      <w:pPr>
        <w:widowControl/>
      </w:pPr>
    </w:p>
    <w:p>
      <w:pPr>
        <w:pStyle w:val="Heading2"/>
        <w:keepNext/>
      </w:pPr>
      <w:r>
        <w:t>The Body as a Campaign Object</w:t>
      </w:r>
    </w:p>
    <w:p>
      <w:pPr>
        <w:widowControl/>
      </w:pPr>
      <w:r>
        <w:rPr>
          <w:i w:val="0"/>
        </w:rPr>
        <w:t>Recovery may matter because of religion, family, evidence, inheritance, resurrection methods, or what dungeon-touched equipment remains attached. Do not force every group into body-recovery play. Ask at Session Zero how the table treats remains, funerals, and the possibility of undeath. When recovery is chosen, make the objective meaningful but not grotesquely punitive.</w:t>
      </w:r>
    </w:p>
    <w:p>
      <w:pPr>
        <w:pStyle w:val="Heading2"/>
        <w:keepNext/>
      </w:pPr>
      <w:r>
        <w:t>Near-Death Without Cheapening Death</w:t>
      </w:r>
    </w:p>
    <w:p>
      <w:pPr>
        <w:widowControl/>
      </w:pPr>
      <w:r>
        <w:rPr>
          <w:i w:val="0"/>
        </w:rPr>
        <w:t>Capture, scarring, lost equipment, oath-bound release, and separation can replace death when they arise credibly from enemy motives. They should not be used secretly to guarantee survival. Players need to believe the rules and choices can kill characters, even when not every defeat does.</w:t>
      </w:r>
    </w:p>
    <w:p>
      <w:pPr>
        <w:pStyle w:val="Heading1"/>
        <w:keepNext/>
      </w:pPr>
      <w:r>
        <w:t>Chapter 42 — Surface Politics, War, and the Divine Pact</w:t>
      </w:r>
    </w:p>
    <w:p>
      <w:pPr>
        <w:widowControl/>
      </w:pPr>
      <w:r>
        <w:rPr>
          <w:i w:val="0"/>
        </w:rPr>
        <w:t>The surface exists to receive what the dungeon sends back: wealth, survivors, stories, weapons, panic, and arguments about what the Opening means. Politics should not be a pause from the descent. It is the second half of the bait cycle.</w:t>
      </w:r>
    </w:p>
    <w:p>
      <w:pPr>
        <w:pStyle w:val="Heading2"/>
        <w:keepNext/>
      </w:pPr>
      <w:r>
        <w:t>Political Consequence Procedure</w:t>
      </w:r>
    </w:p>
    <w:p>
      <w:pPr>
        <w:ind w:left="403" w:hanging="317"/>
        <w:widowControl/>
      </w:pPr>
      <w:r>
        <w:rPr>
          <w:b/>
        </w:rPr>
        <w:t xml:space="preserve">1. </w:t>
      </w:r>
      <w:r>
        <w:rPr>
          <w:b/>
        </w:rPr>
        <w:t xml:space="preserve">Identify the changed resource. </w:t>
      </w:r>
      <w:r>
        <w:t>A route, relic, map, survivor, proof, or public story.</w:t>
      </w:r>
    </w:p>
    <w:p>
      <w:pPr>
        <w:ind w:left="403" w:hanging="317"/>
        <w:widowControl/>
      </w:pPr>
      <w:r>
        <w:rPr>
          <w:b/>
        </w:rPr>
        <w:t xml:space="preserve">2. </w:t>
      </w:r>
      <w:r>
        <w:rPr>
          <w:b/>
        </w:rPr>
        <w:t xml:space="preserve">Name three interested groups. </w:t>
      </w:r>
      <w:r>
        <w:t>One wants control, one wants suppression, and one wants access.</w:t>
      </w:r>
    </w:p>
    <w:p>
      <w:pPr>
        <w:ind w:left="403" w:hanging="317"/>
        <w:widowControl/>
      </w:pPr>
      <w:r>
        <w:rPr>
          <w:b/>
        </w:rPr>
        <w:t xml:space="preserve">3. </w:t>
      </w:r>
      <w:r>
        <w:rPr>
          <w:b/>
        </w:rPr>
        <w:t xml:space="preserve">Choose the public question. </w:t>
      </w:r>
      <w:r>
        <w:t>Who owns it? Is it safe? Who deserves credit? What law applies?</w:t>
      </w:r>
    </w:p>
    <w:p>
      <w:pPr>
        <w:ind w:left="403" w:hanging="317"/>
        <w:widowControl/>
      </w:pPr>
      <w:r>
        <w:rPr>
          <w:b/>
        </w:rPr>
        <w:t xml:space="preserve">4. </w:t>
      </w:r>
      <w:r>
        <w:rPr>
          <w:b/>
        </w:rPr>
        <w:t xml:space="preserve">Choose the hidden question. </w:t>
      </w:r>
      <w:r>
        <w:t>Who benefits if conflict continues? Who fears the truth reducing conflict or exposing the Pact?</w:t>
      </w:r>
    </w:p>
    <w:p>
      <w:pPr>
        <w:ind w:left="403" w:hanging="317"/>
        <w:widowControl/>
      </w:pPr>
      <w:r>
        <w:rPr>
          <w:b/>
        </w:rPr>
        <w:t xml:space="preserve">5. </w:t>
      </w:r>
      <w:r>
        <w:rPr>
          <w:b/>
        </w:rPr>
        <w:t xml:space="preserve">Put a face on each side. </w:t>
      </w:r>
      <w:r>
        <w:t>Politics becomes playable through people with wants and leverage.</w:t>
      </w:r>
    </w:p>
    <w:p>
      <w:pPr>
        <w:pStyle w:val="Heading2"/>
        <w:keepNext/>
      </w:pPr>
      <w:r>
        <w:t>War as Dissonance</w:t>
      </w:r>
    </w:p>
    <w:p>
      <w:pPr>
        <w:widowControl/>
      </w:pPr>
      <w:r>
        <w:rPr>
          <w:i w:val="0"/>
        </w:rPr>
        <w:t>The Divine Pact’s deeper function does not mean every war is secretly ordered by Heaven or Hell. Most conflict is mortal, sincere, and destructive. The setting’s horror is that the machinery benefits from difference and struggle regardless of who began it. Keep responsibility with the characters and institutions that choose violence. Cosmic function is not moral absolution.</w:t>
      </w:r>
    </w:p>
    <w:p>
      <w:pPr>
        <w:pStyle w:val="Heading2"/>
        <w:keepNext/>
      </w:pPr>
      <w:r>
        <w:t>Pact Intervention</w:t>
      </w:r>
    </w:p>
    <w:p>
      <w:pPr>
        <w:widowControl/>
      </w:pPr>
      <w:r>
        <w:rPr>
          <w:i w:val="0"/>
        </w:rPr>
        <w:t>Direct divine or infernal intervention should be rare, formal, and constrained. Agents prefer doctrine, contracts, omens, legal rulings, chosen champions, and faction pressure. When a being tied to the Pact acts openly, show the cost of acting without breaking the agreement. This preserves the setting’s bureaucratic liturgy and prevents cosmology from becoming arbitrary omnipotence.</w:t>
      </w:r>
    </w:p>
    <w:p>
      <w:pPr>
        <w:pStyle w:val="Heading2"/>
        <w:keepNext/>
      </w:pPr>
      <w:r>
        <w:t>Folk Religion</w:t>
      </w:r>
    </w:p>
    <w:p>
      <w:pPr>
        <w:widowControl/>
      </w:pPr>
      <w:r>
        <w:rPr>
          <w:i w:val="0"/>
        </w:rPr>
        <w:t>The Fifteenfold Pantheon and Great Wheel may shape law, ritual, class identity, and culture. Treat them as mortal religious frameworks containing real experiences and incomplete interpretations. NPCs can be devout without being secretly foolish. Their rites may work because divine powers answer, because the Weave responds, because institutions preserve effective practices, or because several explanations overlap.</w:t>
      </w:r>
    </w:p>
    <w:p>
      <w:pPr>
        <w:pStyle w:val="Heading1"/>
        <w:keepNext/>
      </w:pPr>
      <w:r>
        <w:t>Chapter 43 — Downtime, Craft, and Research Chains</w:t>
      </w:r>
    </w:p>
    <w:p>
      <w:pPr>
        <w:widowControl/>
      </w:pPr>
      <w:r>
        <w:rPr>
          <w:i w:val="0"/>
        </w:rPr>
        <w:t>The Player Rulebook supplies the foundations of harvesting and crafting. The Director’s task is to turn those procedures into campaign choices. A chain should begin with a question or desired capability, require access and components, consume Opening time or inter-adventure time, and produce both an answer and a consequence.</w:t>
      </w:r>
    </w:p>
    <w:p>
      <w:pPr>
        <w:pStyle w:val="Heading2"/>
        <w:keepNext/>
      </w:pPr>
      <w:r>
        <w:t>Research Chain</w:t>
      </w:r>
    </w:p>
    <w:p>
      <w:pPr>
        <w:ind w:left="403" w:hanging="317"/>
        <w:widowControl/>
      </w:pPr>
      <w:r>
        <w:rPr>
          <w:b/>
        </w:rPr>
        <w:t xml:space="preserve">1. </w:t>
      </w:r>
      <w:r>
        <w:rPr>
          <w:b/>
        </w:rPr>
        <w:t xml:space="preserve">Question. </w:t>
      </w:r>
      <w:r>
        <w:t>State what the researchers want to know in one sentence.</w:t>
      </w:r>
    </w:p>
    <w:p>
      <w:pPr>
        <w:ind w:left="403" w:hanging="317"/>
        <w:widowControl/>
      </w:pPr>
      <w:r>
        <w:rPr>
          <w:b/>
        </w:rPr>
        <w:t xml:space="preserve">2. </w:t>
      </w:r>
      <w:r>
        <w:rPr>
          <w:b/>
        </w:rPr>
        <w:t xml:space="preserve">Sources. </w:t>
      </w:r>
      <w:r>
        <w:t>Require two or three source types: physical evidence, records, witnesses, experiments, or comparative samples.</w:t>
      </w:r>
    </w:p>
    <w:p>
      <w:pPr>
        <w:ind w:left="403" w:hanging="317"/>
        <w:widowControl/>
      </w:pPr>
      <w:r>
        <w:rPr>
          <w:b/>
        </w:rPr>
        <w:t xml:space="preserve">3. </w:t>
      </w:r>
      <w:r>
        <w:rPr>
          <w:b/>
        </w:rPr>
        <w:t xml:space="preserve">Obstacle. </w:t>
      </w:r>
      <w:r>
        <w:t>Missing language, dangerous handling, political restriction, contamination, contradiction, or time.</w:t>
      </w:r>
    </w:p>
    <w:p>
      <w:pPr>
        <w:ind w:left="403" w:hanging="317"/>
        <w:widowControl/>
      </w:pPr>
      <w:r>
        <w:rPr>
          <w:b/>
        </w:rPr>
        <w:t xml:space="preserve">4. </w:t>
      </w:r>
      <w:r>
        <w:rPr>
          <w:b/>
        </w:rPr>
        <w:t xml:space="preserve">Breakthrough. </w:t>
      </w:r>
      <w:r>
        <w:t>The answer changes a future decision, reduces a Gate cost, reveals a vulnerability, or creates a new question.</w:t>
      </w:r>
    </w:p>
    <w:p>
      <w:pPr>
        <w:ind w:left="403" w:hanging="317"/>
        <w:widowControl/>
      </w:pPr>
      <w:r>
        <w:rPr>
          <w:b/>
        </w:rPr>
        <w:t xml:space="preserve">5. </w:t>
      </w:r>
      <w:r>
        <w:rPr>
          <w:b/>
        </w:rPr>
        <w:t xml:space="preserve">Exposure. </w:t>
      </w:r>
      <w:r>
        <w:t>Someone learns the research exists, an object reacts, or the process changes the researchers.</w:t>
      </w:r>
    </w:p>
    <w:p>
      <w:pPr>
        <w:pStyle w:val="Heading2"/>
        <w:keepNext/>
      </w:pPr>
      <w:r>
        <w:t>Craft Chain</w:t>
      </w:r>
    </w:p>
    <w:p>
      <w:pPr>
        <w:ind w:left="403" w:hanging="317"/>
        <w:widowControl/>
      </w:pPr>
      <w:r>
        <w:rPr>
          <w:b/>
        </w:rPr>
        <w:t xml:space="preserve">1. </w:t>
      </w:r>
      <w:r>
        <w:rPr>
          <w:b/>
        </w:rPr>
        <w:t xml:space="preserve">Function. </w:t>
      </w:r>
      <w:r>
        <w:t>What problem the item solves.</w:t>
      </w:r>
    </w:p>
    <w:p>
      <w:pPr>
        <w:ind w:left="403" w:hanging="317"/>
        <w:widowControl/>
      </w:pPr>
      <w:r>
        <w:rPr>
          <w:b/>
        </w:rPr>
        <w:t xml:space="preserve">2. </w:t>
      </w:r>
      <w:r>
        <w:rPr>
          <w:b/>
        </w:rPr>
        <w:t xml:space="preserve">Formula. </w:t>
      </w:r>
      <w:r>
        <w:t>Who knows it or where it can be learned.</w:t>
      </w:r>
    </w:p>
    <w:p>
      <w:pPr>
        <w:ind w:left="403" w:hanging="317"/>
        <w:widowControl/>
      </w:pPr>
      <w:r>
        <w:rPr>
          <w:b/>
        </w:rPr>
        <w:t xml:space="preserve">3. </w:t>
      </w:r>
      <w:r>
        <w:rPr>
          <w:b/>
        </w:rPr>
        <w:t xml:space="preserve">Components. </w:t>
      </w:r>
      <w:r>
        <w:t>One common base, one tier-specific component, and one limiting component or service.</w:t>
      </w:r>
    </w:p>
    <w:p>
      <w:pPr>
        <w:ind w:left="403" w:hanging="317"/>
        <w:widowControl/>
      </w:pPr>
      <w:r>
        <w:rPr>
          <w:b/>
        </w:rPr>
        <w:t xml:space="preserve">4. </w:t>
      </w:r>
      <w:r>
        <w:rPr>
          <w:b/>
        </w:rPr>
        <w:t xml:space="preserve">Facility. </w:t>
      </w:r>
      <w:r>
        <w:t>Tools, haven access, forge, laboratory, or ritual space.</w:t>
      </w:r>
    </w:p>
    <w:p>
      <w:pPr>
        <w:ind w:left="403" w:hanging="317"/>
        <w:widowControl/>
      </w:pPr>
      <w:r>
        <w:rPr>
          <w:b/>
        </w:rPr>
        <w:t xml:space="preserve">5. </w:t>
      </w:r>
      <w:r>
        <w:rPr>
          <w:b/>
        </w:rPr>
        <w:t xml:space="preserve">Test. </w:t>
      </w:r>
      <w:r>
        <w:t>A check or choice that determines quality, complication, time, or side effect—not whether all materials simply vanish for nothing.</w:t>
      </w:r>
    </w:p>
    <w:p>
      <w:pPr>
        <w:pStyle w:val="Heading2"/>
        <w:keepNext/>
      </w:pPr>
      <w:r>
        <w:t>Opening-Time Crafting</w:t>
      </w:r>
    </w:p>
    <w:p>
      <w:pPr>
        <w:widowControl/>
      </w:pPr>
      <w:r>
        <w:rPr>
          <w:i w:val="0"/>
        </w:rPr>
        <w:t>Crafting inside the 240-hour Opening trades immediate depth for future efficiency. Make that trade visible. A team spending six hours building spore filters should know the rival clock advances, but also know exactly what protection the filters provide. Do not reduce every project to one generic roll.</w:t>
      </w:r>
    </w:p>
    <w:p>
      <w:pPr>
        <w:pStyle w:val="Heading2"/>
        <w:keepNext/>
      </w:pPr>
      <w:r>
        <w:t>Failed Research</w:t>
      </w:r>
    </w:p>
    <w:p>
      <w:pPr>
        <w:widowControl/>
      </w:pPr>
      <w:r>
        <w:rPr>
          <w:i w:val="0"/>
        </w:rPr>
        <w:t>Failure should produce a partial answer, false confidence with visible warning signs, damaged evidence, faction attention, or a requirement for a new source. Pure “no result” wastes table time and discourages non-Combat roles.</w:t>
      </w:r>
    </w:p>
    <w:p>
      <w:pPr>
        <w:pStyle w:val="Heading1"/>
        <w:keepNext/>
      </w:pPr>
      <w:r>
        <w:t>Chapter 44 — Social Conflict and Reputation Scenes</w:t>
      </w:r>
    </w:p>
    <w:p>
      <w:pPr>
        <w:widowControl/>
      </w:pPr>
      <w:r>
        <w:rPr>
          <w:i w:val="0"/>
        </w:rPr>
        <w:t>A social scene becomes a conflict when someone wants an outcome the other side has reason to resist. Roleplay determines approach and information; checks resolve uncertainty. Reputation determines the starting field and what outcomes are plausible. A Honored Expedition may be heard without an appointment. A Hated one may need leverage merely to enter the room.</w:t>
      </w:r>
    </w:p>
    <w:p>
      <w:pPr>
        <w:pStyle w:val="Heading2"/>
        <w:keepNext/>
      </w:pPr>
      <w:r>
        <w:t>The Social Scene Frame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Element</w:t>
            </w:r>
          </w:p>
        </w:tc>
        <w:tc>
          <w:tcPr>
            <w:tcW w:type="dxa" w:w="4896"/>
            <w:shd w:fill="2F3E46"/>
            <w:vAlign w:val="center"/>
            <w:tcMar>
              <w:top w:w="90" w:type="dxa"/>
              <w:start w:w="110" w:type="dxa"/>
              <w:bottom w:w="90" w:type="dxa"/>
              <w:end w:w="110" w:type="dxa"/>
            </w:tcMar>
          </w:tcPr>
          <w:p>
            <w:r>
              <w:rPr>
                <w:b/>
                <w:color w:val="FFFFFF"/>
                <w:sz w:val="18"/>
              </w:rPr>
              <w:t>Director question</w:t>
            </w:r>
          </w:p>
        </w:tc>
      </w:tr>
      <w:tr>
        <w:trPr>
          <w:cantSplit/>
        </w:trPr>
        <w:tc>
          <w:tcPr>
            <w:tcW w:type="dxa" w:w="4896"/>
            <w:tcMar>
              <w:top w:w="90" w:type="dxa"/>
              <w:start w:w="110" w:type="dxa"/>
              <w:bottom w:w="90" w:type="dxa"/>
              <w:end w:w="110" w:type="dxa"/>
            </w:tcMar>
          </w:tcPr>
          <w:p>
            <w:r>
              <w:rPr>
                <w:sz w:val="17"/>
              </w:rPr>
              <w:t>Want</w:t>
            </w:r>
          </w:p>
        </w:tc>
        <w:tc>
          <w:tcPr>
            <w:tcW w:type="dxa" w:w="4896"/>
            <w:tcMar>
              <w:top w:w="90" w:type="dxa"/>
              <w:start w:w="110" w:type="dxa"/>
              <w:bottom w:w="90" w:type="dxa"/>
              <w:end w:w="110" w:type="dxa"/>
            </w:tcMar>
          </w:tcPr>
          <w:p>
            <w:r>
              <w:rPr>
                <w:sz w:val="17"/>
              </w:rPr>
              <w:t>What does each side want before the scene ends?</w:t>
            </w:r>
          </w:p>
        </w:tc>
      </w:tr>
      <w:tr>
        <w:trPr>
          <w:cantSplit/>
        </w:trPr>
        <w:tc>
          <w:tcPr>
            <w:tcW w:type="dxa" w:w="4896"/>
            <w:tcMar>
              <w:top w:w="90" w:type="dxa"/>
              <w:start w:w="110" w:type="dxa"/>
              <w:bottom w:w="90" w:type="dxa"/>
              <w:end w:w="110" w:type="dxa"/>
            </w:tcMar>
          </w:tcPr>
          <w:p>
            <w:r>
              <w:rPr>
                <w:sz w:val="17"/>
              </w:rPr>
              <w:t>Leverage</w:t>
            </w:r>
          </w:p>
        </w:tc>
        <w:tc>
          <w:tcPr>
            <w:tcW w:type="dxa" w:w="4896"/>
            <w:tcMar>
              <w:top w:w="90" w:type="dxa"/>
              <w:start w:w="110" w:type="dxa"/>
              <w:bottom w:w="90" w:type="dxa"/>
              <w:end w:w="110" w:type="dxa"/>
            </w:tcMar>
          </w:tcPr>
          <w:p>
            <w:r>
              <w:rPr>
                <w:sz w:val="17"/>
              </w:rPr>
              <w:t>What can each side offer, reveal, threaten, or withhold?</w:t>
            </w:r>
          </w:p>
        </w:tc>
      </w:tr>
      <w:tr>
        <w:trPr>
          <w:cantSplit/>
        </w:trPr>
        <w:tc>
          <w:tcPr>
            <w:tcW w:type="dxa" w:w="4896"/>
            <w:tcMar>
              <w:top w:w="90" w:type="dxa"/>
              <w:start w:w="110" w:type="dxa"/>
              <w:bottom w:w="90" w:type="dxa"/>
              <w:end w:w="110" w:type="dxa"/>
            </w:tcMar>
          </w:tcPr>
          <w:p>
            <w:r>
              <w:rPr>
                <w:sz w:val="17"/>
              </w:rPr>
              <w:t>Limit</w:t>
            </w:r>
          </w:p>
        </w:tc>
        <w:tc>
          <w:tcPr>
            <w:tcW w:type="dxa" w:w="4896"/>
            <w:tcMar>
              <w:top w:w="90" w:type="dxa"/>
              <w:start w:w="110" w:type="dxa"/>
              <w:bottom w:w="90" w:type="dxa"/>
              <w:end w:w="110" w:type="dxa"/>
            </w:tcMar>
          </w:tcPr>
          <w:p>
            <w:r>
              <w:rPr>
                <w:sz w:val="17"/>
              </w:rPr>
              <w:t>What will each side not agree to under current conditions?</w:t>
            </w:r>
          </w:p>
        </w:tc>
      </w:tr>
      <w:tr>
        <w:trPr>
          <w:cantSplit/>
        </w:trPr>
        <w:tc>
          <w:tcPr>
            <w:tcW w:type="dxa" w:w="4896"/>
            <w:tcMar>
              <w:top w:w="90" w:type="dxa"/>
              <w:start w:w="110" w:type="dxa"/>
              <w:bottom w:w="90" w:type="dxa"/>
              <w:end w:w="110" w:type="dxa"/>
            </w:tcMar>
          </w:tcPr>
          <w:p>
            <w:r>
              <w:rPr>
                <w:sz w:val="17"/>
              </w:rPr>
              <w:t>Clock</w:t>
            </w:r>
          </w:p>
        </w:tc>
        <w:tc>
          <w:tcPr>
            <w:tcW w:type="dxa" w:w="4896"/>
            <w:tcMar>
              <w:top w:w="90" w:type="dxa"/>
              <w:start w:w="110" w:type="dxa"/>
              <w:bottom w:w="90" w:type="dxa"/>
              <w:end w:w="110" w:type="dxa"/>
            </w:tcMar>
          </w:tcPr>
          <w:p>
            <w:r>
              <w:rPr>
                <w:sz w:val="17"/>
              </w:rPr>
              <w:t>What changes if the conversation takes too long?</w:t>
            </w:r>
          </w:p>
        </w:tc>
      </w:tr>
      <w:tr>
        <w:trPr>
          <w:cantSplit/>
        </w:trPr>
        <w:tc>
          <w:tcPr>
            <w:tcW w:type="dxa" w:w="4896"/>
            <w:tcMar>
              <w:top w:w="90" w:type="dxa"/>
              <w:start w:w="110" w:type="dxa"/>
              <w:bottom w:w="90" w:type="dxa"/>
              <w:end w:w="110" w:type="dxa"/>
            </w:tcMar>
          </w:tcPr>
          <w:p>
            <w:r>
              <w:rPr>
                <w:sz w:val="17"/>
              </w:rPr>
              <w:t>Witness</w:t>
            </w:r>
          </w:p>
        </w:tc>
        <w:tc>
          <w:tcPr>
            <w:tcW w:type="dxa" w:w="4896"/>
            <w:tcMar>
              <w:top w:w="90" w:type="dxa"/>
              <w:start w:w="110" w:type="dxa"/>
              <w:bottom w:w="90" w:type="dxa"/>
              <w:end w:w="110" w:type="dxa"/>
            </w:tcMar>
          </w:tcPr>
          <w:p>
            <w:r>
              <w:rPr>
                <w:sz w:val="17"/>
              </w:rPr>
              <w:t>Who will hear about the outcome?</w:t>
            </w:r>
          </w:p>
        </w:tc>
      </w:tr>
    </w:tbl>
    <w:p>
      <w:pPr>
        <w:widowControl/>
      </w:pPr>
    </w:p>
    <w:p>
      <w:pPr>
        <w:pStyle w:val="Heading2"/>
        <w:keepNext/>
      </w:pPr>
      <w:r>
        <w:t>Three Results, Not Two</w:t>
      </w:r>
    </w:p>
    <w:p>
      <w:pPr>
        <w:widowControl/>
      </w:pPr>
      <w:r>
        <w:rPr>
          <w:i w:val="0"/>
        </w:rPr>
        <w:t>Prepare a full success, costly success, and refusal or reversal. Costly success is not a disguised failure; the party gets the requested access or agreement but owes a favor, accepts oversight, loses secrecy, pays more, or grants credit. Refusal should open another path: new leverage, a different faction, illegal entry, or delayed opportunity.</w:t>
      </w:r>
    </w:p>
    <w:p>
      <w:pPr>
        <w:pStyle w:val="Heading2"/>
        <w:keepNext/>
      </w:pPr>
      <w:r>
        <w:t>Using Skills</w:t>
      </w:r>
    </w:p>
    <w:p>
      <w:pPr>
        <w:widowControl/>
      </w:pPr>
      <w:r>
        <w:rPr>
          <w:i w:val="0"/>
        </w:rPr>
        <w:t>Persuasion changes willingness, Deception changes believed information, Intimidation changes perceived risk, and Insight changes what the character understands. No single skill controls another person’s mind. A perfect argument cannot make an NPC betray the one value the scene established as non-negotiable, though it may reveal what would change that limit.</w:t>
      </w:r>
    </w:p>
    <w:p>
      <w:pPr>
        <w:pStyle w:val="Heading2"/>
        <w:keepNext/>
      </w:pPr>
      <w:r>
        <w:t>Reputation Movement</w:t>
      </w:r>
    </w:p>
    <w:p>
      <w:pPr>
        <w:widowControl/>
      </w:pPr>
      <w:r>
        <w:rPr>
          <w:i w:val="0"/>
        </w:rPr>
        <w:t>Move reputation after actions that are public, significant, and attributable. Private kindness may change one NPC without changing a faction. A witnessed Gate victory, broken treaty, rescue, theft, or public accusation can shift a tier. Record why the movement occurred; later NPCs should react to the story, not the number alone.</w:t>
      </w:r>
    </w:p>
    <w:p>
      <w:pPr>
        <w:pStyle w:val="Heading1"/>
        <w:keepNext/>
      </w:pPr>
      <w:r>
        <w:t>Chapter 45 — Directing Advanced and Deep-Tier Expeditions</w:t>
      </w:r>
    </w:p>
    <w:p>
      <w:pPr>
        <w:widowControl/>
      </w:pPr>
      <w:r>
        <w:rPr>
          <w:i w:val="0"/>
        </w:rPr>
        <w:t>High-level characters possess broad movement, strong defenses, rapid information tools, and combinations that can bypass ordinary obstacles. Do not respond by making every door immune, every enemy omniscient, or every clue magically unreadable. Deep play challenges priorities, scale, and consequences rather than merely increasing numbers.</w:t>
      </w:r>
    </w:p>
    <w:p>
      <w:pPr>
        <w:pStyle w:val="Heading2"/>
        <w:keepNext/>
      </w:pPr>
      <w:r>
        <w:t>Design for Capabilities</w:t>
      </w:r>
    </w:p>
    <w:p>
      <w:pPr>
        <w:pStyle w:val="ListBullet"/>
      </w:pPr>
      <w:r>
        <w:rPr>
          <w:b/>
        </w:rPr>
        <w:t xml:space="preserve">Teleportation and flight. </w:t>
      </w:r>
      <w:r>
        <w:t>Make destination knowledge, moving geometry, cargo, separated teams, and consequences of bypass matter. Let movement abilities remain powerful.</w:t>
      </w:r>
    </w:p>
    <w:p>
      <w:pPr>
        <w:pStyle w:val="ListBullet"/>
      </w:pPr>
      <w:r>
        <w:rPr>
          <w:b/>
        </w:rPr>
        <w:t xml:space="preserve">Divination. </w:t>
      </w:r>
      <w:r>
        <w:t>Answer honestly within the spell or feature’s scope. The challenge can be interpretation, competing futures, protected offices, or what acting on the answer changes.</w:t>
      </w:r>
    </w:p>
    <w:p>
      <w:pPr>
        <w:pStyle w:val="ListBullet"/>
      </w:pPr>
      <w:r>
        <w:rPr>
          <w:b/>
        </w:rPr>
        <w:t xml:space="preserve">Resurrection and death prevention. </w:t>
      </w:r>
      <w:r>
        <w:t>Use access, time, body recovery, faction law, and what returns with the character as story questions. Do not arbitrarily switch abilities off.</w:t>
      </w:r>
    </w:p>
    <w:p>
      <w:pPr>
        <w:pStyle w:val="ListBullet"/>
      </w:pPr>
      <w:r>
        <w:rPr>
          <w:b/>
        </w:rPr>
        <w:t xml:space="preserve">Mass damage. </w:t>
      </w:r>
      <w:r>
        <w:t>Use objectives, dispersed threats, moral and structural consequences, and enemies who value survival. Do not inflate every minor creature’s HP.</w:t>
      </w:r>
    </w:p>
    <w:p>
      <w:pPr>
        <w:pStyle w:val="ListBullet"/>
      </w:pPr>
      <w:r>
        <w:rPr>
          <w:b/>
        </w:rPr>
        <w:t xml:space="preserve">Social dominance. </w:t>
      </w:r>
      <w:r>
        <w:t>Powerful reputations attract formal obligations, rivals, scrutiny, and requests proportional to the Expedition’s status.</w:t>
      </w:r>
    </w:p>
    <w:p>
      <w:pPr>
        <w:pStyle w:val="Heading2"/>
        <w:keepNext/>
      </w:pPr>
      <w:r>
        <w:t>Deep-Tier Failure</w:t>
      </w:r>
    </w:p>
    <w:p>
      <w:pPr>
        <w:widowControl/>
      </w:pPr>
      <w:r>
        <w:rPr>
          <w:i w:val="0"/>
        </w:rPr>
        <w:t>At Tiers 7–10, failure can alter identity, oaths, maps, memories, and relationships. Keep consequences specific and playable. “The Spiral changes the route so your map now leads rivals correctly but you incorrectly” creates a campaign problem. “Reality is weird and nothing can be trusted” removes agency.</w:t>
      </w:r>
    </w:p>
    <w:p>
      <w:pPr>
        <w:pStyle w:val="Heading2"/>
        <w:keepNext/>
      </w:pPr>
      <w:r>
        <w:t>Power Deserves Witnesses</w:t>
      </w:r>
    </w:p>
    <w:p>
      <w:pPr>
        <w:widowControl/>
      </w:pPr>
      <w:r>
        <w:rPr>
          <w:i w:val="0"/>
        </w:rPr>
        <w:t>When players use legendary abilities, let the world notice. Floor cultures name them, rivals adapt, factions seek them, and relics respond. Recognition is not punishment; it is the setting acknowledging earned power.</w:t>
      </w:r>
    </w:p>
    <w:p>
      <w:pPr>
        <w:pStyle w:val="PartTitle"/>
        <w:keepNext/>
      </w:pPr>
      <w:r>
        <w:t>PART VII — THE CYCLE OF THE ASHEN BELL</w:t>
      </w:r>
    </w:p>
    <w:p>
      <w:pPr>
        <w:widowControl/>
      </w:pPr>
      <w:r>
        <w:rPr>
          <w:i w:val="0"/>
        </w:rPr>
        <w:t>This part is a complete ready-to-run Tier 1 campaign. It begins at Opening hour 0, carries an Expedition through Floors 1–10 of the Yieldheart Caverns, and ends at Vaskor’s Seal. It is written for a new table but can be scaled for experienced characters by replacing combat statistics while preserving objectives and consequences. Full monster statistics should be drawn from the Codex of the Heartcell or the nearest appropriate bestiary entries.</w:t>
      </w:r>
    </w:p>
    <w:p>
      <w:pPr>
        <w:pStyle w:val="Heading1"/>
        <w:keepNext/>
      </w:pPr>
      <w:r>
        <w:t>Chapter 46 — Campaign Overview</w:t>
      </w:r>
    </w:p>
    <w:p>
      <w:pPr>
        <w:pStyle w:val="Heading2"/>
        <w:keepNext/>
      </w:pPr>
      <w:r>
        <w:t>The Public Situation</w:t>
      </w:r>
    </w:p>
    <w:p>
      <w:pPr>
        <w:widowControl/>
      </w:pPr>
      <w:r>
        <w:rPr>
          <w:i w:val="0"/>
        </w:rPr>
        <w:t>At Crystalfront, a weathered bronze bell called the Ashen Bell hangs over the eastern muster court. It was recovered three Cycles ago from the Yieldheart Caverns and has never rung except during an Opening. This Cycle, it rings thirteen times instead of ten. On the final toll, a hairline crack appears across its face and a gray crystal splinter falls into the crowd.</w:t>
      </w:r>
    </w:p>
    <w:p>
      <w:pPr>
        <w:widowControl/>
      </w:pPr>
      <w:r>
        <w:rPr>
          <w:i w:val="0"/>
        </w:rPr>
        <w:t>Three interests immediately form around the event. The Crystalfront Authority wants order and legal control of the fallen splinter. The Surveyors’ Collegium believes the extra toll marks a route change in the first tier. The Reliquary Brokers want the splinter quietly purchased before anyone establishes its value. The player Expedition is drawn in because one of its members catches the splinter, is struck by a memory-like echo, or is named by an injured surveyor who expected the bell to crack.</w:t>
      </w:r>
    </w:p>
    <w:p>
      <w:pPr>
        <w:pStyle w:val="Heading2"/>
        <w:keepNext/>
      </w:pPr>
      <w:r>
        <w:t>Campaign Objectives</w:t>
      </w:r>
    </w:p>
    <w:p>
      <w:pPr>
        <w:pStyle w:val="ListBullet"/>
      </w:pPr>
      <w:r>
        <w:rPr>
          <w:b/>
        </w:rPr>
        <w:t xml:space="preserve">Immediate. </w:t>
      </w:r>
      <w:r>
        <w:t>Enter the Yieldheart Caverns, confirm whether the first routes changed, and recover the brass seal of Surveyor Maelin Voss from the Abandoned Stoneworks on Floor 3.</w:t>
      </w:r>
    </w:p>
    <w:p>
      <w:pPr>
        <w:pStyle w:val="ListBullet"/>
      </w:pPr>
      <w:r>
        <w:rPr>
          <w:b/>
        </w:rPr>
        <w:t xml:space="preserve">Tier. </w:t>
      </w:r>
      <w:r>
        <w:t>Learn why crystal growth is spreading through old ward-lines, establish a reliable route through Floors 1–9, and open Vaskor’s Seal at Floor 10.</w:t>
      </w:r>
    </w:p>
    <w:p>
      <w:pPr>
        <w:pStyle w:val="ListBullet"/>
      </w:pPr>
      <w:r>
        <w:rPr>
          <w:b/>
        </w:rPr>
        <w:t xml:space="preserve">Political. </w:t>
      </w:r>
      <w:r>
        <w:t>Decide who controls the Ashen Bell splinter, the recovered maps, and credit for reopening the route.</w:t>
      </w:r>
    </w:p>
    <w:p>
      <w:pPr>
        <w:pStyle w:val="ListBullet"/>
      </w:pPr>
      <w:r>
        <w:rPr>
          <w:b/>
        </w:rPr>
        <w:t xml:space="preserve">Secret. </w:t>
      </w:r>
      <w:r>
        <w:t>Discover evidence that some underlying stonework predates the public inscriptions without learning the full Director-secret cosmology.</w:t>
      </w:r>
    </w:p>
    <w:p>
      <w:pPr>
        <w:pStyle w:val="Heading2"/>
        <w:keepNext/>
      </w:pPr>
      <w:r>
        <w:t>The Truth Behind the Ashen Bell</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30343B"/>
            <w:tcMar>
              <w:top w:w="120" w:type="dxa"/>
              <w:start w:w="150" w:type="dxa"/>
              <w:bottom w:w="120" w:type="dxa"/>
              <w:end w:w="150" w:type="dxa"/>
            </w:tcMar>
          </w:tcPr>
          <w:p>
            <w:r>
              <w:rPr>
                <w:b/>
                <w:color w:val="FFFFFF"/>
              </w:rPr>
              <w:t>DIRECTOR-SECRET: Campaign Truth</w:t>
            </w:r>
          </w:p>
          <w:p>
            <w:r>
              <w:rPr>
                <w:color w:val="FFFFFF"/>
              </w:rPr>
              <w:t>The Ashen Bell was cast by Pact-era engineers around a fragment of older resonance material. It reacts when the Tier 1 seal redistributes pressure. The thirteenth toll indicates that an old maintenance route has reconnected to the active floor network. Maelin Voss discovered the route during the previous Cycle and hid her brass survey seal rather than let a patron claim it. The seal can unlock a safer approach to Vaskor, but it also identifies its bearer to older mechanisms as a temporary Surveyor.</w:t>
            </w:r>
          </w:p>
        </w:tc>
      </w:tr>
    </w:tbl>
    <w:p>
      <w:pPr>
        <w:widowControl/>
      </w:pPr>
    </w:p>
    <w:p>
      <w:pPr>
        <w:pStyle w:val="Heading2"/>
        <w:keepNext/>
      </w:pPr>
      <w:r>
        <w:t>Major Factions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Faction</w:t>
            </w:r>
          </w:p>
        </w:tc>
        <w:tc>
          <w:tcPr>
            <w:tcW w:type="dxa" w:w="2448"/>
            <w:shd w:fill="2F3E46"/>
            <w:vAlign w:val="center"/>
            <w:tcMar>
              <w:top w:w="90" w:type="dxa"/>
              <w:start w:w="110" w:type="dxa"/>
              <w:bottom w:w="90" w:type="dxa"/>
              <w:end w:w="110" w:type="dxa"/>
            </w:tcMar>
          </w:tcPr>
          <w:p>
            <w:r>
              <w:rPr>
                <w:b/>
                <w:color w:val="FFFFFF"/>
                <w:sz w:val="18"/>
              </w:rPr>
              <w:t>Want</w:t>
            </w:r>
          </w:p>
        </w:tc>
        <w:tc>
          <w:tcPr>
            <w:tcW w:type="dxa" w:w="2448"/>
            <w:shd w:fill="2F3E46"/>
            <w:vAlign w:val="center"/>
            <w:tcMar>
              <w:top w:w="90" w:type="dxa"/>
              <w:start w:w="110" w:type="dxa"/>
              <w:bottom w:w="90" w:type="dxa"/>
              <w:end w:w="110" w:type="dxa"/>
            </w:tcMar>
          </w:tcPr>
          <w:p>
            <w:r>
              <w:rPr>
                <w:b/>
                <w:color w:val="FFFFFF"/>
                <w:sz w:val="18"/>
              </w:rPr>
              <w:t>Leverage</w:t>
            </w:r>
          </w:p>
        </w:tc>
        <w:tc>
          <w:tcPr>
            <w:tcW w:type="dxa" w:w="2448"/>
            <w:shd w:fill="2F3E46"/>
            <w:vAlign w:val="center"/>
            <w:tcMar>
              <w:top w:w="90" w:type="dxa"/>
              <w:start w:w="110" w:type="dxa"/>
              <w:bottom w:w="90" w:type="dxa"/>
              <w:end w:w="110" w:type="dxa"/>
            </w:tcMar>
          </w:tcPr>
          <w:p>
            <w:r>
              <w:rPr>
                <w:b/>
                <w:color w:val="FFFFFF"/>
                <w:sz w:val="18"/>
              </w:rPr>
              <w:t>Starting stance</w:t>
            </w:r>
          </w:p>
        </w:tc>
      </w:tr>
      <w:tr>
        <w:trPr>
          <w:cantSplit/>
        </w:trPr>
        <w:tc>
          <w:tcPr>
            <w:tcW w:type="dxa" w:w="2448"/>
            <w:tcMar>
              <w:top w:w="90" w:type="dxa"/>
              <w:start w:w="110" w:type="dxa"/>
              <w:bottom w:w="90" w:type="dxa"/>
              <w:end w:w="110" w:type="dxa"/>
            </w:tcMar>
          </w:tcPr>
          <w:p>
            <w:r>
              <w:rPr>
                <w:sz w:val="17"/>
              </w:rPr>
              <w:t>Crystalfront Authority</w:t>
            </w:r>
          </w:p>
        </w:tc>
        <w:tc>
          <w:tcPr>
            <w:tcW w:type="dxa" w:w="2448"/>
            <w:tcMar>
              <w:top w:w="90" w:type="dxa"/>
              <w:start w:w="110" w:type="dxa"/>
              <w:bottom w:w="90" w:type="dxa"/>
              <w:end w:w="110" w:type="dxa"/>
            </w:tcMar>
          </w:tcPr>
          <w:p>
            <w:r>
              <w:rPr>
                <w:sz w:val="17"/>
              </w:rPr>
              <w:t>Order, taxation, and recognized claims</w:t>
            </w:r>
          </w:p>
        </w:tc>
        <w:tc>
          <w:tcPr>
            <w:tcW w:type="dxa" w:w="2448"/>
            <w:tcMar>
              <w:top w:w="90" w:type="dxa"/>
              <w:start w:w="110" w:type="dxa"/>
              <w:bottom w:w="90" w:type="dxa"/>
              <w:end w:w="110" w:type="dxa"/>
            </w:tcMar>
          </w:tcPr>
          <w:p>
            <w:r>
              <w:rPr>
                <w:sz w:val="17"/>
              </w:rPr>
              <w:t>Gate access, law, guards, permits</w:t>
            </w:r>
          </w:p>
        </w:tc>
        <w:tc>
          <w:tcPr>
            <w:tcW w:type="dxa" w:w="2448"/>
            <w:tcMar>
              <w:top w:w="90" w:type="dxa"/>
              <w:start w:w="110" w:type="dxa"/>
              <w:bottom w:w="90" w:type="dxa"/>
              <w:end w:w="110" w:type="dxa"/>
            </w:tcMar>
          </w:tcPr>
          <w:p>
            <w:r>
              <w:rPr>
                <w:sz w:val="17"/>
              </w:rPr>
              <w:t>Neutral unless a background changes it</w:t>
            </w:r>
          </w:p>
        </w:tc>
      </w:tr>
      <w:tr>
        <w:trPr>
          <w:cantSplit/>
        </w:trPr>
        <w:tc>
          <w:tcPr>
            <w:tcW w:type="dxa" w:w="2448"/>
            <w:tcMar>
              <w:top w:w="90" w:type="dxa"/>
              <w:start w:w="110" w:type="dxa"/>
              <w:bottom w:w="90" w:type="dxa"/>
              <w:end w:w="110" w:type="dxa"/>
            </w:tcMar>
          </w:tcPr>
          <w:p>
            <w:r>
              <w:rPr>
                <w:sz w:val="17"/>
              </w:rPr>
              <w:t>Surveyors’ Collegium</w:t>
            </w:r>
          </w:p>
        </w:tc>
        <w:tc>
          <w:tcPr>
            <w:tcW w:type="dxa" w:w="2448"/>
            <w:tcMar>
              <w:top w:w="90" w:type="dxa"/>
              <w:start w:w="110" w:type="dxa"/>
              <w:bottom w:w="90" w:type="dxa"/>
              <w:end w:w="110" w:type="dxa"/>
            </w:tcMar>
          </w:tcPr>
          <w:p>
            <w:r>
              <w:rPr>
                <w:sz w:val="17"/>
              </w:rPr>
              <w:t>Maps, proof, and control of safe-route knowledge</w:t>
            </w:r>
          </w:p>
        </w:tc>
        <w:tc>
          <w:tcPr>
            <w:tcW w:type="dxa" w:w="2448"/>
            <w:tcMar>
              <w:top w:w="90" w:type="dxa"/>
              <w:start w:w="110" w:type="dxa"/>
              <w:bottom w:w="90" w:type="dxa"/>
              <w:end w:w="110" w:type="dxa"/>
            </w:tcMar>
          </w:tcPr>
          <w:p>
            <w:r>
              <w:rPr>
                <w:sz w:val="17"/>
              </w:rPr>
              <w:t>Archives, guides, instruments, public credibility</w:t>
            </w:r>
          </w:p>
        </w:tc>
        <w:tc>
          <w:tcPr>
            <w:tcW w:type="dxa" w:w="2448"/>
            <w:tcMar>
              <w:top w:w="90" w:type="dxa"/>
              <w:start w:w="110" w:type="dxa"/>
              <w:bottom w:w="90" w:type="dxa"/>
              <w:end w:w="110" w:type="dxa"/>
            </w:tcMar>
          </w:tcPr>
          <w:p>
            <w:r>
              <w:rPr>
                <w:sz w:val="17"/>
              </w:rPr>
              <w:t>Liked if the Expedition accepts the Voss recovery charter</w:t>
            </w:r>
          </w:p>
        </w:tc>
      </w:tr>
      <w:tr>
        <w:trPr>
          <w:cantSplit/>
        </w:trPr>
        <w:tc>
          <w:tcPr>
            <w:tcW w:type="dxa" w:w="2448"/>
            <w:tcMar>
              <w:top w:w="90" w:type="dxa"/>
              <w:start w:w="110" w:type="dxa"/>
              <w:bottom w:w="90" w:type="dxa"/>
              <w:end w:w="110" w:type="dxa"/>
            </w:tcMar>
          </w:tcPr>
          <w:p>
            <w:r>
              <w:rPr>
                <w:sz w:val="17"/>
              </w:rPr>
              <w:t>Reliquary Brokers</w:t>
            </w:r>
          </w:p>
        </w:tc>
        <w:tc>
          <w:tcPr>
            <w:tcW w:type="dxa" w:w="2448"/>
            <w:tcMar>
              <w:top w:w="90" w:type="dxa"/>
              <w:start w:w="110" w:type="dxa"/>
              <w:bottom w:w="90" w:type="dxa"/>
              <w:end w:w="110" w:type="dxa"/>
            </w:tcMar>
          </w:tcPr>
          <w:p>
            <w:r>
              <w:rPr>
                <w:sz w:val="17"/>
              </w:rPr>
              <w:t>Exclusive access to the splinter and unusual salvage</w:t>
            </w:r>
          </w:p>
        </w:tc>
        <w:tc>
          <w:tcPr>
            <w:tcW w:type="dxa" w:w="2448"/>
            <w:tcMar>
              <w:top w:w="90" w:type="dxa"/>
              <w:start w:w="110" w:type="dxa"/>
              <w:bottom w:w="90" w:type="dxa"/>
              <w:end w:w="110" w:type="dxa"/>
            </w:tcMar>
          </w:tcPr>
          <w:p>
            <w:r>
              <w:rPr>
                <w:sz w:val="17"/>
              </w:rPr>
              <w:t>Money, buyers, informants, smuggling</w:t>
            </w:r>
          </w:p>
        </w:tc>
        <w:tc>
          <w:tcPr>
            <w:tcW w:type="dxa" w:w="2448"/>
            <w:tcMar>
              <w:top w:w="90" w:type="dxa"/>
              <w:start w:w="110" w:type="dxa"/>
              <w:bottom w:w="90" w:type="dxa"/>
              <w:end w:w="110" w:type="dxa"/>
            </w:tcMar>
          </w:tcPr>
          <w:p>
            <w:r>
              <w:rPr>
                <w:sz w:val="17"/>
              </w:rPr>
              <w:t>Neutral; generous and suspicious</w:t>
            </w:r>
          </w:p>
        </w:tc>
      </w:tr>
      <w:tr>
        <w:trPr>
          <w:cantSplit/>
        </w:trPr>
        <w:tc>
          <w:tcPr>
            <w:tcW w:type="dxa" w:w="2448"/>
            <w:tcMar>
              <w:top w:w="90" w:type="dxa"/>
              <w:start w:w="110" w:type="dxa"/>
              <w:bottom w:w="90" w:type="dxa"/>
              <w:end w:w="110" w:type="dxa"/>
            </w:tcMar>
          </w:tcPr>
          <w:p>
            <w:r>
              <w:rPr>
                <w:sz w:val="17"/>
              </w:rPr>
              <w:t>Temple of the Twin Accord</w:t>
            </w:r>
          </w:p>
        </w:tc>
        <w:tc>
          <w:tcPr>
            <w:tcW w:type="dxa" w:w="2448"/>
            <w:tcMar>
              <w:top w:w="90" w:type="dxa"/>
              <w:start w:w="110" w:type="dxa"/>
              <w:bottom w:w="90" w:type="dxa"/>
              <w:end w:w="110" w:type="dxa"/>
            </w:tcMar>
          </w:tcPr>
          <w:p>
            <w:r>
              <w:rPr>
                <w:sz w:val="17"/>
              </w:rPr>
              <w:t>Preserve the public Crucible tradition and calm panic</w:t>
            </w:r>
          </w:p>
        </w:tc>
        <w:tc>
          <w:tcPr>
            <w:tcW w:type="dxa" w:w="2448"/>
            <w:tcMar>
              <w:top w:w="90" w:type="dxa"/>
              <w:start w:w="110" w:type="dxa"/>
              <w:bottom w:w="90" w:type="dxa"/>
              <w:end w:w="110" w:type="dxa"/>
            </w:tcMar>
          </w:tcPr>
          <w:p>
            <w:r>
              <w:rPr>
                <w:sz w:val="17"/>
              </w:rPr>
              <w:t>Shelter, rites, healers, public trust</w:t>
            </w:r>
          </w:p>
        </w:tc>
        <w:tc>
          <w:tcPr>
            <w:tcW w:type="dxa" w:w="2448"/>
            <w:tcMar>
              <w:top w:w="90" w:type="dxa"/>
              <w:start w:w="110" w:type="dxa"/>
              <w:bottom w:w="90" w:type="dxa"/>
              <w:end w:w="110" w:type="dxa"/>
            </w:tcMar>
          </w:tcPr>
          <w:p>
            <w:r>
              <w:rPr>
                <w:sz w:val="17"/>
              </w:rPr>
              <w:t>Neutral; favorable to respectful conduct</w:t>
            </w:r>
          </w:p>
        </w:tc>
      </w:tr>
      <w:tr>
        <w:trPr>
          <w:cantSplit/>
        </w:trPr>
        <w:tc>
          <w:tcPr>
            <w:tcW w:type="dxa" w:w="2448"/>
            <w:tcMar>
              <w:top w:w="90" w:type="dxa"/>
              <w:start w:w="110" w:type="dxa"/>
              <w:bottom w:w="90" w:type="dxa"/>
              <w:end w:w="110" w:type="dxa"/>
            </w:tcMar>
          </w:tcPr>
          <w:p>
            <w:r>
              <w:rPr>
                <w:sz w:val="17"/>
              </w:rPr>
              <w:t>Stonewake Union</w:t>
            </w:r>
          </w:p>
        </w:tc>
        <w:tc>
          <w:tcPr>
            <w:tcW w:type="dxa" w:w="2448"/>
            <w:tcMar>
              <w:top w:w="90" w:type="dxa"/>
              <w:start w:w="110" w:type="dxa"/>
              <w:bottom w:w="90" w:type="dxa"/>
              <w:end w:w="110" w:type="dxa"/>
            </w:tcMar>
          </w:tcPr>
          <w:p>
            <w:r>
              <w:rPr>
                <w:sz w:val="17"/>
              </w:rPr>
              <w:t>Protect porters, miners, and salvage workers</w:t>
            </w:r>
          </w:p>
        </w:tc>
        <w:tc>
          <w:tcPr>
            <w:tcW w:type="dxa" w:w="2448"/>
            <w:tcMar>
              <w:top w:w="90" w:type="dxa"/>
              <w:start w:w="110" w:type="dxa"/>
              <w:bottom w:w="90" w:type="dxa"/>
              <w:end w:w="110" w:type="dxa"/>
            </w:tcMar>
          </w:tcPr>
          <w:p>
            <w:r>
              <w:rPr>
                <w:sz w:val="17"/>
              </w:rPr>
              <w:t>Labor, carts, camp construction, rumor network</w:t>
            </w:r>
          </w:p>
        </w:tc>
        <w:tc>
          <w:tcPr>
            <w:tcW w:type="dxa" w:w="2448"/>
            <w:tcMar>
              <w:top w:w="90" w:type="dxa"/>
              <w:start w:w="110" w:type="dxa"/>
              <w:bottom w:w="90" w:type="dxa"/>
              <w:end w:w="110" w:type="dxa"/>
            </w:tcMar>
          </w:tcPr>
          <w:p>
            <w:r>
              <w:rPr>
                <w:sz w:val="17"/>
              </w:rPr>
              <w:t>Neutral; shifts quickly based on treatment</w:t>
            </w:r>
          </w:p>
        </w:tc>
      </w:tr>
    </w:tbl>
    <w:p>
      <w:pPr>
        <w:widowControl/>
      </w:pPr>
    </w:p>
    <w:p>
      <w:pPr>
        <w:pStyle w:val="Heading2"/>
        <w:keepNext/>
      </w:pPr>
      <w:r>
        <w:t>Rival Expeditions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Name</w:t>
            </w:r>
          </w:p>
        </w:tc>
        <w:tc>
          <w:tcPr>
            <w:tcW w:type="dxa" w:w="2448"/>
            <w:shd w:fill="2F3E46"/>
            <w:vAlign w:val="center"/>
            <w:tcMar>
              <w:top w:w="90" w:type="dxa"/>
              <w:start w:w="110" w:type="dxa"/>
              <w:bottom w:w="90" w:type="dxa"/>
              <w:end w:w="110" w:type="dxa"/>
            </w:tcMar>
          </w:tcPr>
          <w:p>
            <w:r>
              <w:rPr>
                <w:b/>
                <w:color w:val="FFFFFF"/>
                <w:sz w:val="18"/>
              </w:rPr>
              <w:t>Strength</w:t>
            </w:r>
          </w:p>
        </w:tc>
        <w:tc>
          <w:tcPr>
            <w:tcW w:type="dxa" w:w="2448"/>
            <w:shd w:fill="2F3E46"/>
            <w:vAlign w:val="center"/>
            <w:tcMar>
              <w:top w:w="90" w:type="dxa"/>
              <w:start w:w="110" w:type="dxa"/>
              <w:bottom w:w="90" w:type="dxa"/>
              <w:end w:w="110" w:type="dxa"/>
            </w:tcMar>
          </w:tcPr>
          <w:p>
            <w:r>
              <w:rPr>
                <w:b/>
                <w:color w:val="FFFFFF"/>
                <w:sz w:val="18"/>
              </w:rPr>
              <w:t>Weakness</w:t>
            </w:r>
          </w:p>
        </w:tc>
        <w:tc>
          <w:tcPr>
            <w:tcW w:type="dxa" w:w="2448"/>
            <w:shd w:fill="2F3E46"/>
            <w:vAlign w:val="center"/>
            <w:tcMar>
              <w:top w:w="90" w:type="dxa"/>
              <w:start w:w="110" w:type="dxa"/>
              <w:bottom w:w="90" w:type="dxa"/>
              <w:end w:w="110" w:type="dxa"/>
            </w:tcMar>
          </w:tcPr>
          <w:p>
            <w:r>
              <w:rPr>
                <w:b/>
                <w:color w:val="FFFFFF"/>
                <w:sz w:val="18"/>
              </w:rPr>
              <w:t>Objective</w:t>
            </w:r>
          </w:p>
        </w:tc>
      </w:tr>
      <w:tr>
        <w:trPr>
          <w:cantSplit/>
        </w:trPr>
        <w:tc>
          <w:tcPr>
            <w:tcW w:type="dxa" w:w="2448"/>
            <w:tcMar>
              <w:top w:w="90" w:type="dxa"/>
              <w:start w:w="110" w:type="dxa"/>
              <w:bottom w:w="90" w:type="dxa"/>
              <w:end w:w="110" w:type="dxa"/>
            </w:tcMar>
          </w:tcPr>
          <w:p>
            <w:r>
              <w:rPr>
                <w:sz w:val="17"/>
              </w:rPr>
              <w:t>The Gilded Wake</w:t>
            </w:r>
          </w:p>
        </w:tc>
        <w:tc>
          <w:tcPr>
            <w:tcW w:type="dxa" w:w="2448"/>
            <w:tcMar>
              <w:top w:w="90" w:type="dxa"/>
              <w:start w:w="110" w:type="dxa"/>
              <w:bottom w:w="90" w:type="dxa"/>
              <w:end w:w="110" w:type="dxa"/>
            </w:tcMar>
          </w:tcPr>
          <w:p>
            <w:r>
              <w:rPr>
                <w:sz w:val="17"/>
              </w:rPr>
              <w:t>Funding, polished public image, legal support</w:t>
            </w:r>
          </w:p>
        </w:tc>
        <w:tc>
          <w:tcPr>
            <w:tcW w:type="dxa" w:w="2448"/>
            <w:tcMar>
              <w:top w:w="90" w:type="dxa"/>
              <w:start w:w="110" w:type="dxa"/>
              <w:bottom w:w="90" w:type="dxa"/>
              <w:end w:w="110" w:type="dxa"/>
            </w:tcMar>
          </w:tcPr>
          <w:p>
            <w:r>
              <w:rPr>
                <w:sz w:val="17"/>
              </w:rPr>
              <w:t>Poor field discipline; members compete for credit</w:t>
            </w:r>
          </w:p>
        </w:tc>
        <w:tc>
          <w:tcPr>
            <w:tcW w:type="dxa" w:w="2448"/>
            <w:tcMar>
              <w:top w:w="90" w:type="dxa"/>
              <w:start w:w="110" w:type="dxa"/>
              <w:bottom w:w="90" w:type="dxa"/>
              <w:end w:w="110" w:type="dxa"/>
            </w:tcMar>
          </w:tcPr>
          <w:p>
            <w:r>
              <w:rPr>
                <w:sz w:val="17"/>
              </w:rPr>
              <w:t>Claim the Voss seal and sell exclusive maps</w:t>
            </w:r>
          </w:p>
        </w:tc>
      </w:tr>
      <w:tr>
        <w:trPr>
          <w:cantSplit/>
        </w:trPr>
        <w:tc>
          <w:tcPr>
            <w:tcW w:type="dxa" w:w="2448"/>
            <w:tcMar>
              <w:top w:w="90" w:type="dxa"/>
              <w:start w:w="110" w:type="dxa"/>
              <w:bottom w:w="90" w:type="dxa"/>
              <w:end w:w="110" w:type="dxa"/>
            </w:tcMar>
          </w:tcPr>
          <w:p>
            <w:r>
              <w:rPr>
                <w:sz w:val="17"/>
              </w:rPr>
              <w:t>The Ashen Lanterns</w:t>
            </w:r>
          </w:p>
        </w:tc>
        <w:tc>
          <w:tcPr>
            <w:tcW w:type="dxa" w:w="2448"/>
            <w:tcMar>
              <w:top w:w="90" w:type="dxa"/>
              <w:start w:w="110" w:type="dxa"/>
              <w:bottom w:w="90" w:type="dxa"/>
              <w:end w:w="110" w:type="dxa"/>
            </w:tcMar>
          </w:tcPr>
          <w:p>
            <w:r>
              <w:rPr>
                <w:sz w:val="17"/>
              </w:rPr>
              <w:t>Experienced Reconnaissance and disciplined withdrawal</w:t>
            </w:r>
          </w:p>
        </w:tc>
        <w:tc>
          <w:tcPr>
            <w:tcW w:type="dxa" w:w="2448"/>
            <w:tcMar>
              <w:top w:w="90" w:type="dxa"/>
              <w:start w:w="110" w:type="dxa"/>
              <w:bottom w:w="90" w:type="dxa"/>
              <w:end w:w="110" w:type="dxa"/>
            </w:tcMar>
          </w:tcPr>
          <w:p>
            <w:r>
              <w:rPr>
                <w:sz w:val="17"/>
              </w:rPr>
              <w:t>Underfunded, short on medicine, distrustful of patrons</w:t>
            </w:r>
          </w:p>
        </w:tc>
        <w:tc>
          <w:tcPr>
            <w:tcW w:type="dxa" w:w="2448"/>
            <w:tcMar>
              <w:top w:w="90" w:type="dxa"/>
              <w:start w:w="110" w:type="dxa"/>
              <w:bottom w:w="90" w:type="dxa"/>
              <w:end w:w="110" w:type="dxa"/>
            </w:tcMar>
          </w:tcPr>
          <w:p>
            <w:r>
              <w:rPr>
                <w:sz w:val="17"/>
              </w:rPr>
              <w:t>Find two members lost near Floor 4 and expose unsafe Authority maps</w:t>
            </w:r>
          </w:p>
        </w:tc>
      </w:tr>
    </w:tbl>
    <w:p>
      <w:pPr>
        <w:widowControl/>
      </w:pPr>
    </w:p>
    <w:p>
      <w:pPr>
        <w:pStyle w:val="Heading2"/>
        <w:keepNext/>
      </w:pPr>
      <w:r>
        <w:t>Recommended Session Count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Sessions</w:t>
            </w:r>
          </w:p>
        </w:tc>
        <w:tc>
          <w:tcPr>
            <w:tcW w:type="dxa" w:w="4896"/>
            <w:shd w:fill="2F3E46"/>
            <w:vAlign w:val="center"/>
            <w:tcMar>
              <w:top w:w="90" w:type="dxa"/>
              <w:start w:w="110" w:type="dxa"/>
              <w:bottom w:w="90" w:type="dxa"/>
              <w:end w:w="110" w:type="dxa"/>
            </w:tcMar>
          </w:tcPr>
          <w:p>
            <w:r>
              <w:rPr>
                <w:b/>
                <w:color w:val="FFFFFF"/>
                <w:sz w:val="18"/>
              </w:rPr>
              <w:t>Content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Opening ceremony, splinter dispute, charter, Floor 1 threshold</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Spire of Whispers and Luminous Veins</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Echoing Gallery, rival contact, route choice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Abandoned Stoneworks and Voss’s seal</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Warded Gate at the end of Floor 3</w:t>
            </w:r>
          </w:p>
        </w:tc>
      </w:tr>
      <w:tr>
        <w:trPr>
          <w:cantSplit/>
        </w:trPr>
        <w:tc>
          <w:tcPr>
            <w:tcW w:type="dxa" w:w="4896"/>
            <w:tcMar>
              <w:top w:w="90" w:type="dxa"/>
              <w:start w:w="110" w:type="dxa"/>
              <w:bottom w:w="90" w:type="dxa"/>
              <w:end w:w="110" w:type="dxa"/>
            </w:tcMar>
          </w:tcPr>
          <w:p>
            <w:r>
              <w:rPr>
                <w:sz w:val="17"/>
              </w:rPr>
              <w:t>6–8</w:t>
            </w:r>
          </w:p>
        </w:tc>
        <w:tc>
          <w:tcPr>
            <w:tcW w:type="dxa" w:w="4896"/>
            <w:tcMar>
              <w:top w:w="90" w:type="dxa"/>
              <w:start w:w="110" w:type="dxa"/>
              <w:bottom w:w="90" w:type="dxa"/>
              <w:end w:w="110" w:type="dxa"/>
            </w:tcMar>
          </w:tcPr>
          <w:p>
            <w:r>
              <w:rPr>
                <w:sz w:val="17"/>
              </w:rPr>
              <w:t>Floors 4–7, haven politics, route building</w:t>
            </w:r>
          </w:p>
        </w:tc>
      </w:tr>
      <w:tr>
        <w:trPr>
          <w:cantSplit/>
        </w:trPr>
        <w:tc>
          <w:tcPr>
            <w:tcW w:type="dxa" w:w="4896"/>
            <w:tcMar>
              <w:top w:w="90" w:type="dxa"/>
              <w:start w:w="110" w:type="dxa"/>
              <w:bottom w:w="90" w:type="dxa"/>
              <w:end w:w="110" w:type="dxa"/>
            </w:tcMar>
          </w:tcPr>
          <w:p>
            <w:r>
              <w:rPr>
                <w:sz w:val="17"/>
              </w:rPr>
              <w:t>9–11</w:t>
            </w:r>
          </w:p>
        </w:tc>
        <w:tc>
          <w:tcPr>
            <w:tcW w:type="dxa" w:w="4896"/>
            <w:tcMar>
              <w:top w:w="90" w:type="dxa"/>
              <w:start w:w="110" w:type="dxa"/>
              <w:bottom w:w="90" w:type="dxa"/>
              <w:end w:w="110" w:type="dxa"/>
            </w:tcMar>
          </w:tcPr>
          <w:p>
            <w:r>
              <w:rPr>
                <w:sz w:val="17"/>
              </w:rPr>
              <w:t>Floors 8–9 and preparation for Vaskor</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Vaskor’s Seal and campaign reckoning</w:t>
            </w:r>
          </w:p>
        </w:tc>
      </w:tr>
    </w:tbl>
    <w:p>
      <w:pPr>
        <w:widowControl/>
      </w:pPr>
    </w:p>
    <w:p>
      <w:pPr>
        <w:pStyle w:val="Heading1"/>
        <w:keepNext/>
      </w:pPr>
      <w:r>
        <w:t>Chapter 47 — Opening Day at Crystalfront</w:t>
      </w:r>
    </w:p>
    <w:p>
      <w:pPr>
        <w:pStyle w:val="Heading2"/>
        <w:keepNext/>
      </w:pPr>
      <w:r>
        <w:t>Scene One: The Muster Court</w:t>
      </w:r>
    </w:p>
    <w:p>
      <w:pPr>
        <w:widowControl/>
      </w:pPr>
      <w:r>
        <w:rPr>
          <w:i w:val="0"/>
        </w:rPr>
        <w:t>Read or paraphrase: “The Shardspire catches the dawn before the sun clears the eastern roofs. Every crystal edge answers with a pale line of fire. Twelve muster lanes face the sealed arch, crowded with banners, carts, priests, hired blades, scholars, and families pretending not to count the people they may never see again. Above the eastern court hangs the Ashen Bell. It has not moved in ten years.”</w:t>
      </w:r>
    </w:p>
    <w:p>
      <w:pPr>
        <w:widowControl/>
      </w:pPr>
      <w:r>
        <w:rPr>
          <w:i w:val="0"/>
        </w:rPr>
        <w:t>Ask each player what their character carried into the court that proves they intend to return. This can be a letter, empty reliquary, debt marker, family token, map case, or promise. Record the answers. They become useful when the Horn sounds and during Vaskor’s Recognition phase.</w:t>
      </w:r>
    </w:p>
    <w:p>
      <w:pPr>
        <w:pStyle w:val="Heading2"/>
        <w:keepNext/>
      </w:pPr>
      <w:r>
        <w:t>The Thirteenth Toll</w:t>
      </w:r>
    </w:p>
    <w:p>
      <w:pPr>
        <w:widowControl/>
      </w:pPr>
      <w:r>
        <w:rPr>
          <w:i w:val="0"/>
        </w:rPr>
        <w:t>The bell rings once for each tier. The first ten tolls are expected. The eleventh and twelfth create confusion. The thirteenth cracks the bell. Choose the character who receives the splinter based on position or ask for a Dexterity save only if several characters plausibly reach it. The splinter is warm, then suddenly cold. The bearer hears a hammer striking stone from below and sees, for one breath, a brass disk beneath a collapsed forge bench.</w:t>
      </w:r>
    </w:p>
    <w:p>
      <w:pPr>
        <w:pStyle w:val="Heading2"/>
        <w:keepNext/>
      </w:pPr>
      <w:r>
        <w:t>Immediate Choices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Choice</w:t>
            </w:r>
          </w:p>
        </w:tc>
        <w:tc>
          <w:tcPr>
            <w:tcW w:type="dxa" w:w="3264"/>
            <w:shd w:fill="2F3E46"/>
            <w:vAlign w:val="center"/>
            <w:tcMar>
              <w:top w:w="90" w:type="dxa"/>
              <w:start w:w="110" w:type="dxa"/>
              <w:bottom w:w="90" w:type="dxa"/>
              <w:end w:w="110" w:type="dxa"/>
            </w:tcMar>
          </w:tcPr>
          <w:p>
            <w:r>
              <w:rPr>
                <w:b/>
                <w:color w:val="FFFFFF"/>
                <w:sz w:val="18"/>
              </w:rPr>
              <w:t>Immediate result</w:t>
            </w:r>
          </w:p>
        </w:tc>
        <w:tc>
          <w:tcPr>
            <w:tcW w:type="dxa" w:w="3264"/>
            <w:shd w:fill="2F3E46"/>
            <w:vAlign w:val="center"/>
            <w:tcMar>
              <w:top w:w="90" w:type="dxa"/>
              <w:start w:w="110" w:type="dxa"/>
              <w:bottom w:w="90" w:type="dxa"/>
              <w:end w:w="110" w:type="dxa"/>
            </w:tcMar>
          </w:tcPr>
          <w:p>
            <w:r>
              <w:rPr>
                <w:b/>
                <w:color w:val="FFFFFF"/>
                <w:sz w:val="18"/>
              </w:rPr>
              <w:t>Later consequence</w:t>
            </w:r>
          </w:p>
        </w:tc>
      </w:tr>
      <w:tr>
        <w:trPr>
          <w:cantSplit/>
        </w:trPr>
        <w:tc>
          <w:tcPr>
            <w:tcW w:type="dxa" w:w="3264"/>
            <w:tcMar>
              <w:top w:w="90" w:type="dxa"/>
              <w:start w:w="110" w:type="dxa"/>
              <w:bottom w:w="90" w:type="dxa"/>
              <w:end w:w="110" w:type="dxa"/>
            </w:tcMar>
          </w:tcPr>
          <w:p>
            <w:r>
              <w:rPr>
                <w:sz w:val="17"/>
              </w:rPr>
              <w:t>Give the splinter to the Authority</w:t>
            </w:r>
          </w:p>
        </w:tc>
        <w:tc>
          <w:tcPr>
            <w:tcW w:type="dxa" w:w="3264"/>
            <w:tcMar>
              <w:top w:w="90" w:type="dxa"/>
              <w:start w:w="110" w:type="dxa"/>
              <w:bottom w:w="90" w:type="dxa"/>
              <w:end w:w="110" w:type="dxa"/>
            </w:tcMar>
          </w:tcPr>
          <w:p>
            <w:r>
              <w:rPr>
                <w:sz w:val="17"/>
              </w:rPr>
              <w:t>Legal goodwill and a clean permit</w:t>
            </w:r>
          </w:p>
        </w:tc>
        <w:tc>
          <w:tcPr>
            <w:tcW w:type="dxa" w:w="3264"/>
            <w:tcMar>
              <w:top w:w="90" w:type="dxa"/>
              <w:start w:w="110" w:type="dxa"/>
              <w:bottom w:w="90" w:type="dxa"/>
              <w:end w:w="110" w:type="dxa"/>
            </w:tcMar>
          </w:tcPr>
          <w:p>
            <w:r>
              <w:rPr>
                <w:sz w:val="17"/>
              </w:rPr>
              <w:t>The splinter enters official research; Brokers seek another route</w:t>
            </w:r>
          </w:p>
        </w:tc>
      </w:tr>
      <w:tr>
        <w:trPr>
          <w:cantSplit/>
        </w:trPr>
        <w:tc>
          <w:tcPr>
            <w:tcW w:type="dxa" w:w="3264"/>
            <w:tcMar>
              <w:top w:w="90" w:type="dxa"/>
              <w:start w:w="110" w:type="dxa"/>
              <w:bottom w:w="90" w:type="dxa"/>
              <w:end w:w="110" w:type="dxa"/>
            </w:tcMar>
          </w:tcPr>
          <w:p>
            <w:r>
              <w:rPr>
                <w:sz w:val="17"/>
              </w:rPr>
              <w:t>Give it to the Collegium</w:t>
            </w:r>
          </w:p>
        </w:tc>
        <w:tc>
          <w:tcPr>
            <w:tcW w:type="dxa" w:w="3264"/>
            <w:tcMar>
              <w:top w:w="90" w:type="dxa"/>
              <w:start w:w="110" w:type="dxa"/>
              <w:bottom w:w="90" w:type="dxa"/>
              <w:end w:w="110" w:type="dxa"/>
            </w:tcMar>
          </w:tcPr>
          <w:p>
            <w:r>
              <w:rPr>
                <w:sz w:val="17"/>
              </w:rPr>
              <w:t>Research support and Voss charter priority</w:t>
            </w:r>
          </w:p>
        </w:tc>
        <w:tc>
          <w:tcPr>
            <w:tcW w:type="dxa" w:w="3264"/>
            <w:tcMar>
              <w:top w:w="90" w:type="dxa"/>
              <w:start w:w="110" w:type="dxa"/>
              <w:bottom w:w="90" w:type="dxa"/>
              <w:end w:w="110" w:type="dxa"/>
            </w:tcMar>
          </w:tcPr>
          <w:p>
            <w:r>
              <w:rPr>
                <w:sz w:val="17"/>
              </w:rPr>
              <w:t>Authority demands documentation; Collegium claims public credit</w:t>
            </w:r>
          </w:p>
        </w:tc>
      </w:tr>
      <w:tr>
        <w:trPr>
          <w:cantSplit/>
        </w:trPr>
        <w:tc>
          <w:tcPr>
            <w:tcW w:type="dxa" w:w="3264"/>
            <w:tcMar>
              <w:top w:w="90" w:type="dxa"/>
              <w:start w:w="110" w:type="dxa"/>
              <w:bottom w:w="90" w:type="dxa"/>
              <w:end w:w="110" w:type="dxa"/>
            </w:tcMar>
          </w:tcPr>
          <w:p>
            <w:r>
              <w:rPr>
                <w:sz w:val="17"/>
              </w:rPr>
              <w:t>Sell or promise it to Brokers</w:t>
            </w:r>
          </w:p>
        </w:tc>
        <w:tc>
          <w:tcPr>
            <w:tcW w:type="dxa" w:w="3264"/>
            <w:tcMar>
              <w:top w:w="90" w:type="dxa"/>
              <w:start w:w="110" w:type="dxa"/>
              <w:bottom w:w="90" w:type="dxa"/>
              <w:end w:w="110" w:type="dxa"/>
            </w:tcMar>
          </w:tcPr>
          <w:p>
            <w:r>
              <w:rPr>
                <w:sz w:val="17"/>
              </w:rPr>
              <w:t>Strong funding and discreet supplies</w:t>
            </w:r>
          </w:p>
        </w:tc>
        <w:tc>
          <w:tcPr>
            <w:tcW w:type="dxa" w:w="3264"/>
            <w:tcMar>
              <w:top w:w="90" w:type="dxa"/>
              <w:start w:w="110" w:type="dxa"/>
              <w:bottom w:w="90" w:type="dxa"/>
              <w:end w:w="110" w:type="dxa"/>
            </w:tcMar>
          </w:tcPr>
          <w:p>
            <w:r>
              <w:rPr>
                <w:sz w:val="17"/>
              </w:rPr>
              <w:t>Secrecy clock begins; other factions become suspicious</w:t>
            </w:r>
          </w:p>
        </w:tc>
      </w:tr>
      <w:tr>
        <w:trPr>
          <w:cantSplit/>
        </w:trPr>
        <w:tc>
          <w:tcPr>
            <w:tcW w:type="dxa" w:w="3264"/>
            <w:tcMar>
              <w:top w:w="90" w:type="dxa"/>
              <w:start w:w="110" w:type="dxa"/>
              <w:bottom w:w="90" w:type="dxa"/>
              <w:end w:w="110" w:type="dxa"/>
            </w:tcMar>
          </w:tcPr>
          <w:p>
            <w:r>
              <w:rPr>
                <w:sz w:val="17"/>
              </w:rPr>
              <w:t>Keep it</w:t>
            </w:r>
          </w:p>
        </w:tc>
        <w:tc>
          <w:tcPr>
            <w:tcW w:type="dxa" w:w="3264"/>
            <w:tcMar>
              <w:top w:w="90" w:type="dxa"/>
              <w:start w:w="110" w:type="dxa"/>
              <w:bottom w:w="90" w:type="dxa"/>
              <w:end w:w="110" w:type="dxa"/>
            </w:tcMar>
          </w:tcPr>
          <w:p>
            <w:r>
              <w:rPr>
                <w:sz w:val="17"/>
              </w:rPr>
              <w:t>No patron controls the clue</w:t>
            </w:r>
          </w:p>
        </w:tc>
        <w:tc>
          <w:tcPr>
            <w:tcW w:type="dxa" w:w="3264"/>
            <w:tcMar>
              <w:top w:w="90" w:type="dxa"/>
              <w:start w:w="110" w:type="dxa"/>
              <w:bottom w:w="90" w:type="dxa"/>
              <w:end w:w="110" w:type="dxa"/>
            </w:tcMar>
          </w:tcPr>
          <w:p>
            <w:r>
              <w:rPr>
                <w:sz w:val="17"/>
              </w:rPr>
              <w:t>Inspection, theft attempts, and legal pressure</w:t>
            </w:r>
          </w:p>
        </w:tc>
      </w:tr>
      <w:tr>
        <w:trPr>
          <w:cantSplit/>
        </w:trPr>
        <w:tc>
          <w:tcPr>
            <w:tcW w:type="dxa" w:w="3264"/>
            <w:tcMar>
              <w:top w:w="90" w:type="dxa"/>
              <w:start w:w="110" w:type="dxa"/>
              <w:bottom w:w="90" w:type="dxa"/>
              <w:end w:w="110" w:type="dxa"/>
            </w:tcMar>
          </w:tcPr>
          <w:p>
            <w:r>
              <w:rPr>
                <w:sz w:val="17"/>
              </w:rPr>
              <w:t>Place it with the Temple</w:t>
            </w:r>
          </w:p>
        </w:tc>
        <w:tc>
          <w:tcPr>
            <w:tcW w:type="dxa" w:w="3264"/>
            <w:tcMar>
              <w:top w:w="90" w:type="dxa"/>
              <w:start w:w="110" w:type="dxa"/>
              <w:bottom w:w="90" w:type="dxa"/>
              <w:end w:w="110" w:type="dxa"/>
            </w:tcMar>
          </w:tcPr>
          <w:p>
            <w:r>
              <w:rPr>
                <w:sz w:val="17"/>
              </w:rPr>
              <w:t>Public calm and protective rites</w:t>
            </w:r>
          </w:p>
        </w:tc>
        <w:tc>
          <w:tcPr>
            <w:tcW w:type="dxa" w:w="3264"/>
            <w:tcMar>
              <w:top w:w="90" w:type="dxa"/>
              <w:start w:w="110" w:type="dxa"/>
              <w:bottom w:w="90" w:type="dxa"/>
              <w:end w:w="110" w:type="dxa"/>
            </w:tcMar>
          </w:tcPr>
          <w:p>
            <w:r>
              <w:rPr>
                <w:sz w:val="17"/>
              </w:rPr>
              <w:t>Temple doctrine shapes the public story</w:t>
            </w:r>
          </w:p>
        </w:tc>
      </w:tr>
    </w:tbl>
    <w:p>
      <w:pPr>
        <w:widowControl/>
      </w:pPr>
    </w:p>
    <w:p>
      <w:pPr>
        <w:pStyle w:val="Heading2"/>
        <w:keepNext/>
      </w:pPr>
      <w:r>
        <w:t>The Voss Charter</w:t>
      </w:r>
    </w:p>
    <w:p>
      <w:pPr>
        <w:widowControl/>
      </w:pPr>
      <w:r>
        <w:rPr>
          <w:i w:val="0"/>
        </w:rPr>
        <w:t>Collegium factor Ilyra Fen offers a limited charter: recover Maelin Voss’s brass survey seal from the Abandoned Stoneworks, verify the first three floors, and return any field notes. The Expedition keeps ordinary salvage but must provide map copies. Payment includes supplies, a mapping instrument, and Liked standing with the Collegium on success. Fen does not reveal that Voss disappeared after accusing a patron of altering route records.</w:t>
      </w:r>
    </w:p>
    <w:p>
      <w:pPr>
        <w:pStyle w:val="Heading2"/>
        <w:keepNext/>
      </w:pPr>
      <w:r>
        <w:t>Opening-Day Complication</w:t>
      </w:r>
    </w:p>
    <w:p>
      <w:pPr>
        <w:widowControl/>
      </w:pPr>
      <w:r>
        <w:rPr>
          <w:i w:val="0"/>
        </w:rPr>
        <w:t>Before the gate opens, choose one: a Stonewake porter is accused of stealing the splinter; a Gilded Wake sponsor publicly claims the player Expedition lacks a lawful charter; an Ashen Lantern quietly warns that Floor 2 echoes are repeating voices from the wrong direction; or a family offers payment to watch for a missing relative. Resolve the complication quickly but record who saw the party’s response.</w:t>
      </w:r>
    </w:p>
    <w:p>
      <w:pPr>
        <w:pStyle w:val="Heading2"/>
        <w:keepNext/>
      </w:pPr>
      <w:r>
        <w:t>Crossing at Hour 1</w:t>
      </w:r>
    </w:p>
    <w:p>
      <w:pPr>
        <w:widowControl/>
      </w:pPr>
      <w:r>
        <w:rPr>
          <w:i w:val="0"/>
        </w:rPr>
        <w:t>The public gate opens as a vertical line of darkness between crystal faces. The first Expeditions surge forward. Require the party to state its first team assignments and who holds the charter, splinter, medical supplies, and map case. Then advance to hour 1. The campaign has begun.</w:t>
      </w:r>
    </w:p>
    <w:p>
      <w:pPr>
        <w:pStyle w:val="Heading1"/>
        <w:keepNext/>
      </w:pPr>
      <w:r>
        <w:t>Chapter 48 — Floor 1: The Spire of Whispers</w:t>
      </w:r>
    </w:p>
    <w:p>
      <w:pPr>
        <w:pStyle w:val="Heading2"/>
        <w:keepNext/>
      </w:pPr>
      <w:r>
        <w:t>Floor Sentence</w:t>
      </w:r>
    </w:p>
    <w:p>
      <w:pPr>
        <w:widowControl/>
      </w:pPr>
      <w:r>
        <w:rPr>
          <w:i w:val="0"/>
        </w:rPr>
        <w:t>Floor 1 forces the Expedition to distinguish useful sound from bait while the route learns which voices make them stop.</w:t>
      </w:r>
    </w:p>
    <w:p>
      <w:pPr>
        <w:pStyle w:val="Heading2"/>
        <w:keepNext/>
      </w:pPr>
      <w:r>
        <w:t>Node Map</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Node</w:t>
            </w:r>
          </w:p>
        </w:tc>
        <w:tc>
          <w:tcPr>
            <w:tcW w:type="dxa" w:w="3264"/>
            <w:shd w:fill="2F3E46"/>
            <w:vAlign w:val="center"/>
            <w:tcMar>
              <w:top w:w="90" w:type="dxa"/>
              <w:start w:w="110" w:type="dxa"/>
              <w:bottom w:w="90" w:type="dxa"/>
              <w:end w:w="110" w:type="dxa"/>
            </w:tcMar>
          </w:tcPr>
          <w:p>
            <w:r>
              <w:rPr>
                <w:b/>
                <w:color w:val="FFFFFF"/>
                <w:sz w:val="18"/>
              </w:rPr>
              <w:t>Connections</w:t>
            </w:r>
          </w:p>
        </w:tc>
        <w:tc>
          <w:tcPr>
            <w:tcW w:type="dxa" w:w="3264"/>
            <w:shd w:fill="2F3E46"/>
            <w:vAlign w:val="center"/>
            <w:tcMar>
              <w:top w:w="90" w:type="dxa"/>
              <w:start w:w="110" w:type="dxa"/>
              <w:bottom w:w="90" w:type="dxa"/>
              <w:end w:w="110" w:type="dxa"/>
            </w:tcMar>
          </w:tcPr>
          <w:p>
            <w:r>
              <w:rPr>
                <w:b/>
                <w:color w:val="FFFFFF"/>
                <w:sz w:val="18"/>
              </w:rPr>
              <w:t>Purpose</w:t>
            </w:r>
          </w:p>
        </w:tc>
      </w:tr>
      <w:tr>
        <w:trPr>
          <w:cantSplit/>
        </w:trPr>
        <w:tc>
          <w:tcPr>
            <w:tcW w:type="dxa" w:w="3264"/>
            <w:tcMar>
              <w:top w:w="90" w:type="dxa"/>
              <w:start w:w="110" w:type="dxa"/>
              <w:bottom w:w="90" w:type="dxa"/>
              <w:end w:w="110" w:type="dxa"/>
            </w:tcMar>
          </w:tcPr>
          <w:p>
            <w:r>
              <w:rPr>
                <w:sz w:val="17"/>
              </w:rPr>
              <w:t>A. Threshold Stair</w:t>
            </w:r>
          </w:p>
        </w:tc>
        <w:tc>
          <w:tcPr>
            <w:tcW w:type="dxa" w:w="3264"/>
            <w:tcMar>
              <w:top w:w="90" w:type="dxa"/>
              <w:start w:w="110" w:type="dxa"/>
              <w:bottom w:w="90" w:type="dxa"/>
              <w:end w:w="110" w:type="dxa"/>
            </w:tcMar>
          </w:tcPr>
          <w:p>
            <w:r>
              <w:rPr>
                <w:sz w:val="17"/>
              </w:rPr>
              <w:t>B, C</w:t>
            </w:r>
          </w:p>
        </w:tc>
        <w:tc>
          <w:tcPr>
            <w:tcW w:type="dxa" w:w="3264"/>
            <w:tcMar>
              <w:top w:w="90" w:type="dxa"/>
              <w:start w:w="110" w:type="dxa"/>
              <w:bottom w:w="90" w:type="dxa"/>
              <w:end w:w="110" w:type="dxa"/>
            </w:tcMar>
          </w:tcPr>
          <w:p>
            <w:r>
              <w:rPr>
                <w:sz w:val="17"/>
              </w:rPr>
              <w:t>Muster node; first automaton warning</w:t>
            </w:r>
          </w:p>
        </w:tc>
      </w:tr>
      <w:tr>
        <w:trPr>
          <w:cantSplit/>
        </w:trPr>
        <w:tc>
          <w:tcPr>
            <w:tcW w:type="dxa" w:w="3264"/>
            <w:tcMar>
              <w:top w:w="90" w:type="dxa"/>
              <w:start w:w="110" w:type="dxa"/>
              <w:bottom w:w="90" w:type="dxa"/>
              <w:end w:w="110" w:type="dxa"/>
            </w:tcMar>
          </w:tcPr>
          <w:p>
            <w:r>
              <w:rPr>
                <w:sz w:val="17"/>
              </w:rPr>
              <w:t>B. Luminous Cut</w:t>
            </w:r>
          </w:p>
        </w:tc>
        <w:tc>
          <w:tcPr>
            <w:tcW w:type="dxa" w:w="3264"/>
            <w:tcMar>
              <w:top w:w="90" w:type="dxa"/>
              <w:start w:w="110" w:type="dxa"/>
              <w:bottom w:w="90" w:type="dxa"/>
              <w:end w:w="110" w:type="dxa"/>
            </w:tcMar>
          </w:tcPr>
          <w:p>
            <w:r>
              <w:rPr>
                <w:sz w:val="17"/>
              </w:rPr>
              <w:t>A, D</w:t>
            </w:r>
          </w:p>
        </w:tc>
        <w:tc>
          <w:tcPr>
            <w:tcW w:type="dxa" w:w="3264"/>
            <w:tcMar>
              <w:top w:w="90" w:type="dxa"/>
              <w:start w:w="110" w:type="dxa"/>
              <w:bottom w:w="90" w:type="dxa"/>
              <w:end w:w="110" w:type="dxa"/>
            </w:tcMar>
          </w:tcPr>
          <w:p>
            <w:r>
              <w:rPr>
                <w:sz w:val="17"/>
              </w:rPr>
              <w:t>Safe light resource; crystal-fracture hazard</w:t>
            </w:r>
          </w:p>
        </w:tc>
      </w:tr>
      <w:tr>
        <w:trPr>
          <w:cantSplit/>
        </w:trPr>
        <w:tc>
          <w:tcPr>
            <w:tcW w:type="dxa" w:w="3264"/>
            <w:tcMar>
              <w:top w:w="90" w:type="dxa"/>
              <w:start w:w="110" w:type="dxa"/>
              <w:bottom w:w="90" w:type="dxa"/>
              <w:end w:w="110" w:type="dxa"/>
            </w:tcMar>
          </w:tcPr>
          <w:p>
            <w:r>
              <w:rPr>
                <w:sz w:val="17"/>
              </w:rPr>
              <w:t>C. Surveyor’s Shelf</w:t>
            </w:r>
          </w:p>
        </w:tc>
        <w:tc>
          <w:tcPr>
            <w:tcW w:type="dxa" w:w="3264"/>
            <w:tcMar>
              <w:top w:w="90" w:type="dxa"/>
              <w:start w:w="110" w:type="dxa"/>
              <w:bottom w:w="90" w:type="dxa"/>
              <w:end w:w="110" w:type="dxa"/>
            </w:tcMar>
          </w:tcPr>
          <w:p>
            <w:r>
              <w:rPr>
                <w:sz w:val="17"/>
              </w:rPr>
              <w:t>A, D, E</w:t>
            </w:r>
          </w:p>
        </w:tc>
        <w:tc>
          <w:tcPr>
            <w:tcW w:type="dxa" w:w="3264"/>
            <w:tcMar>
              <w:top w:w="90" w:type="dxa"/>
              <w:start w:w="110" w:type="dxa"/>
              <w:bottom w:w="90" w:type="dxa"/>
              <w:end w:w="110" w:type="dxa"/>
            </w:tcMar>
          </w:tcPr>
          <w:p>
            <w:r>
              <w:rPr>
                <w:sz w:val="17"/>
              </w:rPr>
              <w:t>Old camp, map fragments, rival evidence</w:t>
            </w:r>
          </w:p>
        </w:tc>
      </w:tr>
      <w:tr>
        <w:trPr>
          <w:cantSplit/>
        </w:trPr>
        <w:tc>
          <w:tcPr>
            <w:tcW w:type="dxa" w:w="3264"/>
            <w:tcMar>
              <w:top w:w="90" w:type="dxa"/>
              <w:start w:w="110" w:type="dxa"/>
              <w:bottom w:w="90" w:type="dxa"/>
              <w:end w:w="110" w:type="dxa"/>
            </w:tcMar>
          </w:tcPr>
          <w:p>
            <w:r>
              <w:rPr>
                <w:sz w:val="17"/>
              </w:rPr>
              <w:t>D. Spire Basin</w:t>
            </w:r>
          </w:p>
        </w:tc>
        <w:tc>
          <w:tcPr>
            <w:tcW w:type="dxa" w:w="3264"/>
            <w:tcMar>
              <w:top w:w="90" w:type="dxa"/>
              <w:start w:w="110" w:type="dxa"/>
              <w:bottom w:w="90" w:type="dxa"/>
              <w:end w:w="110" w:type="dxa"/>
            </w:tcMar>
          </w:tcPr>
          <w:p>
            <w:r>
              <w:rPr>
                <w:sz w:val="17"/>
              </w:rPr>
              <w:t>B, C, F</w:t>
            </w:r>
          </w:p>
        </w:tc>
        <w:tc>
          <w:tcPr>
            <w:tcW w:type="dxa" w:w="3264"/>
            <w:tcMar>
              <w:top w:w="90" w:type="dxa"/>
              <w:start w:w="110" w:type="dxa"/>
              <w:bottom w:w="90" w:type="dxa"/>
              <w:end w:w="110" w:type="dxa"/>
            </w:tcMar>
          </w:tcPr>
          <w:p>
            <w:r>
              <w:rPr>
                <w:sz w:val="17"/>
              </w:rPr>
              <w:t>Main set piece and whisper puzzle</w:t>
            </w:r>
          </w:p>
        </w:tc>
      </w:tr>
      <w:tr>
        <w:trPr>
          <w:cantSplit/>
        </w:trPr>
        <w:tc>
          <w:tcPr>
            <w:tcW w:type="dxa" w:w="3264"/>
            <w:tcMar>
              <w:top w:w="90" w:type="dxa"/>
              <w:start w:w="110" w:type="dxa"/>
              <w:bottom w:w="90" w:type="dxa"/>
              <w:end w:w="110" w:type="dxa"/>
            </w:tcMar>
          </w:tcPr>
          <w:p>
            <w:r>
              <w:rPr>
                <w:sz w:val="17"/>
              </w:rPr>
              <w:t>E. Narrow Return</w:t>
            </w:r>
          </w:p>
        </w:tc>
        <w:tc>
          <w:tcPr>
            <w:tcW w:type="dxa" w:w="3264"/>
            <w:tcMar>
              <w:top w:w="90" w:type="dxa"/>
              <w:start w:w="110" w:type="dxa"/>
              <w:bottom w:w="90" w:type="dxa"/>
              <w:end w:w="110" w:type="dxa"/>
            </w:tcMar>
          </w:tcPr>
          <w:p>
            <w:r>
              <w:rPr>
                <w:sz w:val="17"/>
              </w:rPr>
              <w:t>C, F</w:t>
            </w:r>
          </w:p>
        </w:tc>
        <w:tc>
          <w:tcPr>
            <w:tcW w:type="dxa" w:w="3264"/>
            <w:tcMar>
              <w:top w:w="90" w:type="dxa"/>
              <w:start w:w="110" w:type="dxa"/>
              <w:bottom w:w="90" w:type="dxa"/>
              <w:end w:w="110" w:type="dxa"/>
            </w:tcMar>
          </w:tcPr>
          <w:p>
            <w:r>
              <w:rPr>
                <w:sz w:val="17"/>
              </w:rPr>
              <w:t>Fast route with squeeze and falling-stone risk</w:t>
            </w:r>
          </w:p>
        </w:tc>
      </w:tr>
      <w:tr>
        <w:trPr>
          <w:cantSplit/>
        </w:trPr>
        <w:tc>
          <w:tcPr>
            <w:tcW w:type="dxa" w:w="3264"/>
            <w:tcMar>
              <w:top w:w="90" w:type="dxa"/>
              <w:start w:w="110" w:type="dxa"/>
              <w:bottom w:w="90" w:type="dxa"/>
              <w:end w:w="110" w:type="dxa"/>
            </w:tcMar>
          </w:tcPr>
          <w:p>
            <w:r>
              <w:rPr>
                <w:sz w:val="17"/>
              </w:rPr>
              <w:t>F. Descent Well</w:t>
            </w:r>
          </w:p>
        </w:tc>
        <w:tc>
          <w:tcPr>
            <w:tcW w:type="dxa" w:w="3264"/>
            <w:tcMar>
              <w:top w:w="90" w:type="dxa"/>
              <w:start w:w="110" w:type="dxa"/>
              <w:bottom w:w="90" w:type="dxa"/>
              <w:end w:w="110" w:type="dxa"/>
            </w:tcMar>
          </w:tcPr>
          <w:p>
            <w:r>
              <w:rPr>
                <w:sz w:val="17"/>
              </w:rPr>
              <w:t>D, E</w:t>
            </w:r>
          </w:p>
        </w:tc>
        <w:tc>
          <w:tcPr>
            <w:tcW w:type="dxa" w:w="3264"/>
            <w:tcMar>
              <w:top w:w="90" w:type="dxa"/>
              <w:start w:w="110" w:type="dxa"/>
              <w:bottom w:w="90" w:type="dxa"/>
              <w:end w:w="110" w:type="dxa"/>
            </w:tcMar>
          </w:tcPr>
          <w:p>
            <w:r>
              <w:rPr>
                <w:sz w:val="17"/>
              </w:rPr>
              <w:t>Exit to Floor 2; camp opportunity</w:t>
            </w:r>
          </w:p>
        </w:tc>
      </w:tr>
    </w:tbl>
    <w:p>
      <w:pPr>
        <w:widowControl/>
      </w:pPr>
    </w:p>
    <w:p>
      <w:pPr>
        <w:pStyle w:val="Heading2"/>
        <w:keepNext/>
      </w:pPr>
      <w:r>
        <w:t>A. Threshold Stair</w:t>
      </w:r>
    </w:p>
    <w:p>
      <w:pPr>
        <w:widowControl/>
      </w:pPr>
      <w:r>
        <w:rPr>
          <w:i w:val="0"/>
        </w:rPr>
        <w:t>Three Pact-bound automatons stand beside a stone measure. They do not attack. One raises a hand and speaks in a worn ceremonial voice: “Burden named. Return remembered. Passage witnessed.” Each character may state a name, title, or purpose. Characters who mock or attack the automatons raise Attention. Characters who answer receive a small stamped stone token that warms near the Descent Well.</w:t>
      </w:r>
    </w:p>
    <w:p>
      <w:pPr>
        <w:widowControl/>
      </w:pPr>
      <w:r>
        <w:rPr>
          <w:i w:val="0"/>
        </w:rPr>
        <w:t>The automatons visibly bear newer divine script over older geometric seams. This is a rung-one clue only if a character examines the construction. The newer script names Calan’thir and Asmodeus as makers of the Trial. The underlying seams contain no names.</w:t>
      </w:r>
    </w:p>
    <w:p>
      <w:pPr>
        <w:pStyle w:val="Heading2"/>
        <w:keepNext/>
      </w:pPr>
      <w:r>
        <w:t>B. Luminous Cut</w:t>
      </w:r>
    </w:p>
    <w:p>
      <w:pPr>
        <w:widowControl/>
      </w:pPr>
      <w:r>
        <w:rPr>
          <w:i w:val="0"/>
        </w:rPr>
        <w:t>Pale ore veins provide light. Careful harvesting takes one exploration turn and yields two night-shards per successful worker, up to six total. A failed or rushed attempt raises Noise and causes a crystal fracture. The fracture releases a resonant chime that draws one minor cavern predator or activates a nearby sentinel inspection. The point is to teach that resources are available but extraction has attention costs.</w:t>
      </w:r>
    </w:p>
    <w:p>
      <w:pPr>
        <w:pStyle w:val="Heading2"/>
        <w:keepNext/>
      </w:pPr>
      <w:r>
        <w:t>C. Surveyor’s Shelf</w:t>
      </w:r>
    </w:p>
    <w:p>
      <w:pPr>
        <w:widowControl/>
      </w:pPr>
      <w:r>
        <w:rPr>
          <w:i w:val="0"/>
        </w:rPr>
        <w:t>A low ledge holds the remains of a prior camp: waxed cord, a broken map board, and a tin ration case stamped with the Ashen Lantern emblem. The map fragment shows a route that no longer connects cleanly to the Spire Basin. A hidden note reads, “Do not answer the third voice. It is always someone you trust.” This gives advantage or lowers the DC during the Spire puzzle.</w:t>
      </w:r>
    </w:p>
    <w:p>
      <w:pPr>
        <w:pStyle w:val="Heading2"/>
        <w:keepNext/>
      </w:pPr>
      <w:r>
        <w:t>D. Spire Basin</w:t>
      </w:r>
    </w:p>
    <w:p>
      <w:pPr>
        <w:widowControl/>
      </w:pPr>
      <w:r>
        <w:rPr>
          <w:i w:val="0"/>
        </w:rPr>
        <w:t>The stalagmite at the chamber’s center hums with air moving through unseen cracks. When a character speaks, three replies follow: the true echo, a delayed version from another passage, and a whisper in the voice of someone meaningful to the speaker. The whisper asks the character to approach a dark recess and leave one carried item there.</w:t>
      </w:r>
    </w:p>
    <w:p>
      <w:pPr>
        <w:widowControl/>
      </w:pPr>
      <w:r>
        <w:rPr>
          <w:i w:val="0"/>
        </w:rPr>
        <w:t>The party can cross by maintaining silence, using a steady repeated sound to identify false echoes, blocking the wind channels, or answering with statements that contain no personal invitation. A character who follows the whisper reaches a crystal mimic or floor predator shaped by reflected memory. The encounter is a teaching fight: the creature becomes easier to identify when another character calls out a true fact about the target.</w:t>
      </w:r>
    </w:p>
    <w:p>
      <w:pPr>
        <w:pStyle w:val="Heading2"/>
        <w:keepNext/>
      </w:pPr>
      <w:r>
        <w:t>F. Descent Well and Camp</w:t>
      </w:r>
    </w:p>
    <w:p>
      <w:pPr>
        <w:widowControl/>
      </w:pPr>
      <w:r>
        <w:rPr>
          <w:i w:val="0"/>
        </w:rPr>
        <w:t>The stamped tokens from the automatons open shallow alcoves around the well. An Expedition that answered honestly can establish a Temporary Camp with reduced Noise. One token cracks if the character who received it abandoned the purpose they stated during the floor. The token does not judge morality; it judges contradiction.</w:t>
      </w:r>
    </w:p>
    <w:p>
      <w:pPr>
        <w:pStyle w:val="Heading2"/>
        <w:keepNext/>
      </w:pPr>
      <w:r>
        <w:t>Floor 1 Rewards</w:t>
      </w:r>
    </w:p>
    <w:p>
      <w:pPr>
        <w:pStyle w:val="ListBullet"/>
      </w:pPr>
      <w:r>
        <w:rPr>
          <w:b/>
        </w:rPr>
        <w:t xml:space="preserve">Night-shards. </w:t>
      </w:r>
      <w:r>
        <w:t>Provide reliable light for one long rest before dimming; buyers recognize Yieldheart origin.</w:t>
      </w:r>
    </w:p>
    <w:p>
      <w:pPr>
        <w:pStyle w:val="ListBullet"/>
      </w:pPr>
      <w:r>
        <w:rPr>
          <w:b/>
        </w:rPr>
        <w:t xml:space="preserve">Ashen Lantern map fragment. </w:t>
      </w:r>
      <w:r>
        <w:t>Reveals a safer Floor 2 approach and creates a reason to contact the rival.</w:t>
      </w:r>
    </w:p>
    <w:p>
      <w:pPr>
        <w:pStyle w:val="ListBullet"/>
      </w:pPr>
      <w:r>
        <w:rPr>
          <w:b/>
        </w:rPr>
        <w:t xml:space="preserve">Whisperglass sliver. </w:t>
      </w:r>
      <w:r>
        <w:t>Bait 1. Repeats the last private sentence spoken near it when exposed to dungeon wind.</w:t>
      </w:r>
    </w:p>
    <w:p>
      <w:pPr>
        <w:pStyle w:val="ListBullet"/>
      </w:pPr>
      <w:r>
        <w:rPr>
          <w:b/>
        </w:rPr>
        <w:t xml:space="preserve">First Architecture clue. </w:t>
      </w:r>
      <w:r>
        <w:t>New inscriptions are cut over older seams; no explanation is available.</w:t>
      </w:r>
    </w:p>
    <w:p>
      <w:pPr>
        <w:pStyle w:val="Heading1"/>
        <w:keepNext/>
      </w:pPr>
      <w:r>
        <w:t>Chapter 49 — Floor 2: Luminous Veins and the Echoing Gallery</w:t>
      </w:r>
    </w:p>
    <w:p>
      <w:pPr>
        <w:pStyle w:val="Heading2"/>
        <w:keepNext/>
      </w:pPr>
      <w:r>
        <w:t>Floor Sentence</w:t>
      </w:r>
    </w:p>
    <w:p>
      <w:pPr>
        <w:widowControl/>
      </w:pPr>
      <w:r>
        <w:rPr>
          <w:i w:val="0"/>
        </w:rPr>
        <w:t>Floor 2 forces the Expedition to manage light and noise while every shortcut makes one easier and the other worse.</w:t>
      </w:r>
    </w:p>
    <w:p>
      <w:pPr>
        <w:pStyle w:val="Heading2"/>
        <w:keepNext/>
      </w:pPr>
      <w:r>
        <w:t>Node Map</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Node</w:t>
            </w:r>
          </w:p>
        </w:tc>
        <w:tc>
          <w:tcPr>
            <w:tcW w:type="dxa" w:w="3264"/>
            <w:shd w:fill="2F3E46"/>
            <w:vAlign w:val="center"/>
            <w:tcMar>
              <w:top w:w="90" w:type="dxa"/>
              <w:start w:w="110" w:type="dxa"/>
              <w:bottom w:w="90" w:type="dxa"/>
              <w:end w:w="110" w:type="dxa"/>
            </w:tcMar>
          </w:tcPr>
          <w:p>
            <w:r>
              <w:rPr>
                <w:b/>
                <w:color w:val="FFFFFF"/>
                <w:sz w:val="18"/>
              </w:rPr>
              <w:t>Route A</w:t>
            </w:r>
          </w:p>
        </w:tc>
        <w:tc>
          <w:tcPr>
            <w:tcW w:type="dxa" w:w="3264"/>
            <w:shd w:fill="2F3E46"/>
            <w:vAlign w:val="center"/>
            <w:tcMar>
              <w:top w:w="90" w:type="dxa"/>
              <w:start w:w="110" w:type="dxa"/>
              <w:bottom w:w="90" w:type="dxa"/>
              <w:end w:w="110" w:type="dxa"/>
            </w:tcMar>
          </w:tcPr>
          <w:p>
            <w:r>
              <w:rPr>
                <w:b/>
                <w:color w:val="FFFFFF"/>
                <w:sz w:val="18"/>
              </w:rPr>
              <w:t>Route B</w:t>
            </w:r>
          </w:p>
        </w:tc>
      </w:tr>
      <w:tr>
        <w:trPr>
          <w:cantSplit/>
        </w:trPr>
        <w:tc>
          <w:tcPr>
            <w:tcW w:type="dxa" w:w="3264"/>
            <w:tcMar>
              <w:top w:w="90" w:type="dxa"/>
              <w:start w:w="110" w:type="dxa"/>
              <w:bottom w:w="90" w:type="dxa"/>
              <w:end w:w="110" w:type="dxa"/>
            </w:tcMar>
          </w:tcPr>
          <w:p>
            <w:r>
              <w:rPr>
                <w:sz w:val="17"/>
              </w:rPr>
              <w:t>Vein Junction</w:t>
            </w:r>
          </w:p>
        </w:tc>
        <w:tc>
          <w:tcPr>
            <w:tcW w:type="dxa" w:w="3264"/>
            <w:tcMar>
              <w:top w:w="90" w:type="dxa"/>
              <w:start w:w="110" w:type="dxa"/>
              <w:bottom w:w="90" w:type="dxa"/>
              <w:end w:w="110" w:type="dxa"/>
            </w:tcMar>
          </w:tcPr>
          <w:p>
            <w:r>
              <w:rPr>
                <w:sz w:val="17"/>
              </w:rPr>
              <w:t>Bright Cut: safe footing, raises Attention</w:t>
            </w:r>
          </w:p>
        </w:tc>
        <w:tc>
          <w:tcPr>
            <w:tcW w:type="dxa" w:w="3264"/>
            <w:tcMar>
              <w:top w:w="90" w:type="dxa"/>
              <w:start w:w="110" w:type="dxa"/>
              <w:bottom w:w="90" w:type="dxa"/>
              <w:end w:w="110" w:type="dxa"/>
            </w:tcMar>
          </w:tcPr>
          <w:p>
            <w:r>
              <w:rPr>
                <w:sz w:val="17"/>
              </w:rPr>
              <w:t>Dark Crawl: slow, low Noise, risks separation</w:t>
            </w:r>
          </w:p>
        </w:tc>
      </w:tr>
      <w:tr>
        <w:trPr>
          <w:cantSplit/>
        </w:trPr>
        <w:tc>
          <w:tcPr>
            <w:tcW w:type="dxa" w:w="3264"/>
            <w:tcMar>
              <w:top w:w="90" w:type="dxa"/>
              <w:start w:w="110" w:type="dxa"/>
              <w:bottom w:w="90" w:type="dxa"/>
              <w:end w:w="110" w:type="dxa"/>
            </w:tcMar>
          </w:tcPr>
          <w:p>
            <w:r>
              <w:rPr>
                <w:sz w:val="17"/>
              </w:rPr>
              <w:t>Crystal Sluice</w:t>
            </w:r>
          </w:p>
        </w:tc>
        <w:tc>
          <w:tcPr>
            <w:tcW w:type="dxa" w:w="3264"/>
            <w:tcMar>
              <w:top w:w="90" w:type="dxa"/>
              <w:start w:w="110" w:type="dxa"/>
              <w:bottom w:w="90" w:type="dxa"/>
              <w:end w:w="110" w:type="dxa"/>
            </w:tcMar>
          </w:tcPr>
          <w:p>
            <w:r>
              <w:rPr>
                <w:sz w:val="17"/>
              </w:rPr>
              <w:t>Harvest opportunity and reflected light hazard</w:t>
            </w:r>
          </w:p>
        </w:tc>
        <w:tc>
          <w:tcPr>
            <w:tcW w:type="dxa" w:w="3264"/>
            <w:tcMar>
              <w:top w:w="90" w:type="dxa"/>
              <w:start w:w="110" w:type="dxa"/>
              <w:bottom w:w="90" w:type="dxa"/>
              <w:end w:w="110" w:type="dxa"/>
            </w:tcMar>
          </w:tcPr>
          <w:p>
            <w:r>
              <w:rPr>
                <w:sz w:val="17"/>
              </w:rPr>
              <w:t>Bypass through old drainage conduit</w:t>
            </w:r>
          </w:p>
        </w:tc>
      </w:tr>
      <w:tr>
        <w:trPr>
          <w:cantSplit/>
        </w:trPr>
        <w:tc>
          <w:tcPr>
            <w:tcW w:type="dxa" w:w="3264"/>
            <w:tcMar>
              <w:top w:w="90" w:type="dxa"/>
              <w:start w:w="110" w:type="dxa"/>
              <w:bottom w:w="90" w:type="dxa"/>
              <w:end w:w="110" w:type="dxa"/>
            </w:tcMar>
          </w:tcPr>
          <w:p>
            <w:r>
              <w:rPr>
                <w:sz w:val="17"/>
              </w:rPr>
              <w:t>Echoing Gallery</w:t>
            </w:r>
          </w:p>
        </w:tc>
        <w:tc>
          <w:tcPr>
            <w:tcW w:type="dxa" w:w="3264"/>
            <w:tcMar>
              <w:top w:w="90" w:type="dxa"/>
              <w:start w:w="110" w:type="dxa"/>
              <w:bottom w:w="90" w:type="dxa"/>
              <w:end w:w="110" w:type="dxa"/>
            </w:tcMar>
          </w:tcPr>
          <w:p>
            <w:r>
              <w:rPr>
                <w:sz w:val="17"/>
              </w:rPr>
              <w:t>Main route; magnifies all sound</w:t>
            </w:r>
          </w:p>
        </w:tc>
        <w:tc>
          <w:tcPr>
            <w:tcW w:type="dxa" w:w="3264"/>
            <w:tcMar>
              <w:top w:w="90" w:type="dxa"/>
              <w:start w:w="110" w:type="dxa"/>
              <w:bottom w:w="90" w:type="dxa"/>
              <w:end w:w="110" w:type="dxa"/>
            </w:tcMar>
          </w:tcPr>
          <w:p>
            <w:r>
              <w:rPr>
                <w:sz w:val="17"/>
              </w:rPr>
              <w:t>Service ledge; narrow and partially collapsed</w:t>
            </w:r>
          </w:p>
        </w:tc>
      </w:tr>
      <w:tr>
        <w:trPr>
          <w:cantSplit/>
        </w:trPr>
        <w:tc>
          <w:tcPr>
            <w:tcW w:type="dxa" w:w="3264"/>
            <w:tcMar>
              <w:top w:w="90" w:type="dxa"/>
              <w:start w:w="110" w:type="dxa"/>
              <w:bottom w:w="90" w:type="dxa"/>
              <w:end w:w="110" w:type="dxa"/>
            </w:tcMar>
          </w:tcPr>
          <w:p>
            <w:r>
              <w:rPr>
                <w:sz w:val="17"/>
              </w:rPr>
              <w:t>Bellmouth Bridge</w:t>
            </w:r>
          </w:p>
        </w:tc>
        <w:tc>
          <w:tcPr>
            <w:tcW w:type="dxa" w:w="3264"/>
            <w:tcMar>
              <w:top w:w="90" w:type="dxa"/>
              <w:start w:w="110" w:type="dxa"/>
              <w:bottom w:w="90" w:type="dxa"/>
              <w:end w:w="110" w:type="dxa"/>
            </w:tcMar>
          </w:tcPr>
          <w:p>
            <w:r>
              <w:rPr>
                <w:sz w:val="17"/>
              </w:rPr>
              <w:t>Direct descent to Floor 3</w:t>
            </w:r>
          </w:p>
        </w:tc>
        <w:tc>
          <w:tcPr>
            <w:tcW w:type="dxa" w:w="3264"/>
            <w:tcMar>
              <w:top w:w="90" w:type="dxa"/>
              <w:start w:w="110" w:type="dxa"/>
              <w:bottom w:w="90" w:type="dxa"/>
              <w:end w:w="110" w:type="dxa"/>
            </w:tcMar>
          </w:tcPr>
          <w:p>
            <w:r>
              <w:rPr>
                <w:sz w:val="17"/>
              </w:rPr>
              <w:t>Hidden survey stair opened by map clue</w:t>
            </w:r>
          </w:p>
        </w:tc>
      </w:tr>
    </w:tbl>
    <w:p>
      <w:pPr>
        <w:widowControl/>
      </w:pPr>
    </w:p>
    <w:p>
      <w:pPr>
        <w:pStyle w:val="Heading2"/>
        <w:keepNext/>
      </w:pPr>
      <w:r>
        <w:t>Vein Junction</w:t>
      </w:r>
    </w:p>
    <w:p>
      <w:pPr>
        <w:widowControl/>
      </w:pPr>
      <w:r>
        <w:rPr>
          <w:i w:val="0"/>
        </w:rPr>
        <w:t>The party must choose whether to carry bright night-shards openly. Bright light prevents ambush and reveals unstable crystal, but wakes small Pact lenses in the walls. The lenses count and follow sources of light. Covering the light lowers Attention but gives disadvantage or raises the DC for crossing sharp ground unless Reconnaissance marks the path.</w:t>
      </w:r>
    </w:p>
    <w:p>
      <w:pPr>
        <w:pStyle w:val="Heading2"/>
        <w:keepNext/>
      </w:pPr>
      <w:r>
        <w:t>Crystal Sluice</w:t>
      </w:r>
    </w:p>
    <w:p>
      <w:pPr>
        <w:widowControl/>
      </w:pPr>
      <w:r>
        <w:rPr>
          <w:i w:val="0"/>
        </w:rPr>
        <w:t>Mineral water runs through a channel of luminous crystal. Resource characters can gather alchemical salts. A figure is visible beneath the surface, apparently trapped. It is a cast-off shell from a crystal-feeding creature. Investigating carefully reveals the truth; rushing to rescue it triggers a collapse and a combat encounter. Reward humane instinct by providing clues rather than using compassion as a gotcha.</w:t>
      </w:r>
    </w:p>
    <w:p>
      <w:pPr>
        <w:pStyle w:val="Heading2"/>
        <w:keepNext/>
      </w:pPr>
      <w:r>
        <w:t>Echoing Gallery</w:t>
      </w:r>
    </w:p>
    <w:p>
      <w:pPr>
        <w:widowControl/>
      </w:pPr>
      <w:r>
        <w:rPr>
          <w:i w:val="0"/>
        </w:rPr>
        <w:t>Every sound repeats tenfold and travels into side passages. Run the gallery as a moving objective rather than a static fight. The party must cross four zones. At the end of each round or exploration exchange, Noise may attract more predators unless someone dampens sound, redirects echoes, or closes resonant shutters. A Research character can identify a four-note pattern in the walls that cancels one echo pulse.</w:t>
      </w:r>
    </w:p>
    <w:p>
      <w:pPr>
        <w:pStyle w:val="Heading2"/>
        <w:keepNext/>
      </w:pPr>
      <w:r>
        <w:t>Rival Contact</w:t>
      </w:r>
    </w:p>
    <w:p>
      <w:pPr>
        <w:widowControl/>
      </w:pPr>
      <w:r>
        <w:rPr>
          <w:i w:val="0"/>
        </w:rPr>
        <w:t>The Gilded Wake appears on the far side of the Gallery with one injured porter and too much salvage. Their leader, Ser Caldus Marr, proposes a temporary silence agreement: both Expeditions cross without attacking, then divide the next chamber. He intends to honor the exact wording while reaching the survey stair first. A careful agreement can create a useful rival precedent; a vague one teaches why words matter before Tier 7.</w:t>
      </w:r>
    </w:p>
    <w:p>
      <w:pPr>
        <w:pStyle w:val="Heading2"/>
        <w:keepNext/>
      </w:pPr>
      <w:r>
        <w:t>The Ashen Bell Reaction</w:t>
      </w:r>
    </w:p>
    <w:p>
      <w:pPr>
        <w:widowControl/>
      </w:pPr>
      <w:r>
        <w:rPr>
          <w:i w:val="0"/>
        </w:rPr>
        <w:t>If the splinter is present, it vibrates during the cancellation pattern and points toward the hidden survey stair. This is useful but visible. The Gilded Wake notices unless the bearer conceals it. If the splinter is elsewhere, the party can find the stair from Voss’s map marks or the Ashen Lantern fragment.</w:t>
      </w:r>
    </w:p>
    <w:p>
      <w:pPr>
        <w:pStyle w:val="Heading2"/>
        <w:keepNext/>
      </w:pPr>
      <w:r>
        <w:t>Floor 2 Rewards</w:t>
      </w:r>
    </w:p>
    <w:p>
      <w:pPr>
        <w:pStyle w:val="ListBullet"/>
      </w:pPr>
      <w:r>
        <w:rPr>
          <w:b/>
        </w:rPr>
        <w:t xml:space="preserve">Resonant salts. </w:t>
      </w:r>
      <w:r>
        <w:t>Used in sound-damping paste, ritual bells, or research.</w:t>
      </w:r>
    </w:p>
    <w:p>
      <w:pPr>
        <w:pStyle w:val="ListBullet"/>
      </w:pPr>
      <w:r>
        <w:rPr>
          <w:b/>
        </w:rPr>
        <w:t xml:space="preserve">Cancellation sequence. </w:t>
      </w:r>
      <w:r>
        <w:t>Provides leverage in the Warded Gate and later Sanctum research.</w:t>
      </w:r>
    </w:p>
    <w:p>
      <w:pPr>
        <w:pStyle w:val="ListBullet"/>
      </w:pPr>
      <w:r>
        <w:rPr>
          <w:b/>
        </w:rPr>
        <w:t xml:space="preserve">Caldus’s exact promise. </w:t>
      </w:r>
      <w:r>
        <w:t>A social asset if he breaks or exploits it.</w:t>
      </w:r>
    </w:p>
    <w:p>
      <w:pPr>
        <w:pStyle w:val="ListBullet"/>
      </w:pPr>
      <w:r>
        <w:rPr>
          <w:b/>
        </w:rPr>
        <w:t xml:space="preserve">Survey stair. </w:t>
      </w:r>
      <w:r>
        <w:t>Saves one hour on future travel between Floors 2 and 3.</w:t>
      </w:r>
    </w:p>
    <w:p>
      <w:pPr>
        <w:pStyle w:val="Heading1"/>
        <w:keepNext/>
      </w:pPr>
      <w:r>
        <w:t>Chapter 50 — Floor 3: The Abandoned Stoneworks</w:t>
      </w:r>
    </w:p>
    <w:p>
      <w:pPr>
        <w:pStyle w:val="Heading2"/>
        <w:keepNext/>
      </w:pPr>
      <w:r>
        <w:t>Floor Sentence</w:t>
      </w:r>
    </w:p>
    <w:p>
      <w:pPr>
        <w:widowControl/>
      </w:pPr>
      <w:r>
        <w:rPr>
          <w:i w:val="0"/>
        </w:rPr>
        <w:t>Floor 3 forces the Expedition to recover a buried truth while the machinery treats every act of salvage as a claim.</w:t>
      </w:r>
    </w:p>
    <w:p>
      <w:pPr>
        <w:pStyle w:val="Heading2"/>
        <w:keepNext/>
      </w:pPr>
      <w:r>
        <w:t>Stoneworks Zones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Zone</w:t>
            </w:r>
          </w:p>
        </w:tc>
        <w:tc>
          <w:tcPr>
            <w:tcW w:type="dxa" w:w="3264"/>
            <w:shd w:fill="2F3E46"/>
            <w:vAlign w:val="center"/>
            <w:tcMar>
              <w:top w:w="90" w:type="dxa"/>
              <w:start w:w="110" w:type="dxa"/>
              <w:bottom w:w="90" w:type="dxa"/>
              <w:end w:w="110" w:type="dxa"/>
            </w:tcMar>
          </w:tcPr>
          <w:p>
            <w:r>
              <w:rPr>
                <w:b/>
                <w:color w:val="FFFFFF"/>
                <w:sz w:val="18"/>
              </w:rPr>
              <w:t>Feature</w:t>
            </w:r>
          </w:p>
        </w:tc>
        <w:tc>
          <w:tcPr>
            <w:tcW w:type="dxa" w:w="3264"/>
            <w:shd w:fill="2F3E46"/>
            <w:vAlign w:val="center"/>
            <w:tcMar>
              <w:top w:w="90" w:type="dxa"/>
              <w:start w:w="110" w:type="dxa"/>
              <w:bottom w:w="90" w:type="dxa"/>
              <w:end w:w="110" w:type="dxa"/>
            </w:tcMar>
          </w:tcPr>
          <w:p>
            <w:r>
              <w:rPr>
                <w:b/>
                <w:color w:val="FFFFFF"/>
                <w:sz w:val="18"/>
              </w:rPr>
              <w:t>Claim response</w:t>
            </w:r>
          </w:p>
        </w:tc>
      </w:tr>
      <w:tr>
        <w:trPr>
          <w:cantSplit/>
        </w:trPr>
        <w:tc>
          <w:tcPr>
            <w:tcW w:type="dxa" w:w="3264"/>
            <w:tcMar>
              <w:top w:w="90" w:type="dxa"/>
              <w:start w:w="110" w:type="dxa"/>
              <w:bottom w:w="90" w:type="dxa"/>
              <w:end w:w="110" w:type="dxa"/>
            </w:tcMar>
          </w:tcPr>
          <w:p>
            <w:r>
              <w:rPr>
                <w:sz w:val="17"/>
              </w:rPr>
              <w:t>Outer Yard</w:t>
            </w:r>
          </w:p>
        </w:tc>
        <w:tc>
          <w:tcPr>
            <w:tcW w:type="dxa" w:w="3264"/>
            <w:tcMar>
              <w:top w:w="90" w:type="dxa"/>
              <w:start w:w="110" w:type="dxa"/>
              <w:bottom w:w="90" w:type="dxa"/>
              <w:end w:w="110" w:type="dxa"/>
            </w:tcMar>
          </w:tcPr>
          <w:p>
            <w:r>
              <w:rPr>
                <w:sz w:val="17"/>
              </w:rPr>
              <w:t>Broken carts, stone blanks, abandoned tools</w:t>
            </w:r>
          </w:p>
        </w:tc>
        <w:tc>
          <w:tcPr>
            <w:tcW w:type="dxa" w:w="3264"/>
            <w:tcMar>
              <w:top w:w="90" w:type="dxa"/>
              <w:start w:w="110" w:type="dxa"/>
              <w:bottom w:w="90" w:type="dxa"/>
              <w:end w:w="110" w:type="dxa"/>
            </w:tcMar>
          </w:tcPr>
          <w:p>
            <w:r>
              <w:rPr>
                <w:sz w:val="17"/>
              </w:rPr>
              <w:t>Taking common tools marks the carrier with dust runes</w:t>
            </w:r>
          </w:p>
        </w:tc>
      </w:tr>
      <w:tr>
        <w:trPr>
          <w:cantSplit/>
        </w:trPr>
        <w:tc>
          <w:tcPr>
            <w:tcW w:type="dxa" w:w="3264"/>
            <w:tcMar>
              <w:top w:w="90" w:type="dxa"/>
              <w:start w:w="110" w:type="dxa"/>
              <w:bottom w:w="90" w:type="dxa"/>
              <w:end w:w="110" w:type="dxa"/>
            </w:tcMar>
          </w:tcPr>
          <w:p>
            <w:r>
              <w:rPr>
                <w:sz w:val="17"/>
              </w:rPr>
              <w:t>Cutters’ Hall</w:t>
            </w:r>
          </w:p>
        </w:tc>
        <w:tc>
          <w:tcPr>
            <w:tcW w:type="dxa" w:w="3264"/>
            <w:tcMar>
              <w:top w:w="90" w:type="dxa"/>
              <w:start w:w="110" w:type="dxa"/>
              <w:bottom w:w="90" w:type="dxa"/>
              <w:end w:w="110" w:type="dxa"/>
            </w:tcMar>
          </w:tcPr>
          <w:p>
            <w:r>
              <w:rPr>
                <w:sz w:val="17"/>
              </w:rPr>
              <w:t>Suspended saw frames and crystal blades</w:t>
            </w:r>
          </w:p>
        </w:tc>
        <w:tc>
          <w:tcPr>
            <w:tcW w:type="dxa" w:w="3264"/>
            <w:tcMar>
              <w:top w:w="90" w:type="dxa"/>
              <w:start w:w="110" w:type="dxa"/>
              <w:bottom w:w="90" w:type="dxa"/>
              <w:end w:w="110" w:type="dxa"/>
            </w:tcMar>
          </w:tcPr>
          <w:p>
            <w:r>
              <w:rPr>
                <w:sz w:val="17"/>
              </w:rPr>
              <w:t>Starting machinery awakens claim-automata</w:t>
            </w:r>
          </w:p>
        </w:tc>
      </w:tr>
      <w:tr>
        <w:trPr>
          <w:cantSplit/>
        </w:trPr>
        <w:tc>
          <w:tcPr>
            <w:tcW w:type="dxa" w:w="3264"/>
            <w:tcMar>
              <w:top w:w="90" w:type="dxa"/>
              <w:start w:w="110" w:type="dxa"/>
              <w:bottom w:w="90" w:type="dxa"/>
              <w:end w:w="110" w:type="dxa"/>
            </w:tcMar>
          </w:tcPr>
          <w:p>
            <w:r>
              <w:rPr>
                <w:sz w:val="17"/>
              </w:rPr>
              <w:t>Forge Bench Row</w:t>
            </w:r>
          </w:p>
        </w:tc>
        <w:tc>
          <w:tcPr>
            <w:tcW w:type="dxa" w:w="3264"/>
            <w:tcMar>
              <w:top w:w="90" w:type="dxa"/>
              <w:start w:w="110" w:type="dxa"/>
              <w:bottom w:w="90" w:type="dxa"/>
              <w:end w:w="110" w:type="dxa"/>
            </w:tcMar>
          </w:tcPr>
          <w:p>
            <w:r>
              <w:rPr>
                <w:sz w:val="17"/>
              </w:rPr>
              <w:t>Collapsed benches and hidden Voss cache</w:t>
            </w:r>
          </w:p>
        </w:tc>
        <w:tc>
          <w:tcPr>
            <w:tcW w:type="dxa" w:w="3264"/>
            <w:tcMar>
              <w:top w:w="90" w:type="dxa"/>
              <w:start w:w="110" w:type="dxa"/>
              <w:bottom w:w="90" w:type="dxa"/>
              <w:end w:w="110" w:type="dxa"/>
            </w:tcMar>
          </w:tcPr>
          <w:p>
            <w:r>
              <w:rPr>
                <w:sz w:val="17"/>
              </w:rPr>
              <w:t>Removing the seal activates the foreman ledger</w:t>
            </w:r>
          </w:p>
        </w:tc>
      </w:tr>
      <w:tr>
        <w:trPr>
          <w:cantSplit/>
        </w:trPr>
        <w:tc>
          <w:tcPr>
            <w:tcW w:type="dxa" w:w="3264"/>
            <w:tcMar>
              <w:top w:w="90" w:type="dxa"/>
              <w:start w:w="110" w:type="dxa"/>
              <w:bottom w:w="90" w:type="dxa"/>
              <w:end w:w="110" w:type="dxa"/>
            </w:tcMar>
          </w:tcPr>
          <w:p>
            <w:r>
              <w:rPr>
                <w:sz w:val="17"/>
              </w:rPr>
              <w:t>Ledger Vault</w:t>
            </w:r>
          </w:p>
        </w:tc>
        <w:tc>
          <w:tcPr>
            <w:tcW w:type="dxa" w:w="3264"/>
            <w:tcMar>
              <w:top w:w="90" w:type="dxa"/>
              <w:start w:w="110" w:type="dxa"/>
              <w:bottom w:w="90" w:type="dxa"/>
              <w:end w:w="110" w:type="dxa"/>
            </w:tcMar>
          </w:tcPr>
          <w:p>
            <w:r>
              <w:rPr>
                <w:sz w:val="17"/>
              </w:rPr>
              <w:t>Records of crews and disputed ownership</w:t>
            </w:r>
          </w:p>
        </w:tc>
        <w:tc>
          <w:tcPr>
            <w:tcW w:type="dxa" w:w="3264"/>
            <w:tcMar>
              <w:top w:w="90" w:type="dxa"/>
              <w:start w:w="110" w:type="dxa"/>
              <w:bottom w:w="90" w:type="dxa"/>
              <w:end w:w="110" w:type="dxa"/>
            </w:tcMar>
          </w:tcPr>
          <w:p>
            <w:r>
              <w:rPr>
                <w:sz w:val="17"/>
              </w:rPr>
              <w:t>Names taken from the book become recognized claimants</w:t>
            </w:r>
          </w:p>
        </w:tc>
      </w:tr>
      <w:tr>
        <w:trPr>
          <w:cantSplit/>
        </w:trPr>
        <w:tc>
          <w:tcPr>
            <w:tcW w:type="dxa" w:w="3264"/>
            <w:tcMar>
              <w:top w:w="90" w:type="dxa"/>
              <w:start w:w="110" w:type="dxa"/>
              <w:bottom w:w="90" w:type="dxa"/>
              <w:end w:w="110" w:type="dxa"/>
            </w:tcMar>
          </w:tcPr>
          <w:p>
            <w:r>
              <w:rPr>
                <w:sz w:val="17"/>
              </w:rPr>
              <w:t>Warded Gate Court</w:t>
            </w:r>
          </w:p>
        </w:tc>
        <w:tc>
          <w:tcPr>
            <w:tcW w:type="dxa" w:w="3264"/>
            <w:tcMar>
              <w:top w:w="90" w:type="dxa"/>
              <w:start w:w="110" w:type="dxa"/>
              <w:bottom w:w="90" w:type="dxa"/>
              <w:end w:w="110" w:type="dxa"/>
            </w:tcMar>
          </w:tcPr>
          <w:p>
            <w:r>
              <w:rPr>
                <w:sz w:val="17"/>
              </w:rPr>
              <w:t>Rune arch sealing Floors 4–10</w:t>
            </w:r>
          </w:p>
        </w:tc>
        <w:tc>
          <w:tcPr>
            <w:tcW w:type="dxa" w:w="3264"/>
            <w:tcMar>
              <w:top w:w="90" w:type="dxa"/>
              <w:start w:w="110" w:type="dxa"/>
              <w:bottom w:w="90" w:type="dxa"/>
              <w:end w:w="110" w:type="dxa"/>
            </w:tcMar>
          </w:tcPr>
          <w:p>
            <w:r>
              <w:rPr>
                <w:sz w:val="17"/>
              </w:rPr>
              <w:t>Requires four principles learned in the Stoneworks</w:t>
            </w:r>
          </w:p>
        </w:tc>
      </w:tr>
    </w:tbl>
    <w:p>
      <w:pPr>
        <w:widowControl/>
      </w:pPr>
    </w:p>
    <w:p>
      <w:pPr>
        <w:pStyle w:val="Heading2"/>
        <w:keepNext/>
      </w:pPr>
      <w:r>
        <w:t>The Missing Surveyor</w:t>
      </w:r>
    </w:p>
    <w:p>
      <w:pPr>
        <w:widowControl/>
      </w:pPr>
      <w:r>
        <w:rPr>
          <w:i w:val="0"/>
        </w:rPr>
        <w:t>Maelin Voss is not present. Her field coat, broken lens, and bloodless bandage remain. Her notes suggest she escaped through a maintenance seam after hiding the brass seal. One line reads: “The oldest measurements do not begin at zero. Someone built over a count already in progress.” This is a rung-one clue, not proof of the Heartcell.</w:t>
      </w:r>
    </w:p>
    <w:p>
      <w:pPr>
        <w:pStyle w:val="Heading2"/>
        <w:keepNext/>
      </w:pPr>
      <w:r>
        <w:t>Recovering the Brass Seal</w:t>
      </w:r>
    </w:p>
    <w:p>
      <w:pPr>
        <w:widowControl/>
      </w:pPr>
      <w:r>
        <w:rPr>
          <w:i w:val="0"/>
        </w:rPr>
        <w:t>The vision from the Ashen Bell points to a collapsed forge bench. Clearing it takes time and raises Noise unless the Resource team braces the stone. The brass disk is engraved with a survey grid on one side and the title TEMPORARY BEARER OF MEASURE on the other. No deity is named. When lifted, every dust rune in the Stoneworks turns toward the bearer.</w:t>
      </w:r>
    </w:p>
    <w:p>
      <w:pPr>
        <w:pStyle w:val="Heading2"/>
        <w:keepNext/>
      </w:pPr>
      <w:r>
        <w:t>Claim-Automata Encounter</w:t>
      </w:r>
    </w:p>
    <w:p>
      <w:pPr>
        <w:widowControl/>
      </w:pPr>
      <w:r>
        <w:rPr>
          <w:i w:val="0"/>
        </w:rPr>
        <w:t>The automata do not begin by attacking. They demand a claim declaration: recover, inherit, purchase, abandon, or seize. Each word creates a different encounter condition. “Recover” requires proof of Voss’s charter. “Inherit” requires accepting her unresolved obligations. “Purchase” demands material placed on the scales. “Abandon” lets the party leave without the seal. “Seize” begins combat immediately and increases Attention.</w:t>
      </w:r>
    </w:p>
    <w:p>
      <w:pPr>
        <w:widowControl/>
      </w:pPr>
      <w:r>
        <w:rPr>
          <w:i w:val="0"/>
        </w:rPr>
        <w:t>During combat, the automata attempt to restrain the seal-bearer and return the disk to the bench. They do not pursue characters who drop disputed salvage. Clever players can revise the claim by reaching the ledger or presenting witnesses.</w:t>
      </w:r>
    </w:p>
    <w:p>
      <w:pPr>
        <w:pStyle w:val="Heading2"/>
        <w:keepNext/>
      </w:pPr>
      <w:r>
        <w:t>The Foreman Ledger</w:t>
      </w:r>
    </w:p>
    <w:p>
      <w:pPr>
        <w:widowControl/>
      </w:pPr>
      <w:r>
        <w:rPr>
          <w:i w:val="0"/>
        </w:rPr>
        <w:t>The ledger records crews across multiple Cycles. Pages written in public Pact script begin much later than the binding and page-number system. A Research character can prove the book was reused from an older record, but the original entries have been chemically removed. One surviving title—CUSTODIAN OF WEIGHT—appears beneath the wash.</w:t>
      </w:r>
    </w:p>
    <w:p>
      <w:pPr>
        <w:pStyle w:val="Heading2"/>
        <w:keepNext/>
      </w:pPr>
      <w:r>
        <w:t>Outcome Choices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Choice</w:t>
            </w:r>
          </w:p>
        </w:tc>
        <w:tc>
          <w:tcPr>
            <w:tcW w:type="dxa" w:w="3264"/>
            <w:shd w:fill="2F3E46"/>
            <w:vAlign w:val="center"/>
            <w:tcMar>
              <w:top w:w="90" w:type="dxa"/>
              <w:start w:w="110" w:type="dxa"/>
              <w:bottom w:w="90" w:type="dxa"/>
              <w:end w:w="110" w:type="dxa"/>
            </w:tcMar>
          </w:tcPr>
          <w:p>
            <w:r>
              <w:rPr>
                <w:b/>
                <w:color w:val="FFFFFF"/>
                <w:sz w:val="18"/>
              </w:rPr>
              <w:t>Benefit</w:t>
            </w:r>
          </w:p>
        </w:tc>
        <w:tc>
          <w:tcPr>
            <w:tcW w:type="dxa" w:w="3264"/>
            <w:shd w:fill="2F3E46"/>
            <w:vAlign w:val="center"/>
            <w:tcMar>
              <w:top w:w="90" w:type="dxa"/>
              <w:start w:w="110" w:type="dxa"/>
              <w:bottom w:w="90" w:type="dxa"/>
              <w:end w:w="110" w:type="dxa"/>
            </w:tcMar>
          </w:tcPr>
          <w:p>
            <w:r>
              <w:rPr>
                <w:b/>
                <w:color w:val="FFFFFF"/>
                <w:sz w:val="18"/>
              </w:rPr>
              <w:t>Cost</w:t>
            </w:r>
          </w:p>
        </w:tc>
      </w:tr>
      <w:tr>
        <w:trPr>
          <w:cantSplit/>
        </w:trPr>
        <w:tc>
          <w:tcPr>
            <w:tcW w:type="dxa" w:w="3264"/>
            <w:tcMar>
              <w:top w:w="90" w:type="dxa"/>
              <w:start w:w="110" w:type="dxa"/>
              <w:bottom w:w="90" w:type="dxa"/>
              <w:end w:w="110" w:type="dxa"/>
            </w:tcMar>
          </w:tcPr>
          <w:p>
            <w:r>
              <w:rPr>
                <w:sz w:val="17"/>
              </w:rPr>
              <w:t>Return seal and all notes to Collegium</w:t>
            </w:r>
          </w:p>
        </w:tc>
        <w:tc>
          <w:tcPr>
            <w:tcW w:type="dxa" w:w="3264"/>
            <w:tcMar>
              <w:top w:w="90" w:type="dxa"/>
              <w:start w:w="110" w:type="dxa"/>
              <w:bottom w:w="90" w:type="dxa"/>
              <w:end w:w="110" w:type="dxa"/>
            </w:tcMar>
          </w:tcPr>
          <w:p>
            <w:r>
              <w:rPr>
                <w:sz w:val="17"/>
              </w:rPr>
              <w:t>Full charter reward and reputation</w:t>
            </w:r>
          </w:p>
        </w:tc>
        <w:tc>
          <w:tcPr>
            <w:tcW w:type="dxa" w:w="3264"/>
            <w:tcMar>
              <w:top w:w="90" w:type="dxa"/>
              <w:start w:w="110" w:type="dxa"/>
              <w:bottom w:w="90" w:type="dxa"/>
              <w:end w:w="110" w:type="dxa"/>
            </w:tcMar>
          </w:tcPr>
          <w:p>
            <w:r>
              <w:rPr>
                <w:sz w:val="17"/>
              </w:rPr>
              <w:t>Collegium controls publication and route rights</w:t>
            </w:r>
          </w:p>
        </w:tc>
      </w:tr>
      <w:tr>
        <w:trPr>
          <w:cantSplit/>
        </w:trPr>
        <w:tc>
          <w:tcPr>
            <w:tcW w:type="dxa" w:w="3264"/>
            <w:tcMar>
              <w:top w:w="90" w:type="dxa"/>
              <w:start w:w="110" w:type="dxa"/>
              <w:bottom w:w="90" w:type="dxa"/>
              <w:end w:w="110" w:type="dxa"/>
            </w:tcMar>
          </w:tcPr>
          <w:p>
            <w:r>
              <w:rPr>
                <w:sz w:val="17"/>
              </w:rPr>
              <w:t>Keep seal, provide copies</w:t>
            </w:r>
          </w:p>
        </w:tc>
        <w:tc>
          <w:tcPr>
            <w:tcW w:type="dxa" w:w="3264"/>
            <w:tcMar>
              <w:top w:w="90" w:type="dxa"/>
              <w:start w:w="110" w:type="dxa"/>
              <w:bottom w:w="90" w:type="dxa"/>
              <w:end w:w="110" w:type="dxa"/>
            </w:tcMar>
          </w:tcPr>
          <w:p>
            <w:r>
              <w:rPr>
                <w:sz w:val="17"/>
              </w:rPr>
              <w:t>Retain Gate leverage</w:t>
            </w:r>
          </w:p>
        </w:tc>
        <w:tc>
          <w:tcPr>
            <w:tcW w:type="dxa" w:w="3264"/>
            <w:tcMar>
              <w:top w:w="90" w:type="dxa"/>
              <w:start w:w="110" w:type="dxa"/>
              <w:bottom w:w="90" w:type="dxa"/>
              <w:end w:w="110" w:type="dxa"/>
            </w:tcMar>
          </w:tcPr>
          <w:p>
            <w:r>
              <w:rPr>
                <w:sz w:val="17"/>
              </w:rPr>
              <w:t>Legal dispute and damaged Collegium standing</w:t>
            </w:r>
          </w:p>
        </w:tc>
      </w:tr>
      <w:tr>
        <w:trPr>
          <w:cantSplit/>
        </w:trPr>
        <w:tc>
          <w:tcPr>
            <w:tcW w:type="dxa" w:w="3264"/>
            <w:tcMar>
              <w:top w:w="90" w:type="dxa"/>
              <w:start w:w="110" w:type="dxa"/>
              <w:bottom w:w="90" w:type="dxa"/>
              <w:end w:w="110" w:type="dxa"/>
            </w:tcMar>
          </w:tcPr>
          <w:p>
            <w:r>
              <w:rPr>
                <w:sz w:val="17"/>
              </w:rPr>
              <w:t>Give seal to Ashen Lanterns</w:t>
            </w:r>
          </w:p>
        </w:tc>
        <w:tc>
          <w:tcPr>
            <w:tcW w:type="dxa" w:w="3264"/>
            <w:tcMar>
              <w:top w:w="90" w:type="dxa"/>
              <w:start w:w="110" w:type="dxa"/>
              <w:bottom w:w="90" w:type="dxa"/>
              <w:end w:w="110" w:type="dxa"/>
            </w:tcMar>
          </w:tcPr>
          <w:p>
            <w:r>
              <w:rPr>
                <w:sz w:val="17"/>
              </w:rPr>
              <w:t>Gain experienced allies and rescue information</w:t>
            </w:r>
          </w:p>
        </w:tc>
        <w:tc>
          <w:tcPr>
            <w:tcW w:type="dxa" w:w="3264"/>
            <w:tcMar>
              <w:top w:w="90" w:type="dxa"/>
              <w:start w:w="110" w:type="dxa"/>
              <w:bottom w:w="90" w:type="dxa"/>
              <w:end w:w="110" w:type="dxa"/>
            </w:tcMar>
          </w:tcPr>
          <w:p>
            <w:r>
              <w:rPr>
                <w:sz w:val="17"/>
              </w:rPr>
              <w:t>Authority and Collegium anger</w:t>
            </w:r>
          </w:p>
        </w:tc>
      </w:tr>
      <w:tr>
        <w:trPr>
          <w:cantSplit/>
        </w:trPr>
        <w:tc>
          <w:tcPr>
            <w:tcW w:type="dxa" w:w="3264"/>
            <w:tcMar>
              <w:top w:w="90" w:type="dxa"/>
              <w:start w:w="110" w:type="dxa"/>
              <w:bottom w:w="90" w:type="dxa"/>
              <w:end w:w="110" w:type="dxa"/>
            </w:tcMar>
          </w:tcPr>
          <w:p>
            <w:r>
              <w:rPr>
                <w:sz w:val="17"/>
              </w:rPr>
              <w:t>Sell to Gilded Wake or Brokers</w:t>
            </w:r>
          </w:p>
        </w:tc>
        <w:tc>
          <w:tcPr>
            <w:tcW w:type="dxa" w:w="3264"/>
            <w:tcMar>
              <w:top w:w="90" w:type="dxa"/>
              <w:start w:w="110" w:type="dxa"/>
              <w:bottom w:w="90" w:type="dxa"/>
              <w:end w:w="110" w:type="dxa"/>
            </w:tcMar>
          </w:tcPr>
          <w:p>
            <w:r>
              <w:rPr>
                <w:sz w:val="17"/>
              </w:rPr>
              <w:t>Strong immediate resources</w:t>
            </w:r>
          </w:p>
        </w:tc>
        <w:tc>
          <w:tcPr>
            <w:tcW w:type="dxa" w:w="3264"/>
            <w:tcMar>
              <w:top w:w="90" w:type="dxa"/>
              <w:start w:w="110" w:type="dxa"/>
              <w:bottom w:w="90" w:type="dxa"/>
              <w:end w:w="110" w:type="dxa"/>
            </w:tcMar>
          </w:tcPr>
          <w:p>
            <w:r>
              <w:rPr>
                <w:sz w:val="17"/>
              </w:rPr>
              <w:t>Rival controls safer Gate approach</w:t>
            </w:r>
          </w:p>
        </w:tc>
      </w:tr>
      <w:tr>
        <w:trPr>
          <w:cantSplit/>
        </w:trPr>
        <w:tc>
          <w:tcPr>
            <w:tcW w:type="dxa" w:w="3264"/>
            <w:tcMar>
              <w:top w:w="90" w:type="dxa"/>
              <w:start w:w="110" w:type="dxa"/>
              <w:bottom w:w="90" w:type="dxa"/>
              <w:end w:w="110" w:type="dxa"/>
            </w:tcMar>
          </w:tcPr>
          <w:p>
            <w:r>
              <w:rPr>
                <w:sz w:val="17"/>
              </w:rPr>
              <w:t>Register Expedition as inheritor</w:t>
            </w:r>
          </w:p>
        </w:tc>
        <w:tc>
          <w:tcPr>
            <w:tcW w:type="dxa" w:w="3264"/>
            <w:tcMar>
              <w:top w:w="90" w:type="dxa"/>
              <w:start w:w="110" w:type="dxa"/>
              <w:bottom w:w="90" w:type="dxa"/>
              <w:end w:w="110" w:type="dxa"/>
            </w:tcMar>
          </w:tcPr>
          <w:p>
            <w:r>
              <w:rPr>
                <w:sz w:val="17"/>
              </w:rPr>
              <w:t>Legal claim to Voss obligations and discoveries</w:t>
            </w:r>
          </w:p>
        </w:tc>
        <w:tc>
          <w:tcPr>
            <w:tcW w:type="dxa" w:w="3264"/>
            <w:tcMar>
              <w:top w:w="90" w:type="dxa"/>
              <w:start w:w="110" w:type="dxa"/>
              <w:bottom w:w="90" w:type="dxa"/>
              <w:end w:w="110" w:type="dxa"/>
            </w:tcMar>
          </w:tcPr>
          <w:p>
            <w:r>
              <w:rPr>
                <w:sz w:val="17"/>
              </w:rPr>
              <w:t>Unknown debts and future claimants</w:t>
            </w:r>
          </w:p>
        </w:tc>
      </w:tr>
    </w:tbl>
    <w:p>
      <w:pPr>
        <w:widowControl/>
      </w:pPr>
    </w:p>
    <w:p>
      <w:pPr>
        <w:pStyle w:val="Heading1"/>
        <w:keepNext/>
      </w:pPr>
      <w:r>
        <w:t>Chapter 51 — The Warded Gate of Floor 3</w:t>
      </w:r>
    </w:p>
    <w:p>
      <w:pPr>
        <w:widowControl/>
      </w:pPr>
      <w:r>
        <w:rPr>
          <w:i w:val="0"/>
        </w:rPr>
        <w:t>The Warded Gate is not a tier Gate and has no Gate Guardian. It ends the automaton safety net and teaches the table how the Decennium uses earned knowledge. Beyond it, Floors 4–10 no longer benefit from routine Pact sentinel intervention.</w:t>
      </w:r>
    </w:p>
    <w:p>
      <w:pPr>
        <w:pStyle w:val="Heading2"/>
        <w:keepNext/>
      </w:pPr>
      <w:r>
        <w:t>The Four Principles</w:t>
      </w:r>
    </w:p>
    <w:p>
      <w:pPr>
        <w:widowControl/>
      </w:pPr>
      <w:r>
        <w:rPr>
          <w:i w:val="0"/>
        </w:rPr>
        <w:t>Four rotating glyph rings represent Burden, Witness, Measure, and Return. The principles were demonstrated on Floors 1–3: name what you carry, allow passage to be witnessed, measure rather than merely take, and preserve a route back. The party can learn the correct relationships from the threshold phrase, stamped stones, cancellation sequence, Voss seal, and foreman ledger.</w:t>
      </w:r>
    </w:p>
    <w:p>
      <w:pPr>
        <w:pStyle w:val="Heading2"/>
        <w:keepNext/>
      </w:pPr>
      <w:r>
        <w:t>Solving the Gate</w:t>
      </w:r>
    </w:p>
    <w:p>
      <w:pPr>
        <w:ind w:left="403" w:hanging="317"/>
        <w:widowControl/>
      </w:pPr>
      <w:r>
        <w:rPr>
          <w:b/>
        </w:rPr>
        <w:t xml:space="preserve">1. </w:t>
      </w:r>
      <w:r>
        <w:rPr>
          <w:b/>
        </w:rPr>
        <w:t xml:space="preserve">Burden. </w:t>
      </w:r>
      <w:r>
        <w:t>Place or name one item the Expedition accepts responsibility for carrying.</w:t>
      </w:r>
    </w:p>
    <w:p>
      <w:pPr>
        <w:ind w:left="403" w:hanging="317"/>
        <w:widowControl/>
      </w:pPr>
      <w:r>
        <w:rPr>
          <w:b/>
        </w:rPr>
        <w:t xml:space="preserve">2. </w:t>
      </w:r>
      <w:r>
        <w:rPr>
          <w:b/>
        </w:rPr>
        <w:t xml:space="preserve">Witness. </w:t>
      </w:r>
      <w:r>
        <w:t>A person outside the active Combat team must observe and record the opening.</w:t>
      </w:r>
    </w:p>
    <w:p>
      <w:pPr>
        <w:ind w:left="403" w:hanging="317"/>
        <w:widowControl/>
      </w:pPr>
      <w:r>
        <w:rPr>
          <w:b/>
        </w:rPr>
        <w:t xml:space="preserve">3. </w:t>
      </w:r>
      <w:r>
        <w:rPr>
          <w:b/>
        </w:rPr>
        <w:t xml:space="preserve">Measure. </w:t>
      </w:r>
      <w:r>
        <w:t>Use the Voss seal, a carefully built substitute, or a costly calibration using resonant salts.</w:t>
      </w:r>
    </w:p>
    <w:p>
      <w:pPr>
        <w:ind w:left="403" w:hanging="317"/>
        <w:widowControl/>
      </w:pPr>
      <w:r>
        <w:rPr>
          <w:b/>
        </w:rPr>
        <w:t xml:space="preserve">4. </w:t>
      </w:r>
      <w:r>
        <w:rPr>
          <w:b/>
        </w:rPr>
        <w:t xml:space="preserve">Return. </w:t>
      </w:r>
      <w:r>
        <w:t>Mark the route behind and leave a token intended for those who come after.</w:t>
      </w:r>
    </w:p>
    <w:p>
      <w:pPr>
        <w:widowControl/>
      </w:pPr>
      <w:r>
        <w:rPr>
          <w:i w:val="0"/>
        </w:rPr>
        <w:t>A party missing one principle may substitute time and cost. For example, without the Voss seal, Research can reconstruct the measure over four hours with salts and Stoneworks tools. Without an outside witness, an automaton can be repaired or a rival invited under negotiated terms. The Gate never depends on one die roll.</w:t>
      </w:r>
    </w:p>
    <w:p>
      <w:pPr>
        <w:pStyle w:val="Heading2"/>
        <w:keepNext/>
      </w:pPr>
      <w:r>
        <w:t>Failure Escalation</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Failed attempt</w:t>
            </w:r>
          </w:p>
        </w:tc>
        <w:tc>
          <w:tcPr>
            <w:tcW w:type="dxa" w:w="4896"/>
            <w:shd w:fill="2F3E46"/>
            <w:vAlign w:val="center"/>
            <w:tcMar>
              <w:top w:w="90" w:type="dxa"/>
              <w:start w:w="110" w:type="dxa"/>
              <w:bottom w:w="90" w:type="dxa"/>
              <w:end w:w="110" w:type="dxa"/>
            </w:tcMar>
          </w:tcPr>
          <w:p>
            <w:r>
              <w:rPr>
                <w:b/>
                <w:color w:val="FFFFFF"/>
                <w:sz w:val="18"/>
              </w:rPr>
              <w:t>Consequence</w:t>
            </w:r>
          </w:p>
        </w:tc>
      </w:tr>
      <w:tr>
        <w:trPr>
          <w:cantSplit/>
        </w:trPr>
        <w:tc>
          <w:tcPr>
            <w:tcW w:type="dxa" w:w="4896"/>
            <w:tcMar>
              <w:top w:w="90" w:type="dxa"/>
              <w:start w:w="110" w:type="dxa"/>
              <w:bottom w:w="90" w:type="dxa"/>
              <w:end w:w="110" w:type="dxa"/>
            </w:tcMar>
          </w:tcPr>
          <w:p>
            <w:r>
              <w:rPr>
                <w:sz w:val="17"/>
              </w:rPr>
              <w:t>First</w:t>
            </w:r>
          </w:p>
        </w:tc>
        <w:tc>
          <w:tcPr>
            <w:tcW w:type="dxa" w:w="4896"/>
            <w:tcMar>
              <w:top w:w="90" w:type="dxa"/>
              <w:start w:w="110" w:type="dxa"/>
              <w:bottom w:w="90" w:type="dxa"/>
              <w:end w:w="110" w:type="dxa"/>
            </w:tcMar>
          </w:tcPr>
          <w:p>
            <w:r>
              <w:rPr>
                <w:sz w:val="17"/>
              </w:rPr>
              <w:t>Arcane backlash, minor damage, and one clear correction clue</w:t>
            </w:r>
          </w:p>
        </w:tc>
      </w:tr>
      <w:tr>
        <w:trPr>
          <w:cantSplit/>
        </w:trPr>
        <w:tc>
          <w:tcPr>
            <w:tcW w:type="dxa" w:w="4896"/>
            <w:tcMar>
              <w:top w:w="90" w:type="dxa"/>
              <w:start w:w="110" w:type="dxa"/>
              <w:bottom w:w="90" w:type="dxa"/>
              <w:end w:w="110" w:type="dxa"/>
            </w:tcMar>
          </w:tcPr>
          <w:p>
            <w:r>
              <w:rPr>
                <w:sz w:val="17"/>
              </w:rPr>
              <w:t>Second</w:t>
            </w:r>
          </w:p>
        </w:tc>
        <w:tc>
          <w:tcPr>
            <w:tcW w:type="dxa" w:w="4896"/>
            <w:tcMar>
              <w:top w:w="90" w:type="dxa"/>
              <w:start w:w="110" w:type="dxa"/>
              <w:bottom w:w="90" w:type="dxa"/>
              <w:end w:w="110" w:type="dxa"/>
            </w:tcMar>
          </w:tcPr>
          <w:p>
            <w:r>
              <w:rPr>
                <w:sz w:val="17"/>
              </w:rPr>
              <w:t>Noise rises to 4; claim-automata or rival attention arrives</w:t>
            </w:r>
          </w:p>
        </w:tc>
      </w:tr>
      <w:tr>
        <w:trPr>
          <w:cantSplit/>
        </w:trPr>
        <w:tc>
          <w:tcPr>
            <w:tcW w:type="dxa" w:w="4896"/>
            <w:tcMar>
              <w:top w:w="90" w:type="dxa"/>
              <w:start w:w="110" w:type="dxa"/>
              <w:bottom w:w="90" w:type="dxa"/>
              <w:end w:w="110" w:type="dxa"/>
            </w:tcMar>
          </w:tcPr>
          <w:p>
            <w:r>
              <w:rPr>
                <w:sz w:val="17"/>
              </w:rPr>
              <w:t>Third</w:t>
            </w:r>
          </w:p>
        </w:tc>
        <w:tc>
          <w:tcPr>
            <w:tcW w:type="dxa" w:w="4896"/>
            <w:tcMar>
              <w:top w:w="90" w:type="dxa"/>
              <w:start w:w="110" w:type="dxa"/>
              <w:bottom w:w="90" w:type="dxa"/>
              <w:end w:w="110" w:type="dxa"/>
            </w:tcMar>
          </w:tcPr>
          <w:p>
            <w:r>
              <w:rPr>
                <w:sz w:val="17"/>
              </w:rPr>
              <w:t>Gate seals for one hour and brands the acting tool or hand with a visible ward mark</w:t>
            </w:r>
          </w:p>
        </w:tc>
      </w:tr>
      <w:tr>
        <w:trPr>
          <w:cantSplit/>
        </w:trPr>
        <w:tc>
          <w:tcPr>
            <w:tcW w:type="dxa" w:w="4896"/>
            <w:tcMar>
              <w:top w:w="90" w:type="dxa"/>
              <w:start w:w="110" w:type="dxa"/>
              <w:bottom w:w="90" w:type="dxa"/>
              <w:end w:w="110" w:type="dxa"/>
            </w:tcMar>
          </w:tcPr>
          <w:p>
            <w:r>
              <w:rPr>
                <w:sz w:val="17"/>
              </w:rPr>
              <w:t>Forced breach</w:t>
            </w:r>
          </w:p>
        </w:tc>
        <w:tc>
          <w:tcPr>
            <w:tcW w:type="dxa" w:w="4896"/>
            <w:tcMar>
              <w:top w:w="90" w:type="dxa"/>
              <w:start w:w="110" w:type="dxa"/>
              <w:bottom w:w="90" w:type="dxa"/>
              <w:end w:w="110" w:type="dxa"/>
            </w:tcMar>
          </w:tcPr>
          <w:p>
            <w:r>
              <w:rPr>
                <w:sz w:val="17"/>
              </w:rPr>
              <w:t>Gate opens briefly, but the return route is unstable and the Expedition begins Floors 4–10 at Attention 3</w:t>
            </w:r>
          </w:p>
        </w:tc>
      </w:tr>
    </w:tbl>
    <w:p>
      <w:pPr>
        <w:widowControl/>
      </w:pPr>
    </w:p>
    <w:p>
      <w:pPr>
        <w:pStyle w:val="Heading2"/>
        <w:keepNext/>
      </w:pPr>
      <w:r>
        <w:t>Crossing the Safety Line</w:t>
      </w:r>
    </w:p>
    <w:p>
      <w:pPr>
        <w:widowControl/>
      </w:pPr>
      <w:r>
        <w:rPr>
          <w:i w:val="0"/>
        </w:rPr>
        <w:t>When the Gate opens, the automatons behind it stop at the threshold. One may repeat, “Passage witnessed. Return not guaranteed.” Show a physical difference beyond the line: fewer public inscriptions, older tool marks, and distant movement that no sentinel intends to confront. Ask every team what it changes before proceeding.</w:t>
      </w:r>
    </w:p>
    <w:p>
      <w:pPr>
        <w:pStyle w:val="Heading1"/>
        <w:keepNext/>
      </w:pPr>
      <w:r>
        <w:t>Chapter 52 — Floors 4–9: The Yieldheart Deep Route</w:t>
      </w:r>
    </w:p>
    <w:p>
      <w:pPr>
        <w:widowControl/>
      </w:pPr>
      <w:r>
        <w:rPr>
          <w:i w:val="0"/>
        </w:rPr>
        <w:t>The following floors are presented as compact Director keys. Expand any one into a full session by using Chapter 27. Together they form a route-building campaign that prepares the Expedition for Vaskor.</w:t>
      </w:r>
    </w:p>
    <w:p>
      <w:pPr>
        <w:pStyle w:val="Heading2"/>
        <w:keepNext/>
      </w:pPr>
      <w:r>
        <w:t>Floor 4 — The Weight Garden</w:t>
      </w:r>
    </w:p>
    <w:p>
      <w:pPr>
        <w:widowControl/>
      </w:pPr>
      <w:r>
        <w:rPr>
          <w:i w:val="0"/>
        </w:rPr>
        <w:t>Crystal formations grow according to pressure. Heavy objects sink slowly into soft stone while light objects rise along sloped surfaces. The central choice is whether to abandon, redistribute, or cleverly anchor equipment. A trapped Ashen Lantern scout, Pell Orra, is pinned beneath a floating slab that becomes heavier when approached by multiple people. Rescue earns the Lanterns’ trust and reveals that Maelin Voss passed this way last Cycle.</w:t>
      </w:r>
    </w:p>
    <w:p>
      <w:pPr>
        <w:pStyle w:val="ListBullet"/>
      </w:pPr>
      <w:r>
        <w:rPr>
          <w:b/>
        </w:rPr>
        <w:t xml:space="preserve">Discovery. </w:t>
      </w:r>
      <w:r>
        <w:t>Pressure seeds that can temporarily alter the weight of a small object.</w:t>
      </w:r>
    </w:p>
    <w:p>
      <w:pPr>
        <w:pStyle w:val="ListBullet"/>
      </w:pPr>
      <w:r>
        <w:rPr>
          <w:b/>
        </w:rPr>
        <w:t xml:space="preserve">Hazard. </w:t>
      </w:r>
      <w:r>
        <w:t>Group movement changes stone density; crossing in formation is dangerous.</w:t>
      </w:r>
    </w:p>
    <w:p>
      <w:pPr>
        <w:pStyle w:val="ListBullet"/>
      </w:pPr>
      <w:r>
        <w:rPr>
          <w:b/>
        </w:rPr>
        <w:t xml:space="preserve">Return value. </w:t>
      </w:r>
      <w:r>
        <w:t>A sealed heavy vault becomes reachable after learning to manipulate weight.</w:t>
      </w:r>
    </w:p>
    <w:p>
      <w:pPr>
        <w:pStyle w:val="Heading2"/>
        <w:keepNext/>
      </w:pPr>
      <w:r>
        <w:t>Floor 5 — The Calcified Road</w:t>
      </w:r>
    </w:p>
    <w:p>
      <w:pPr>
        <w:widowControl/>
      </w:pPr>
      <w:r>
        <w:rPr>
          <w:i w:val="0"/>
        </w:rPr>
        <w:t>A broad ancient road crosses caverns filled with statues of Expeditions caught mid-stride. The figures are mineral shells left by a predator that coats still targets. Movement prevents calcification, but the road contains inscriptions that require stopping to read. Parallel play shines here: Combat keeps threats moving, Research records while being carried or rotated, and Support treats accumulating stiffness.</w:t>
      </w:r>
    </w:p>
    <w:p>
      <w:pPr>
        <w:pStyle w:val="ListBullet"/>
      </w:pPr>
      <w:r>
        <w:rPr>
          <w:b/>
        </w:rPr>
        <w:t xml:space="preserve">Discovery. </w:t>
      </w:r>
      <w:r>
        <w:t>One statue carries Voss’s route cord and points toward a maintenance descent.</w:t>
      </w:r>
    </w:p>
    <w:p>
      <w:pPr>
        <w:pStyle w:val="ListBullet"/>
      </w:pPr>
      <w:r>
        <w:rPr>
          <w:b/>
        </w:rPr>
        <w:t xml:space="preserve">Moral choice. </w:t>
      </w:r>
      <w:r>
        <w:t>Several shells contain living victims who can be freed at significant time cost.</w:t>
      </w:r>
    </w:p>
    <w:p>
      <w:pPr>
        <w:pStyle w:val="ListBullet"/>
      </w:pPr>
      <w:r>
        <w:rPr>
          <w:b/>
        </w:rPr>
        <w:t xml:space="preserve">Rival beat. </w:t>
      </w:r>
      <w:r>
        <w:t>The Gilded Wake bypasses victims and gains depth; witnesses later shape reputation.</w:t>
      </w:r>
    </w:p>
    <w:p>
      <w:pPr>
        <w:pStyle w:val="Heading2"/>
        <w:keepNext/>
      </w:pPr>
      <w:r>
        <w:t>Floor 6 — Stonewake Refuge</w:t>
      </w:r>
    </w:p>
    <w:p>
      <w:pPr>
        <w:widowControl/>
      </w:pPr>
      <w:r>
        <w:rPr>
          <w:i w:val="0"/>
        </w:rPr>
        <w:t>A fortified haven occupies an abandoned quarry chamber. Porters, salvagers, and families have maintained it across three Cycles with sealed supply caches. Its law is simple: no disputed salvage crosses the inner line. Every object must have a declared owner or be surrendered to common storage. This is the campaign’s first durable haven and a chance to turn the Stoneworks claim lesson into social play.</w:t>
      </w:r>
    </w:p>
    <w:p>
      <w:pPr>
        <w:widowControl/>
      </w:pPr>
      <w:r>
        <w:rPr>
          <w:i w:val="0"/>
        </w:rPr>
        <w:t>Warden Dema Rusk offers safe rest, repair, and route knowledge in exchange for clearing a crystal burrow that threatens the water cistern. The burrow can be fought, redirected with pressure seeds, or claimed by a faction willing to maintain it. The haven remembers the method.</w:t>
      </w:r>
    </w:p>
    <w:p>
      <w:pPr>
        <w:pStyle w:val="Heading2"/>
        <w:keepNext/>
      </w:pPr>
      <w:r>
        <w:t>Floor 7 — The Split Choir</w:t>
      </w:r>
    </w:p>
    <w:p>
      <w:pPr>
        <w:widowControl/>
      </w:pPr>
      <w:r>
        <w:rPr>
          <w:i w:val="0"/>
        </w:rPr>
        <w:t>Two tunnels produce tones that interfere destructively. Traveling one route deafens; traveling the other causes whispered commands. The party can divide teams and coordinate by light, or restore an old resonator that combines the paths safely. The resonator bears a title matching the Foreman Ledger: Custodian of Weight, followed by a newer Pact dedication.</w:t>
      </w:r>
    </w:p>
    <w:p>
      <w:pPr>
        <w:pStyle w:val="ListBullet"/>
      </w:pPr>
      <w:r>
        <w:rPr>
          <w:b/>
        </w:rPr>
        <w:t xml:space="preserve">Discovery. </w:t>
      </w:r>
      <w:r>
        <w:t>The safe combined tone is part of Vaskor’s Recognition phrase.</w:t>
      </w:r>
    </w:p>
    <w:p>
      <w:pPr>
        <w:pStyle w:val="ListBullet"/>
      </w:pPr>
      <w:r>
        <w:rPr>
          <w:b/>
        </w:rPr>
        <w:t xml:space="preserve">Cost. </w:t>
      </w:r>
      <w:r>
        <w:t>Repair requires resonant salts or dismantling a valuable sound-damping item.</w:t>
      </w:r>
    </w:p>
    <w:p>
      <w:pPr>
        <w:pStyle w:val="ListBullet"/>
      </w:pPr>
      <w:r>
        <w:rPr>
          <w:b/>
        </w:rPr>
        <w:t xml:space="preserve">Rival beat. </w:t>
      </w:r>
      <w:r>
        <w:t>Caldus offers the missing component in exchange for shared credit at the Seal.</w:t>
      </w:r>
    </w:p>
    <w:p>
      <w:pPr>
        <w:pStyle w:val="Heading2"/>
        <w:keepNext/>
      </w:pPr>
      <w:r>
        <w:t>Floor 8 — The Maw’s Tribute</w:t>
      </w:r>
    </w:p>
    <w:p>
      <w:pPr>
        <w:widowControl/>
      </w:pPr>
      <w:r>
        <w:rPr>
          <w:i w:val="0"/>
        </w:rPr>
        <w:t>Every route converges on stone jaws that close according to carried mass. The obvious solution is to leave equipment. Alternatives include redistributing weight through the floor, feeding the mechanism mined stone, entering in timed groups, or invoking a registered claim with Voss’s seal. Items surrendered here appear as bait in side chambers, tempting later recovery.</w:t>
      </w:r>
    </w:p>
    <w:p>
      <w:pPr>
        <w:widowControl/>
      </w:pPr>
      <w:r>
        <w:rPr>
          <w:i w:val="0"/>
        </w:rPr>
        <w:t>The party finds evidence that Maelin Voss deliberately left her most valuable equipment, then doubled back through a narrow Surveyor seam. Her fate remains unresolved, allowing her to become a later survivor, trapped NPC, or legacy mystery.</w:t>
      </w:r>
    </w:p>
    <w:p>
      <w:pPr>
        <w:pStyle w:val="Heading2"/>
        <w:keepNext/>
      </w:pPr>
      <w:r>
        <w:t>Floor 9 — The Surveyor’s Descent</w:t>
      </w:r>
    </w:p>
    <w:p>
      <w:pPr>
        <w:widowControl/>
      </w:pPr>
      <w:r>
        <w:rPr>
          <w:i w:val="0"/>
        </w:rPr>
        <w:t>A vertical network of measured ledges leads to Vaskor’s approach. Each ledge requires a declared weight and number of travelers. Incorrect declarations cause the ledge to tilt, not collapse, creating recoverable problems. The Gilded Wake may be ahead, stranded, or preparing to exploit the player route depending on rival clocks.</w:t>
      </w:r>
    </w:p>
    <w:p>
      <w:pPr>
        <w:pStyle w:val="ListBullet"/>
      </w:pPr>
      <w:r>
        <w:rPr>
          <w:b/>
        </w:rPr>
        <w:t xml:space="preserve">Preparation. </w:t>
      </w:r>
      <w:r>
        <w:t>Three anchor points can be secured for the return route.</w:t>
      </w:r>
    </w:p>
    <w:p>
      <w:pPr>
        <w:pStyle w:val="ListBullet"/>
      </w:pPr>
      <w:r>
        <w:rPr>
          <w:b/>
        </w:rPr>
        <w:t xml:space="preserve">Research. </w:t>
      </w:r>
      <w:r>
        <w:t>Marks reveal Vaskor is a seal of burden and passage, not merely a beast.</w:t>
      </w:r>
    </w:p>
    <w:p>
      <w:pPr>
        <w:pStyle w:val="ListBullet"/>
      </w:pPr>
      <w:r>
        <w:rPr>
          <w:b/>
        </w:rPr>
        <w:t xml:space="preserve">Choice. </w:t>
      </w:r>
      <w:r>
        <w:t>The fastest route bypasses a chamber containing trapped survivors and a pressure key.</w:t>
      </w:r>
    </w:p>
    <w:p>
      <w:pPr>
        <w:pStyle w:val="Heading2"/>
        <w:keepNext/>
      </w:pPr>
      <w:r>
        <w:t>Tier 1 Travel Times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Route state</w:t>
            </w:r>
          </w:p>
        </w:tc>
        <w:tc>
          <w:tcPr>
            <w:tcW w:type="dxa" w:w="4896"/>
            <w:shd w:fill="2F3E46"/>
            <w:vAlign w:val="center"/>
            <w:tcMar>
              <w:top w:w="90" w:type="dxa"/>
              <w:start w:w="110" w:type="dxa"/>
              <w:bottom w:w="90" w:type="dxa"/>
              <w:end w:w="110" w:type="dxa"/>
            </w:tcMar>
          </w:tcPr>
          <w:p>
            <w:r>
              <w:rPr>
                <w:b/>
                <w:color w:val="FFFFFF"/>
                <w:sz w:val="18"/>
              </w:rPr>
              <w:t>Floor 1 to Floor 9</w:t>
            </w:r>
          </w:p>
        </w:tc>
      </w:tr>
      <w:tr>
        <w:trPr>
          <w:cantSplit/>
        </w:trPr>
        <w:tc>
          <w:tcPr>
            <w:tcW w:type="dxa" w:w="4896"/>
            <w:tcMar>
              <w:top w:w="90" w:type="dxa"/>
              <w:start w:w="110" w:type="dxa"/>
              <w:bottom w:w="90" w:type="dxa"/>
              <w:end w:w="110" w:type="dxa"/>
            </w:tcMar>
          </w:tcPr>
          <w:p>
            <w:r>
              <w:rPr>
                <w:sz w:val="17"/>
              </w:rPr>
              <w:t>Unmapped and contested</w:t>
            </w:r>
          </w:p>
        </w:tc>
        <w:tc>
          <w:tcPr>
            <w:tcW w:type="dxa" w:w="4896"/>
            <w:tcMar>
              <w:top w:w="90" w:type="dxa"/>
              <w:start w:w="110" w:type="dxa"/>
              <w:bottom w:w="90" w:type="dxa"/>
              <w:end w:w="110" w:type="dxa"/>
            </w:tcMar>
          </w:tcPr>
          <w:p>
            <w:r>
              <w:rPr>
                <w:sz w:val="17"/>
              </w:rPr>
              <w:t>18–24 hours plus rests and scenes</w:t>
            </w:r>
          </w:p>
        </w:tc>
      </w:tr>
      <w:tr>
        <w:trPr>
          <w:cantSplit/>
        </w:trPr>
        <w:tc>
          <w:tcPr>
            <w:tcW w:type="dxa" w:w="4896"/>
            <w:tcMar>
              <w:top w:w="90" w:type="dxa"/>
              <w:start w:w="110" w:type="dxa"/>
              <w:bottom w:w="90" w:type="dxa"/>
              <w:end w:w="110" w:type="dxa"/>
            </w:tcMar>
          </w:tcPr>
          <w:p>
            <w:r>
              <w:rPr>
                <w:sz w:val="17"/>
              </w:rPr>
              <w:t>Mapped, no outposts</w:t>
            </w:r>
          </w:p>
        </w:tc>
        <w:tc>
          <w:tcPr>
            <w:tcW w:type="dxa" w:w="4896"/>
            <w:tcMar>
              <w:top w:w="90" w:type="dxa"/>
              <w:start w:w="110" w:type="dxa"/>
              <w:bottom w:w="90" w:type="dxa"/>
              <w:end w:w="110" w:type="dxa"/>
            </w:tcMar>
          </w:tcPr>
          <w:p>
            <w:r>
              <w:rPr>
                <w:sz w:val="17"/>
              </w:rPr>
              <w:t>10–14 hours</w:t>
            </w:r>
          </w:p>
        </w:tc>
      </w:tr>
      <w:tr>
        <w:trPr>
          <w:cantSplit/>
        </w:trPr>
        <w:tc>
          <w:tcPr>
            <w:tcW w:type="dxa" w:w="4896"/>
            <w:tcMar>
              <w:top w:w="90" w:type="dxa"/>
              <w:start w:w="110" w:type="dxa"/>
              <w:bottom w:w="90" w:type="dxa"/>
              <w:end w:w="110" w:type="dxa"/>
            </w:tcMar>
          </w:tcPr>
          <w:p>
            <w:r>
              <w:rPr>
                <w:sz w:val="17"/>
              </w:rPr>
              <w:t>Mapped with Stonewake Refuge support</w:t>
            </w:r>
          </w:p>
        </w:tc>
        <w:tc>
          <w:tcPr>
            <w:tcW w:type="dxa" w:w="4896"/>
            <w:tcMar>
              <w:top w:w="90" w:type="dxa"/>
              <w:start w:w="110" w:type="dxa"/>
              <w:bottom w:w="90" w:type="dxa"/>
              <w:end w:w="110" w:type="dxa"/>
            </w:tcMar>
          </w:tcPr>
          <w:p>
            <w:r>
              <w:rPr>
                <w:sz w:val="17"/>
              </w:rPr>
              <w:t>8–10 hours</w:t>
            </w:r>
          </w:p>
        </w:tc>
      </w:tr>
      <w:tr>
        <w:trPr>
          <w:cantSplit/>
        </w:trPr>
        <w:tc>
          <w:tcPr>
            <w:tcW w:type="dxa" w:w="4896"/>
            <w:tcMar>
              <w:top w:w="90" w:type="dxa"/>
              <w:start w:w="110" w:type="dxa"/>
              <w:bottom w:w="90" w:type="dxa"/>
              <w:end w:w="110" w:type="dxa"/>
            </w:tcMar>
          </w:tcPr>
          <w:p>
            <w:r>
              <w:rPr>
                <w:sz w:val="17"/>
              </w:rPr>
              <w:t>Surveyor route, anchors, and agreements</w:t>
            </w:r>
          </w:p>
        </w:tc>
        <w:tc>
          <w:tcPr>
            <w:tcW w:type="dxa" w:w="4896"/>
            <w:tcMar>
              <w:top w:w="90" w:type="dxa"/>
              <w:start w:w="110" w:type="dxa"/>
              <w:bottom w:w="90" w:type="dxa"/>
              <w:end w:w="110" w:type="dxa"/>
            </w:tcMar>
          </w:tcPr>
          <w:p>
            <w:r>
              <w:rPr>
                <w:sz w:val="17"/>
              </w:rPr>
              <w:t>6–8 hours</w:t>
            </w:r>
          </w:p>
        </w:tc>
      </w:tr>
    </w:tbl>
    <w:p>
      <w:pPr>
        <w:widowControl/>
      </w:pPr>
    </w:p>
    <w:p>
      <w:pPr>
        <w:pStyle w:val="Heading1"/>
        <w:keepNext/>
      </w:pPr>
      <w:r>
        <w:t>Chapter 53 — Vaskor, the Stone Maw</w:t>
      </w:r>
    </w:p>
    <w:p>
      <w:pPr>
        <w:pStyle w:val="Heading2"/>
        <w:keepNext/>
      </w:pPr>
      <w:r>
        <w:t>Seal Approach</w:t>
      </w:r>
    </w:p>
    <w:p>
      <w:pPr>
        <w:widowControl/>
      </w:pPr>
      <w:r>
        <w:rPr>
          <w:i w:val="0"/>
        </w:rPr>
        <w:t>The final chamber is a circular quarry whose walls resemble teeth only after the Expedition reaches the center. Vaskor is embedded in the far wall, an immense stone form with a maw around the Gate seam. Do not begin initiative immediately. Vaskor recognizes every carried burden, every declared claim, and every promise made at the first threshold.</w:t>
      </w:r>
    </w:p>
    <w:p>
      <w:pPr>
        <w:pStyle w:val="Heading2"/>
        <w:keepNext/>
      </w:pPr>
      <w:r>
        <w:t>Recognition Questions</w:t>
      </w:r>
    </w:p>
    <w:p>
      <w:pPr>
        <w:widowControl/>
      </w:pPr>
      <w:r>
        <w:rPr>
          <w:i w:val="0"/>
        </w:rPr>
        <w:t>Ask three questions through Vaskor’s grinding voice. “What did you carry that was not yours?” “What did you leave that still bears your name?” “Who witnessed your return?” Answers do not need to be virtuous. They need to be specific and consistent with play. Honest answers grant position or reduce arena pressure. Contradictions activate dust marks, claim runes, or abandoned items against the party.</w:t>
      </w:r>
    </w:p>
    <w:p>
      <w:pPr>
        <w:pStyle w:val="Heading2"/>
        <w:keepNext/>
      </w:pPr>
      <w:r>
        <w:t>Arena Features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Feature</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Burden plates</w:t>
            </w:r>
          </w:p>
        </w:tc>
        <w:tc>
          <w:tcPr>
            <w:tcW w:type="dxa" w:w="4896"/>
            <w:tcMar>
              <w:top w:w="90" w:type="dxa"/>
              <w:start w:w="110" w:type="dxa"/>
              <w:bottom w:w="90" w:type="dxa"/>
              <w:end w:w="110" w:type="dxa"/>
            </w:tcMar>
          </w:tcPr>
          <w:p>
            <w:r>
              <w:rPr>
                <w:sz w:val="17"/>
              </w:rPr>
              <w:t>Standing on a plate assigns its weight to the character or object named aloud</w:t>
            </w:r>
          </w:p>
        </w:tc>
      </w:tr>
      <w:tr>
        <w:trPr>
          <w:cantSplit/>
        </w:trPr>
        <w:tc>
          <w:tcPr>
            <w:tcW w:type="dxa" w:w="4896"/>
            <w:tcMar>
              <w:top w:w="90" w:type="dxa"/>
              <w:start w:w="110" w:type="dxa"/>
              <w:bottom w:w="90" w:type="dxa"/>
              <w:end w:w="110" w:type="dxa"/>
            </w:tcMar>
          </w:tcPr>
          <w:p>
            <w:r>
              <w:rPr>
                <w:sz w:val="17"/>
              </w:rPr>
              <w:t>Surveyor sockets</w:t>
            </w:r>
          </w:p>
        </w:tc>
        <w:tc>
          <w:tcPr>
            <w:tcW w:type="dxa" w:w="4896"/>
            <w:tcMar>
              <w:top w:w="90" w:type="dxa"/>
              <w:start w:w="110" w:type="dxa"/>
              <w:bottom w:w="90" w:type="dxa"/>
              <w:end w:w="110" w:type="dxa"/>
            </w:tcMar>
          </w:tcPr>
          <w:p>
            <w:r>
              <w:rPr>
                <w:sz w:val="17"/>
              </w:rPr>
              <w:t>Voss’s brass seal or substitutes can lock one arena shift</w:t>
            </w:r>
          </w:p>
        </w:tc>
      </w:tr>
      <w:tr>
        <w:trPr>
          <w:cantSplit/>
        </w:trPr>
        <w:tc>
          <w:tcPr>
            <w:tcW w:type="dxa" w:w="4896"/>
            <w:tcMar>
              <w:top w:w="90" w:type="dxa"/>
              <w:start w:w="110" w:type="dxa"/>
              <w:bottom w:w="90" w:type="dxa"/>
              <w:end w:w="110" w:type="dxa"/>
            </w:tcMar>
          </w:tcPr>
          <w:p>
            <w:r>
              <w:rPr>
                <w:sz w:val="17"/>
              </w:rPr>
              <w:t>Return anchors</w:t>
            </w:r>
          </w:p>
        </w:tc>
        <w:tc>
          <w:tcPr>
            <w:tcW w:type="dxa" w:w="4896"/>
            <w:tcMar>
              <w:top w:w="90" w:type="dxa"/>
              <w:start w:w="110" w:type="dxa"/>
              <w:bottom w:w="90" w:type="dxa"/>
              <w:end w:w="110" w:type="dxa"/>
            </w:tcMar>
          </w:tcPr>
          <w:p>
            <w:r>
              <w:rPr>
                <w:sz w:val="17"/>
              </w:rPr>
              <w:t>Prepared Floor 9 anchors prevent the chamber from sealing the exit</w:t>
            </w:r>
          </w:p>
        </w:tc>
      </w:tr>
      <w:tr>
        <w:trPr>
          <w:cantSplit/>
        </w:trPr>
        <w:tc>
          <w:tcPr>
            <w:tcW w:type="dxa" w:w="4896"/>
            <w:tcMar>
              <w:top w:w="90" w:type="dxa"/>
              <w:start w:w="110" w:type="dxa"/>
              <w:bottom w:w="90" w:type="dxa"/>
              <w:end w:w="110" w:type="dxa"/>
            </w:tcMar>
          </w:tcPr>
          <w:p>
            <w:r>
              <w:rPr>
                <w:sz w:val="17"/>
              </w:rPr>
              <w:t>Tribute chutes</w:t>
            </w:r>
          </w:p>
        </w:tc>
        <w:tc>
          <w:tcPr>
            <w:tcW w:type="dxa" w:w="4896"/>
            <w:tcMar>
              <w:top w:w="90" w:type="dxa"/>
              <w:start w:w="110" w:type="dxa"/>
              <w:bottom w:w="90" w:type="dxa"/>
              <w:end w:w="110" w:type="dxa"/>
            </w:tcMar>
          </w:tcPr>
          <w:p>
            <w:r>
              <w:rPr>
                <w:sz w:val="17"/>
              </w:rPr>
              <w:t>Items surrendered on Floor 8 can be reclaimed, but doing so empowers Vaskor for a round</w:t>
            </w:r>
          </w:p>
        </w:tc>
      </w:tr>
      <w:tr>
        <w:trPr>
          <w:cantSplit/>
        </w:trPr>
        <w:tc>
          <w:tcPr>
            <w:tcW w:type="dxa" w:w="4896"/>
            <w:tcMar>
              <w:top w:w="90" w:type="dxa"/>
              <w:start w:w="110" w:type="dxa"/>
              <w:bottom w:w="90" w:type="dxa"/>
              <w:end w:w="110" w:type="dxa"/>
            </w:tcMar>
          </w:tcPr>
          <w:p>
            <w:r>
              <w:rPr>
                <w:sz w:val="17"/>
              </w:rPr>
              <w:t>Witness gallery</w:t>
            </w:r>
          </w:p>
        </w:tc>
        <w:tc>
          <w:tcPr>
            <w:tcW w:type="dxa" w:w="4896"/>
            <w:tcMar>
              <w:top w:w="90" w:type="dxa"/>
              <w:start w:w="110" w:type="dxa"/>
              <w:bottom w:w="90" w:type="dxa"/>
              <w:end w:w="110" w:type="dxa"/>
            </w:tcMar>
          </w:tcPr>
          <w:p>
            <w:r>
              <w:rPr>
                <w:sz w:val="17"/>
              </w:rPr>
              <w:t>NPCs, rivals, or remote instruments can validate claims and the final opening</w:t>
            </w:r>
          </w:p>
        </w:tc>
      </w:tr>
    </w:tbl>
    <w:p>
      <w:pPr>
        <w:widowControl/>
      </w:pPr>
    </w:p>
    <w:p>
      <w:pPr>
        <w:pStyle w:val="Heading2"/>
        <w:keepNext/>
      </w:pPr>
      <w:r>
        <w:t>Encounter Phases</w:t>
      </w:r>
    </w:p>
    <w:p>
      <w:pPr>
        <w:pStyle w:val="Heading3"/>
        <w:keepNext/>
      </w:pPr>
      <w:r>
        <w:t>Phase One — Weight Given Form</w:t>
      </w:r>
    </w:p>
    <w:p>
      <w:pPr>
        <w:widowControl/>
      </w:pPr>
      <w:r>
        <w:rPr>
          <w:i w:val="0"/>
        </w:rPr>
        <w:t>Vaskor attacks through stone limbs, falling slabs, and forced movement onto burden plates. The teaching rule is that attacks and movement become more dangerous for characters carrying the most declared weight. Players can redistribute equipment, use pressure seeds, or stand on plates to take another character’s burden temporarily.</w:t>
      </w:r>
    </w:p>
    <w:p>
      <w:pPr>
        <w:pStyle w:val="Heading3"/>
        <w:keepNext/>
      </w:pPr>
      <w:r>
        <w:t>Phase Two — The False Claim</w:t>
      </w:r>
    </w:p>
    <w:p>
      <w:pPr>
        <w:widowControl/>
      </w:pPr>
      <w:r>
        <w:rPr>
          <w:i w:val="0"/>
        </w:rPr>
        <w:t>At the first major threshold in the stat block, Vaskor names one item, title, or achievement the Expedition claimed dishonestly or ambiguously. The arena creates a stone duplicate or binds the claimant. The party must prove, relinquish, pay for, or redefine the claim while combat continues. If no significant false claim exists, use a rival’s accusation or an inherited obligation from Voss.</w:t>
      </w:r>
    </w:p>
    <w:p>
      <w:pPr>
        <w:pStyle w:val="Heading3"/>
        <w:keepNext/>
      </w:pPr>
      <w:r>
        <w:t>Phase Three — Return Remembered</w:t>
      </w:r>
    </w:p>
    <w:p>
      <w:pPr>
        <w:widowControl/>
      </w:pPr>
      <w:r>
        <w:rPr>
          <w:i w:val="0"/>
        </w:rPr>
        <w:t>The Gate begins closing the route behind the party. Support or Reconnaissance must maintain return anchors while others complete the seal condition. The condition is to place a measured burden in the central scale, name its rightful bearer, and have a witness confirm the declaration. The burden may be a relic, the Voss seal, a character’s title, or an obligation accepted by the Expedition.</w:t>
      </w:r>
    </w:p>
    <w:p>
      <w:pPr>
        <w:pStyle w:val="Heading2"/>
        <w:keepNext/>
      </w:pPr>
      <w:r>
        <w:t>Victory Outcomes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Outcome</w:t>
            </w:r>
          </w:p>
        </w:tc>
        <w:tc>
          <w:tcPr>
            <w:tcW w:type="dxa" w:w="4896"/>
            <w:shd w:fill="2F3E46"/>
            <w:vAlign w:val="center"/>
            <w:tcMar>
              <w:top w:w="90" w:type="dxa"/>
              <w:start w:w="110" w:type="dxa"/>
              <w:bottom w:w="90" w:type="dxa"/>
              <w:end w:w="110" w:type="dxa"/>
            </w:tcMar>
          </w:tcPr>
          <w:p>
            <w:r>
              <w:rPr>
                <w:b/>
                <w:color w:val="FFFFFF"/>
                <w:sz w:val="18"/>
              </w:rPr>
              <w:t>Result</w:t>
            </w:r>
          </w:p>
        </w:tc>
      </w:tr>
      <w:tr>
        <w:trPr>
          <w:cantSplit/>
        </w:trPr>
        <w:tc>
          <w:tcPr>
            <w:tcW w:type="dxa" w:w="4896"/>
            <w:tcMar>
              <w:top w:w="90" w:type="dxa"/>
              <w:start w:w="110" w:type="dxa"/>
              <w:bottom w:w="90" w:type="dxa"/>
              <w:end w:w="110" w:type="dxa"/>
            </w:tcMar>
          </w:tcPr>
          <w:p>
            <w:r>
              <w:rPr>
                <w:sz w:val="17"/>
              </w:rPr>
              <w:t>Vaskor defeated and seal condition met</w:t>
            </w:r>
          </w:p>
        </w:tc>
        <w:tc>
          <w:tcPr>
            <w:tcW w:type="dxa" w:w="4896"/>
            <w:tcMar>
              <w:top w:w="90" w:type="dxa"/>
              <w:start w:w="110" w:type="dxa"/>
              <w:bottom w:w="90" w:type="dxa"/>
              <w:end w:w="110" w:type="dxa"/>
            </w:tcMar>
          </w:tcPr>
          <w:p>
            <w:r>
              <w:rPr>
                <w:sz w:val="17"/>
              </w:rPr>
              <w:t>Gate opens cleanly; Expedition receives the title Witnessed Bearers</w:t>
            </w:r>
          </w:p>
        </w:tc>
      </w:tr>
      <w:tr>
        <w:trPr>
          <w:cantSplit/>
        </w:trPr>
        <w:tc>
          <w:tcPr>
            <w:tcW w:type="dxa" w:w="4896"/>
            <w:tcMar>
              <w:top w:w="90" w:type="dxa"/>
              <w:start w:w="110" w:type="dxa"/>
              <w:bottom w:w="90" w:type="dxa"/>
              <w:end w:w="110" w:type="dxa"/>
            </w:tcMar>
          </w:tcPr>
          <w:p>
            <w:r>
              <w:rPr>
                <w:sz w:val="17"/>
              </w:rPr>
              <w:t>Vaskor defeated, condition unmet</w:t>
            </w:r>
          </w:p>
        </w:tc>
        <w:tc>
          <w:tcPr>
            <w:tcW w:type="dxa" w:w="4896"/>
            <w:tcMar>
              <w:top w:w="90" w:type="dxa"/>
              <w:start w:w="110" w:type="dxa"/>
              <w:bottom w:w="90" w:type="dxa"/>
              <w:end w:w="110" w:type="dxa"/>
            </w:tcMar>
          </w:tcPr>
          <w:p>
            <w:r>
              <w:rPr>
                <w:sz w:val="17"/>
              </w:rPr>
              <w:t>Body falls but Gate remains closed; arena resets after one hour with higher Attention</w:t>
            </w:r>
          </w:p>
        </w:tc>
      </w:tr>
      <w:tr>
        <w:trPr>
          <w:cantSplit/>
        </w:trPr>
        <w:tc>
          <w:tcPr>
            <w:tcW w:type="dxa" w:w="4896"/>
            <w:tcMar>
              <w:top w:w="90" w:type="dxa"/>
              <w:start w:w="110" w:type="dxa"/>
              <w:bottom w:w="90" w:type="dxa"/>
              <w:end w:w="110" w:type="dxa"/>
            </w:tcMar>
          </w:tcPr>
          <w:p>
            <w:r>
              <w:rPr>
                <w:sz w:val="17"/>
              </w:rPr>
              <w:t>Condition met through bargain</w:t>
            </w:r>
          </w:p>
        </w:tc>
        <w:tc>
          <w:tcPr>
            <w:tcW w:type="dxa" w:w="4896"/>
            <w:tcMar>
              <w:top w:w="90" w:type="dxa"/>
              <w:start w:w="110" w:type="dxa"/>
              <w:bottom w:w="90" w:type="dxa"/>
              <w:end w:w="110" w:type="dxa"/>
            </w:tcMar>
          </w:tcPr>
          <w:p>
            <w:r>
              <w:rPr>
                <w:sz w:val="17"/>
              </w:rPr>
              <w:t>Vaskor yields or sleeps; no kill required; one burden remains bound to the Gate</w:t>
            </w:r>
          </w:p>
        </w:tc>
      </w:tr>
      <w:tr>
        <w:trPr>
          <w:cantSplit/>
        </w:trPr>
        <w:tc>
          <w:tcPr>
            <w:tcW w:type="dxa" w:w="4896"/>
            <w:tcMar>
              <w:top w:w="90" w:type="dxa"/>
              <w:start w:w="110" w:type="dxa"/>
              <w:bottom w:w="90" w:type="dxa"/>
              <w:end w:w="110" w:type="dxa"/>
            </w:tcMar>
          </w:tcPr>
          <w:p>
            <w:r>
              <w:rPr>
                <w:sz w:val="17"/>
              </w:rPr>
              <w:t>Retreat with anchors</w:t>
            </w:r>
          </w:p>
        </w:tc>
        <w:tc>
          <w:tcPr>
            <w:tcW w:type="dxa" w:w="4896"/>
            <w:tcMar>
              <w:top w:w="90" w:type="dxa"/>
              <w:start w:w="110" w:type="dxa"/>
              <w:bottom w:w="90" w:type="dxa"/>
              <w:end w:w="110" w:type="dxa"/>
            </w:tcMar>
          </w:tcPr>
          <w:p>
            <w:r>
              <w:rPr>
                <w:sz w:val="17"/>
              </w:rPr>
              <w:t>Expedition escapes and preserves most route work</w:t>
            </w:r>
          </w:p>
        </w:tc>
      </w:tr>
      <w:tr>
        <w:trPr>
          <w:cantSplit/>
        </w:trPr>
        <w:tc>
          <w:tcPr>
            <w:tcW w:type="dxa" w:w="4896"/>
            <w:tcMar>
              <w:top w:w="90" w:type="dxa"/>
              <w:start w:w="110" w:type="dxa"/>
              <w:bottom w:w="90" w:type="dxa"/>
              <w:end w:w="110" w:type="dxa"/>
            </w:tcMar>
          </w:tcPr>
          <w:p>
            <w:r>
              <w:rPr>
                <w:sz w:val="17"/>
              </w:rPr>
              <w:t>Retreat without anchors</w:t>
            </w:r>
          </w:p>
        </w:tc>
        <w:tc>
          <w:tcPr>
            <w:tcW w:type="dxa" w:w="4896"/>
            <w:tcMar>
              <w:top w:w="90" w:type="dxa"/>
              <w:start w:w="110" w:type="dxa"/>
              <w:bottom w:w="90" w:type="dxa"/>
              <w:end w:w="110" w:type="dxa"/>
            </w:tcMar>
          </w:tcPr>
          <w:p>
            <w:r>
              <w:rPr>
                <w:sz w:val="17"/>
              </w:rPr>
              <w:t>Floor 9 route changes; rescue or remapping arc begins</w:t>
            </w:r>
          </w:p>
        </w:tc>
      </w:tr>
    </w:tbl>
    <w:p>
      <w:pPr>
        <w:widowControl/>
      </w:pPr>
    </w:p>
    <w:p>
      <w:pPr>
        <w:pStyle w:val="Heading2"/>
        <w:keepNext/>
      </w:pPr>
      <w:r>
        <w:t>The Tier 1 Aftermark</w:t>
      </w:r>
    </w:p>
    <w:p>
      <w:pPr>
        <w:widowControl/>
      </w:pPr>
      <w:r>
        <w:rPr>
          <w:i w:val="0"/>
        </w:rPr>
        <w:t>Each character receives a thin stone line across one carried object or piece of equipment. The line warms when the object is claimed falsely and cools when it is willingly returned. This is not a universal lie detector. It responds only to ownership and burden within the campaign’s established logic.</w:t>
      </w:r>
    </w:p>
    <w:p>
      <w:pPr>
        <w:pStyle w:val="Heading2"/>
        <w:keepNext/>
      </w:pPr>
      <w:r>
        <w:t>Campaign Reckoning</w:t>
      </w:r>
    </w:p>
    <w:p>
      <w:pPr>
        <w:widowControl/>
      </w:pPr>
      <w:r>
        <w:rPr>
          <w:i w:val="0"/>
        </w:rPr>
        <w:t>Resolve who receives the Voss seal, who controls the route, which rival shares credit, what Stonewake Refuge gains, and how the Ashen Bell splinter reacts when brought near the opened Gate. The splinter rings once without being struck. On close examination, its interior contains a geometric count that begins at thirteen rather than one. This ends the Tier 1 campaign with a firm rung-one mystery and a path toward Bloomdeep Marsh.</w:t>
      </w:r>
    </w:p>
    <w:p>
      <w:pPr>
        <w:pStyle w:val="Heading2"/>
        <w:keepNext/>
      </w:pPr>
      <w:r>
        <w:t>Continuing the Campaign</w:t>
      </w:r>
    </w:p>
    <w:p>
      <w:pPr>
        <w:pStyle w:val="ListBullet"/>
      </w:pPr>
      <w:r>
        <w:rPr>
          <w:b/>
        </w:rPr>
        <w:t xml:space="preserve">Bloomdeep charter. </w:t>
      </w:r>
      <w:r>
        <w:t>A faction offers support to gather Heartroot Blossoms for the Sporemist Gate.</w:t>
      </w:r>
    </w:p>
    <w:p>
      <w:pPr>
        <w:pStyle w:val="ListBullet"/>
      </w:pPr>
      <w:r>
        <w:rPr>
          <w:b/>
        </w:rPr>
        <w:t xml:space="preserve">Maelin Voss. </w:t>
      </w:r>
      <w:r>
        <w:t>Evidence suggests she survived into Floor 4 or was taken by a route no current map shows.</w:t>
      </w:r>
    </w:p>
    <w:p>
      <w:pPr>
        <w:pStyle w:val="ListBullet"/>
      </w:pPr>
      <w:r>
        <w:rPr>
          <w:b/>
        </w:rPr>
        <w:t xml:space="preserve">The Ashen Bell. </w:t>
      </w:r>
      <w:r>
        <w:t>The cracked bell on the surface begins echoing tones from lower tiers.</w:t>
      </w:r>
    </w:p>
    <w:p>
      <w:pPr>
        <w:pStyle w:val="ListBullet"/>
      </w:pPr>
      <w:r>
        <w:rPr>
          <w:b/>
        </w:rPr>
        <w:t xml:space="preserve">Rival consequence. </w:t>
      </w:r>
      <w:r>
        <w:t>The Gilded Wake becomes ally, claimant, enemy, or fractured company based on exact agreements.</w:t>
      </w:r>
    </w:p>
    <w:p>
      <w:pPr>
        <w:pStyle w:val="ListBullet"/>
      </w:pPr>
      <w:r>
        <w:rPr>
          <w:b/>
        </w:rPr>
        <w:t xml:space="preserve">First Architecture. </w:t>
      </w:r>
      <w:r>
        <w:t>The title Custodian of Weight appears in a surface archive where it should not exist.</w:t>
      </w:r>
    </w:p>
    <w:p>
      <w:pPr>
        <w:pStyle w:val="PartTitle"/>
        <w:keepNext/>
      </w:pPr>
      <w:r>
        <w:t>PART VIII — DIRECTOR’S TABLECRAFT</w:t>
      </w:r>
    </w:p>
    <w:p>
      <w:pPr>
        <w:pStyle w:val="Heading1"/>
        <w:keepNext/>
      </w:pPr>
      <w:r>
        <w:t>Chapter 54 — Expectations, Safety, and Campaign Boundaries</w:t>
      </w:r>
    </w:p>
    <w:p>
      <w:pPr>
        <w:widowControl/>
      </w:pPr>
      <w:r>
        <w:rPr>
          <w:i w:val="0"/>
        </w:rPr>
        <w:t>A dangerous setting works only when the players trust the table. Session Zero establishes what characters may suffer, what players do not want described, how conflict within the Expedition works, and how anyone can pause play. These procedures are not opposed to horror or consequence; they make both possible without relying on surprise discomfort.</w:t>
      </w:r>
    </w:p>
    <w:p>
      <w:pPr>
        <w:pStyle w:val="Heading2"/>
        <w:keepNext/>
      </w:pPr>
      <w:r>
        <w:t>Required Session-Zero Agreements</w:t>
      </w:r>
    </w:p>
    <w:p>
      <w:pPr>
        <w:pStyle w:val="ListBullet"/>
      </w:pPr>
      <w:r>
        <w:rPr>
          <w:b/>
        </w:rPr>
        <w:t xml:space="preserve">Campaign promise. </w:t>
      </w:r>
      <w:r>
        <w:t>Expected length, likely depth, lethality, and balance between dungeon, surface, and political play.</w:t>
      </w:r>
    </w:p>
    <w:p>
      <w:pPr>
        <w:pStyle w:val="ListBullet"/>
      </w:pPr>
      <w:r>
        <w:rPr>
          <w:b/>
        </w:rPr>
        <w:t xml:space="preserve">Character conflict. </w:t>
      </w:r>
      <w:r>
        <w:t>Whether theft, coercion, secret betrayal, alignment incompatibility, and player-versus-player combat are allowed and under what consent.</w:t>
      </w:r>
    </w:p>
    <w:p>
      <w:pPr>
        <w:pStyle w:val="ListBullet"/>
      </w:pPr>
      <w:r>
        <w:rPr>
          <w:b/>
        </w:rPr>
        <w:t xml:space="preserve">Content boundaries. </w:t>
      </w:r>
      <w:r>
        <w:t>Subjects excluded entirely, subjects allowed only off-screen, and subjects that require a check-in.</w:t>
      </w:r>
    </w:p>
    <w:p>
      <w:pPr>
        <w:pStyle w:val="ListBullet"/>
      </w:pPr>
      <w:r>
        <w:rPr>
          <w:b/>
        </w:rPr>
        <w:t xml:space="preserve">Death and body treatment. </w:t>
      </w:r>
      <w:r>
        <w:t>Lethality, resurrection, undeath, funerals, and how quickly replacement characters enter.</w:t>
      </w:r>
    </w:p>
    <w:p>
      <w:pPr>
        <w:pStyle w:val="ListBullet"/>
      </w:pPr>
      <w:r>
        <w:rPr>
          <w:b/>
        </w:rPr>
        <w:t xml:space="preserve">Secrets. </w:t>
      </w:r>
      <w:r>
        <w:t>Whether players may keep character secrets from one another and whether the Director may pass private information.</w:t>
      </w:r>
    </w:p>
    <w:p>
      <w:pPr>
        <w:pStyle w:val="ListBullet"/>
      </w:pPr>
      <w:r>
        <w:rPr>
          <w:b/>
        </w:rPr>
        <w:t xml:space="preserve">Pause signal. </w:t>
      </w:r>
      <w:r>
        <w:t>A word, gesture, or card that stops or rewinds a scene without requiring public justification.</w:t>
      </w:r>
    </w:p>
    <w:p>
      <w:pPr>
        <w:pStyle w:val="Heading2"/>
        <w:keepNext/>
      </w:pPr>
      <w:r>
        <w:t>Alignment Compatibility</w:t>
      </w:r>
    </w:p>
    <w:p>
      <w:pPr>
        <w:widowControl/>
      </w:pPr>
      <w:r>
        <w:rPr>
          <w:i w:val="0"/>
        </w:rPr>
        <w:t>The Player Rulebook treats Good and Evil characters as unable to form a stable Expedition together. Enforce that rule during character creation rather than discovering the conflict after play begins. Neutral characters may bridge moral differences, but the table still needs agreement on methods. Alignment does not excuse one player from respecting another player’s boundaries.</w:t>
      </w:r>
    </w:p>
    <w:p>
      <w:pPr>
        <w:pStyle w:val="Heading2"/>
        <w:keepNext/>
      </w:pPr>
      <w:r>
        <w:t>Horror Through Choice</w:t>
      </w:r>
    </w:p>
    <w:p>
      <w:pPr>
        <w:widowControl/>
      </w:pPr>
      <w:r>
        <w:rPr>
          <w:i w:val="0"/>
        </w:rPr>
        <w:t>Describe enough for players to understand risk, then let them choose how closely to engage. A sealed corpse may be investigated through medical detail, religious rite, distant tools, or not at all. Horror becomes stronger when the group chooses to look rather than being trapped in unwanted description.</w:t>
      </w:r>
    </w:p>
    <w:p>
      <w:pPr>
        <w:pStyle w:val="Heading2"/>
        <w:keepNext/>
      </w:pPr>
      <w:r>
        <w:t>Check-Ins After Major Scenes</w:t>
      </w:r>
    </w:p>
    <w:p>
      <w:pPr>
        <w:widowControl/>
      </w:pPr>
      <w:r>
        <w:rPr>
          <w:i w:val="0"/>
        </w:rPr>
        <w:t>After character death, betrayal, severe body transformation, or a revelation that changes a character’s faith or identity, take a brief out-of-character check. Ask whether everyone is comfortable continuing with the consequence as presented. This does not invite players to erase every setback; it confirms that the fiction remains playable.</w:t>
      </w:r>
    </w:p>
    <w:p>
      <w:pPr>
        <w:pStyle w:val="Heading1"/>
        <w:keepNext/>
      </w:pPr>
      <w:r>
        <w:t>Chapter 55 — Rules Disputes and Consistent Rulings</w:t>
      </w:r>
    </w:p>
    <w:p>
      <w:pPr>
        <w:widowControl/>
      </w:pPr>
      <w:r>
        <w:rPr>
          <w:i w:val="0"/>
        </w:rPr>
        <w:t>During play, speed and consistency matter more than perfect interpretation. Use the Player Rulebook first, then this manual’s Director procedures, then a temporary ruling. Record temporary rulings that may recur. Review them between sessions rather than turning the table into a design meeting.</w:t>
      </w:r>
    </w:p>
    <w:p>
      <w:pPr>
        <w:pStyle w:val="Heading2"/>
        <w:keepNext/>
      </w:pPr>
      <w:r>
        <w:t>The Sixty-Second Ruling</w:t>
      </w:r>
    </w:p>
    <w:p>
      <w:pPr>
        <w:ind w:left="403" w:hanging="317"/>
        <w:widowControl/>
      </w:pPr>
      <w:r>
        <w:rPr>
          <w:b/>
        </w:rPr>
        <w:t xml:space="preserve">1. </w:t>
      </w:r>
      <w:r>
        <w:rPr>
          <w:b/>
        </w:rPr>
        <w:t xml:space="preserve">State the question. </w:t>
      </w:r>
      <w:r>
        <w:t>Reduce the dispute to one sentence.</w:t>
      </w:r>
    </w:p>
    <w:p>
      <w:pPr>
        <w:ind w:left="403" w:hanging="317"/>
        <w:widowControl/>
      </w:pPr>
      <w:r>
        <w:rPr>
          <w:b/>
        </w:rPr>
        <w:t xml:space="preserve">2. </w:t>
      </w:r>
      <w:r>
        <w:rPr>
          <w:b/>
        </w:rPr>
        <w:t xml:space="preserve">Find the nearest rule. </w:t>
      </w:r>
      <w:r>
        <w:t>Use the closest existing action, check, save, condition, or resource procedure.</w:t>
      </w:r>
    </w:p>
    <w:p>
      <w:pPr>
        <w:ind w:left="403" w:hanging="317"/>
        <w:widowControl/>
      </w:pPr>
      <w:r>
        <w:rPr>
          <w:b/>
        </w:rPr>
        <w:t xml:space="preserve">3. </w:t>
      </w:r>
      <w:r>
        <w:rPr>
          <w:b/>
        </w:rPr>
        <w:t xml:space="preserve">Name the stakes. </w:t>
      </w:r>
      <w:r>
        <w:t>Tell the player what success and failure mean before the roll.</w:t>
      </w:r>
    </w:p>
    <w:p>
      <w:pPr>
        <w:ind w:left="403" w:hanging="317"/>
        <w:widowControl/>
      </w:pPr>
      <w:r>
        <w:rPr>
          <w:b/>
        </w:rPr>
        <w:t xml:space="preserve">4. </w:t>
      </w:r>
      <w:r>
        <w:rPr>
          <w:b/>
        </w:rPr>
        <w:t xml:space="preserve">Rule for this scene. </w:t>
      </w:r>
      <w:r>
        <w:t>Mark it as temporary if uncertain.</w:t>
      </w:r>
    </w:p>
    <w:p>
      <w:pPr>
        <w:ind w:left="403" w:hanging="317"/>
        <w:widowControl/>
      </w:pPr>
      <w:r>
        <w:rPr>
          <w:b/>
        </w:rPr>
        <w:t xml:space="preserve">5. </w:t>
      </w:r>
      <w:r>
        <w:rPr>
          <w:b/>
        </w:rPr>
        <w:t xml:space="preserve">Review later. </w:t>
      </w:r>
      <w:r>
        <w:t>Change future rulings openly; do not retroactively erase a fair result unless a serious error harmed the table.</w:t>
      </w:r>
    </w:p>
    <w:p>
      <w:pPr>
        <w:pStyle w:val="Heading2"/>
        <w:keepNext/>
      </w:pPr>
      <w:r>
        <w:t>When Rules and Fiction Pull Apart</w:t>
      </w:r>
    </w:p>
    <w:p>
      <w:pPr>
        <w:widowControl/>
      </w:pPr>
      <w:r>
        <w:rPr>
          <w:i w:val="0"/>
        </w:rPr>
        <w:t>Keep the mechanical effect unless the fiction makes it impossible, and explain the fiction honestly. If a feature says it works on a visible target and the target is not visible, it does not work. If the feature works and the Director merely dislikes how easily it solves a prepared obstacle, it works. Build the next obstacle with the capability in mind.</w:t>
      </w:r>
    </w:p>
    <w:p>
      <w:pPr>
        <w:pStyle w:val="Heading2"/>
        <w:keepNext/>
      </w:pPr>
      <w:r>
        <w:t>Player Rulebook Authority</w:t>
      </w:r>
    </w:p>
    <w:p>
      <w:pPr>
        <w:widowControl/>
      </w:pPr>
      <w:r>
        <w:rPr>
          <w:i w:val="0"/>
        </w:rPr>
        <w:t>When this manual summarizes a player-facing rule, the Player Rulebook remains authoritative. Do not silently use a Director summary to reduce a class feature, change a spell, or alter character creation. When a genuine conflict appears, identify it, rule temporarily, and flag it for manuscript correction.</w:t>
      </w:r>
    </w:p>
    <w:p>
      <w:pPr>
        <w:pStyle w:val="Heading1"/>
        <w:keepNext/>
      </w:pPr>
      <w:r>
        <w:t>Chapter 56 — Recovering a Stalled Campaign</w:t>
      </w:r>
    </w:p>
    <w:p>
      <w:pPr>
        <w:widowControl/>
      </w:pPr>
      <w:r>
        <w:rPr>
          <w:i w:val="0"/>
        </w:rPr>
        <w:t>Campaigns stall because the objective becomes unclear, players lose connection to consequences, logistics consume all table time, or the group no longer wants the campaign originally promised. Do not solve every stall by adding a mysterious attack. Diagnose the missing motion.</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Symptom</w:t>
            </w:r>
          </w:p>
        </w:tc>
        <w:tc>
          <w:tcPr>
            <w:tcW w:type="dxa" w:w="3264"/>
            <w:shd w:fill="2F3E46"/>
            <w:vAlign w:val="center"/>
            <w:tcMar>
              <w:top w:w="90" w:type="dxa"/>
              <w:start w:w="110" w:type="dxa"/>
              <w:bottom w:w="90" w:type="dxa"/>
              <w:end w:w="110" w:type="dxa"/>
            </w:tcMar>
          </w:tcPr>
          <w:p>
            <w:r>
              <w:rPr>
                <w:b/>
                <w:color w:val="FFFFFF"/>
                <w:sz w:val="18"/>
              </w:rPr>
              <w:t>Likely cause</w:t>
            </w:r>
          </w:p>
        </w:tc>
        <w:tc>
          <w:tcPr>
            <w:tcW w:type="dxa" w:w="3264"/>
            <w:shd w:fill="2F3E46"/>
            <w:vAlign w:val="center"/>
            <w:tcMar>
              <w:top w:w="90" w:type="dxa"/>
              <w:start w:w="110" w:type="dxa"/>
              <w:bottom w:w="90" w:type="dxa"/>
              <w:end w:w="110" w:type="dxa"/>
            </w:tcMar>
          </w:tcPr>
          <w:p>
            <w:r>
              <w:rPr>
                <w:b/>
                <w:color w:val="FFFFFF"/>
                <w:sz w:val="18"/>
              </w:rPr>
              <w:t>Recovery</w:t>
            </w:r>
          </w:p>
        </w:tc>
      </w:tr>
      <w:tr>
        <w:trPr>
          <w:cantSplit/>
        </w:trPr>
        <w:tc>
          <w:tcPr>
            <w:tcW w:type="dxa" w:w="3264"/>
            <w:tcMar>
              <w:top w:w="90" w:type="dxa"/>
              <w:start w:w="110" w:type="dxa"/>
              <w:bottom w:w="90" w:type="dxa"/>
              <w:end w:w="110" w:type="dxa"/>
            </w:tcMar>
          </w:tcPr>
          <w:p>
            <w:r>
              <w:rPr>
                <w:sz w:val="17"/>
              </w:rPr>
              <w:t>Players debate every route indefinitely</w:t>
            </w:r>
          </w:p>
        </w:tc>
        <w:tc>
          <w:tcPr>
            <w:tcW w:type="dxa" w:w="3264"/>
            <w:tcMar>
              <w:top w:w="90" w:type="dxa"/>
              <w:start w:w="110" w:type="dxa"/>
              <w:bottom w:w="90" w:type="dxa"/>
              <w:end w:w="110" w:type="dxa"/>
            </w:tcMar>
          </w:tcPr>
          <w:p>
            <w:r>
              <w:rPr>
                <w:sz w:val="17"/>
              </w:rPr>
              <w:t>Stakes or information are unclear</w:t>
            </w:r>
          </w:p>
        </w:tc>
        <w:tc>
          <w:tcPr>
            <w:tcW w:type="dxa" w:w="3264"/>
            <w:tcMar>
              <w:top w:w="90" w:type="dxa"/>
              <w:start w:w="110" w:type="dxa"/>
              <w:bottom w:w="90" w:type="dxa"/>
              <w:end w:w="110" w:type="dxa"/>
            </w:tcMar>
          </w:tcPr>
          <w:p>
            <w:r>
              <w:rPr>
                <w:sz w:val="17"/>
              </w:rPr>
              <w:t>Restate known costs, reveal a deadline, and offer two concrete routes</w:t>
            </w:r>
          </w:p>
        </w:tc>
      </w:tr>
      <w:tr>
        <w:trPr>
          <w:cantSplit/>
        </w:trPr>
        <w:tc>
          <w:tcPr>
            <w:tcW w:type="dxa" w:w="3264"/>
            <w:tcMar>
              <w:top w:w="90" w:type="dxa"/>
              <w:start w:w="110" w:type="dxa"/>
              <w:bottom w:w="90" w:type="dxa"/>
              <w:end w:w="110" w:type="dxa"/>
            </w:tcMar>
          </w:tcPr>
          <w:p>
            <w:r>
              <w:rPr>
                <w:sz w:val="17"/>
              </w:rPr>
              <w:t>Only Combat players engage</w:t>
            </w:r>
          </w:p>
        </w:tc>
        <w:tc>
          <w:tcPr>
            <w:tcW w:type="dxa" w:w="3264"/>
            <w:tcMar>
              <w:top w:w="90" w:type="dxa"/>
              <w:start w:w="110" w:type="dxa"/>
              <w:bottom w:w="90" w:type="dxa"/>
              <w:end w:w="110" w:type="dxa"/>
            </w:tcMar>
          </w:tcPr>
          <w:p>
            <w:r>
              <w:rPr>
                <w:sz w:val="17"/>
              </w:rPr>
              <w:t>Other teams lack decisions and rewards</w:t>
            </w:r>
          </w:p>
        </w:tc>
        <w:tc>
          <w:tcPr>
            <w:tcW w:type="dxa" w:w="3264"/>
            <w:tcMar>
              <w:top w:w="90" w:type="dxa"/>
              <w:start w:w="110" w:type="dxa"/>
              <w:bottom w:w="90" w:type="dxa"/>
              <w:end w:w="110" w:type="dxa"/>
            </w:tcMar>
          </w:tcPr>
          <w:p>
            <w:r>
              <w:rPr>
                <w:sz w:val="17"/>
              </w:rPr>
              <w:t>Give each team a consequential objective tied to the main scene</w:t>
            </w:r>
          </w:p>
        </w:tc>
      </w:tr>
      <w:tr>
        <w:trPr>
          <w:cantSplit/>
        </w:trPr>
        <w:tc>
          <w:tcPr>
            <w:tcW w:type="dxa" w:w="3264"/>
            <w:tcMar>
              <w:top w:w="90" w:type="dxa"/>
              <w:start w:w="110" w:type="dxa"/>
              <w:bottom w:w="90" w:type="dxa"/>
              <w:end w:w="110" w:type="dxa"/>
            </w:tcMar>
          </w:tcPr>
          <w:p>
            <w:r>
              <w:rPr>
                <w:sz w:val="17"/>
              </w:rPr>
              <w:t>The party refuses every hook</w:t>
            </w:r>
          </w:p>
        </w:tc>
        <w:tc>
          <w:tcPr>
            <w:tcW w:type="dxa" w:w="3264"/>
            <w:tcMar>
              <w:top w:w="90" w:type="dxa"/>
              <w:start w:w="110" w:type="dxa"/>
              <w:bottom w:w="90" w:type="dxa"/>
              <w:end w:w="110" w:type="dxa"/>
            </w:tcMar>
          </w:tcPr>
          <w:p>
            <w:r>
              <w:rPr>
                <w:sz w:val="17"/>
              </w:rPr>
              <w:t>Hooks do not touch character wants</w:t>
            </w:r>
          </w:p>
        </w:tc>
        <w:tc>
          <w:tcPr>
            <w:tcW w:type="dxa" w:w="3264"/>
            <w:tcMar>
              <w:top w:w="90" w:type="dxa"/>
              <w:start w:w="110" w:type="dxa"/>
              <w:bottom w:w="90" w:type="dxa"/>
              <w:end w:w="110" w:type="dxa"/>
            </w:tcMar>
          </w:tcPr>
          <w:p>
            <w:r>
              <w:rPr>
                <w:sz w:val="17"/>
              </w:rPr>
              <w:t>Use debts, relic audiences, faction consequences, or promises already established</w:t>
            </w:r>
          </w:p>
        </w:tc>
      </w:tr>
      <w:tr>
        <w:trPr>
          <w:cantSplit/>
        </w:trPr>
        <w:tc>
          <w:tcPr>
            <w:tcW w:type="dxa" w:w="3264"/>
            <w:tcMar>
              <w:top w:w="90" w:type="dxa"/>
              <w:start w:w="110" w:type="dxa"/>
              <w:bottom w:w="90" w:type="dxa"/>
              <w:end w:w="110" w:type="dxa"/>
            </w:tcMar>
          </w:tcPr>
          <w:p>
            <w:r>
              <w:rPr>
                <w:sz w:val="17"/>
              </w:rPr>
              <w:t>Bookkeeping dominates</w:t>
            </w:r>
          </w:p>
        </w:tc>
        <w:tc>
          <w:tcPr>
            <w:tcW w:type="dxa" w:w="3264"/>
            <w:tcMar>
              <w:top w:w="90" w:type="dxa"/>
              <w:start w:w="110" w:type="dxa"/>
              <w:bottom w:w="90" w:type="dxa"/>
              <w:end w:w="110" w:type="dxa"/>
            </w:tcMar>
          </w:tcPr>
          <w:p>
            <w:r>
              <w:rPr>
                <w:sz w:val="17"/>
              </w:rPr>
              <w:t>Too many tracked resources lack decisions</w:t>
            </w:r>
          </w:p>
        </w:tc>
        <w:tc>
          <w:tcPr>
            <w:tcW w:type="dxa" w:w="3264"/>
            <w:tcMar>
              <w:top w:w="90" w:type="dxa"/>
              <w:start w:w="110" w:type="dxa"/>
              <w:bottom w:w="90" w:type="dxa"/>
              <w:end w:w="110" w:type="dxa"/>
            </w:tcMar>
          </w:tcPr>
          <w:p>
            <w:r>
              <w:rPr>
                <w:sz w:val="17"/>
              </w:rPr>
              <w:t>Collapse minor supplies into one track; keep only meaningful shortages</w:t>
            </w:r>
          </w:p>
        </w:tc>
      </w:tr>
      <w:tr>
        <w:trPr>
          <w:cantSplit/>
        </w:trPr>
        <w:tc>
          <w:tcPr>
            <w:tcW w:type="dxa" w:w="3264"/>
            <w:tcMar>
              <w:top w:w="90" w:type="dxa"/>
              <w:start w:w="110" w:type="dxa"/>
              <w:bottom w:w="90" w:type="dxa"/>
              <w:end w:w="110" w:type="dxa"/>
            </w:tcMar>
          </w:tcPr>
          <w:p>
            <w:r>
              <w:rPr>
                <w:sz w:val="17"/>
              </w:rPr>
              <w:t>The mystery feels random</w:t>
            </w:r>
          </w:p>
        </w:tc>
        <w:tc>
          <w:tcPr>
            <w:tcW w:type="dxa" w:w="3264"/>
            <w:tcMar>
              <w:top w:w="90" w:type="dxa"/>
              <w:start w:w="110" w:type="dxa"/>
              <w:bottom w:w="90" w:type="dxa"/>
              <w:end w:w="110" w:type="dxa"/>
            </w:tcMar>
          </w:tcPr>
          <w:p>
            <w:r>
              <w:rPr>
                <w:sz w:val="17"/>
              </w:rPr>
              <w:t>Evidence does not support theories</w:t>
            </w:r>
          </w:p>
        </w:tc>
        <w:tc>
          <w:tcPr>
            <w:tcW w:type="dxa" w:w="3264"/>
            <w:tcMar>
              <w:top w:w="90" w:type="dxa"/>
              <w:start w:w="110" w:type="dxa"/>
              <w:bottom w:w="90" w:type="dxa"/>
              <w:end w:w="110" w:type="dxa"/>
            </w:tcMar>
          </w:tcPr>
          <w:p>
            <w:r>
              <w:rPr>
                <w:sz w:val="17"/>
              </w:rPr>
              <w:t>Summarize confirmed clues and distinguish fact, rumor, and interpretation</w:t>
            </w:r>
          </w:p>
        </w:tc>
      </w:tr>
      <w:tr>
        <w:trPr>
          <w:cantSplit/>
        </w:trPr>
        <w:tc>
          <w:tcPr>
            <w:tcW w:type="dxa" w:w="3264"/>
            <w:tcMar>
              <w:top w:w="90" w:type="dxa"/>
              <w:start w:w="110" w:type="dxa"/>
              <w:bottom w:w="90" w:type="dxa"/>
              <w:end w:w="110" w:type="dxa"/>
            </w:tcMar>
          </w:tcPr>
          <w:p>
            <w:r>
              <w:rPr>
                <w:sz w:val="17"/>
              </w:rPr>
              <w:t>The campaign feels hopeless</w:t>
            </w:r>
          </w:p>
        </w:tc>
        <w:tc>
          <w:tcPr>
            <w:tcW w:type="dxa" w:w="3264"/>
            <w:tcMar>
              <w:top w:w="90" w:type="dxa"/>
              <w:start w:w="110" w:type="dxa"/>
              <w:bottom w:w="90" w:type="dxa"/>
              <w:end w:w="110" w:type="dxa"/>
            </w:tcMar>
          </w:tcPr>
          <w:p>
            <w:r>
              <w:rPr>
                <w:sz w:val="17"/>
              </w:rPr>
              <w:t>Failure has removed all leverage</w:t>
            </w:r>
          </w:p>
        </w:tc>
        <w:tc>
          <w:tcPr>
            <w:tcW w:type="dxa" w:w="3264"/>
            <w:tcMar>
              <w:top w:w="90" w:type="dxa"/>
              <w:start w:w="110" w:type="dxa"/>
              <w:bottom w:w="90" w:type="dxa"/>
              <w:end w:w="110" w:type="dxa"/>
            </w:tcMar>
          </w:tcPr>
          <w:p>
            <w:r>
              <w:rPr>
                <w:sz w:val="17"/>
              </w:rPr>
              <w:t>Offer partial success, a new ally, a recoverable route, or a smaller objective</w:t>
            </w:r>
          </w:p>
        </w:tc>
      </w:tr>
      <w:tr>
        <w:trPr>
          <w:cantSplit/>
        </w:trPr>
        <w:tc>
          <w:tcPr>
            <w:tcW w:type="dxa" w:w="3264"/>
            <w:tcMar>
              <w:top w:w="90" w:type="dxa"/>
              <w:start w:w="110" w:type="dxa"/>
              <w:bottom w:w="90" w:type="dxa"/>
              <w:end w:w="110" w:type="dxa"/>
            </w:tcMar>
          </w:tcPr>
          <w:p>
            <w:r>
              <w:rPr>
                <w:sz w:val="17"/>
              </w:rPr>
              <w:t>The campaign feels consequence-free</w:t>
            </w:r>
          </w:p>
        </w:tc>
        <w:tc>
          <w:tcPr>
            <w:tcW w:type="dxa" w:w="3264"/>
            <w:tcMar>
              <w:top w:w="90" w:type="dxa"/>
              <w:start w:w="110" w:type="dxa"/>
              <w:bottom w:w="90" w:type="dxa"/>
              <w:end w:w="110" w:type="dxa"/>
            </w:tcMar>
          </w:tcPr>
          <w:p>
            <w:r>
              <w:rPr>
                <w:sz w:val="17"/>
              </w:rPr>
              <w:t>World reactions are delayed or forgotten</w:t>
            </w:r>
          </w:p>
        </w:tc>
        <w:tc>
          <w:tcPr>
            <w:tcW w:type="dxa" w:w="3264"/>
            <w:tcMar>
              <w:top w:w="90" w:type="dxa"/>
              <w:start w:w="110" w:type="dxa"/>
              <w:bottom w:w="90" w:type="dxa"/>
              <w:end w:w="110" w:type="dxa"/>
            </w:tcMar>
          </w:tcPr>
          <w:p>
            <w:r>
              <w:rPr>
                <w:sz w:val="17"/>
              </w:rPr>
              <w:t>Pay off one faction move, one rival action, and one relic consequence immediately</w:t>
            </w:r>
          </w:p>
        </w:tc>
      </w:tr>
    </w:tbl>
    <w:p>
      <w:pPr>
        <w:widowControl/>
      </w:pPr>
    </w:p>
    <w:p>
      <w:pPr>
        <w:pStyle w:val="Heading2"/>
        <w:keepNext/>
      </w:pPr>
      <w:r>
        <w:t>The Reckoning Session</w:t>
      </w:r>
    </w:p>
    <w:p>
      <w:pPr>
        <w:widowControl/>
      </w:pPr>
      <w:r>
        <w:rPr>
          <w:i w:val="0"/>
        </w:rPr>
        <w:t>When several arcs have become tangled, run a reckoning session centered on the surface or a haven. Bring back three NPCs, resolve two outstanding consequences, reveal one rival success, and ask the Expedition to choose one objective for the next push. This is not filler. It converts accumulated play into a new direction.</w:t>
      </w:r>
    </w:p>
    <w:p>
      <w:pPr>
        <w:pStyle w:val="Heading2"/>
        <w:keepNext/>
      </w:pPr>
      <w:r>
        <w:t>Changing the Campaign Promise</w:t>
      </w:r>
    </w:p>
    <w:p>
      <w:pPr>
        <w:widowControl/>
      </w:pPr>
      <w:r>
        <w:rPr>
          <w:i w:val="0"/>
        </w:rPr>
        <w:t>If the table no longer wants a Floor 100 descent, let the campaign become a Gate arc, a haven defense, a multi-Cycle institution story, or a deliberate extraction. Finishing the chosen story is better than forcing the original plan until the group stops playing.</w:t>
      </w:r>
    </w:p>
    <w:p>
      <w:pPr>
        <w:pStyle w:val="Heading1"/>
        <w:keepNext/>
      </w:pPr>
      <w:r>
        <w:t>Chapter 57 — Closing the Opening</w:t>
      </w:r>
    </w:p>
    <w:p>
      <w:pPr>
        <w:widowControl/>
      </w:pPr>
      <w:r>
        <w:rPr>
          <w:i w:val="0"/>
        </w:rPr>
        <w:t>An Opening ends in extraction, entrapment, death, victory, transformation, or a deliberate decision to remain. The final session should resolve the clock and immediate survival, then show how the world receives what the Expedition became.</w:t>
      </w:r>
    </w:p>
    <w:p>
      <w:pPr>
        <w:pStyle w:val="Heading2"/>
        <w:keepNext/>
      </w:pPr>
      <w:r>
        <w:t>Extraction Ending</w:t>
      </w:r>
    </w:p>
    <w:p>
      <w:pPr>
        <w:widowControl/>
      </w:pPr>
      <w:r>
        <w:rPr>
          <w:i w:val="0"/>
        </w:rPr>
        <w:t>Resolve the route, who makes it, what is abandoned, and what crosses the surface threshold. Then stage reception: family, patrons, law, healers, rivals, buyers, and the public story. Ask each player what their character says first when someone asks, “Was it worth it?”</w:t>
      </w:r>
    </w:p>
    <w:p>
      <w:pPr>
        <w:pStyle w:val="Heading2"/>
        <w:keepNext/>
      </w:pPr>
      <w:r>
        <w:t>Entrapment Ending</w:t>
      </w:r>
    </w:p>
    <w:p>
      <w:pPr>
        <w:widowControl/>
      </w:pPr>
      <w:r>
        <w:rPr>
          <w:i w:val="0"/>
        </w:rPr>
        <w:t>At hour 240, the seal is not an instant death effect. State what closes, what still functions, and what immediate shelter or danger exists. Decide whether the next campaign follows the trapped Expedition, jumps ten years, or ends on the promise that someone will return. Entrapment should feel like a transformed campaign, not a punishment for missing a hidden timer.</w:t>
      </w:r>
    </w:p>
    <w:p>
      <w:pPr>
        <w:pStyle w:val="Heading2"/>
        <w:keepNext/>
      </w:pPr>
      <w:r>
        <w:t>Gate or Marquis Victory</w:t>
      </w:r>
    </w:p>
    <w:p>
      <w:pPr>
        <w:widowControl/>
      </w:pPr>
      <w:r>
        <w:rPr>
          <w:i w:val="0"/>
        </w:rPr>
        <w:t>Victory opens more than a door. Resolve the tier’s political and metaphysical consequences, who claims credit, what the Guardian’s absence changes, and which deeper question replaces the solved one. Floor 100 should not end with a treasure chest and silence. The Marquis encounter must force an answer about difference, stillness, and what the characters are willing to preserve.</w:t>
      </w:r>
    </w:p>
    <w:p>
      <w:pPr>
        <w:pStyle w:val="Heading2"/>
        <w:keepNext/>
      </w:pPr>
      <w:r>
        <w:t>Epilogue Questions</w:t>
      </w:r>
    </w:p>
    <w:p>
      <w:pPr>
        <w:pStyle w:val="ListBullet"/>
      </w:pPr>
      <w:r>
        <w:rPr>
          <w:b/>
        </w:rPr>
        <w:t>What story does the public tell about the Expedition?</w:t>
      </w:r>
      <w:r/>
    </w:p>
    <w:p>
      <w:pPr>
        <w:pStyle w:val="ListBullet"/>
      </w:pPr>
      <w:r>
        <w:rPr>
          <w:b/>
        </w:rPr>
        <w:t>Which version is false but useful?</w:t>
      </w:r>
      <w:r/>
    </w:p>
    <w:p>
      <w:pPr>
        <w:pStyle w:val="ListBullet"/>
      </w:pPr>
      <w:r>
        <w:rPr>
          <w:b/>
        </w:rPr>
        <w:t>Which relic remains in circulation?</w:t>
      </w:r>
      <w:r/>
    </w:p>
    <w:p>
      <w:pPr>
        <w:pStyle w:val="ListBullet"/>
      </w:pPr>
      <w:r>
        <w:rPr>
          <w:b/>
        </w:rPr>
        <w:t>Who was left below, by choice or necessity?</w:t>
      </w:r>
      <w:r/>
    </w:p>
    <w:p>
      <w:pPr>
        <w:pStyle w:val="ListBullet"/>
      </w:pPr>
      <w:r>
        <w:rPr>
          <w:b/>
        </w:rPr>
        <w:t>What faction gained power from the result?</w:t>
      </w:r>
      <w:r/>
    </w:p>
    <w:p>
      <w:pPr>
        <w:pStyle w:val="ListBullet"/>
      </w:pPr>
      <w:r>
        <w:rPr>
          <w:b/>
        </w:rPr>
        <w:t>What clue survives for the next Cycle?</w:t>
      </w:r>
      <w:r/>
    </w:p>
    <w:p>
      <w:pPr>
        <w:pStyle w:val="ListBullet"/>
      </w:pPr>
      <w:r>
        <w:rPr>
          <w:b/>
        </w:rPr>
        <w:t>What name will history give this Cycle?</w:t>
      </w:r>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Final Director Principle</w:t>
            </w:r>
          </w:p>
          <w:p>
            <w:r>
              <w:t>The dungeon is not meaningful because it is unbeatable. It is meaningful because every victory changes who returns, what the world desires, and which differences the characters choose to preserve.</w:t>
            </w:r>
          </w:p>
        </w:tc>
      </w:tr>
    </w:tbl>
    <w:p>
      <w:pPr>
        <w:widowControl/>
      </w:pPr>
    </w:p>
    <w:p>
      <w:pPr>
        <w:pStyle w:val="PartTitle"/>
        <w:keepNext/>
      </w:pPr>
      <w:r>
        <w:t>PART IX — OPERATING EVERY TIER</w:t>
      </w:r>
    </w:p>
    <w:p>
      <w:pPr>
        <w:widowControl/>
      </w:pPr>
      <w:r>
        <w:rPr>
          <w:i w:val="0"/>
        </w:rPr>
        <w:t>The Tier Gazetteer names the dominant image, key locations, and canonical Guardian of each division. This part turns those summaries into operational guidance. It does not replace the Chronicle of the Decennial Opening or the Codex of the Heartcell. It tells a Director what kinds of decisions, pressures, communities, and revelations make each tier play differently.</w:t>
      </w:r>
    </w:p>
    <w:p>
      <w:pPr>
        <w:pStyle w:val="Heading1"/>
        <w:keepNext/>
      </w:pPr>
      <w:r>
        <w:t>Chapter 58 — Tier 1 Operations: Yieldheart Caverns</w:t>
      </w:r>
    </w:p>
    <w:p>
      <w:pPr>
        <w:pStyle w:val="Heading2"/>
        <w:keepNext/>
      </w:pPr>
      <w:r>
        <w:t>Director Purpose</w:t>
      </w:r>
    </w:p>
    <w:p>
      <w:pPr>
        <w:widowControl/>
      </w:pPr>
      <w:r>
        <w:rPr>
          <w:i w:val="0"/>
        </w:rPr>
        <w:t>Yieldheart teaches the language of the game: preparation creates leverage, treasure attracts attention, maps are valuable, the Expedition is larger than the Combat team, and the safety net has a visible edge. The tier should feel dangerous to the unprepared without feeling malicious toward new players. Its architecture is old, but its public Pact inscriptions remain common enough that the Crucible myth feels stable.</w:t>
      </w:r>
    </w:p>
    <w:p>
      <w:pPr>
        <w:pStyle w:val="Heading2"/>
        <w:keepNext/>
      </w:pPr>
      <w:r>
        <w:t>Core Pressures</w:t>
      </w:r>
    </w:p>
    <w:p>
      <w:pPr>
        <w:pStyle w:val="ListBullet"/>
      </w:pPr>
      <w:r>
        <w:rPr>
          <w:b/>
        </w:rPr>
        <w:t xml:space="preserve">Weight. </w:t>
      </w:r>
      <w:r>
        <w:t>Burden, ownership, unstable stone, pressure plates, and equipment decisions should recur in different forms.</w:t>
      </w:r>
    </w:p>
    <w:p>
      <w:pPr>
        <w:pStyle w:val="ListBullet"/>
      </w:pPr>
      <w:r>
        <w:rPr>
          <w:b/>
        </w:rPr>
        <w:t xml:space="preserve">Echo. </w:t>
      </w:r>
      <w:r>
        <w:t>Sound reveals routes and attracts threats. Let players learn to use echoes rather than treating noise only as punishment.</w:t>
      </w:r>
    </w:p>
    <w:p>
      <w:pPr>
        <w:pStyle w:val="ListBullet"/>
      </w:pPr>
      <w:r>
        <w:rPr>
          <w:b/>
        </w:rPr>
        <w:t xml:space="preserve">Claim. </w:t>
      </w:r>
      <w:r>
        <w:t>Salvage, inherited maps, abandoned camps, and automaton procedures establish that taking something creates responsibility.</w:t>
      </w:r>
    </w:p>
    <w:p>
      <w:pPr>
        <w:pStyle w:val="ListBullet"/>
      </w:pPr>
      <w:r>
        <w:rPr>
          <w:b/>
        </w:rPr>
        <w:t xml:space="preserve">Diminishing supervision. </w:t>
      </w:r>
      <w:r>
        <w:t>The first three floors contain visible Pact sentinels; beyond the Warded Gate their absence should be felt.</w:t>
      </w:r>
    </w:p>
    <w:p>
      <w:pPr>
        <w:pStyle w:val="Heading2"/>
        <w:keepNext/>
      </w:pPr>
      <w:r>
        <w:t>Useful Floor Forms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Floor form</w:t>
            </w:r>
          </w:p>
        </w:tc>
        <w:tc>
          <w:tcPr>
            <w:tcW w:type="dxa" w:w="4896"/>
            <w:shd w:fill="2F3E46"/>
            <w:vAlign w:val="center"/>
            <w:tcMar>
              <w:top w:w="90" w:type="dxa"/>
              <w:start w:w="110" w:type="dxa"/>
              <w:bottom w:w="90" w:type="dxa"/>
              <w:end w:w="110" w:type="dxa"/>
            </w:tcMar>
          </w:tcPr>
          <w:p>
            <w:r>
              <w:rPr>
                <w:b/>
                <w:color w:val="FFFFFF"/>
                <w:sz w:val="18"/>
              </w:rPr>
              <w:t>Decision it creates</w:t>
            </w:r>
          </w:p>
        </w:tc>
      </w:tr>
      <w:tr>
        <w:trPr>
          <w:cantSplit/>
        </w:trPr>
        <w:tc>
          <w:tcPr>
            <w:tcW w:type="dxa" w:w="4896"/>
            <w:tcMar>
              <w:top w:w="90" w:type="dxa"/>
              <w:start w:w="110" w:type="dxa"/>
              <w:bottom w:w="90" w:type="dxa"/>
              <w:end w:w="110" w:type="dxa"/>
            </w:tcMar>
          </w:tcPr>
          <w:p>
            <w:r>
              <w:rPr>
                <w:sz w:val="17"/>
              </w:rPr>
              <w:t>Survey maze</w:t>
            </w:r>
          </w:p>
        </w:tc>
        <w:tc>
          <w:tcPr>
            <w:tcW w:type="dxa" w:w="4896"/>
            <w:tcMar>
              <w:top w:w="90" w:type="dxa"/>
              <w:start w:w="110" w:type="dxa"/>
              <w:bottom w:w="90" w:type="dxa"/>
              <w:end w:w="110" w:type="dxa"/>
            </w:tcMar>
          </w:tcPr>
          <w:p>
            <w:r>
              <w:rPr>
                <w:sz w:val="17"/>
              </w:rPr>
              <w:t>Trust old maps, spend time verifying, or follow a rival</w:t>
            </w:r>
          </w:p>
        </w:tc>
      </w:tr>
      <w:tr>
        <w:trPr>
          <w:cantSplit/>
        </w:trPr>
        <w:tc>
          <w:tcPr>
            <w:tcW w:type="dxa" w:w="4896"/>
            <w:tcMar>
              <w:top w:w="90" w:type="dxa"/>
              <w:start w:w="110" w:type="dxa"/>
              <w:bottom w:w="90" w:type="dxa"/>
              <w:end w:w="110" w:type="dxa"/>
            </w:tcMar>
          </w:tcPr>
          <w:p>
            <w:r>
              <w:rPr>
                <w:sz w:val="17"/>
              </w:rPr>
              <w:t>Crystal quarry</w:t>
            </w:r>
          </w:p>
        </w:tc>
        <w:tc>
          <w:tcPr>
            <w:tcW w:type="dxa" w:w="4896"/>
            <w:tcMar>
              <w:top w:w="90" w:type="dxa"/>
              <w:start w:w="110" w:type="dxa"/>
              <w:bottom w:w="90" w:type="dxa"/>
              <w:end w:w="110" w:type="dxa"/>
            </w:tcMar>
          </w:tcPr>
          <w:p>
            <w:r>
              <w:rPr>
                <w:sz w:val="17"/>
              </w:rPr>
              <w:t>Harvest valuable material while controlling fracture and Attention</w:t>
            </w:r>
          </w:p>
        </w:tc>
      </w:tr>
      <w:tr>
        <w:trPr>
          <w:cantSplit/>
        </w:trPr>
        <w:tc>
          <w:tcPr>
            <w:tcW w:type="dxa" w:w="4896"/>
            <w:tcMar>
              <w:top w:w="90" w:type="dxa"/>
              <w:start w:w="110" w:type="dxa"/>
              <w:bottom w:w="90" w:type="dxa"/>
              <w:end w:w="110" w:type="dxa"/>
            </w:tcMar>
          </w:tcPr>
          <w:p>
            <w:r>
              <w:rPr>
                <w:sz w:val="17"/>
              </w:rPr>
              <w:t>Collapsed works</w:t>
            </w:r>
          </w:p>
        </w:tc>
        <w:tc>
          <w:tcPr>
            <w:tcW w:type="dxa" w:w="4896"/>
            <w:tcMar>
              <w:top w:w="90" w:type="dxa"/>
              <w:start w:w="110" w:type="dxa"/>
              <w:bottom w:w="90" w:type="dxa"/>
              <w:end w:w="110" w:type="dxa"/>
            </w:tcMar>
          </w:tcPr>
          <w:p>
            <w:r>
              <w:rPr>
                <w:sz w:val="17"/>
              </w:rPr>
              <w:t>Recover tools or people while establishing ownership</w:t>
            </w:r>
          </w:p>
        </w:tc>
      </w:tr>
      <w:tr>
        <w:trPr>
          <w:cantSplit/>
        </w:trPr>
        <w:tc>
          <w:tcPr>
            <w:tcW w:type="dxa" w:w="4896"/>
            <w:tcMar>
              <w:top w:w="90" w:type="dxa"/>
              <w:start w:w="110" w:type="dxa"/>
              <w:bottom w:w="90" w:type="dxa"/>
              <w:end w:w="110" w:type="dxa"/>
            </w:tcMar>
          </w:tcPr>
          <w:p>
            <w:r>
              <w:rPr>
                <w:sz w:val="17"/>
              </w:rPr>
              <w:t>Weight puzzle</w:t>
            </w:r>
          </w:p>
        </w:tc>
        <w:tc>
          <w:tcPr>
            <w:tcW w:type="dxa" w:w="4896"/>
            <w:tcMar>
              <w:top w:w="90" w:type="dxa"/>
              <w:start w:w="110" w:type="dxa"/>
              <w:bottom w:w="90" w:type="dxa"/>
              <w:end w:w="110" w:type="dxa"/>
            </w:tcMar>
          </w:tcPr>
          <w:p>
            <w:r>
              <w:rPr>
                <w:sz w:val="17"/>
              </w:rPr>
              <w:t>Redistribute equipment, sacrifice speed, or accept a mark</w:t>
            </w:r>
          </w:p>
        </w:tc>
      </w:tr>
      <w:tr>
        <w:trPr>
          <w:cantSplit/>
        </w:trPr>
        <w:tc>
          <w:tcPr>
            <w:tcW w:type="dxa" w:w="4896"/>
            <w:tcMar>
              <w:top w:w="90" w:type="dxa"/>
              <w:start w:w="110" w:type="dxa"/>
              <w:bottom w:w="90" w:type="dxa"/>
              <w:end w:w="110" w:type="dxa"/>
            </w:tcMar>
          </w:tcPr>
          <w:p>
            <w:r>
              <w:rPr>
                <w:sz w:val="17"/>
              </w:rPr>
              <w:t>Early haven</w:t>
            </w:r>
          </w:p>
        </w:tc>
        <w:tc>
          <w:tcPr>
            <w:tcW w:type="dxa" w:w="4896"/>
            <w:tcMar>
              <w:top w:w="90" w:type="dxa"/>
              <w:start w:w="110" w:type="dxa"/>
              <w:bottom w:w="90" w:type="dxa"/>
              <w:end w:w="110" w:type="dxa"/>
            </w:tcMar>
          </w:tcPr>
          <w:p>
            <w:r>
              <w:rPr>
                <w:sz w:val="17"/>
              </w:rPr>
              <w:t>Choose whether to invest in a route or race deeper</w:t>
            </w:r>
          </w:p>
        </w:tc>
      </w:tr>
    </w:tbl>
    <w:p>
      <w:pPr>
        <w:widowControl/>
      </w:pPr>
    </w:p>
    <w:p>
      <w:pPr>
        <w:pStyle w:val="Heading2"/>
        <w:keepNext/>
      </w:pPr>
      <w:r>
        <w:t>Encounters</w:t>
      </w:r>
    </w:p>
    <w:p>
      <w:pPr>
        <w:widowControl/>
      </w:pPr>
      <w:r>
        <w:rPr>
          <w:i w:val="0"/>
        </w:rPr>
        <w:t>Use creatures with clear motivations: crystal feeders defend mineral growth, burrowers react to vibration, automata enforce specific procedures, and scavengers retreat when denied food. The first tier should demonstrate that not every foe fights to the death. Include terrain that lets players redirect weight, break crystal, create echoes, or retreat into a mapped passage.</w:t>
      </w:r>
    </w:p>
    <w:p>
      <w:pPr>
        <w:pStyle w:val="Heading2"/>
        <w:keepNext/>
      </w:pPr>
      <w:r>
        <w:t>Revelation Ceiling</w:t>
      </w:r>
    </w:p>
    <w:p>
      <w:pPr>
        <w:widowControl/>
      </w:pPr>
      <w:r>
        <w:rPr>
          <w:i w:val="0"/>
        </w:rPr>
        <w:t>Tier 1 may reveal older seams beneath public inscriptions, unnamed offices, and records whose counting systems predate accepted history. It should not establish that Calan’thir and Asmodeus found an existing machine. A player who leaves Tier 1 should be able to say, “The construction story is incomplete,” not “We know who really built it.”</w:t>
      </w:r>
    </w:p>
    <w:p>
      <w:pPr>
        <w:pStyle w:val="Heading2"/>
        <w:keepNext/>
      </w:pPr>
      <w:r>
        <w:t>Gate Preparation</w:t>
      </w:r>
    </w:p>
    <w:p>
      <w:pPr>
        <w:widowControl/>
      </w:pPr>
      <w:r>
        <w:rPr>
          <w:i w:val="0"/>
        </w:rPr>
        <w:t>Vaskor should test what the Expedition carried, claimed, abandoned, and returned. Seed those decisions on every floor. By Floor 9, the party should possess at least one physical burden, one social obligation, one route investment, and one disputed claim that can appear during the Seal encounter.</w:t>
      </w:r>
    </w:p>
    <w:p>
      <w:pPr>
        <w:pStyle w:val="Heading2"/>
        <w:keepNext/>
      </w:pPr>
      <w:r>
        <w:t>Sample Floor Seed: The Quarry of Borrowed Names</w:t>
      </w:r>
    </w:p>
    <w:p>
      <w:pPr>
        <w:widowControl/>
      </w:pPr>
      <w:r>
        <w:rPr>
          <w:i w:val="0"/>
        </w:rPr>
        <w:t>Every tool taken from the quarry stamps its former owner’s name across the user’s skin in mineral dust. The name grants skill with the tool but also transfers one unfinished obligation. A haven needs the tools returned; a rival wants the expertise; and one name belongs to a person who officially never entered the Decennium.</w:t>
      </w:r>
    </w:p>
    <w:p>
      <w:pPr>
        <w:pStyle w:val="Heading1"/>
        <w:keepNext/>
      </w:pPr>
      <w:r>
        <w:t>Chapter 59 — Tier 2 Operations: Bloomdeep Marsh</w:t>
      </w:r>
    </w:p>
    <w:p>
      <w:pPr>
        <w:pStyle w:val="Heading2"/>
        <w:keepNext/>
      </w:pPr>
      <w:r>
        <w:t>Director Purpose</w:t>
      </w:r>
    </w:p>
    <w:p>
      <w:pPr>
        <w:widowControl/>
      </w:pPr>
      <w:r>
        <w:rPr>
          <w:i w:val="0"/>
        </w:rPr>
        <w:t>Bloomdeep removes the last expectation that stone corridors define the dungeon. It is an ecosystem with weather, food chains, contamination, and refuges hidden by living growth. The tier tests whether the Expedition can survive without treating every plant, fungus, and creature as an enemy or resource pile.</w:t>
      </w:r>
    </w:p>
    <w:p>
      <w:pPr>
        <w:pStyle w:val="Heading2"/>
        <w:keepNext/>
      </w:pPr>
      <w:r>
        <w:t>Core Pressures</w:t>
      </w:r>
    </w:p>
    <w:p>
      <w:pPr>
        <w:pStyle w:val="ListBullet"/>
      </w:pPr>
      <w:r>
        <w:rPr>
          <w:b/>
        </w:rPr>
        <w:t xml:space="preserve">Moisture and contamination. </w:t>
      </w:r>
      <w:r>
        <w:t>Supplies rot, wounds become vulnerable, and clean water requires judgment.</w:t>
      </w:r>
    </w:p>
    <w:p>
      <w:pPr>
        <w:pStyle w:val="ListBullet"/>
      </w:pPr>
      <w:r>
        <w:rPr>
          <w:b/>
        </w:rPr>
        <w:t xml:space="preserve">Visibility. </w:t>
      </w:r>
      <w:r>
        <w:t>Mist, reeds, spores, and reflected glow make distance uncertain.</w:t>
      </w:r>
    </w:p>
    <w:p>
      <w:pPr>
        <w:pStyle w:val="ListBullet"/>
      </w:pPr>
      <w:r>
        <w:rPr>
          <w:b/>
        </w:rPr>
        <w:t xml:space="preserve">Living routes. </w:t>
      </w:r>
      <w:r>
        <w:t>Paths grow closed, migrate, or open according to heat, sound, and harvesting.</w:t>
      </w:r>
    </w:p>
    <w:p>
      <w:pPr>
        <w:pStyle w:val="ListBullet"/>
      </w:pPr>
      <w:r>
        <w:rPr>
          <w:b/>
        </w:rPr>
        <w:t xml:space="preserve">Mutual dependence. </w:t>
      </w:r>
      <w:r>
        <w:t>Floor cultures and creatures may control remedies the party cannot replace from the surface.</w:t>
      </w:r>
    </w:p>
    <w:p>
      <w:pPr>
        <w:pStyle w:val="Heading2"/>
        <w:keepNext/>
      </w:pPr>
      <w:r>
        <w:t>Bloomdeep Travel</w:t>
      </w:r>
    </w:p>
    <w:p>
      <w:pPr>
        <w:widowControl/>
      </w:pPr>
      <w:r>
        <w:rPr>
          <w:i w:val="0"/>
        </w:rPr>
        <w:t>Maps should record conditions as well as geometry: water height, spore color, wind direction, bloom cycle, and what was disturbed. A route can remain geographically correct while becoming operationally useless. Reconnaissance earns its value by predicting when a path will be passable, not merely drawing it.</w:t>
      </w:r>
    </w:p>
    <w:p>
      <w:pPr>
        <w:pStyle w:val="Heading2"/>
        <w:keepNext/>
      </w:pPr>
      <w:r>
        <w:t>Hazard Design</w:t>
      </w:r>
    </w:p>
    <w:p>
      <w:pPr>
        <w:widowControl/>
      </w:pPr>
      <w:r>
        <w:rPr>
          <w:i w:val="0"/>
        </w:rPr>
        <w:t>Spore hazards need visible signs and varied responses. Burning may clear one cloud but awaken root systems or destroy medicine. Water may suppress spores but spread them downstream. Masks help until filters saturate. Give Resource and Research teams opportunities to identify, cultivate, neutralize, or deliberately redirect growth.</w:t>
      </w:r>
    </w:p>
    <w:p>
      <w:pPr>
        <w:pStyle w:val="Heading2"/>
        <w:keepNext/>
      </w:pPr>
      <w:r>
        <w:t>Communities</w:t>
      </w:r>
    </w:p>
    <w:p>
      <w:pPr>
        <w:widowControl/>
      </w:pPr>
      <w:r>
        <w:rPr>
          <w:i w:val="0"/>
        </w:rPr>
        <w:t>Use hidden refuges, amphibian enclaves, Mycelian networks, trapped surface descendants, or mixed salvage communities. Their laws should focus on quarantine, water rights, and what may be burned. Outsiders who ignore a contamination rule threaten everyone, giving social conflict immediate survival stakes.</w:t>
      </w:r>
    </w:p>
    <w:p>
      <w:pPr>
        <w:pStyle w:val="Heading2"/>
        <w:keepNext/>
      </w:pPr>
      <w:r>
        <w:t>Revelation Ceiling</w:t>
      </w:r>
    </w:p>
    <w:p>
      <w:pPr>
        <w:widowControl/>
      </w:pPr>
      <w:r>
        <w:rPr>
          <w:i w:val="0"/>
        </w:rPr>
        <w:t>Bloomdeep can show that the tier’s ecology is managed. Some species appear designed to convert death and conflict into new growth. Ancient irrigation routes may lead toward mechanisms no current culture understands. Do not name the Heartcell; let the party wonder whether the ecosystem is natural, divine, or engineered.</w:t>
      </w:r>
    </w:p>
    <w:p>
      <w:pPr>
        <w:pStyle w:val="Heading2"/>
        <w:keepNext/>
      </w:pPr>
      <w:r>
        <w:t>Gate Preparation</w:t>
      </w:r>
    </w:p>
    <w:p>
      <w:pPr>
        <w:widowControl/>
      </w:pPr>
      <w:r>
        <w:rPr>
          <w:i w:val="0"/>
        </w:rPr>
        <w:t>The Bloom That Hungers should be foreshadowed as both predator and regulator. Heartroot Blossoms need not be simple keys. Each may embody a different relationship to the marsh: cultivated, stolen, earned from a refuge, harvested from a dangerous corpse, or grown by sacrificing another resource. The party’s acquisition methods should change the Guardian confrontation.</w:t>
      </w:r>
    </w:p>
    <w:p>
      <w:pPr>
        <w:pStyle w:val="Heading2"/>
        <w:keepNext/>
      </w:pPr>
      <w:r>
        <w:t>Sample Floor Seed: The Lantern Mire</w:t>
      </w:r>
    </w:p>
    <w:p>
      <w:pPr>
        <w:widowControl/>
      </w:pPr>
      <w:r>
        <w:rPr>
          <w:i w:val="0"/>
        </w:rPr>
        <w:t>Floating lights mark safe ground, but each light contains a memory absorbed from a drowned traveler. Following a useful memory strengthens the light and erases part of the dead person’s identity. A family on the surface wants the memory preserved; a refuge needs the lights to keep a route open.</w:t>
      </w:r>
    </w:p>
    <w:p>
      <w:pPr>
        <w:pStyle w:val="Heading1"/>
        <w:keepNext/>
      </w:pPr>
      <w:r>
        <w:t>Chapter 60 — Tier 3 Operations: Anvil of Brogi</w:t>
      </w:r>
    </w:p>
    <w:p>
      <w:pPr>
        <w:pStyle w:val="Heading2"/>
        <w:keepNext/>
      </w:pPr>
      <w:r>
        <w:t>Director Purpose</w:t>
      </w:r>
    </w:p>
    <w:p>
      <w:pPr>
        <w:widowControl/>
      </w:pPr>
      <w:r>
        <w:rPr>
          <w:i w:val="0"/>
        </w:rPr>
        <w:t>The Anvil turns survival into industrial timing. Heat is constant, but the real challenge is managing processes: cooling cycles, pressure releases, moving machinery, material states, and work that cannot be paused safely. This tier should reward teams that understand systems rather than simply resist fire damage.</w:t>
      </w:r>
    </w:p>
    <w:p>
      <w:pPr>
        <w:pStyle w:val="Heading2"/>
        <w:keepNext/>
      </w:pPr>
      <w:r>
        <w:t>Core Pressures</w:t>
      </w:r>
    </w:p>
    <w:p>
      <w:pPr>
        <w:pStyle w:val="ListBullet"/>
      </w:pPr>
      <w:r>
        <w:rPr>
          <w:b/>
        </w:rPr>
        <w:t xml:space="preserve">Heat budget. </w:t>
      </w:r>
      <w:r>
        <w:t>Protection degrades, water becomes strategic, and exertion matters.</w:t>
      </w:r>
    </w:p>
    <w:p>
      <w:pPr>
        <w:pStyle w:val="ListBullet"/>
      </w:pPr>
      <w:r>
        <w:rPr>
          <w:b/>
        </w:rPr>
        <w:t xml:space="preserve">Timing. </w:t>
      </w:r>
      <w:r>
        <w:t>Crossings, vents, hammers, lifts, and pours follow intervals players can learn.</w:t>
      </w:r>
    </w:p>
    <w:p>
      <w:pPr>
        <w:pStyle w:val="ListBullet"/>
      </w:pPr>
      <w:r>
        <w:rPr>
          <w:b/>
        </w:rPr>
        <w:t xml:space="preserve">Equipment stress. </w:t>
      </w:r>
      <w:r>
        <w:t>Metal softens, leather chars, crystal fractures, and repairs become urgent.</w:t>
      </w:r>
    </w:p>
    <w:p>
      <w:pPr>
        <w:pStyle w:val="ListBullet"/>
      </w:pPr>
      <w:r>
        <w:rPr>
          <w:b/>
        </w:rPr>
        <w:t xml:space="preserve">Production claims. </w:t>
      </w:r>
      <w:r>
        <w:t>Forges, formulas, and finished work are controlled by guilds, spirits, or old contracts.</w:t>
      </w:r>
    </w:p>
    <w:p>
      <w:pPr>
        <w:pStyle w:val="Heading2"/>
        <w:keepNext/>
      </w:pPr>
      <w:r>
        <w:t>Running Industrial Hazards</w:t>
      </w:r>
    </w:p>
    <w:p>
      <w:pPr>
        <w:widowControl/>
      </w:pPr>
      <w:r>
        <w:rPr>
          <w:i w:val="0"/>
        </w:rPr>
        <w:t>State the cycle before asking for action. “The hammer falls every third round” creates play; “a hammer randomly crushes someone” creates caution without strategy. Let players stop, accelerate, redirect, or exploit machinery. A successful intervention should change the room permanently and may create salvage, a shortcut, or a new danger.</w:t>
      </w:r>
    </w:p>
    <w:p>
      <w:pPr>
        <w:pStyle w:val="Heading2"/>
        <w:keepNext/>
      </w:pPr>
      <w:r>
        <w:t>Forge Societies</w:t>
      </w:r>
    </w:p>
    <w:p>
      <w:pPr>
        <w:widowControl/>
      </w:pPr>
      <w:r>
        <w:rPr>
          <w:i w:val="0"/>
        </w:rPr>
        <w:t>Dwarven descendants, salamander-like cultures, infernal contractors, free constructs, and trapped craft families can all plausibly exist here. Their politics revolve around fuel, formulas, labor, ownership, and whether the Anvil is sacred, stolen, or merely useful. A community may be lawful without being aligned with Hell and may invoke Brogi as a folk or historical figure rather than objective cosmology.</w:t>
      </w:r>
    </w:p>
    <w:p>
      <w:pPr>
        <w:pStyle w:val="Heading2"/>
        <w:keepNext/>
      </w:pPr>
      <w:r>
        <w:t>Revelation Ceiling</w:t>
      </w:r>
    </w:p>
    <w:p>
      <w:pPr>
        <w:widowControl/>
      </w:pPr>
      <w:r>
        <w:rPr>
          <w:i w:val="0"/>
        </w:rPr>
        <w:t>Tier 3 may reveal that older machinery accepts offices and process states rather than prayers. Public dedications can be bolted onto systems that continue operating when the names are removed. This supports the idea that the Pact claimed and repurposed existing infrastructure without proving its full origin.</w:t>
      </w:r>
    </w:p>
    <w:p>
      <w:pPr>
        <w:pStyle w:val="Heading2"/>
        <w:keepNext/>
      </w:pPr>
      <w:r>
        <w:t>Gate Preparation</w:t>
      </w:r>
    </w:p>
    <w:p>
      <w:pPr>
        <w:widowControl/>
      </w:pPr>
      <w:r>
        <w:rPr>
          <w:i w:val="0"/>
        </w:rPr>
        <w:t>Ashthirst the Hollow should test whether the Expedition understands creation, consumption, and what remains after useful heat is spent. The key forged in Brogi’s Quenching Pool should bear the consequence of how its materials were obtained. A key made from stolen tools, sacrificed heirlooms, Guardian ore, or rival salvage should not open the same aftermath.</w:t>
      </w:r>
    </w:p>
    <w:p>
      <w:pPr>
        <w:pStyle w:val="Heading2"/>
        <w:keepNext/>
      </w:pPr>
      <w:r>
        <w:t>Sample Floor Seed: The Unfinished Legion</w:t>
      </w:r>
    </w:p>
    <w:p>
      <w:pPr>
        <w:widowControl/>
      </w:pPr>
      <w:r>
        <w:rPr>
          <w:i w:val="0"/>
        </w:rPr>
        <w:t>A production line creates empty armor bodies whenever conflict occurs nearby. Stopping the line requires cooling the forge, but a haven depends on its heat. Redirecting production can create defenders, workers, or a future occupying force. The first completed armor speaks with the voice of whoever shed the most blood in the chamber.</w:t>
      </w:r>
    </w:p>
    <w:p>
      <w:pPr>
        <w:pStyle w:val="Heading1"/>
        <w:keepNext/>
      </w:pPr>
      <w:r>
        <w:t>Chapter 61 — Tier 4 Operations: Isles of Eternal Radiance</w:t>
      </w:r>
    </w:p>
    <w:p>
      <w:pPr>
        <w:pStyle w:val="Heading2"/>
        <w:keepNext/>
      </w:pPr>
      <w:r>
        <w:t>Director Purpose</w:t>
      </w:r>
    </w:p>
    <w:p>
      <w:pPr>
        <w:widowControl/>
      </w:pPr>
      <w:r>
        <w:rPr>
          <w:i w:val="0"/>
        </w:rPr>
        <w:t>Eternal Radiance replaces darkness with dangerous visibility. Nothing hides easily, reflections become unreliable witnesses, and protection from light is a consumable resource. The tier should challenge assumptions that illumination equals safety or truth.</w:t>
      </w:r>
    </w:p>
    <w:p>
      <w:pPr>
        <w:pStyle w:val="Heading2"/>
        <w:keepNext/>
      </w:pPr>
      <w:r>
        <w:t>Core Pressures</w:t>
      </w:r>
    </w:p>
    <w:p>
      <w:pPr>
        <w:pStyle w:val="ListBullet"/>
      </w:pPr>
      <w:r>
        <w:rPr>
          <w:b/>
        </w:rPr>
        <w:t xml:space="preserve">Exposure. </w:t>
      </w:r>
      <w:r>
        <w:t>Radiance depletes shields, reveals marks, and changes creatures or equipment over time.</w:t>
      </w:r>
    </w:p>
    <w:p>
      <w:pPr>
        <w:pStyle w:val="ListBullet"/>
      </w:pPr>
      <w:r>
        <w:rPr>
          <w:b/>
        </w:rPr>
        <w:t xml:space="preserve">Reflection. </w:t>
      </w:r>
      <w:r>
        <w:t>Mirrors, mist seas, crystal surfaces, and doubles complicate identity and line of sight.</w:t>
      </w:r>
    </w:p>
    <w:p>
      <w:pPr>
        <w:pStyle w:val="ListBullet"/>
      </w:pPr>
      <w:r>
        <w:rPr>
          <w:b/>
        </w:rPr>
        <w:t xml:space="preserve">Distance. </w:t>
      </w:r>
      <w:r>
        <w:t>Floating islets and moving bridges make positioning and transport central.</w:t>
      </w:r>
    </w:p>
    <w:p>
      <w:pPr>
        <w:pStyle w:val="ListBullet"/>
      </w:pPr>
      <w:r>
        <w:rPr>
          <w:b/>
        </w:rPr>
        <w:t xml:space="preserve">Publicity. </w:t>
      </w:r>
      <w:r>
        <w:t>Actions are easily witnessed, recorded, refracted, or interpreted by multiple factions.</w:t>
      </w:r>
    </w:p>
    <w:p>
      <w:pPr>
        <w:pStyle w:val="Heading2"/>
        <w:keepNext/>
      </w:pPr>
      <w:r>
        <w:t>Radiance as Resource</w:t>
      </w:r>
    </w:p>
    <w:p>
      <w:pPr>
        <w:widowControl/>
      </w:pPr>
      <w:r>
        <w:rPr>
          <w:i w:val="0"/>
        </w:rPr>
        <w:t>Light should not be only damage. It charges vials, reveals inscriptions, purifies some contamination, powers constructs, and allows impossible crops. Players choose where to spend shade and where to accept exposure for gain. A Resource team may cultivate Radiant Blooms while Combat protects moving cover and Research aligns a lens.</w:t>
      </w:r>
    </w:p>
    <w:p>
      <w:pPr>
        <w:pStyle w:val="Heading2"/>
        <w:keepNext/>
      </w:pPr>
      <w:r>
        <w:t>Encounters</w:t>
      </w:r>
    </w:p>
    <w:p>
      <w:pPr>
        <w:widowControl/>
      </w:pPr>
      <w:r>
        <w:rPr>
          <w:i w:val="0"/>
        </w:rPr>
        <w:t>Use mobile platforms, reflected targets, line-of-sight puzzles, and creatures that split or merge according to illumination. Avoid giving every enemy radiant immunity. Let characters who invested in protection feel prepared, then challenge supply and positioning rather than nullifying the investment.</w:t>
      </w:r>
    </w:p>
    <w:p>
      <w:pPr>
        <w:pStyle w:val="Heading2"/>
        <w:keepNext/>
      </w:pPr>
      <w:r>
        <w:t>Communities</w:t>
      </w:r>
    </w:p>
    <w:p>
      <w:pPr>
        <w:widowControl/>
      </w:pPr>
      <w:r>
        <w:rPr>
          <w:i w:val="0"/>
        </w:rPr>
        <w:t>Tier 4 havens can be sun-forges, bridge-keeper monasteries, floating gardens, or settlements living in the permanent shadow of larger islands. Their laws may regulate mirrors, exposed names, artificial darkness, or ownership of charged light. A criminal market in shade can be as valuable as a market in relics.</w:t>
      </w:r>
    </w:p>
    <w:p>
      <w:pPr>
        <w:pStyle w:val="Heading2"/>
        <w:keepNext/>
      </w:pPr>
      <w:r>
        <w:t>Revelation Ceiling</w:t>
      </w:r>
    </w:p>
    <w:p>
      <w:pPr>
        <w:widowControl/>
      </w:pPr>
      <w:r>
        <w:rPr>
          <w:i w:val="0"/>
        </w:rPr>
        <w:t>Reflections may show older versions of the tier without current Pact monuments. A mirror can recognize a Bearer or Signatory title while failing to reflect a public deity’s symbol. Present these as contradictions in record and image, not as direct historical narration.</w:t>
      </w:r>
    </w:p>
    <w:p>
      <w:pPr>
        <w:pStyle w:val="Heading2"/>
        <w:keepNext/>
      </w:pPr>
      <w:r>
        <w:t>Gate Preparation</w:t>
      </w:r>
    </w:p>
    <w:p>
      <w:pPr>
        <w:widowControl/>
      </w:pPr>
      <w:r>
        <w:rPr>
          <w:i w:val="0"/>
        </w:rPr>
        <w:t>Gor Vekk, Architect of Ends, should make the Expedition decide what a perfect conclusion costs. The three sun-shards can represent beginnings, continuations, and endings. How the party charges them should influence whether the Guardian seeks to complete, preserve, or erase the Expedition’s current story.</w:t>
      </w:r>
    </w:p>
    <w:p>
      <w:pPr>
        <w:pStyle w:val="Heading2"/>
        <w:keepNext/>
      </w:pPr>
      <w:r>
        <w:t>Sample Floor Seed: The Island That Shows Tomorrow</w:t>
      </w:r>
    </w:p>
    <w:p>
      <w:pPr>
        <w:widowControl/>
      </w:pPr>
      <w:r>
        <w:rPr>
          <w:i w:val="0"/>
        </w:rPr>
        <w:t>A small islet reflects the party returning from the tier with one member missing. Each visit changes the identity of the absent figure. The vision can be altered by moving light, but every alteration makes another possible future more likely in the behavior of local constructs.</w:t>
      </w:r>
    </w:p>
    <w:p>
      <w:pPr>
        <w:pStyle w:val="Heading1"/>
        <w:keepNext/>
      </w:pPr>
      <w:r>
        <w:t>Chapter 62 — Tier 5 Operations: Sanctum of Echoing Choirs</w:t>
      </w:r>
    </w:p>
    <w:p>
      <w:pPr>
        <w:pStyle w:val="Heading2"/>
        <w:keepNext/>
      </w:pPr>
      <w:r>
        <w:t>Director Purpose</w:t>
      </w:r>
    </w:p>
    <w:p>
      <w:pPr>
        <w:widowControl/>
      </w:pPr>
      <w:r>
        <w:rPr>
          <w:i w:val="0"/>
        </w:rPr>
        <w:t>The Sanctum is the psychological and logistical wall of the upper descent. It should feel beautiful enough to invite surrender and dangerous enough that silence, music, memory, and composure become tactical concerns. The Bar of Last Refuge is a cultural decision point, not a magical boundary.</w:t>
      </w:r>
    </w:p>
    <w:p>
      <w:pPr>
        <w:pStyle w:val="Heading2"/>
        <w:keepNext/>
      </w:pPr>
      <w:r>
        <w:t>Core Pressures</w:t>
      </w:r>
    </w:p>
    <w:p>
      <w:pPr>
        <w:pStyle w:val="ListBullet"/>
      </w:pPr>
      <w:r>
        <w:rPr>
          <w:b/>
        </w:rPr>
        <w:t xml:space="preserve">Sound discipline. </w:t>
      </w:r>
      <w:r>
        <w:t>Volume, pitch, rhythm, interruption, and silence all carry consequences.</w:t>
      </w:r>
    </w:p>
    <w:p>
      <w:pPr>
        <w:pStyle w:val="ListBullet"/>
      </w:pPr>
      <w:r>
        <w:rPr>
          <w:b/>
        </w:rPr>
        <w:t xml:space="preserve">Composure. </w:t>
      </w:r>
      <w:r>
        <w:t>The tier can calm characters into passivity or amplify private thoughts into public sound.</w:t>
      </w:r>
    </w:p>
    <w:p>
      <w:pPr>
        <w:pStyle w:val="ListBullet"/>
      </w:pPr>
      <w:r>
        <w:rPr>
          <w:b/>
        </w:rPr>
        <w:t xml:space="preserve">Accumulated wear. </w:t>
      </w:r>
      <w:r>
        <w:t>By Tier 5, damaged gear, strained alliances, and Opening hours matter as much as new hazards.</w:t>
      </w:r>
    </w:p>
    <w:p>
      <w:pPr>
        <w:pStyle w:val="ListBullet"/>
      </w:pPr>
      <w:r>
        <w:rPr>
          <w:b/>
        </w:rPr>
        <w:t xml:space="preserve">Witnessed memory. </w:t>
      </w:r>
      <w:r>
        <w:t>Echoes preserve conversations, deaths, vows, and performances beyond their original context.</w:t>
      </w:r>
    </w:p>
    <w:p>
      <w:pPr>
        <w:pStyle w:val="Heading2"/>
        <w:keepNext/>
      </w:pPr>
      <w:r>
        <w:t>Running Sound Fairly</w:t>
      </w:r>
    </w:p>
    <w:p>
      <w:pPr>
        <w:widowControl/>
      </w:pPr>
      <w:r>
        <w:rPr>
          <w:i w:val="0"/>
        </w:rPr>
        <w:t>Describe what characters hear and how the environment responds. Allow experimentation. Players should be able to map acoustic behavior with thrown stones, instruments, cantrips, controlled speech, or silence. Do not require real-world singing talent. Character skill and discovered sequences govern results.</w:t>
      </w:r>
    </w:p>
    <w:p>
      <w:pPr>
        <w:pStyle w:val="Heading2"/>
        <w:keepNext/>
      </w:pPr>
      <w:r>
        <w:t>The Bar of Last Refuge</w:t>
      </w:r>
    </w:p>
    <w:p>
      <w:pPr>
        <w:widowControl/>
      </w:pPr>
      <w:r>
        <w:rPr>
          <w:i w:val="0"/>
        </w:rPr>
        <w:t>Build the Bar as a place where successful people choose to stop. It needs expensive repair, memorial walls, last-route brokers, retired delvers, and stories of deeper failures. NPCs should treat withdrawal as professionalism, not cowardice. The party’s choice to continue becomes more meaningful when respectable alternatives exist.</w:t>
      </w:r>
    </w:p>
    <w:p>
      <w:pPr>
        <w:pStyle w:val="Heading2"/>
        <w:keepNext/>
      </w:pPr>
      <w:r>
        <w:t>Revelation Ceiling</w:t>
      </w:r>
    </w:p>
    <w:p>
      <w:pPr>
        <w:widowControl/>
      </w:pPr>
      <w:r>
        <w:rPr>
          <w:i w:val="0"/>
        </w:rPr>
        <w:t>Echoes may preserve titles, conversations, and operational phrases from before accepted history. Some echoes can imply that the First Choir was responding to something below rather than creating the sound itself. The party may begin to suspect that public worship was layered onto an older resonance system.</w:t>
      </w:r>
    </w:p>
    <w:p>
      <w:pPr>
        <w:pStyle w:val="Heading2"/>
        <w:keepNext/>
      </w:pPr>
      <w:r>
        <w:t>Gate Preparation</w:t>
      </w:r>
    </w:p>
    <w:p>
      <w:pPr>
        <w:widowControl/>
      </w:pPr>
      <w:r>
        <w:rPr>
          <w:i w:val="0"/>
        </w:rPr>
        <w:t>Choralith, Voice Below, should test whether the Expedition can create a shared signal without erasing individual voices. The four-note Canticle sequence should be necessary but insufficient. Each team may need to hold a distinct note, memory, rhythm, or silence while the Guardian attempts to harmonize them into obedience.</w:t>
      </w:r>
    </w:p>
    <w:p>
      <w:pPr>
        <w:pStyle w:val="Heading2"/>
        <w:keepNext/>
      </w:pPr>
      <w:r>
        <w:t>Sample Floor Seed: The Mercy Chorus</w:t>
      </w:r>
    </w:p>
    <w:p>
      <w:pPr>
        <w:widowControl/>
      </w:pPr>
      <w:r>
        <w:rPr>
          <w:i w:val="0"/>
        </w:rPr>
        <w:t>A chamber sings every reason the Expedition should turn back, using the voices of people who love them. The song is factually accurate but strategically selective. Silencing it destroys valuable preserved memories; answering it strengthens individual resolve but reveals private motives to the whole company.</w:t>
      </w:r>
    </w:p>
    <w:p>
      <w:pPr>
        <w:pStyle w:val="Heading1"/>
        <w:keepNext/>
      </w:pPr>
      <w:r>
        <w:t>Chapter 63 — Tier 6 Operations: Crossroads of the Shattered Thread</w:t>
      </w:r>
    </w:p>
    <w:p>
      <w:pPr>
        <w:pStyle w:val="Heading2"/>
        <w:keepNext/>
      </w:pPr>
      <w:r>
        <w:t>Director Purpose</w:t>
      </w:r>
    </w:p>
    <w:p>
      <w:pPr>
        <w:widowControl/>
      </w:pPr>
      <w:r>
        <w:rPr>
          <w:i w:val="0"/>
        </w:rPr>
        <w:t>Tier 6 is the last region where stable small civilizations remain normal enough to plan around. Its broken Weave-paths make route knowledge political power. Choices create temporary reality, maps require anchors, and different groups may inhabit incompatible versions of the same place.</w:t>
      </w:r>
    </w:p>
    <w:p>
      <w:pPr>
        <w:pStyle w:val="Heading2"/>
        <w:keepNext/>
      </w:pPr>
      <w:r>
        <w:t>Core Pressures</w:t>
      </w:r>
    </w:p>
    <w:p>
      <w:pPr>
        <w:pStyle w:val="ListBullet"/>
      </w:pPr>
      <w:r>
        <w:rPr>
          <w:b/>
        </w:rPr>
        <w:t xml:space="preserve">Route instability. </w:t>
      </w:r>
      <w:r>
        <w:t>Paths exist according to timing, witnesses, carried anchors, or previous choices.</w:t>
      </w:r>
    </w:p>
    <w:p>
      <w:pPr>
        <w:pStyle w:val="ListBullet"/>
      </w:pPr>
      <w:r>
        <w:rPr>
          <w:b/>
        </w:rPr>
        <w:t xml:space="preserve">Causal disagreement. </w:t>
      </w:r>
      <w:r>
        <w:t>Two truthful accounts can describe different outcomes because routes diverged.</w:t>
      </w:r>
    </w:p>
    <w:p>
      <w:pPr>
        <w:pStyle w:val="ListBullet"/>
      </w:pPr>
      <w:r>
        <w:rPr>
          <w:b/>
        </w:rPr>
        <w:t xml:space="preserve">Political navigation. </w:t>
      </w:r>
      <w:r>
        <w:t>Civilizations control anchors, crossing rights, and maps that function only under local assumptions.</w:t>
      </w:r>
    </w:p>
    <w:p>
      <w:pPr>
        <w:pStyle w:val="ListBullet"/>
      </w:pPr>
      <w:r>
        <w:rPr>
          <w:b/>
        </w:rPr>
        <w:t xml:space="preserve">Separation. </w:t>
      </w:r>
      <w:r>
        <w:t>Teams may occupy neighboring but non-identical versions of a node.</w:t>
      </w:r>
    </w:p>
    <w:p>
      <w:pPr>
        <w:pStyle w:val="Heading2"/>
        <w:keepNext/>
      </w:pPr>
      <w:r>
        <w:t>Civilizations</w:t>
      </w:r>
    </w:p>
    <w:p>
      <w:pPr>
        <w:widowControl/>
      </w:pPr>
      <w:r>
        <w:rPr>
          <w:i w:val="0"/>
        </w:rPr>
        <w:t>Build at least two settlements with different methods of stabilizing reality. One may use public records and synchronized bells; another uses living guides who memorize routes; a third may bind crossings through family lineage or legal recognition. None should possess complete truth. Their rivalry should create practical route choices rather than abstract philosophy alone.</w:t>
      </w:r>
    </w:p>
    <w:p>
      <w:pPr>
        <w:pStyle w:val="Heading2"/>
        <w:keepNext/>
      </w:pPr>
      <w:r>
        <w:t>Mapping the Shattered Thread</w:t>
      </w:r>
    </w:p>
    <w:p>
      <w:pPr>
        <w:widowControl/>
      </w:pPr>
      <w:r>
        <w:rPr>
          <w:i w:val="0"/>
        </w:rPr>
        <w:t>A map needs an anchor statement: who drew it, from which direction, carrying what, under which agreement, and after which event. A copied map can fail because the user does not share those conditions. Reconnaissance and Research can translate conditions rather than merely reproduce lines.</w:t>
      </w:r>
    </w:p>
    <w:p>
      <w:pPr>
        <w:pStyle w:val="Heading2"/>
        <w:keepNext/>
      </w:pPr>
      <w:r>
        <w:t>Revelation Ceiling</w:t>
      </w:r>
    </w:p>
    <w:p>
      <w:pPr>
        <w:widowControl/>
      </w:pPr>
      <w:r>
        <w:rPr>
          <w:i w:val="0"/>
        </w:rPr>
        <w:t>Tier 6 can establish rung three: the Pact governs and stabilizes mechanisms it did not originate. A civic archive may contain a treaty in which a Pact Signatory assumes control of preexisting crossings. This is strong evidence, but it still does not explain the Silent Ones or the prison’s purpose.</w:t>
      </w:r>
    </w:p>
    <w:p>
      <w:pPr>
        <w:pStyle w:val="Heading2"/>
        <w:keepNext/>
      </w:pPr>
      <w:r>
        <w:t>Gate Preparation</w:t>
      </w:r>
    </w:p>
    <w:p>
      <w:pPr>
        <w:widowControl/>
      </w:pPr>
      <w:r>
        <w:rPr>
          <w:i w:val="0"/>
        </w:rPr>
        <w:t>Lumen of the Shattered Thread should test whether the Expedition can choose one path without denying the reality of paths it did not take. The Guardian may split the party into outcome-echoes, force sacrifices of possible futures, or require several civilizations to recognize a shared crossing.</w:t>
      </w:r>
    </w:p>
    <w:p>
      <w:pPr>
        <w:pStyle w:val="Heading2"/>
        <w:keepNext/>
      </w:pPr>
      <w:r>
        <w:t>Sample Floor Seed: The City of Two Afternoons</w:t>
      </w:r>
    </w:p>
    <w:p>
      <w:pPr>
        <w:widowControl/>
      </w:pPr>
      <w:r>
        <w:rPr>
          <w:i w:val="0"/>
        </w:rPr>
        <w:t>Half the city remembers a treaty signed this morning; the other half is still preparing to negotiate it. Both versions occupy the same streets and can affect each other through designated witnesses. The Expedition can profit from the discrepancy, stabilize one history, or construct a costly agreement both versions can inherit.</w:t>
      </w:r>
    </w:p>
    <w:p>
      <w:pPr>
        <w:pStyle w:val="Heading1"/>
        <w:keepNext/>
      </w:pPr>
      <w:r>
        <w:t>Chapter 64 — Tier 7 Operations: Pactbound Arena</w:t>
      </w:r>
    </w:p>
    <w:p>
      <w:pPr>
        <w:pStyle w:val="Heading2"/>
        <w:keepNext/>
      </w:pPr>
      <w:r>
        <w:t>Director Purpose</w:t>
      </w:r>
    </w:p>
    <w:p>
      <w:pPr>
        <w:widowControl/>
      </w:pPr>
      <w:r>
        <w:rPr>
          <w:i w:val="0"/>
        </w:rPr>
        <w:t>Tier 7 turns exact words, public promises, and chosen obligations into terrain. The Arena is not merely a sequence of gladiatorial fights. It is a jurisdiction where conflict becomes contract and spectatorship gives force to claims.</w:t>
      </w:r>
    </w:p>
    <w:p>
      <w:pPr>
        <w:pStyle w:val="Heading2"/>
        <w:keepNext/>
      </w:pPr>
      <w:r>
        <w:t>Core Pressures</w:t>
      </w:r>
    </w:p>
    <w:p>
      <w:pPr>
        <w:pStyle w:val="ListBullet"/>
      </w:pPr>
      <w:r>
        <w:rPr>
          <w:b/>
        </w:rPr>
        <w:t xml:space="preserve">Oath accumulation. </w:t>
      </w:r>
      <w:r>
        <w:t>Every promise can become leverage, restriction, protection, or fuel.</w:t>
      </w:r>
    </w:p>
    <w:p>
      <w:pPr>
        <w:pStyle w:val="ListBullet"/>
      </w:pPr>
      <w:r>
        <w:rPr>
          <w:b/>
        </w:rPr>
        <w:t xml:space="preserve">Audience. </w:t>
      </w:r>
      <w:r>
        <w:t>Unseen or remembered witnesses may validate terms and punish private reinterpretation.</w:t>
      </w:r>
    </w:p>
    <w:p>
      <w:pPr>
        <w:pStyle w:val="ListBullet"/>
      </w:pPr>
      <w:r>
        <w:rPr>
          <w:b/>
        </w:rPr>
        <w:t xml:space="preserve">Escalating stakes. </w:t>
      </w:r>
      <w:r>
        <w:t>Victories attract stronger challengers, broader claims, and more valuable offers.</w:t>
      </w:r>
    </w:p>
    <w:p>
      <w:pPr>
        <w:pStyle w:val="ListBullet"/>
      </w:pPr>
      <w:r>
        <w:rPr>
          <w:b/>
        </w:rPr>
        <w:t xml:space="preserve">Identity as office. </w:t>
      </w:r>
      <w:r>
        <w:t>Titles, team roles, reputations, and inherited obligations may matter more than personal names.</w:t>
      </w:r>
    </w:p>
    <w:p>
      <w:pPr>
        <w:pStyle w:val="Heading2"/>
        <w:keepNext/>
      </w:pPr>
      <w:r>
        <w:t>Running Bargains</w:t>
      </w:r>
    </w:p>
    <w:p>
      <w:pPr>
        <w:widowControl/>
      </w:pPr>
      <w:r>
        <w:rPr>
          <w:i w:val="0"/>
        </w:rPr>
        <w:t>Write important terms down. State what each side believes the wording means and what mechanism or witness enforces it. Allow players to exploit language when they earned the interpretation, but give intelligent NPCs the same opportunity. Do not spring clauses that no character could perceive or understand.</w:t>
      </w:r>
    </w:p>
    <w:p>
      <w:pPr>
        <w:pStyle w:val="Heading2"/>
        <w:keepNext/>
      </w:pPr>
      <w:r>
        <w:t>Arena Encounters</w:t>
      </w:r>
    </w:p>
    <w:p>
      <w:pPr>
        <w:widowControl/>
      </w:pPr>
      <w:r>
        <w:rPr>
          <w:i w:val="0"/>
        </w:rPr>
        <w:t>Each encounter should contain a contest and a term. The contest may be combat, endurance, testimony, rescue, or public refusal. The term determines what the winner can claim. A party can win the fight and lose the legal result if it ignored the stated objective.</w:t>
      </w:r>
    </w:p>
    <w:p>
      <w:pPr>
        <w:pStyle w:val="Heading2"/>
        <w:keepNext/>
      </w:pPr>
      <w:r>
        <w:t>Revelation Ceiling</w:t>
      </w:r>
    </w:p>
    <w:p>
      <w:pPr>
        <w:widowControl/>
      </w:pPr>
      <w:r>
        <w:rPr>
          <w:i w:val="0"/>
        </w:rPr>
        <w:t>The Arena can preserve signatures from offices older than the Divine Pact. A contract may show Calan’thir and Asmodeus assuming responsibilities rather than creating the jurisdiction. This can strongly support rung three and prepare the party for the Interstice.</w:t>
      </w:r>
    </w:p>
    <w:p>
      <w:pPr>
        <w:pStyle w:val="Heading2"/>
        <w:keepNext/>
      </w:pPr>
      <w:r>
        <w:t>Gate Preparation</w:t>
      </w:r>
    </w:p>
    <w:p>
      <w:pPr>
        <w:widowControl/>
      </w:pPr>
      <w:r>
        <w:rPr>
          <w:i w:val="0"/>
        </w:rPr>
        <w:t>Xarog, the Pactbound Furnace, should force the Expedition to decide which promises it is willing to make permanent. The Furnace may burn away false, impossible, or contradictory obligations while empowering those willingly accepted. Passage should leave at least one binding term that matters in Tier 8.</w:t>
      </w:r>
    </w:p>
    <w:p>
      <w:pPr>
        <w:pStyle w:val="Heading2"/>
        <w:keepNext/>
      </w:pPr>
      <w:r>
        <w:t>Sample Floor Seed: The Empty Grandstand</w:t>
      </w:r>
    </w:p>
    <w:p>
      <w:pPr>
        <w:widowControl/>
      </w:pPr>
      <w:r>
        <w:rPr>
          <w:i w:val="0"/>
        </w:rPr>
        <w:t>An arena has no visible audience, yet applause strengthens any declaration made after a victory. The applause belongs to prior Expeditions whose names were removed from public record. Accepting their acclaim grants power and transfers part of their unfinished claim against the Pact.</w:t>
      </w:r>
    </w:p>
    <w:p>
      <w:pPr>
        <w:pStyle w:val="Heading1"/>
        <w:keepNext/>
      </w:pPr>
      <w:r>
        <w:t>Chapter 65 — Operating the Old God Interstice</w:t>
      </w:r>
    </w:p>
    <w:p>
      <w:pPr>
        <w:pStyle w:val="Heading2"/>
        <w:keepNext/>
      </w:pPr>
      <w:r>
        <w:t>Director Purpose</w:t>
      </w:r>
    </w:p>
    <w:p>
      <w:pPr>
        <w:widowControl/>
      </w:pPr>
      <w:r>
        <w:rPr>
          <w:i w:val="0"/>
        </w:rPr>
        <w:t>The Interstice is the campaign’s break in genre and certainty. Preparation still matters, but ordinary tier assumptions stop being sufficient. The party should recognize patterns from earlier revelations while confronting evidence that the Crucible’s deepest purpose is containment rather than trial alone.</w:t>
      </w:r>
    </w:p>
    <w:p>
      <w:pPr>
        <w:pStyle w:val="Heading2"/>
        <w:keepNext/>
      </w:pPr>
      <w:r>
        <w:t>Build Three Layers</w:t>
      </w:r>
    </w:p>
    <w:p>
      <w:pPr>
        <w:ind w:left="403" w:hanging="317"/>
        <w:widowControl/>
      </w:pPr>
      <w:r>
        <w:rPr>
          <w:b/>
        </w:rPr>
        <w:t xml:space="preserve">1. </w:t>
      </w:r>
      <w:r>
        <w:rPr>
          <w:b/>
        </w:rPr>
        <w:t xml:space="preserve">Perceptible layer. </w:t>
      </w:r>
      <w:r>
        <w:t>What characters directly experience: impossible space, dream, failing boundary, audience, pursuit, or judgment.</w:t>
      </w:r>
    </w:p>
    <w:p>
      <w:pPr>
        <w:ind w:left="403" w:hanging="317"/>
        <w:widowControl/>
      </w:pPr>
      <w:r>
        <w:rPr>
          <w:b/>
        </w:rPr>
        <w:t xml:space="preserve">2. </w:t>
      </w:r>
      <w:r>
        <w:rPr>
          <w:b/>
        </w:rPr>
        <w:t xml:space="preserve">Operational layer. </w:t>
      </w:r>
      <w:r>
        <w:t>What they must do to cross: restore anchors, carry a memory, refuse a bargain, maintain difference, or surrender a relic.</w:t>
      </w:r>
    </w:p>
    <w:p>
      <w:pPr>
        <w:ind w:left="403" w:hanging="317"/>
        <w:widowControl/>
      </w:pPr>
      <w:r>
        <w:rPr>
          <w:b/>
        </w:rPr>
        <w:t xml:space="preserve">3. </w:t>
      </w:r>
      <w:r>
        <w:rPr>
          <w:b/>
        </w:rPr>
        <w:t xml:space="preserve">Interpretive layer. </w:t>
      </w:r>
      <w:r>
        <w:t>What the event suggests about the Old God, the Pact, and the underlying prison. Keep at least two plausible readings alive.</w:t>
      </w:r>
    </w:p>
    <w:p>
      <w:pPr>
        <w:pStyle w:val="Heading2"/>
        <w:keepNext/>
      </w:pPr>
      <w:r>
        <w:t>The Old God Is Not a Lore Dispenser</w:t>
      </w:r>
    </w:p>
    <w:p>
      <w:pPr>
        <w:widowControl/>
      </w:pPr>
      <w:r>
        <w:rPr>
          <w:i w:val="0"/>
        </w:rPr>
        <w:t>Speech may be fragmented, symbolic, translated through the characters, or constrained by containment. Even truthful statements can lack context. Give answers to questions the party earned, but make the being care about its own condition, not about explaining the setting neatly.</w:t>
      </w:r>
    </w:p>
    <w:p>
      <w:pPr>
        <w:pStyle w:val="Heading2"/>
        <w:keepNext/>
      </w:pPr>
      <w:r>
        <w:t>Encounter Pressure</w:t>
      </w:r>
    </w:p>
    <w:p>
      <w:pPr>
        <w:widowControl/>
      </w:pPr>
      <w:r>
        <w:rPr>
          <w:i w:val="0"/>
        </w:rPr>
        <w:t>Use identity, memory, and route pressure more than raw damage. A character can temporarily forget a class title, exchange memories with another, carry a dead rival’s fear, or become visible to something deeper. Every consequence must remain playable and should have a method of adaptation or recovery.</w:t>
      </w:r>
    </w:p>
    <w:p>
      <w:pPr>
        <w:pStyle w:val="Heading2"/>
        <w:keepNext/>
      </w:pPr>
      <w:r>
        <w:t>Rung Four Contact</w:t>
      </w:r>
    </w:p>
    <w:p>
      <w:pPr>
        <w:widowControl/>
      </w:pPr>
      <w:r>
        <w:rPr>
          <w:i w:val="0"/>
        </w:rPr>
        <w:t>The Interstice is an appropriate place for the party to experience the operating cycle directly. They may see Gate victories routed as resonance, relics replenished, conflict patterns stabilizing a boundary, or a moment when silence causes containment to weaken. This is contact, not complete understanding.</w:t>
      </w:r>
    </w:p>
    <w:p>
      <w:pPr>
        <w:pStyle w:val="Heading2"/>
        <w:keepNext/>
      </w:pPr>
      <w:r>
        <w:t>Leaving the Interstice</w:t>
      </w:r>
    </w:p>
    <w:p>
      <w:pPr>
        <w:widowControl/>
      </w:pPr>
      <w:r>
        <w:rPr>
          <w:i w:val="0"/>
        </w:rPr>
        <w:t>Ask each player what certainty their character lost and what difference they refuse to surrender. Record both. Tier 8 should immediately echo those answers through reflections, oaths, or delayed consequences. The crossing creates a new campaign language.</w:t>
      </w:r>
    </w:p>
    <w:p>
      <w:pPr>
        <w:pStyle w:val="Heading2"/>
        <w:keepNext/>
      </w:pPr>
      <w:r>
        <w:t>Sample Interstice: The Room With One History</w:t>
      </w:r>
    </w:p>
    <w:p>
      <w:pPr>
        <w:widowControl/>
      </w:pPr>
      <w:r>
        <w:rPr>
          <w:i w:val="0"/>
        </w:rPr>
        <w:t>The party enters a chamber where every disagreement, alternate choice, and private memory is gradually rewritten into one shared account. The room becomes safer as differences disappear. To escape, the characters must preserve contradictory truths, willingly carry one another’s memories, and accept that no single account will be complete.</w:t>
      </w:r>
    </w:p>
    <w:p>
      <w:pPr>
        <w:pStyle w:val="Heading1"/>
        <w:keepNext/>
      </w:pPr>
      <w:r>
        <w:t>Chapter 66 — Tier 8 Operations: Duskshard Pools</w:t>
      </w:r>
    </w:p>
    <w:p>
      <w:pPr>
        <w:pStyle w:val="Heading2"/>
        <w:keepNext/>
      </w:pPr>
      <w:r>
        <w:t>Director Purpose</w:t>
      </w:r>
    </w:p>
    <w:p>
      <w:pPr>
        <w:widowControl/>
      </w:pPr>
      <w:r>
        <w:rPr>
          <w:i w:val="0"/>
        </w:rPr>
        <w:t>Duskshard explores delayed identity. Reflections lag, retain discarded possibilities, and sometimes act after the character has moved on. The tier should make players consider what follows them from prior choices without turning every reflection into a hostile clone.</w:t>
      </w:r>
    </w:p>
    <w:p>
      <w:pPr>
        <w:pStyle w:val="Heading2"/>
        <w:keepNext/>
      </w:pPr>
      <w:r>
        <w:t>Core Pressures</w:t>
      </w:r>
    </w:p>
    <w:p>
      <w:pPr>
        <w:pStyle w:val="ListBullet"/>
      </w:pPr>
      <w:r>
        <w:rPr>
          <w:b/>
        </w:rPr>
        <w:t xml:space="preserve">Delayed consequence. </w:t>
      </w:r>
      <w:r>
        <w:t>An action may manifest later in a reflection, pool, ally, or route.</w:t>
      </w:r>
    </w:p>
    <w:p>
      <w:pPr>
        <w:pStyle w:val="ListBullet"/>
      </w:pPr>
      <w:r>
        <w:rPr>
          <w:b/>
        </w:rPr>
        <w:t xml:space="preserve">Identity drift. </w:t>
      </w:r>
      <w:r>
        <w:t>Names, oaths, injuries, and memories may appear differently across surfaces.</w:t>
      </w:r>
    </w:p>
    <w:p>
      <w:pPr>
        <w:pStyle w:val="ListBullet"/>
      </w:pPr>
      <w:r>
        <w:rPr>
          <w:b/>
        </w:rPr>
        <w:t xml:space="preserve">Cooling light. </w:t>
      </w:r>
      <w:r>
        <w:t>Radiance becomes residue, metal, prayer, or crystallized dusk rather than direct brilliance.</w:t>
      </w:r>
    </w:p>
    <w:p>
      <w:pPr>
        <w:pStyle w:val="ListBullet"/>
      </w:pPr>
      <w:r>
        <w:rPr>
          <w:b/>
        </w:rPr>
        <w:t xml:space="preserve">Uncertain succession. </w:t>
      </w:r>
      <w:r>
        <w:t>A reflection can claim to be the rightful continuation of a person, object, or Expedition.</w:t>
      </w:r>
    </w:p>
    <w:p>
      <w:pPr>
        <w:pStyle w:val="Heading2"/>
        <w:keepNext/>
      </w:pPr>
      <w:r>
        <w:t>Running Reflections</w:t>
      </w:r>
    </w:p>
    <w:p>
      <w:pPr>
        <w:widowControl/>
      </w:pPr>
      <w:r>
        <w:rPr>
          <w:i w:val="0"/>
        </w:rPr>
        <w:t>Establish what a surface reflects before breaking the rule. One pool shows intention, another shows the last completed action, another shows the self that made a rejected choice. Players should be able to learn and use these differences. Arbitrary deceptive mirrors quickly become meaningless.</w:t>
      </w:r>
    </w:p>
    <w:p>
      <w:pPr>
        <w:pStyle w:val="Heading2"/>
        <w:keepNext/>
      </w:pPr>
      <w:r>
        <w:t>Communities and Remnants</w:t>
      </w:r>
    </w:p>
    <w:p>
      <w:pPr>
        <w:widowControl/>
      </w:pPr>
      <w:r>
        <w:rPr>
          <w:i w:val="0"/>
        </w:rPr>
        <w:t>Durable settlements are exceptional. Use oath-protected monasteries, reflection enclaves, survivors who rotate identities, or temporary camps around stable dusk wells. Their continued existence should depend on a bargain or procedure the party may need to understand.</w:t>
      </w:r>
    </w:p>
    <w:p>
      <w:pPr>
        <w:pStyle w:val="Heading2"/>
        <w:keepNext/>
      </w:pPr>
      <w:r>
        <w:t>Revelation Ceiling</w:t>
      </w:r>
    </w:p>
    <w:p>
      <w:pPr>
        <w:widowControl/>
      </w:pPr>
      <w:r>
        <w:rPr>
          <w:i w:val="0"/>
        </w:rPr>
        <w:t>Tier 8 can show the Heartcell interpreting identity as a pattern rather than a soul-name. Reflections may reveal routing marks, reward echoes, or discarded versions of Gate outcomes. The party can understand that the machine records difference because difference has operational value.</w:t>
      </w:r>
    </w:p>
    <w:p>
      <w:pPr>
        <w:pStyle w:val="Heading2"/>
        <w:keepNext/>
      </w:pPr>
      <w:r>
        <w:t>Gate Preparation</w:t>
      </w:r>
    </w:p>
    <w:p>
      <w:pPr>
        <w:widowControl/>
      </w:pPr>
      <w:r>
        <w:rPr>
          <w:i w:val="0"/>
        </w:rPr>
        <w:t>Eirfax, the Dusk Crowned, should test which version of the Expedition deserves continuity. The Crown may offer to remove regret, duplicate a successful self, or abandon the burden carried from the Interstice. Passage should require choosing identity without erasing alternatives.</w:t>
      </w:r>
    </w:p>
    <w:p>
      <w:pPr>
        <w:pStyle w:val="Heading2"/>
        <w:keepNext/>
      </w:pPr>
      <w:r>
        <w:t>Sample Floor Seed: The Camp That Returned First</w:t>
      </w:r>
    </w:p>
    <w:p>
      <w:pPr>
        <w:widowControl/>
      </w:pPr>
      <w:r>
        <w:rPr>
          <w:i w:val="0"/>
        </w:rPr>
        <w:t>The party finds its own camp already established, occupied by exhausted versions of its members who claim to have failed farther below. Their equipment is real, their injuries are consistent, and one carries a relic the party has not yet found. Helping them may create the future they warn against.</w:t>
      </w:r>
    </w:p>
    <w:p>
      <w:pPr>
        <w:pStyle w:val="Heading1"/>
        <w:keepNext/>
      </w:pPr>
      <w:r>
        <w:t>Chapter 67 — Tier 9 Operations: Veiled Iron Spiral</w:t>
      </w:r>
    </w:p>
    <w:p>
      <w:pPr>
        <w:pStyle w:val="Heading2"/>
        <w:keepNext/>
      </w:pPr>
      <w:r>
        <w:t>Director Purpose</w:t>
      </w:r>
    </w:p>
    <w:p>
      <w:pPr>
        <w:widowControl/>
      </w:pPr>
      <w:r>
        <w:rPr>
          <w:i w:val="0"/>
        </w:rPr>
        <w:t>The Spiral compresses distance, memory, and strategic certainty. Progress feels repetitive because the tier hides how much has changed between turns. The challenge is to maintain orientation and purpose when evidence of advancement is deliberately obscured.</w:t>
      </w:r>
    </w:p>
    <w:p>
      <w:pPr>
        <w:pStyle w:val="Heading2"/>
        <w:keepNext/>
      </w:pPr>
      <w:r>
        <w:t>Core Pressures</w:t>
      </w:r>
    </w:p>
    <w:p>
      <w:pPr>
        <w:pStyle w:val="ListBullet"/>
      </w:pPr>
      <w:r>
        <w:rPr>
          <w:b/>
        </w:rPr>
        <w:t xml:space="preserve">False progress. </w:t>
      </w:r>
      <w:r>
        <w:t>The party moves without knowing whether it descended, circled, or returned.</w:t>
      </w:r>
    </w:p>
    <w:p>
      <w:pPr>
        <w:pStyle w:val="ListBullet"/>
      </w:pPr>
      <w:r>
        <w:rPr>
          <w:b/>
        </w:rPr>
        <w:t xml:space="preserve">Compression. </w:t>
      </w:r>
      <w:r>
        <w:t>Time, space, supplies, and personal histories may become crowded together.</w:t>
      </w:r>
    </w:p>
    <w:p>
      <w:pPr>
        <w:pStyle w:val="ListBullet"/>
      </w:pPr>
      <w:r>
        <w:rPr>
          <w:b/>
        </w:rPr>
        <w:t xml:space="preserve">Concealment. </w:t>
      </w:r>
      <w:r>
        <w:t>The tier withholds routes, pursuers, exits, and the scale of structures.</w:t>
      </w:r>
    </w:p>
    <w:p>
      <w:pPr>
        <w:pStyle w:val="ListBullet"/>
      </w:pPr>
      <w:r>
        <w:rPr>
          <w:b/>
        </w:rPr>
        <w:t xml:space="preserve">Endurance of purpose. </w:t>
      </w:r>
      <w:r>
        <w:t>The Spiral tests why the Expedition continues when milestones vanish.</w:t>
      </w:r>
    </w:p>
    <w:p>
      <w:pPr>
        <w:pStyle w:val="Heading2"/>
        <w:keepNext/>
      </w:pPr>
      <w:r>
        <w:t>Mapping the Spiral</w:t>
      </w:r>
    </w:p>
    <w:p>
      <w:pPr>
        <w:widowControl/>
      </w:pPr>
      <w:r>
        <w:rPr>
          <w:i w:val="0"/>
        </w:rPr>
        <w:t>Ordinary distance marks are unreliable. Use changes in material, carried resonance, wounds, oaths, temperature, and external clocks as anchors. A map should record transformations rather than turns. Reconnaissance may prove that two identical corridors occur at different depths because one changes an object or memory differently.</w:t>
      </w:r>
    </w:p>
    <w:p>
      <w:pPr>
        <w:pStyle w:val="Heading2"/>
        <w:keepNext/>
      </w:pPr>
      <w:r>
        <w:t>Encounters</w:t>
      </w:r>
    </w:p>
    <w:p>
      <w:pPr>
        <w:widowControl/>
      </w:pPr>
      <w:r>
        <w:rPr>
          <w:i w:val="0"/>
        </w:rPr>
        <w:t>Foes should exploit approach and retreat: iron hunters that attack only on repeated routes, compressed swarms that unfold when given space, or enemies encountered at several points in their own timeline. Keep objectives concrete despite surreal presentation: reach an anchor, preserve a record, stop a compression, or rescue a separated team.</w:t>
      </w:r>
    </w:p>
    <w:p>
      <w:pPr>
        <w:pStyle w:val="Heading2"/>
        <w:keepNext/>
      </w:pPr>
      <w:r>
        <w:t>Revelation Ceiling</w:t>
      </w:r>
    </w:p>
    <w:p>
      <w:pPr>
        <w:widowControl/>
      </w:pPr>
      <w:r>
        <w:rPr>
          <w:i w:val="0"/>
        </w:rPr>
        <w:t>Tier 9 can reveal that the Heartcell measures difference across repeated states and uses history as a stabilizing dimension. The Matrix becomes inferable as a reverse chain: when distinctions collapse, route, time, identity, and will become harder to maintain.</w:t>
      </w:r>
    </w:p>
    <w:p>
      <w:pPr>
        <w:pStyle w:val="Heading2"/>
        <w:keepNext/>
      </w:pPr>
      <w:r>
        <w:t>Gate Preparation</w:t>
      </w:r>
    </w:p>
    <w:p>
      <w:pPr>
        <w:widowControl/>
      </w:pPr>
      <w:r>
        <w:rPr>
          <w:i w:val="0"/>
        </w:rPr>
        <w:t>Threxus, the Iron Spiral, should test whether the Expedition can define progress without relying on distance. The party may need to demonstrate changes it caused, people it preserved, truths it carried, and choices that cannot be repeated. A purely circular strategy should strengthen the Guardian.</w:t>
      </w:r>
    </w:p>
    <w:p>
      <w:pPr>
        <w:pStyle w:val="Heading2"/>
        <w:keepNext/>
      </w:pPr>
      <w:r>
        <w:t>Sample Floor Seed: The Siege on Every Turn</w:t>
      </w:r>
    </w:p>
    <w:p>
      <w:pPr>
        <w:widowControl/>
      </w:pPr>
      <w:r>
        <w:rPr>
          <w:i w:val="0"/>
        </w:rPr>
        <w:t>A haven is attacked each time the Spiral completes a coil. The attackers are the same force at different moments of preparation. Defending one turn changes the next, but the haven’s leaders remember only the most recent version. The party must create evidence that survives compression.</w:t>
      </w:r>
    </w:p>
    <w:p>
      <w:pPr>
        <w:pStyle w:val="Heading1"/>
        <w:keepNext/>
      </w:pPr>
      <w:r>
        <w:t>Chapter 68 — Tier 10 Operations: Silencebound Void</w:t>
      </w:r>
    </w:p>
    <w:p>
      <w:pPr>
        <w:pStyle w:val="Heading2"/>
        <w:keepNext/>
      </w:pPr>
      <w:r>
        <w:t>Director Purpose</w:t>
      </w:r>
    </w:p>
    <w:p>
      <w:pPr>
        <w:widowControl/>
      </w:pPr>
      <w:r>
        <w:rPr>
          <w:i w:val="0"/>
        </w:rPr>
        <w:t>Silencebound is not merely quiet. It is the removal of distinctions by which characters know they are present, connected, and capable of choosing. The final tier should pressure communication and identity while preserving enough structure that decisions remain meaningful.</w:t>
      </w:r>
    </w:p>
    <w:p>
      <w:pPr>
        <w:pStyle w:val="Heading2"/>
        <w:keepNext/>
      </w:pPr>
      <w:r>
        <w:t>Core Pressures</w:t>
      </w:r>
    </w:p>
    <w:p>
      <w:pPr>
        <w:pStyle w:val="ListBullet"/>
      </w:pPr>
      <w:r>
        <w:rPr>
          <w:b/>
        </w:rPr>
        <w:t xml:space="preserve">Signal loss. </w:t>
      </w:r>
      <w:r>
        <w:t>Speech, gesture, magic, tracks, and memory cease to reach others reliably.</w:t>
      </w:r>
    </w:p>
    <w:p>
      <w:pPr>
        <w:pStyle w:val="ListBullet"/>
      </w:pPr>
      <w:r>
        <w:rPr>
          <w:b/>
        </w:rPr>
        <w:t xml:space="preserve">Unspoken intent. </w:t>
      </w:r>
      <w:r>
        <w:t>The tier reacts to choices before they become action or language.</w:t>
      </w:r>
    </w:p>
    <w:p>
      <w:pPr>
        <w:pStyle w:val="ListBullet"/>
      </w:pPr>
      <w:r>
        <w:rPr>
          <w:b/>
        </w:rPr>
        <w:t xml:space="preserve">Erasure. </w:t>
      </w:r>
      <w:r>
        <w:t>Names, histories, differences, and relationships may become easier to surrender than to maintain.</w:t>
      </w:r>
    </w:p>
    <w:p>
      <w:pPr>
        <w:pStyle w:val="ListBullet"/>
      </w:pPr>
      <w:r>
        <w:rPr>
          <w:b/>
        </w:rPr>
        <w:t xml:space="preserve">Final temptation. </w:t>
      </w:r>
      <w:r>
        <w:t>Stillness offers relief from conflict, grief, uncertainty, and responsibility.</w:t>
      </w:r>
    </w:p>
    <w:p>
      <w:pPr>
        <w:pStyle w:val="Heading2"/>
        <w:keepNext/>
      </w:pPr>
      <w:r>
        <w:t>Running Silence</w:t>
      </w:r>
    </w:p>
    <w:p>
      <w:pPr>
        <w:widowControl/>
      </w:pPr>
      <w:r>
        <w:rPr>
          <w:i w:val="0"/>
        </w:rPr>
        <w:t>Do not forbid players from speaking to one another out of character for long periods. Translate the fiction into constraints: written plans may arrive incomplete, only one word crosses a boundary, a character can communicate emotion but not detail, or teams must choose signals before separation. The table should solve communication problems, not sit in actual silence until bored.</w:t>
      </w:r>
    </w:p>
    <w:p>
      <w:pPr>
        <w:pStyle w:val="Heading2"/>
        <w:keepNext/>
      </w:pPr>
      <w:r>
        <w:t>No Ordinary Settlements</w:t>
      </w:r>
    </w:p>
    <w:p>
      <w:pPr>
        <w:widowControl/>
      </w:pPr>
      <w:r>
        <w:rPr>
          <w:i w:val="0"/>
        </w:rPr>
        <w:t>Any population here is a final remnant, protected enclave, transformed chorus, trapped office, or deliberate exception. Its existence must answer what it surrendered to remain. Comfort should feel precious and conditional, not like another roadside inn.</w:t>
      </w:r>
    </w:p>
    <w:p>
      <w:pPr>
        <w:pStyle w:val="Heading2"/>
        <w:keepNext/>
      </w:pPr>
      <w:r>
        <w:t>Revelation Ceiling</w:t>
      </w:r>
    </w:p>
    <w:p>
      <w:pPr>
        <w:widowControl/>
      </w:pPr>
      <w:r>
        <w:rPr>
          <w:i w:val="0"/>
        </w:rPr>
        <w:t>Tier 10 may fully expose the Heartcell, the Ul’nak, and the Matrix if the campaign earned it. Revelation should occur through operation and consequence: the party sees what conflict preserves, what the prison contains, and what perfect stillness would erase. Avoid reducing the truth to a single villain’s monologue.</w:t>
      </w:r>
    </w:p>
    <w:p>
      <w:pPr>
        <w:pStyle w:val="Heading2"/>
        <w:keepNext/>
      </w:pPr>
      <w:r>
        <w:t>The Marquis of Silence</w:t>
      </w:r>
    </w:p>
    <w:p>
      <w:pPr>
        <w:widowControl/>
      </w:pPr>
      <w:r>
        <w:rPr>
          <w:i w:val="0"/>
        </w:rPr>
        <w:t>The Marquis should understand the characters’ exhaustion and offer an end that is genuinely attractive: no more loss, no more contradiction, no more contested history. The confrontation tests whether the party can preserve difference without romanticizing endless suffering. Victory may involve defeating, replacing, persuading, binding, or transforming the Marquis and the role it occupies.</w:t>
      </w:r>
    </w:p>
    <w:p>
      <w:pPr>
        <w:pStyle w:val="Heading2"/>
        <w:keepNext/>
      </w:pPr>
      <w:r>
        <w:t>Sample Floor Seed: The Last Conversation</w:t>
      </w:r>
    </w:p>
    <w:p>
      <w:pPr>
        <w:widowControl/>
      </w:pPr>
      <w:r>
        <w:rPr>
          <w:i w:val="0"/>
        </w:rPr>
        <w:t>Each character may speak only one final sentence that another person will remember. Everything else said in the chamber is erased from history. The route opens when the Expedition proves that identity can survive incomplete communication. The sentences become part of the final confrontation and the next Cycle’s mythology.</w:t>
      </w:r>
    </w:p>
    <w:p>
      <w:pPr>
        <w:pStyle w:val="PartTitle"/>
        <w:keepNext/>
      </w:pPr>
      <w:r>
        <w:t>PART X — CAMPAIGN TOOLKIT</w:t>
      </w:r>
    </w:p>
    <w:p>
      <w:pPr>
        <w:pStyle w:val="Heading1"/>
        <w:keepNext/>
      </w:pPr>
      <w:r>
        <w:t>Chapter 69 — Reusable NPC Gallery</w:t>
      </w:r>
    </w:p>
    <w:p>
      <w:pPr>
        <w:widowControl/>
      </w:pPr>
      <w:r>
        <w:rPr>
          <w:i w:val="0"/>
        </w:rPr>
        <w:t>These NPCs are campaign components rather than fixed canon authorities. Change names, ancestry, class, and location as needed. Their motives and leverage are designed to connect the surface, Expeditions, and the descent without exposing Director-secret knowledge too quickly.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NPC</w:t>
            </w:r>
          </w:p>
        </w:tc>
        <w:tc>
          <w:tcPr>
            <w:tcW w:type="dxa" w:w="2448"/>
            <w:shd w:fill="2F3E46"/>
            <w:vAlign w:val="center"/>
            <w:tcMar>
              <w:top w:w="90" w:type="dxa"/>
              <w:start w:w="110" w:type="dxa"/>
              <w:bottom w:w="90" w:type="dxa"/>
              <w:end w:w="110" w:type="dxa"/>
            </w:tcMar>
          </w:tcPr>
          <w:p>
            <w:r>
              <w:rPr>
                <w:b/>
                <w:color w:val="FFFFFF"/>
                <w:sz w:val="18"/>
              </w:rPr>
              <w:t>Role</w:t>
            </w:r>
          </w:p>
        </w:tc>
        <w:tc>
          <w:tcPr>
            <w:tcW w:type="dxa" w:w="2448"/>
            <w:shd w:fill="2F3E46"/>
            <w:vAlign w:val="center"/>
            <w:tcMar>
              <w:top w:w="90" w:type="dxa"/>
              <w:start w:w="110" w:type="dxa"/>
              <w:bottom w:w="90" w:type="dxa"/>
              <w:end w:w="110" w:type="dxa"/>
            </w:tcMar>
          </w:tcPr>
          <w:p>
            <w:r>
              <w:rPr>
                <w:b/>
                <w:color w:val="FFFFFF"/>
                <w:sz w:val="18"/>
              </w:rPr>
              <w:t>Want</w:t>
            </w:r>
          </w:p>
        </w:tc>
        <w:tc>
          <w:tcPr>
            <w:tcW w:type="dxa" w:w="2448"/>
            <w:shd w:fill="2F3E46"/>
            <w:vAlign w:val="center"/>
            <w:tcMar>
              <w:top w:w="90" w:type="dxa"/>
              <w:start w:w="110" w:type="dxa"/>
              <w:bottom w:w="90" w:type="dxa"/>
              <w:end w:w="110" w:type="dxa"/>
            </w:tcMar>
          </w:tcPr>
          <w:p>
            <w:r>
              <w:rPr>
                <w:b/>
                <w:color w:val="FFFFFF"/>
                <w:sz w:val="18"/>
              </w:rPr>
              <w:t>Leverage</w:t>
            </w:r>
          </w:p>
        </w:tc>
      </w:tr>
      <w:tr>
        <w:trPr>
          <w:cantSplit/>
        </w:trPr>
        <w:tc>
          <w:tcPr>
            <w:tcW w:type="dxa" w:w="2448"/>
            <w:tcMar>
              <w:top w:w="90" w:type="dxa"/>
              <w:start w:w="110" w:type="dxa"/>
              <w:bottom w:w="90" w:type="dxa"/>
              <w:end w:w="110" w:type="dxa"/>
            </w:tcMar>
          </w:tcPr>
          <w:p>
            <w:r>
              <w:rPr>
                <w:sz w:val="17"/>
              </w:rPr>
              <w:t>Ilyra Fen</w:t>
            </w:r>
          </w:p>
        </w:tc>
        <w:tc>
          <w:tcPr>
            <w:tcW w:type="dxa" w:w="2448"/>
            <w:tcMar>
              <w:top w:w="90" w:type="dxa"/>
              <w:start w:w="110" w:type="dxa"/>
              <w:bottom w:w="90" w:type="dxa"/>
              <w:end w:w="110" w:type="dxa"/>
            </w:tcMar>
          </w:tcPr>
          <w:p>
            <w:r>
              <w:rPr>
                <w:sz w:val="17"/>
              </w:rPr>
              <w:t>Surveyors’ Collegium factor</w:t>
            </w:r>
          </w:p>
        </w:tc>
        <w:tc>
          <w:tcPr>
            <w:tcW w:type="dxa" w:w="2448"/>
            <w:tcMar>
              <w:top w:w="90" w:type="dxa"/>
              <w:start w:w="110" w:type="dxa"/>
              <w:bottom w:w="90" w:type="dxa"/>
              <w:end w:w="110" w:type="dxa"/>
            </w:tcMar>
          </w:tcPr>
          <w:p>
            <w:r>
              <w:rPr>
                <w:sz w:val="17"/>
              </w:rPr>
              <w:t>Proof that her missing mentor was correct</w:t>
            </w:r>
          </w:p>
        </w:tc>
        <w:tc>
          <w:tcPr>
            <w:tcW w:type="dxa" w:w="2448"/>
            <w:tcMar>
              <w:top w:w="90" w:type="dxa"/>
              <w:start w:w="110" w:type="dxa"/>
              <w:bottom w:w="90" w:type="dxa"/>
              <w:end w:w="110" w:type="dxa"/>
            </w:tcMar>
          </w:tcPr>
          <w:p>
            <w:r>
              <w:rPr>
                <w:sz w:val="17"/>
              </w:rPr>
              <w:t>Archives, charters, instruments, public credibility</w:t>
            </w:r>
          </w:p>
        </w:tc>
      </w:tr>
      <w:tr>
        <w:trPr>
          <w:cantSplit/>
        </w:trPr>
        <w:tc>
          <w:tcPr>
            <w:tcW w:type="dxa" w:w="2448"/>
            <w:tcMar>
              <w:top w:w="90" w:type="dxa"/>
              <w:start w:w="110" w:type="dxa"/>
              <w:bottom w:w="90" w:type="dxa"/>
              <w:end w:w="110" w:type="dxa"/>
            </w:tcMar>
          </w:tcPr>
          <w:p>
            <w:r>
              <w:rPr>
                <w:sz w:val="17"/>
              </w:rPr>
              <w:t>Ser Caldus Marr</w:t>
            </w:r>
          </w:p>
        </w:tc>
        <w:tc>
          <w:tcPr>
            <w:tcW w:type="dxa" w:w="2448"/>
            <w:tcMar>
              <w:top w:w="90" w:type="dxa"/>
              <w:start w:w="110" w:type="dxa"/>
              <w:bottom w:w="90" w:type="dxa"/>
              <w:end w:w="110" w:type="dxa"/>
            </w:tcMar>
          </w:tcPr>
          <w:p>
            <w:r>
              <w:rPr>
                <w:sz w:val="17"/>
              </w:rPr>
              <w:t>Polished rival captain</w:t>
            </w:r>
          </w:p>
        </w:tc>
        <w:tc>
          <w:tcPr>
            <w:tcW w:type="dxa" w:w="2448"/>
            <w:tcMar>
              <w:top w:w="90" w:type="dxa"/>
              <w:start w:w="110" w:type="dxa"/>
              <w:bottom w:w="90" w:type="dxa"/>
              <w:end w:w="110" w:type="dxa"/>
            </w:tcMar>
          </w:tcPr>
          <w:p>
            <w:r>
              <w:rPr>
                <w:sz w:val="17"/>
              </w:rPr>
              <w:t>A victory that makes his family impossible to ignore</w:t>
            </w:r>
          </w:p>
        </w:tc>
        <w:tc>
          <w:tcPr>
            <w:tcW w:type="dxa" w:w="2448"/>
            <w:tcMar>
              <w:top w:w="90" w:type="dxa"/>
              <w:start w:w="110" w:type="dxa"/>
              <w:bottom w:w="90" w:type="dxa"/>
              <w:end w:w="110" w:type="dxa"/>
            </w:tcMar>
          </w:tcPr>
          <w:p>
            <w:r>
              <w:rPr>
                <w:sz w:val="17"/>
              </w:rPr>
              <w:t>Funding, legal support, disciplined negotiators</w:t>
            </w:r>
          </w:p>
        </w:tc>
      </w:tr>
      <w:tr>
        <w:trPr>
          <w:cantSplit/>
        </w:trPr>
        <w:tc>
          <w:tcPr>
            <w:tcW w:type="dxa" w:w="2448"/>
            <w:tcMar>
              <w:top w:w="90" w:type="dxa"/>
              <w:start w:w="110" w:type="dxa"/>
              <w:bottom w:w="90" w:type="dxa"/>
              <w:end w:w="110" w:type="dxa"/>
            </w:tcMar>
          </w:tcPr>
          <w:p>
            <w:r>
              <w:rPr>
                <w:sz w:val="17"/>
              </w:rPr>
              <w:t>Dema Rusk</w:t>
            </w:r>
          </w:p>
        </w:tc>
        <w:tc>
          <w:tcPr>
            <w:tcW w:type="dxa" w:w="2448"/>
            <w:tcMar>
              <w:top w:w="90" w:type="dxa"/>
              <w:start w:w="110" w:type="dxa"/>
              <w:bottom w:w="90" w:type="dxa"/>
              <w:end w:w="110" w:type="dxa"/>
            </w:tcMar>
          </w:tcPr>
          <w:p>
            <w:r>
              <w:rPr>
                <w:sz w:val="17"/>
              </w:rPr>
              <w:t>Stonewake haven warden</w:t>
            </w:r>
          </w:p>
        </w:tc>
        <w:tc>
          <w:tcPr>
            <w:tcW w:type="dxa" w:w="2448"/>
            <w:tcMar>
              <w:top w:w="90" w:type="dxa"/>
              <w:start w:w="110" w:type="dxa"/>
              <w:bottom w:w="90" w:type="dxa"/>
              <w:end w:w="110" w:type="dxa"/>
            </w:tcMar>
          </w:tcPr>
          <w:p>
            <w:r>
              <w:rPr>
                <w:sz w:val="17"/>
              </w:rPr>
              <w:t>A route her people control without becoming anyone’s colony</w:t>
            </w:r>
          </w:p>
        </w:tc>
        <w:tc>
          <w:tcPr>
            <w:tcW w:type="dxa" w:w="2448"/>
            <w:tcMar>
              <w:top w:w="90" w:type="dxa"/>
              <w:start w:w="110" w:type="dxa"/>
              <w:bottom w:w="90" w:type="dxa"/>
              <w:end w:w="110" w:type="dxa"/>
            </w:tcMar>
          </w:tcPr>
          <w:p>
            <w:r>
              <w:rPr>
                <w:sz w:val="17"/>
              </w:rPr>
              <w:t>Shelter, labor, salvage expertise, local trust</w:t>
            </w:r>
          </w:p>
        </w:tc>
      </w:tr>
      <w:tr>
        <w:trPr>
          <w:cantSplit/>
        </w:trPr>
        <w:tc>
          <w:tcPr>
            <w:tcW w:type="dxa" w:w="2448"/>
            <w:tcMar>
              <w:top w:w="90" w:type="dxa"/>
              <w:start w:w="110" w:type="dxa"/>
              <w:bottom w:w="90" w:type="dxa"/>
              <w:end w:w="110" w:type="dxa"/>
            </w:tcMar>
          </w:tcPr>
          <w:p>
            <w:r>
              <w:rPr>
                <w:sz w:val="17"/>
              </w:rPr>
              <w:t>Brother Salven</w:t>
            </w:r>
          </w:p>
        </w:tc>
        <w:tc>
          <w:tcPr>
            <w:tcW w:type="dxa" w:w="2448"/>
            <w:tcMar>
              <w:top w:w="90" w:type="dxa"/>
              <w:start w:w="110" w:type="dxa"/>
              <w:bottom w:w="90" w:type="dxa"/>
              <w:end w:w="110" w:type="dxa"/>
            </w:tcMar>
          </w:tcPr>
          <w:p>
            <w:r>
              <w:rPr>
                <w:sz w:val="17"/>
              </w:rPr>
              <w:t>Twin Accord priest</w:t>
            </w:r>
          </w:p>
        </w:tc>
        <w:tc>
          <w:tcPr>
            <w:tcW w:type="dxa" w:w="2448"/>
            <w:tcMar>
              <w:top w:w="90" w:type="dxa"/>
              <w:start w:w="110" w:type="dxa"/>
              <w:bottom w:w="90" w:type="dxa"/>
              <w:end w:w="110" w:type="dxa"/>
            </w:tcMar>
          </w:tcPr>
          <w:p>
            <w:r>
              <w:rPr>
                <w:sz w:val="17"/>
              </w:rPr>
              <w:t>Prevent panic without falsifying every contradiction</w:t>
            </w:r>
          </w:p>
        </w:tc>
        <w:tc>
          <w:tcPr>
            <w:tcW w:type="dxa" w:w="2448"/>
            <w:tcMar>
              <w:top w:w="90" w:type="dxa"/>
              <w:start w:w="110" w:type="dxa"/>
              <w:bottom w:w="90" w:type="dxa"/>
              <w:end w:w="110" w:type="dxa"/>
            </w:tcMar>
          </w:tcPr>
          <w:p>
            <w:r>
              <w:rPr>
                <w:sz w:val="17"/>
              </w:rPr>
              <w:t>Rites, healing, public voice, confidential testimony</w:t>
            </w:r>
          </w:p>
        </w:tc>
      </w:tr>
      <w:tr>
        <w:trPr>
          <w:cantSplit/>
        </w:trPr>
        <w:tc>
          <w:tcPr>
            <w:tcW w:type="dxa" w:w="2448"/>
            <w:tcMar>
              <w:top w:w="90" w:type="dxa"/>
              <w:start w:w="110" w:type="dxa"/>
              <w:bottom w:w="90" w:type="dxa"/>
              <w:end w:w="110" w:type="dxa"/>
            </w:tcMar>
          </w:tcPr>
          <w:p>
            <w:r>
              <w:rPr>
                <w:sz w:val="17"/>
              </w:rPr>
              <w:t>Mara Vell</w:t>
            </w:r>
          </w:p>
        </w:tc>
        <w:tc>
          <w:tcPr>
            <w:tcW w:type="dxa" w:w="2448"/>
            <w:tcMar>
              <w:top w:w="90" w:type="dxa"/>
              <w:start w:w="110" w:type="dxa"/>
              <w:bottom w:w="90" w:type="dxa"/>
              <w:end w:w="110" w:type="dxa"/>
            </w:tcMar>
          </w:tcPr>
          <w:p>
            <w:r>
              <w:rPr>
                <w:sz w:val="17"/>
              </w:rPr>
              <w:t>Reliquary broker</w:t>
            </w:r>
          </w:p>
        </w:tc>
        <w:tc>
          <w:tcPr>
            <w:tcW w:type="dxa" w:w="2448"/>
            <w:tcMar>
              <w:top w:w="90" w:type="dxa"/>
              <w:start w:w="110" w:type="dxa"/>
              <w:bottom w:w="90" w:type="dxa"/>
              <w:end w:w="110" w:type="dxa"/>
            </w:tcMar>
          </w:tcPr>
          <w:p>
            <w:r>
              <w:rPr>
                <w:sz w:val="17"/>
              </w:rPr>
              <w:t>Own one object no institution can value correctly</w:t>
            </w:r>
          </w:p>
        </w:tc>
        <w:tc>
          <w:tcPr>
            <w:tcW w:type="dxa" w:w="2448"/>
            <w:tcMar>
              <w:top w:w="90" w:type="dxa"/>
              <w:start w:w="110" w:type="dxa"/>
              <w:bottom w:w="90" w:type="dxa"/>
              <w:end w:w="110" w:type="dxa"/>
            </w:tcMar>
          </w:tcPr>
          <w:p>
            <w:r>
              <w:rPr>
                <w:sz w:val="17"/>
              </w:rPr>
              <w:t>Buyers, smugglers, credit, secrets</w:t>
            </w:r>
          </w:p>
        </w:tc>
      </w:tr>
      <w:tr>
        <w:trPr>
          <w:cantSplit/>
        </w:trPr>
        <w:tc>
          <w:tcPr>
            <w:tcW w:type="dxa" w:w="2448"/>
            <w:tcMar>
              <w:top w:w="90" w:type="dxa"/>
              <w:start w:w="110" w:type="dxa"/>
              <w:bottom w:w="90" w:type="dxa"/>
              <w:end w:w="110" w:type="dxa"/>
            </w:tcMar>
          </w:tcPr>
          <w:p>
            <w:r>
              <w:rPr>
                <w:sz w:val="17"/>
              </w:rPr>
              <w:t>Pell Orra</w:t>
            </w:r>
          </w:p>
        </w:tc>
        <w:tc>
          <w:tcPr>
            <w:tcW w:type="dxa" w:w="2448"/>
            <w:tcMar>
              <w:top w:w="90" w:type="dxa"/>
              <w:start w:w="110" w:type="dxa"/>
              <w:bottom w:w="90" w:type="dxa"/>
              <w:end w:w="110" w:type="dxa"/>
            </w:tcMar>
          </w:tcPr>
          <w:p>
            <w:r>
              <w:rPr>
                <w:sz w:val="17"/>
              </w:rPr>
              <w:t>Ashen Lantern scout</w:t>
            </w:r>
          </w:p>
        </w:tc>
        <w:tc>
          <w:tcPr>
            <w:tcW w:type="dxa" w:w="2448"/>
            <w:tcMar>
              <w:top w:w="90" w:type="dxa"/>
              <w:start w:w="110" w:type="dxa"/>
              <w:bottom w:w="90" w:type="dxa"/>
              <w:end w:w="110" w:type="dxa"/>
            </w:tcMar>
          </w:tcPr>
          <w:p>
            <w:r>
              <w:rPr>
                <w:sz w:val="17"/>
              </w:rPr>
              <w:t>Bring home the members her company abandoned</w:t>
            </w:r>
          </w:p>
        </w:tc>
        <w:tc>
          <w:tcPr>
            <w:tcW w:type="dxa" w:w="2448"/>
            <w:tcMar>
              <w:top w:w="90" w:type="dxa"/>
              <w:start w:w="110" w:type="dxa"/>
              <w:bottom w:w="90" w:type="dxa"/>
              <w:end w:w="110" w:type="dxa"/>
            </w:tcMar>
          </w:tcPr>
          <w:p>
            <w:r>
              <w:rPr>
                <w:sz w:val="17"/>
              </w:rPr>
              <w:t>Maps, stealth, survivor testimony</w:t>
            </w:r>
          </w:p>
        </w:tc>
      </w:tr>
      <w:tr>
        <w:trPr>
          <w:cantSplit/>
        </w:trPr>
        <w:tc>
          <w:tcPr>
            <w:tcW w:type="dxa" w:w="2448"/>
            <w:tcMar>
              <w:top w:w="90" w:type="dxa"/>
              <w:start w:w="110" w:type="dxa"/>
              <w:bottom w:w="90" w:type="dxa"/>
              <w:end w:w="110" w:type="dxa"/>
            </w:tcMar>
          </w:tcPr>
          <w:p>
            <w:r>
              <w:rPr>
                <w:sz w:val="17"/>
              </w:rPr>
              <w:t>Tovren Coil</w:t>
            </w:r>
          </w:p>
        </w:tc>
        <w:tc>
          <w:tcPr>
            <w:tcW w:type="dxa" w:w="2448"/>
            <w:tcMar>
              <w:top w:w="90" w:type="dxa"/>
              <w:start w:w="110" w:type="dxa"/>
              <w:bottom w:w="90" w:type="dxa"/>
              <w:end w:w="110" w:type="dxa"/>
            </w:tcMar>
          </w:tcPr>
          <w:p>
            <w:r>
              <w:rPr>
                <w:sz w:val="17"/>
              </w:rPr>
              <w:t>Tier 3 forge advocate</w:t>
            </w:r>
          </w:p>
        </w:tc>
        <w:tc>
          <w:tcPr>
            <w:tcW w:type="dxa" w:w="2448"/>
            <w:tcMar>
              <w:top w:w="90" w:type="dxa"/>
              <w:start w:w="110" w:type="dxa"/>
              <w:bottom w:w="90" w:type="dxa"/>
              <w:end w:w="110" w:type="dxa"/>
            </w:tcMar>
          </w:tcPr>
          <w:p>
            <w:r>
              <w:rPr>
                <w:sz w:val="17"/>
              </w:rPr>
              <w:t>Keep an ancient production line free of divine and infernal ownership</w:t>
            </w:r>
          </w:p>
        </w:tc>
        <w:tc>
          <w:tcPr>
            <w:tcW w:type="dxa" w:w="2448"/>
            <w:tcMar>
              <w:top w:w="90" w:type="dxa"/>
              <w:start w:w="110" w:type="dxa"/>
              <w:bottom w:w="90" w:type="dxa"/>
              <w:end w:w="110" w:type="dxa"/>
            </w:tcMar>
          </w:tcPr>
          <w:p>
            <w:r>
              <w:rPr>
                <w:sz w:val="17"/>
              </w:rPr>
              <w:t>Craft, labor allies, mechanical knowledge</w:t>
            </w:r>
          </w:p>
        </w:tc>
      </w:tr>
      <w:tr>
        <w:trPr>
          <w:cantSplit/>
        </w:trPr>
        <w:tc>
          <w:tcPr>
            <w:tcW w:type="dxa" w:w="2448"/>
            <w:tcMar>
              <w:top w:w="90" w:type="dxa"/>
              <w:start w:w="110" w:type="dxa"/>
              <w:bottom w:w="90" w:type="dxa"/>
              <w:end w:w="110" w:type="dxa"/>
            </w:tcMar>
          </w:tcPr>
          <w:p>
            <w:r>
              <w:rPr>
                <w:sz w:val="17"/>
              </w:rPr>
              <w:t>Sister Neme</w:t>
            </w:r>
          </w:p>
        </w:tc>
        <w:tc>
          <w:tcPr>
            <w:tcW w:type="dxa" w:w="2448"/>
            <w:tcMar>
              <w:top w:w="90" w:type="dxa"/>
              <w:start w:w="110" w:type="dxa"/>
              <w:bottom w:w="90" w:type="dxa"/>
              <w:end w:w="110" w:type="dxa"/>
            </w:tcMar>
          </w:tcPr>
          <w:p>
            <w:r>
              <w:rPr>
                <w:sz w:val="17"/>
              </w:rPr>
              <w:t>Bar of Last Refuge keeper</w:t>
            </w:r>
          </w:p>
        </w:tc>
        <w:tc>
          <w:tcPr>
            <w:tcW w:type="dxa" w:w="2448"/>
            <w:tcMar>
              <w:top w:w="90" w:type="dxa"/>
              <w:start w:w="110" w:type="dxa"/>
              <w:bottom w:w="90" w:type="dxa"/>
              <w:end w:w="110" w:type="dxa"/>
            </w:tcMar>
          </w:tcPr>
          <w:p>
            <w:r>
              <w:rPr>
                <w:sz w:val="17"/>
              </w:rPr>
              <w:t>Convince one famous Expedition to turn back publicly</w:t>
            </w:r>
          </w:p>
        </w:tc>
        <w:tc>
          <w:tcPr>
            <w:tcW w:type="dxa" w:w="2448"/>
            <w:tcMar>
              <w:top w:w="90" w:type="dxa"/>
              <w:start w:w="110" w:type="dxa"/>
              <w:bottom w:w="90" w:type="dxa"/>
              <w:end w:w="110" w:type="dxa"/>
            </w:tcMar>
          </w:tcPr>
          <w:p>
            <w:r>
              <w:rPr>
                <w:sz w:val="17"/>
              </w:rPr>
              <w:t>Information, sanctuary, veteran network</w:t>
            </w:r>
          </w:p>
        </w:tc>
      </w:tr>
      <w:tr>
        <w:trPr>
          <w:cantSplit/>
        </w:trPr>
        <w:tc>
          <w:tcPr>
            <w:tcW w:type="dxa" w:w="2448"/>
            <w:tcMar>
              <w:top w:w="90" w:type="dxa"/>
              <w:start w:w="110" w:type="dxa"/>
              <w:bottom w:w="90" w:type="dxa"/>
              <w:end w:w="110" w:type="dxa"/>
            </w:tcMar>
          </w:tcPr>
          <w:p>
            <w:r>
              <w:rPr>
                <w:sz w:val="17"/>
              </w:rPr>
              <w:t>Aru of Two Afternoons</w:t>
            </w:r>
          </w:p>
        </w:tc>
        <w:tc>
          <w:tcPr>
            <w:tcW w:type="dxa" w:w="2448"/>
            <w:tcMar>
              <w:top w:w="90" w:type="dxa"/>
              <w:start w:w="110" w:type="dxa"/>
              <w:bottom w:w="90" w:type="dxa"/>
              <w:end w:w="110" w:type="dxa"/>
            </w:tcMar>
          </w:tcPr>
          <w:p>
            <w:r>
              <w:rPr>
                <w:sz w:val="17"/>
              </w:rPr>
              <w:t>Tier 6 civic witness</w:t>
            </w:r>
          </w:p>
        </w:tc>
        <w:tc>
          <w:tcPr>
            <w:tcW w:type="dxa" w:w="2448"/>
            <w:tcMar>
              <w:top w:w="90" w:type="dxa"/>
              <w:start w:w="110" w:type="dxa"/>
              <w:bottom w:w="90" w:type="dxa"/>
              <w:end w:w="110" w:type="dxa"/>
            </w:tcMar>
          </w:tcPr>
          <w:p>
            <w:r>
              <w:rPr>
                <w:sz w:val="17"/>
              </w:rPr>
              <w:t>Create a treaty both versions of the city can inherit</w:t>
            </w:r>
          </w:p>
        </w:tc>
        <w:tc>
          <w:tcPr>
            <w:tcW w:type="dxa" w:w="2448"/>
            <w:tcMar>
              <w:top w:w="90" w:type="dxa"/>
              <w:start w:w="110" w:type="dxa"/>
              <w:bottom w:w="90" w:type="dxa"/>
              <w:end w:w="110" w:type="dxa"/>
            </w:tcMar>
          </w:tcPr>
          <w:p>
            <w:r>
              <w:rPr>
                <w:sz w:val="17"/>
              </w:rPr>
              <w:t>Crossing rights, causal records, local legitimacy</w:t>
            </w:r>
          </w:p>
        </w:tc>
      </w:tr>
      <w:tr>
        <w:trPr>
          <w:cantSplit/>
        </w:trPr>
        <w:tc>
          <w:tcPr>
            <w:tcW w:type="dxa" w:w="2448"/>
            <w:tcMar>
              <w:top w:w="90" w:type="dxa"/>
              <w:start w:w="110" w:type="dxa"/>
              <w:bottom w:w="90" w:type="dxa"/>
              <w:end w:w="110" w:type="dxa"/>
            </w:tcMar>
          </w:tcPr>
          <w:p>
            <w:r>
              <w:rPr>
                <w:sz w:val="17"/>
              </w:rPr>
              <w:t>The Empty Advocate</w:t>
            </w:r>
          </w:p>
        </w:tc>
        <w:tc>
          <w:tcPr>
            <w:tcW w:type="dxa" w:w="2448"/>
            <w:tcMar>
              <w:top w:w="90" w:type="dxa"/>
              <w:start w:w="110" w:type="dxa"/>
              <w:bottom w:w="90" w:type="dxa"/>
              <w:end w:w="110" w:type="dxa"/>
            </w:tcMar>
          </w:tcPr>
          <w:p>
            <w:r>
              <w:rPr>
                <w:sz w:val="17"/>
              </w:rPr>
              <w:t>Tier 7 contract speaker</w:t>
            </w:r>
          </w:p>
        </w:tc>
        <w:tc>
          <w:tcPr>
            <w:tcW w:type="dxa" w:w="2448"/>
            <w:tcMar>
              <w:top w:w="90" w:type="dxa"/>
              <w:start w:w="110" w:type="dxa"/>
              <w:bottom w:w="90" w:type="dxa"/>
              <w:end w:w="110" w:type="dxa"/>
            </w:tcMar>
          </w:tcPr>
          <w:p>
            <w:r>
              <w:rPr>
                <w:sz w:val="17"/>
              </w:rPr>
              <w:t>Find someone willing to inherit a forgotten claim</w:t>
            </w:r>
          </w:p>
        </w:tc>
        <w:tc>
          <w:tcPr>
            <w:tcW w:type="dxa" w:w="2448"/>
            <w:tcMar>
              <w:top w:w="90" w:type="dxa"/>
              <w:start w:w="110" w:type="dxa"/>
              <w:bottom w:w="90" w:type="dxa"/>
              <w:end w:w="110" w:type="dxa"/>
            </w:tcMar>
          </w:tcPr>
          <w:p>
            <w:r>
              <w:rPr>
                <w:sz w:val="17"/>
              </w:rPr>
              <w:t>Arena access, exact language, dangerous recognition</w:t>
            </w:r>
          </w:p>
        </w:tc>
      </w:tr>
      <w:tr>
        <w:trPr>
          <w:cantSplit/>
        </w:trPr>
        <w:tc>
          <w:tcPr>
            <w:tcW w:type="dxa" w:w="2448"/>
            <w:tcMar>
              <w:top w:w="90" w:type="dxa"/>
              <w:start w:w="110" w:type="dxa"/>
              <w:bottom w:w="90" w:type="dxa"/>
              <w:end w:w="110" w:type="dxa"/>
            </w:tcMar>
          </w:tcPr>
          <w:p>
            <w:r>
              <w:rPr>
                <w:sz w:val="17"/>
              </w:rPr>
              <w:t>Veyra Dusk-Returned</w:t>
            </w:r>
          </w:p>
        </w:tc>
        <w:tc>
          <w:tcPr>
            <w:tcW w:type="dxa" w:w="2448"/>
            <w:tcMar>
              <w:top w:w="90" w:type="dxa"/>
              <w:start w:w="110" w:type="dxa"/>
              <w:bottom w:w="90" w:type="dxa"/>
              <w:end w:w="110" w:type="dxa"/>
            </w:tcMar>
          </w:tcPr>
          <w:p>
            <w:r>
              <w:rPr>
                <w:sz w:val="17"/>
              </w:rPr>
              <w:t>Tier 8 survivor</w:t>
            </w:r>
          </w:p>
        </w:tc>
        <w:tc>
          <w:tcPr>
            <w:tcW w:type="dxa" w:w="2448"/>
            <w:tcMar>
              <w:top w:w="90" w:type="dxa"/>
              <w:start w:w="110" w:type="dxa"/>
              <w:bottom w:w="90" w:type="dxa"/>
              <w:end w:w="110" w:type="dxa"/>
            </w:tcMar>
          </w:tcPr>
          <w:p>
            <w:r>
              <w:rPr>
                <w:sz w:val="17"/>
              </w:rPr>
              <w:t>Prove she is not merely a reflection of the missing original</w:t>
            </w:r>
          </w:p>
        </w:tc>
        <w:tc>
          <w:tcPr>
            <w:tcW w:type="dxa" w:w="2448"/>
            <w:tcMar>
              <w:top w:w="90" w:type="dxa"/>
              <w:start w:w="110" w:type="dxa"/>
              <w:bottom w:w="90" w:type="dxa"/>
              <w:end w:w="110" w:type="dxa"/>
            </w:tcMar>
          </w:tcPr>
          <w:p>
            <w:r>
              <w:rPr>
                <w:sz w:val="17"/>
              </w:rPr>
              <w:t>Deep knowledge, relic, contradictory memories</w:t>
            </w:r>
          </w:p>
        </w:tc>
      </w:tr>
      <w:tr>
        <w:trPr>
          <w:cantSplit/>
        </w:trPr>
        <w:tc>
          <w:tcPr>
            <w:tcW w:type="dxa" w:w="2448"/>
            <w:tcMar>
              <w:top w:w="90" w:type="dxa"/>
              <w:start w:w="110" w:type="dxa"/>
              <w:bottom w:w="90" w:type="dxa"/>
              <w:end w:w="110" w:type="dxa"/>
            </w:tcMar>
          </w:tcPr>
          <w:p>
            <w:r>
              <w:rPr>
                <w:sz w:val="17"/>
              </w:rPr>
              <w:t>Oris Last-Voice</w:t>
            </w:r>
          </w:p>
        </w:tc>
        <w:tc>
          <w:tcPr>
            <w:tcW w:type="dxa" w:w="2448"/>
            <w:tcMar>
              <w:top w:w="90" w:type="dxa"/>
              <w:start w:w="110" w:type="dxa"/>
              <w:bottom w:w="90" w:type="dxa"/>
              <w:end w:w="110" w:type="dxa"/>
            </w:tcMar>
          </w:tcPr>
          <w:p>
            <w:r>
              <w:rPr>
                <w:sz w:val="17"/>
              </w:rPr>
              <w:t>Tier 10 remnant</w:t>
            </w:r>
          </w:p>
        </w:tc>
        <w:tc>
          <w:tcPr>
            <w:tcW w:type="dxa" w:w="2448"/>
            <w:tcMar>
              <w:top w:w="90" w:type="dxa"/>
              <w:start w:w="110" w:type="dxa"/>
              <w:bottom w:w="90" w:type="dxa"/>
              <w:end w:w="110" w:type="dxa"/>
            </w:tcMar>
          </w:tcPr>
          <w:p>
            <w:r>
              <w:rPr>
                <w:sz w:val="17"/>
              </w:rPr>
              <w:t>Choose which one sentence survives the current Cycle</w:t>
            </w:r>
          </w:p>
        </w:tc>
        <w:tc>
          <w:tcPr>
            <w:tcW w:type="dxa" w:w="2448"/>
            <w:tcMar>
              <w:top w:w="90" w:type="dxa"/>
              <w:start w:w="110" w:type="dxa"/>
              <w:bottom w:w="90" w:type="dxa"/>
              <w:end w:w="110" w:type="dxa"/>
            </w:tcMar>
          </w:tcPr>
          <w:p>
            <w:r>
              <w:rPr>
                <w:sz w:val="17"/>
              </w:rPr>
              <w:t>Safe signal path, final-tier refuge, unbearable truth</w:t>
            </w:r>
          </w:p>
        </w:tc>
      </w:tr>
    </w:tbl>
    <w:p>
      <w:pPr>
        <w:widowControl/>
      </w:pPr>
    </w:p>
    <w:p>
      <w:pPr>
        <w:pStyle w:val="Heading2"/>
        <w:keepNext/>
      </w:pPr>
      <w:r>
        <w:t>Using the Gallery</w:t>
      </w:r>
    </w:p>
    <w:p>
      <w:pPr>
        <w:widowControl/>
      </w:pPr>
      <w:r>
        <w:rPr>
          <w:i w:val="0"/>
        </w:rPr>
        <w:t>Choose one NPC who wants the Expedition to descend, one who wants it to return, and one who wants control of what it brings back. Let each be right about something. Reuse them after consequences. An NPC becomes memorable when the world changes their strategy, not when they repeat the same request in every haven.</w:t>
      </w:r>
    </w:p>
    <w:p>
      <w:pPr>
        <w:pStyle w:val="Heading2"/>
        <w:keepNext/>
      </w:pPr>
      <w:r>
        <w:t>NPC Relationship Moves</w:t>
      </w:r>
    </w:p>
    <w:p>
      <w:pPr>
        <w:pStyle w:val="ListBullet"/>
      </w:pPr>
      <w:r>
        <w:rPr>
          <w:b/>
        </w:rPr>
        <w:t xml:space="preserve">Trust. </w:t>
      </w:r>
      <w:r>
        <w:t>Shares a cost, private uncertainty, or resource before asking for payment.</w:t>
      </w:r>
    </w:p>
    <w:p>
      <w:pPr>
        <w:pStyle w:val="ListBullet"/>
      </w:pPr>
      <w:r>
        <w:rPr>
          <w:b/>
        </w:rPr>
        <w:t xml:space="preserve">Pressure. </w:t>
      </w:r>
      <w:r>
        <w:t>Uses reputation, deadline, law, debt, or another relationship rather than immediate violence.</w:t>
      </w:r>
    </w:p>
    <w:p>
      <w:pPr>
        <w:pStyle w:val="ListBullet"/>
      </w:pPr>
      <w:r>
        <w:rPr>
          <w:b/>
        </w:rPr>
        <w:t xml:space="preserve">Reversal. </w:t>
      </w:r>
      <w:r>
        <w:t>Changes position because of evidence or consequence, not because the plot needs surprise.</w:t>
      </w:r>
    </w:p>
    <w:p>
      <w:pPr>
        <w:pStyle w:val="ListBullet"/>
      </w:pPr>
      <w:r>
        <w:rPr>
          <w:b/>
        </w:rPr>
        <w:t xml:space="preserve">Inheritance. </w:t>
      </w:r>
      <w:r>
        <w:t>Transfers an office, promise, map, enemy, or unfinished task to a character.</w:t>
      </w:r>
    </w:p>
    <w:p>
      <w:pPr>
        <w:pStyle w:val="ListBullet"/>
      </w:pPr>
      <w:r>
        <w:rPr>
          <w:b/>
        </w:rPr>
        <w:t xml:space="preserve">Departure. </w:t>
      </w:r>
      <w:r>
        <w:t>Leaves the campaign through death, retirement, entrapment, betrayal, or success while consequences remain.</w:t>
      </w:r>
    </w:p>
    <w:p>
      <w:pPr>
        <w:pStyle w:val="Heading1"/>
        <w:keepNext/>
      </w:pPr>
      <w:r>
        <w:t>Chapter 70 — Rival Expedition Gallery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Company</w:t>
            </w:r>
          </w:p>
        </w:tc>
        <w:tc>
          <w:tcPr>
            <w:tcW w:type="dxa" w:w="2448"/>
            <w:shd w:fill="2F3E46"/>
            <w:vAlign w:val="center"/>
            <w:tcMar>
              <w:top w:w="90" w:type="dxa"/>
              <w:start w:w="110" w:type="dxa"/>
              <w:bottom w:w="90" w:type="dxa"/>
              <w:end w:w="110" w:type="dxa"/>
            </w:tcMar>
          </w:tcPr>
          <w:p>
            <w:r>
              <w:rPr>
                <w:b/>
                <w:color w:val="FFFFFF"/>
                <w:sz w:val="18"/>
              </w:rPr>
              <w:t>Known for</w:t>
            </w:r>
          </w:p>
        </w:tc>
        <w:tc>
          <w:tcPr>
            <w:tcW w:type="dxa" w:w="2448"/>
            <w:shd w:fill="2F3E46"/>
            <w:vAlign w:val="center"/>
            <w:tcMar>
              <w:top w:w="90" w:type="dxa"/>
              <w:start w:w="110" w:type="dxa"/>
              <w:bottom w:w="90" w:type="dxa"/>
              <w:end w:w="110" w:type="dxa"/>
            </w:tcMar>
          </w:tcPr>
          <w:p>
            <w:r>
              <w:rPr>
                <w:b/>
                <w:color w:val="FFFFFF"/>
                <w:sz w:val="18"/>
              </w:rPr>
              <w:t>Hidden fracture</w:t>
            </w:r>
          </w:p>
        </w:tc>
        <w:tc>
          <w:tcPr>
            <w:tcW w:type="dxa" w:w="2448"/>
            <w:shd w:fill="2F3E46"/>
            <w:vAlign w:val="center"/>
            <w:tcMar>
              <w:top w:w="90" w:type="dxa"/>
              <w:start w:w="110" w:type="dxa"/>
              <w:bottom w:w="90" w:type="dxa"/>
              <w:end w:w="110" w:type="dxa"/>
            </w:tcMar>
          </w:tcPr>
          <w:p>
            <w:r>
              <w:rPr>
                <w:b/>
                <w:color w:val="FFFFFF"/>
                <w:sz w:val="18"/>
              </w:rPr>
              <w:t>Best use</w:t>
            </w:r>
          </w:p>
        </w:tc>
      </w:tr>
      <w:tr>
        <w:trPr>
          <w:cantSplit/>
        </w:trPr>
        <w:tc>
          <w:tcPr>
            <w:tcW w:type="dxa" w:w="2448"/>
            <w:tcMar>
              <w:top w:w="90" w:type="dxa"/>
              <w:start w:w="110" w:type="dxa"/>
              <w:bottom w:w="90" w:type="dxa"/>
              <w:end w:w="110" w:type="dxa"/>
            </w:tcMar>
          </w:tcPr>
          <w:p>
            <w:r>
              <w:rPr>
                <w:sz w:val="17"/>
              </w:rPr>
              <w:t>The Gilded Wake</w:t>
            </w:r>
          </w:p>
        </w:tc>
        <w:tc>
          <w:tcPr>
            <w:tcW w:type="dxa" w:w="2448"/>
            <w:tcMar>
              <w:top w:w="90" w:type="dxa"/>
              <w:start w:w="110" w:type="dxa"/>
              <w:bottom w:w="90" w:type="dxa"/>
              <w:end w:w="110" w:type="dxa"/>
            </w:tcMar>
          </w:tcPr>
          <w:p>
            <w:r>
              <w:rPr>
                <w:sz w:val="17"/>
              </w:rPr>
              <w:t>Funding, legal claims, polished victories</w:t>
            </w:r>
          </w:p>
        </w:tc>
        <w:tc>
          <w:tcPr>
            <w:tcW w:type="dxa" w:w="2448"/>
            <w:tcMar>
              <w:top w:w="90" w:type="dxa"/>
              <w:start w:w="110" w:type="dxa"/>
              <w:bottom w:w="90" w:type="dxa"/>
              <w:end w:w="110" w:type="dxa"/>
            </w:tcMar>
          </w:tcPr>
          <w:p>
            <w:r>
              <w:rPr>
                <w:sz w:val="17"/>
              </w:rPr>
              <w:t>Members compete for individual credit</w:t>
            </w:r>
          </w:p>
        </w:tc>
        <w:tc>
          <w:tcPr>
            <w:tcW w:type="dxa" w:w="2448"/>
            <w:tcMar>
              <w:top w:w="90" w:type="dxa"/>
              <w:start w:w="110" w:type="dxa"/>
              <w:bottom w:w="90" w:type="dxa"/>
              <w:end w:w="110" w:type="dxa"/>
            </w:tcMar>
          </w:tcPr>
          <w:p>
            <w:r>
              <w:rPr>
                <w:sz w:val="17"/>
              </w:rPr>
              <w:t>Public rivalry, route claims, reluctant alliance</w:t>
            </w:r>
          </w:p>
        </w:tc>
      </w:tr>
      <w:tr>
        <w:trPr>
          <w:cantSplit/>
        </w:trPr>
        <w:tc>
          <w:tcPr>
            <w:tcW w:type="dxa" w:w="2448"/>
            <w:tcMar>
              <w:top w:w="90" w:type="dxa"/>
              <w:start w:w="110" w:type="dxa"/>
              <w:bottom w:w="90" w:type="dxa"/>
              <w:end w:w="110" w:type="dxa"/>
            </w:tcMar>
          </w:tcPr>
          <w:p>
            <w:r>
              <w:rPr>
                <w:sz w:val="17"/>
              </w:rPr>
              <w:t>The Ashen Lanterns</w:t>
            </w:r>
          </w:p>
        </w:tc>
        <w:tc>
          <w:tcPr>
            <w:tcW w:type="dxa" w:w="2448"/>
            <w:tcMar>
              <w:top w:w="90" w:type="dxa"/>
              <w:start w:w="110" w:type="dxa"/>
              <w:bottom w:w="90" w:type="dxa"/>
              <w:end w:w="110" w:type="dxa"/>
            </w:tcMar>
          </w:tcPr>
          <w:p>
            <w:r>
              <w:rPr>
                <w:sz w:val="17"/>
              </w:rPr>
              <w:t>Reconnaissance, rescue, disciplined retreat</w:t>
            </w:r>
          </w:p>
        </w:tc>
        <w:tc>
          <w:tcPr>
            <w:tcW w:type="dxa" w:w="2448"/>
            <w:tcMar>
              <w:top w:w="90" w:type="dxa"/>
              <w:start w:w="110" w:type="dxa"/>
              <w:bottom w:w="90" w:type="dxa"/>
              <w:end w:w="110" w:type="dxa"/>
            </w:tcMar>
          </w:tcPr>
          <w:p>
            <w:r>
              <w:rPr>
                <w:sz w:val="17"/>
              </w:rPr>
              <w:t>Leadership abandoned people it could not afford to save</w:t>
            </w:r>
          </w:p>
        </w:tc>
        <w:tc>
          <w:tcPr>
            <w:tcW w:type="dxa" w:w="2448"/>
            <w:tcMar>
              <w:top w:w="90" w:type="dxa"/>
              <w:start w:w="110" w:type="dxa"/>
              <w:bottom w:w="90" w:type="dxa"/>
              <w:end w:w="110" w:type="dxa"/>
            </w:tcMar>
          </w:tcPr>
          <w:p>
            <w:r>
              <w:rPr>
                <w:sz w:val="17"/>
              </w:rPr>
              <w:t>Maps, survivor guilt, practical cooperation</w:t>
            </w:r>
          </w:p>
        </w:tc>
      </w:tr>
      <w:tr>
        <w:trPr>
          <w:cantSplit/>
        </w:trPr>
        <w:tc>
          <w:tcPr>
            <w:tcW w:type="dxa" w:w="2448"/>
            <w:tcMar>
              <w:top w:w="90" w:type="dxa"/>
              <w:start w:w="110" w:type="dxa"/>
              <w:bottom w:w="90" w:type="dxa"/>
              <w:end w:w="110" w:type="dxa"/>
            </w:tcMar>
          </w:tcPr>
          <w:p>
            <w:r>
              <w:rPr>
                <w:sz w:val="17"/>
              </w:rPr>
              <w:t>The Brass Vow</w:t>
            </w:r>
          </w:p>
        </w:tc>
        <w:tc>
          <w:tcPr>
            <w:tcW w:type="dxa" w:w="2448"/>
            <w:tcMar>
              <w:top w:w="90" w:type="dxa"/>
              <w:start w:w="110" w:type="dxa"/>
              <w:bottom w:w="90" w:type="dxa"/>
              <w:end w:w="110" w:type="dxa"/>
            </w:tcMar>
          </w:tcPr>
          <w:p>
            <w:r>
              <w:rPr>
                <w:sz w:val="17"/>
              </w:rPr>
              <w:t>Heavy logistics, contracts, fortified camps</w:t>
            </w:r>
          </w:p>
        </w:tc>
        <w:tc>
          <w:tcPr>
            <w:tcW w:type="dxa" w:w="2448"/>
            <w:tcMar>
              <w:top w:w="90" w:type="dxa"/>
              <w:start w:w="110" w:type="dxa"/>
              <w:bottom w:w="90" w:type="dxa"/>
              <w:end w:w="110" w:type="dxa"/>
            </w:tcMar>
          </w:tcPr>
          <w:p>
            <w:r>
              <w:rPr>
                <w:sz w:val="17"/>
              </w:rPr>
              <w:t>Its backer owns most recovered equipment through debt</w:t>
            </w:r>
          </w:p>
        </w:tc>
        <w:tc>
          <w:tcPr>
            <w:tcW w:type="dxa" w:w="2448"/>
            <w:tcMar>
              <w:top w:w="90" w:type="dxa"/>
              <w:start w:w="110" w:type="dxa"/>
              <w:bottom w:w="90" w:type="dxa"/>
              <w:end w:w="110" w:type="dxa"/>
            </w:tcMar>
          </w:tcPr>
          <w:p>
            <w:r>
              <w:rPr>
                <w:sz w:val="17"/>
              </w:rPr>
              <w:t>Sieges, labor politics, exploitation</w:t>
            </w:r>
          </w:p>
        </w:tc>
      </w:tr>
      <w:tr>
        <w:trPr>
          <w:cantSplit/>
        </w:trPr>
        <w:tc>
          <w:tcPr>
            <w:tcW w:type="dxa" w:w="2448"/>
            <w:tcMar>
              <w:top w:w="90" w:type="dxa"/>
              <w:start w:w="110" w:type="dxa"/>
              <w:bottom w:w="90" w:type="dxa"/>
              <w:end w:w="110" w:type="dxa"/>
            </w:tcMar>
          </w:tcPr>
          <w:p>
            <w:r>
              <w:rPr>
                <w:sz w:val="17"/>
              </w:rPr>
              <w:t>The Pale Surveyors</w:t>
            </w:r>
          </w:p>
        </w:tc>
        <w:tc>
          <w:tcPr>
            <w:tcW w:type="dxa" w:w="2448"/>
            <w:tcMar>
              <w:top w:w="90" w:type="dxa"/>
              <w:start w:w="110" w:type="dxa"/>
              <w:bottom w:w="90" w:type="dxa"/>
              <w:end w:w="110" w:type="dxa"/>
            </w:tcMar>
          </w:tcPr>
          <w:p>
            <w:r>
              <w:rPr>
                <w:sz w:val="17"/>
              </w:rPr>
              <w:t>Accurate mapping and historical records</w:t>
            </w:r>
          </w:p>
        </w:tc>
        <w:tc>
          <w:tcPr>
            <w:tcW w:type="dxa" w:w="2448"/>
            <w:tcMar>
              <w:top w:w="90" w:type="dxa"/>
              <w:start w:w="110" w:type="dxa"/>
              <w:bottom w:w="90" w:type="dxa"/>
              <w:end w:w="110" w:type="dxa"/>
            </w:tcMar>
          </w:tcPr>
          <w:p>
            <w:r>
              <w:rPr>
                <w:sz w:val="17"/>
              </w:rPr>
              <w:t>They suppress routes that threaten their founding myth</w:t>
            </w:r>
          </w:p>
        </w:tc>
        <w:tc>
          <w:tcPr>
            <w:tcW w:type="dxa" w:w="2448"/>
            <w:tcMar>
              <w:top w:w="90" w:type="dxa"/>
              <w:start w:w="110" w:type="dxa"/>
              <w:bottom w:w="90" w:type="dxa"/>
              <w:end w:w="110" w:type="dxa"/>
            </w:tcMar>
          </w:tcPr>
          <w:p>
            <w:r>
              <w:rPr>
                <w:sz w:val="17"/>
              </w:rPr>
              <w:t>Revelation ladder, academic conflict</w:t>
            </w:r>
          </w:p>
        </w:tc>
      </w:tr>
      <w:tr>
        <w:trPr>
          <w:cantSplit/>
        </w:trPr>
        <w:tc>
          <w:tcPr>
            <w:tcW w:type="dxa" w:w="2448"/>
            <w:tcMar>
              <w:top w:w="90" w:type="dxa"/>
              <w:start w:w="110" w:type="dxa"/>
              <w:bottom w:w="90" w:type="dxa"/>
              <w:end w:w="110" w:type="dxa"/>
            </w:tcMar>
          </w:tcPr>
          <w:p>
            <w:r>
              <w:rPr>
                <w:sz w:val="17"/>
              </w:rPr>
              <w:t>The Red Mercy</w:t>
            </w:r>
          </w:p>
        </w:tc>
        <w:tc>
          <w:tcPr>
            <w:tcW w:type="dxa" w:w="2448"/>
            <w:tcMar>
              <w:top w:w="90" w:type="dxa"/>
              <w:start w:w="110" w:type="dxa"/>
              <w:bottom w:w="90" w:type="dxa"/>
              <w:end w:w="110" w:type="dxa"/>
            </w:tcMar>
          </w:tcPr>
          <w:p>
            <w:r>
              <w:rPr>
                <w:sz w:val="17"/>
              </w:rPr>
              <w:t>Elite healers and body recovery</w:t>
            </w:r>
          </w:p>
        </w:tc>
        <w:tc>
          <w:tcPr>
            <w:tcW w:type="dxa" w:w="2448"/>
            <w:tcMar>
              <w:top w:w="90" w:type="dxa"/>
              <w:start w:w="110" w:type="dxa"/>
              <w:bottom w:w="90" w:type="dxa"/>
              <w:end w:w="110" w:type="dxa"/>
            </w:tcMar>
          </w:tcPr>
          <w:p>
            <w:r>
              <w:rPr>
                <w:sz w:val="17"/>
              </w:rPr>
              <w:t>They select who receives treatment according to a private doctrine</w:t>
            </w:r>
          </w:p>
        </w:tc>
        <w:tc>
          <w:tcPr>
            <w:tcW w:type="dxa" w:w="2448"/>
            <w:tcMar>
              <w:top w:w="90" w:type="dxa"/>
              <w:start w:w="110" w:type="dxa"/>
              <w:bottom w:w="90" w:type="dxa"/>
              <w:end w:w="110" w:type="dxa"/>
            </w:tcMar>
          </w:tcPr>
          <w:p>
            <w:r>
              <w:rPr>
                <w:sz w:val="17"/>
              </w:rPr>
              <w:t>Death, triage, moral pressure</w:t>
            </w:r>
          </w:p>
        </w:tc>
      </w:tr>
      <w:tr>
        <w:trPr>
          <w:cantSplit/>
        </w:trPr>
        <w:tc>
          <w:tcPr>
            <w:tcW w:type="dxa" w:w="2448"/>
            <w:tcMar>
              <w:top w:w="90" w:type="dxa"/>
              <w:start w:w="110" w:type="dxa"/>
              <w:bottom w:w="90" w:type="dxa"/>
              <w:end w:w="110" w:type="dxa"/>
            </w:tcMar>
          </w:tcPr>
          <w:p>
            <w:r>
              <w:rPr>
                <w:sz w:val="17"/>
              </w:rPr>
              <w:t>Company Unnamed</w:t>
            </w:r>
          </w:p>
        </w:tc>
        <w:tc>
          <w:tcPr>
            <w:tcW w:type="dxa" w:w="2448"/>
            <w:tcMar>
              <w:top w:w="90" w:type="dxa"/>
              <w:start w:w="110" w:type="dxa"/>
              <w:bottom w:w="90" w:type="dxa"/>
              <w:end w:w="110" w:type="dxa"/>
            </w:tcMar>
          </w:tcPr>
          <w:p>
            <w:r>
              <w:rPr>
                <w:sz w:val="17"/>
              </w:rPr>
              <w:t>No banners, false identities, impossible arrival times</w:t>
            </w:r>
          </w:p>
        </w:tc>
        <w:tc>
          <w:tcPr>
            <w:tcW w:type="dxa" w:w="2448"/>
            <w:tcMar>
              <w:top w:w="90" w:type="dxa"/>
              <w:start w:w="110" w:type="dxa"/>
              <w:bottom w:w="90" w:type="dxa"/>
              <w:end w:w="110" w:type="dxa"/>
            </w:tcMar>
          </w:tcPr>
          <w:p>
            <w:r>
              <w:rPr>
                <w:sz w:val="17"/>
              </w:rPr>
              <w:t>Several members may be replacements from different Cycles</w:t>
            </w:r>
          </w:p>
        </w:tc>
        <w:tc>
          <w:tcPr>
            <w:tcW w:type="dxa" w:w="2448"/>
            <w:tcMar>
              <w:top w:w="90" w:type="dxa"/>
              <w:start w:w="110" w:type="dxa"/>
              <w:bottom w:w="90" w:type="dxa"/>
              <w:end w:w="110" w:type="dxa"/>
            </w:tcMar>
          </w:tcPr>
          <w:p>
            <w:r>
              <w:rPr>
                <w:sz w:val="17"/>
              </w:rPr>
              <w:t>Deep mystery, espionage, identity conflict</w:t>
            </w:r>
          </w:p>
        </w:tc>
      </w:tr>
      <w:tr>
        <w:trPr>
          <w:cantSplit/>
        </w:trPr>
        <w:tc>
          <w:tcPr>
            <w:tcW w:type="dxa" w:w="2448"/>
            <w:tcMar>
              <w:top w:w="90" w:type="dxa"/>
              <w:start w:w="110" w:type="dxa"/>
              <w:bottom w:w="90" w:type="dxa"/>
              <w:end w:w="110" w:type="dxa"/>
            </w:tcMar>
          </w:tcPr>
          <w:p>
            <w:r>
              <w:rPr>
                <w:sz w:val="17"/>
              </w:rPr>
              <w:t>The Hearthbound Twelve</w:t>
            </w:r>
          </w:p>
        </w:tc>
        <w:tc>
          <w:tcPr>
            <w:tcW w:type="dxa" w:w="2448"/>
            <w:tcMar>
              <w:top w:w="90" w:type="dxa"/>
              <w:start w:w="110" w:type="dxa"/>
              <w:bottom w:w="90" w:type="dxa"/>
              <w:end w:w="110" w:type="dxa"/>
            </w:tcMar>
          </w:tcPr>
          <w:p>
            <w:r>
              <w:rPr>
                <w:sz w:val="17"/>
              </w:rPr>
              <w:t>Family company with extraordinary cohesion</w:t>
            </w:r>
          </w:p>
        </w:tc>
        <w:tc>
          <w:tcPr>
            <w:tcW w:type="dxa" w:w="2448"/>
            <w:tcMar>
              <w:top w:w="90" w:type="dxa"/>
              <w:start w:w="110" w:type="dxa"/>
              <w:bottom w:w="90" w:type="dxa"/>
              <w:end w:w="110" w:type="dxa"/>
            </w:tcMar>
          </w:tcPr>
          <w:p>
            <w:r>
              <w:rPr>
                <w:sz w:val="17"/>
              </w:rPr>
              <w:t>They cannot replace losses without breaking the family structure</w:t>
            </w:r>
          </w:p>
        </w:tc>
        <w:tc>
          <w:tcPr>
            <w:tcW w:type="dxa" w:w="2448"/>
            <w:tcMar>
              <w:top w:w="90" w:type="dxa"/>
              <w:start w:w="110" w:type="dxa"/>
              <w:bottom w:w="90" w:type="dxa"/>
              <w:end w:w="110" w:type="dxa"/>
            </w:tcMar>
          </w:tcPr>
          <w:p>
            <w:r>
              <w:rPr>
                <w:sz w:val="17"/>
              </w:rPr>
              <w:t>Legacy play, hostages, tragic courage</w:t>
            </w:r>
          </w:p>
        </w:tc>
      </w:tr>
      <w:tr>
        <w:trPr>
          <w:cantSplit/>
        </w:trPr>
        <w:tc>
          <w:tcPr>
            <w:tcW w:type="dxa" w:w="2448"/>
            <w:tcMar>
              <w:top w:w="90" w:type="dxa"/>
              <w:start w:w="110" w:type="dxa"/>
              <w:bottom w:w="90" w:type="dxa"/>
              <w:end w:w="110" w:type="dxa"/>
            </w:tcMar>
          </w:tcPr>
          <w:p>
            <w:r>
              <w:rPr>
                <w:sz w:val="17"/>
              </w:rPr>
              <w:t>The Open Hand</w:t>
            </w:r>
          </w:p>
        </w:tc>
        <w:tc>
          <w:tcPr>
            <w:tcW w:type="dxa" w:w="2448"/>
            <w:tcMar>
              <w:top w:w="90" w:type="dxa"/>
              <w:start w:w="110" w:type="dxa"/>
              <w:bottom w:w="90" w:type="dxa"/>
              <w:end w:w="110" w:type="dxa"/>
            </w:tcMar>
          </w:tcPr>
          <w:p>
            <w:r>
              <w:rPr>
                <w:sz w:val="17"/>
              </w:rPr>
              <w:t>Shares maps and salvage publicly</w:t>
            </w:r>
          </w:p>
        </w:tc>
        <w:tc>
          <w:tcPr>
            <w:tcW w:type="dxa" w:w="2448"/>
            <w:tcMar>
              <w:top w:w="90" w:type="dxa"/>
              <w:start w:w="110" w:type="dxa"/>
              <w:bottom w:w="90" w:type="dxa"/>
              <w:end w:w="110" w:type="dxa"/>
            </w:tcMar>
          </w:tcPr>
          <w:p>
            <w:r>
              <w:rPr>
                <w:sz w:val="17"/>
              </w:rPr>
              <w:t>Its generosity is funded by a faction seeking dependency</w:t>
            </w:r>
          </w:p>
        </w:tc>
        <w:tc>
          <w:tcPr>
            <w:tcW w:type="dxa" w:w="2448"/>
            <w:tcMar>
              <w:top w:w="90" w:type="dxa"/>
              <w:start w:w="110" w:type="dxa"/>
              <w:bottom w:w="90" w:type="dxa"/>
              <w:end w:w="110" w:type="dxa"/>
            </w:tcMar>
          </w:tcPr>
          <w:p>
            <w:r>
              <w:rPr>
                <w:sz w:val="17"/>
              </w:rPr>
              <w:t>Cooperation, soft power, political consequence</w:t>
            </w:r>
          </w:p>
        </w:tc>
      </w:tr>
    </w:tbl>
    <w:p>
      <w:pPr>
        <w:widowControl/>
      </w:pPr>
    </w:p>
    <w:p>
      <w:pPr>
        <w:pStyle w:val="Heading2"/>
        <w:keepNext/>
      </w:pPr>
      <w:r>
        <w:t>Rival Relationship States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State</w:t>
            </w:r>
          </w:p>
        </w:tc>
        <w:tc>
          <w:tcPr>
            <w:tcW w:type="dxa" w:w="4896"/>
            <w:shd w:fill="2F3E46"/>
            <w:vAlign w:val="center"/>
            <w:tcMar>
              <w:top w:w="90" w:type="dxa"/>
              <w:start w:w="110" w:type="dxa"/>
              <w:bottom w:w="90" w:type="dxa"/>
              <w:end w:w="110" w:type="dxa"/>
            </w:tcMar>
          </w:tcPr>
          <w:p>
            <w:r>
              <w:rPr>
                <w:b/>
                <w:color w:val="FFFFFF"/>
                <w:sz w:val="18"/>
              </w:rPr>
              <w:t>Behavior</w:t>
            </w:r>
          </w:p>
        </w:tc>
      </w:tr>
      <w:tr>
        <w:trPr>
          <w:cantSplit/>
        </w:trPr>
        <w:tc>
          <w:tcPr>
            <w:tcW w:type="dxa" w:w="4896"/>
            <w:tcMar>
              <w:top w:w="90" w:type="dxa"/>
              <w:start w:w="110" w:type="dxa"/>
              <w:bottom w:w="90" w:type="dxa"/>
              <w:end w:w="110" w:type="dxa"/>
            </w:tcMar>
          </w:tcPr>
          <w:p>
            <w:r>
              <w:rPr>
                <w:sz w:val="17"/>
              </w:rPr>
              <w:t>Competitive</w:t>
            </w:r>
          </w:p>
        </w:tc>
        <w:tc>
          <w:tcPr>
            <w:tcW w:type="dxa" w:w="4896"/>
            <w:tcMar>
              <w:top w:w="90" w:type="dxa"/>
              <w:start w:w="110" w:type="dxa"/>
              <w:bottom w:w="90" w:type="dxa"/>
              <w:end w:w="110" w:type="dxa"/>
            </w:tcMar>
          </w:tcPr>
          <w:p>
            <w:r>
              <w:rPr>
                <w:sz w:val="17"/>
              </w:rPr>
              <w:t>Races, bids, claims, and public comparison without direct sabotage</w:t>
            </w:r>
          </w:p>
        </w:tc>
      </w:tr>
      <w:tr>
        <w:trPr>
          <w:cantSplit/>
        </w:trPr>
        <w:tc>
          <w:tcPr>
            <w:tcW w:type="dxa" w:w="4896"/>
            <w:tcMar>
              <w:top w:w="90" w:type="dxa"/>
              <w:start w:w="110" w:type="dxa"/>
              <w:bottom w:w="90" w:type="dxa"/>
              <w:end w:w="110" w:type="dxa"/>
            </w:tcMar>
          </w:tcPr>
          <w:p>
            <w:r>
              <w:rPr>
                <w:sz w:val="17"/>
              </w:rPr>
              <w:t>Transactional</w:t>
            </w:r>
          </w:p>
        </w:tc>
        <w:tc>
          <w:tcPr>
            <w:tcW w:type="dxa" w:w="4896"/>
            <w:tcMar>
              <w:top w:w="90" w:type="dxa"/>
              <w:start w:w="110" w:type="dxa"/>
              <w:bottom w:w="90" w:type="dxa"/>
              <w:end w:w="110" w:type="dxa"/>
            </w:tcMar>
          </w:tcPr>
          <w:p>
            <w:r>
              <w:rPr>
                <w:sz w:val="17"/>
              </w:rPr>
              <w:t>Trades maps, treatment, labor, passage, or testimony under exact terms</w:t>
            </w:r>
          </w:p>
        </w:tc>
      </w:tr>
      <w:tr>
        <w:trPr>
          <w:cantSplit/>
        </w:trPr>
        <w:tc>
          <w:tcPr>
            <w:tcW w:type="dxa" w:w="4896"/>
            <w:tcMar>
              <w:top w:w="90" w:type="dxa"/>
              <w:start w:w="110" w:type="dxa"/>
              <w:bottom w:w="90" w:type="dxa"/>
              <w:end w:w="110" w:type="dxa"/>
            </w:tcMar>
          </w:tcPr>
          <w:p>
            <w:r>
              <w:rPr>
                <w:sz w:val="17"/>
              </w:rPr>
              <w:t>Allied</w:t>
            </w:r>
          </w:p>
        </w:tc>
        <w:tc>
          <w:tcPr>
            <w:tcW w:type="dxa" w:w="4896"/>
            <w:tcMar>
              <w:top w:w="90" w:type="dxa"/>
              <w:start w:w="110" w:type="dxa"/>
              <w:bottom w:w="90" w:type="dxa"/>
              <w:end w:w="110" w:type="dxa"/>
            </w:tcMar>
          </w:tcPr>
          <w:p>
            <w:r>
              <w:rPr>
                <w:sz w:val="17"/>
              </w:rPr>
              <w:t>Shares objectives and risk while preserving separate command and claims</w:t>
            </w:r>
          </w:p>
        </w:tc>
      </w:tr>
      <w:tr>
        <w:trPr>
          <w:cantSplit/>
        </w:trPr>
        <w:tc>
          <w:tcPr>
            <w:tcW w:type="dxa" w:w="4896"/>
            <w:tcMar>
              <w:top w:w="90" w:type="dxa"/>
              <w:start w:w="110" w:type="dxa"/>
              <w:bottom w:w="90" w:type="dxa"/>
              <w:end w:w="110" w:type="dxa"/>
            </w:tcMar>
          </w:tcPr>
          <w:p>
            <w:r>
              <w:rPr>
                <w:sz w:val="17"/>
              </w:rPr>
              <w:t>Hostile</w:t>
            </w:r>
          </w:p>
        </w:tc>
        <w:tc>
          <w:tcPr>
            <w:tcW w:type="dxa" w:w="4896"/>
            <w:tcMar>
              <w:top w:w="90" w:type="dxa"/>
              <w:start w:w="110" w:type="dxa"/>
              <w:bottom w:w="90" w:type="dxa"/>
              <w:end w:w="110" w:type="dxa"/>
            </w:tcMar>
          </w:tcPr>
          <w:p>
            <w:r>
              <w:rPr>
                <w:sz w:val="17"/>
              </w:rPr>
              <w:t>Acts to block, expose, steal from, or discredit the Expedition</w:t>
            </w:r>
          </w:p>
        </w:tc>
      </w:tr>
      <w:tr>
        <w:trPr>
          <w:cantSplit/>
        </w:trPr>
        <w:tc>
          <w:tcPr>
            <w:tcW w:type="dxa" w:w="4896"/>
            <w:tcMar>
              <w:top w:w="90" w:type="dxa"/>
              <w:start w:w="110" w:type="dxa"/>
              <w:bottom w:w="90" w:type="dxa"/>
              <w:end w:w="110" w:type="dxa"/>
            </w:tcMar>
          </w:tcPr>
          <w:p>
            <w:r>
              <w:rPr>
                <w:sz w:val="17"/>
              </w:rPr>
              <w:t>Broken</w:t>
            </w:r>
          </w:p>
        </w:tc>
        <w:tc>
          <w:tcPr>
            <w:tcW w:type="dxa" w:w="4896"/>
            <w:tcMar>
              <w:top w:w="90" w:type="dxa"/>
              <w:start w:w="110" w:type="dxa"/>
              <w:bottom w:w="90" w:type="dxa"/>
              <w:end w:w="110" w:type="dxa"/>
            </w:tcMar>
          </w:tcPr>
          <w:p>
            <w:r>
              <w:rPr>
                <w:sz w:val="17"/>
              </w:rPr>
              <w:t>Fragments into survivors, defectors, claimants, and dangerous remnants</w:t>
            </w:r>
          </w:p>
        </w:tc>
      </w:tr>
      <w:tr>
        <w:trPr>
          <w:cantSplit/>
        </w:trPr>
        <w:tc>
          <w:tcPr>
            <w:tcW w:type="dxa" w:w="4896"/>
            <w:tcMar>
              <w:top w:w="90" w:type="dxa"/>
              <w:start w:w="110" w:type="dxa"/>
              <w:bottom w:w="90" w:type="dxa"/>
              <w:end w:w="110" w:type="dxa"/>
            </w:tcMar>
          </w:tcPr>
          <w:p>
            <w:r>
              <w:rPr>
                <w:sz w:val="17"/>
              </w:rPr>
              <w:t>Inherited</w:t>
            </w:r>
          </w:p>
        </w:tc>
        <w:tc>
          <w:tcPr>
            <w:tcW w:type="dxa" w:w="4896"/>
            <w:tcMar>
              <w:top w:w="90" w:type="dxa"/>
              <w:start w:w="110" w:type="dxa"/>
              <w:bottom w:w="90" w:type="dxa"/>
              <w:end w:w="110" w:type="dxa"/>
            </w:tcMar>
          </w:tcPr>
          <w:p>
            <w:r>
              <w:rPr>
                <w:sz w:val="17"/>
              </w:rPr>
              <w:t>Its name, debts, maps, or obligations pass to the player Expedition</w:t>
            </w:r>
          </w:p>
        </w:tc>
      </w:tr>
    </w:tbl>
    <w:p>
      <w:pPr>
        <w:widowControl/>
      </w:pPr>
    </w:p>
    <w:p>
      <w:pPr>
        <w:widowControl/>
      </w:pPr>
      <w:r>
        <w:rPr>
          <w:i w:val="0"/>
        </w:rPr>
        <w:t>Move relationships through events. A rival does not become an ally because of one successful Persuasion check or an enemy because the Director wants a fight. Shared danger, kept terms, public humiliation, abandoned people, disputed relics, and repeated choices create the change.</w:t>
      </w:r>
    </w:p>
    <w:p>
      <w:pPr>
        <w:pStyle w:val="Heading1"/>
        <w:keepNext/>
      </w:pPr>
      <w:r>
        <w:t>Chapter 71 — Relic Gallery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Relic</w:t>
            </w:r>
          </w:p>
        </w:tc>
        <w:tc>
          <w:tcPr>
            <w:tcW w:type="dxa" w:w="3264"/>
            <w:shd w:fill="2F3E46"/>
            <w:vAlign w:val="center"/>
            <w:tcMar>
              <w:top w:w="90" w:type="dxa"/>
              <w:start w:w="110" w:type="dxa"/>
              <w:bottom w:w="90" w:type="dxa"/>
              <w:end w:w="110" w:type="dxa"/>
            </w:tcMar>
          </w:tcPr>
          <w:p>
            <w:r>
              <w:rPr>
                <w:b/>
                <w:color w:val="FFFFFF"/>
                <w:sz w:val="18"/>
              </w:rPr>
              <w:t>Promise</w:t>
            </w:r>
          </w:p>
        </w:tc>
        <w:tc>
          <w:tcPr>
            <w:tcW w:type="dxa" w:w="3264"/>
            <w:shd w:fill="2F3E46"/>
            <w:vAlign w:val="center"/>
            <w:tcMar>
              <w:top w:w="90" w:type="dxa"/>
              <w:start w:w="110" w:type="dxa"/>
              <w:bottom w:w="90" w:type="dxa"/>
              <w:end w:w="110" w:type="dxa"/>
            </w:tcMar>
          </w:tcPr>
          <w:p>
            <w:r>
              <w:rPr>
                <w:b/>
                <w:color w:val="FFFFFF"/>
                <w:sz w:val="18"/>
              </w:rPr>
              <w:t>Complication</w:t>
            </w:r>
          </w:p>
        </w:tc>
      </w:tr>
      <w:tr>
        <w:trPr>
          <w:cantSplit/>
        </w:trPr>
        <w:tc>
          <w:tcPr>
            <w:tcW w:type="dxa" w:w="3264"/>
            <w:tcMar>
              <w:top w:w="90" w:type="dxa"/>
              <w:start w:w="110" w:type="dxa"/>
              <w:bottom w:w="90" w:type="dxa"/>
              <w:end w:w="110" w:type="dxa"/>
            </w:tcMar>
          </w:tcPr>
          <w:p>
            <w:r>
              <w:rPr>
                <w:sz w:val="17"/>
              </w:rPr>
              <w:t>Whisperglass Sliver</w:t>
            </w:r>
          </w:p>
        </w:tc>
        <w:tc>
          <w:tcPr>
            <w:tcW w:type="dxa" w:w="3264"/>
            <w:tcMar>
              <w:top w:w="90" w:type="dxa"/>
              <w:start w:w="110" w:type="dxa"/>
              <w:bottom w:w="90" w:type="dxa"/>
              <w:end w:w="110" w:type="dxa"/>
            </w:tcMar>
          </w:tcPr>
          <w:p>
            <w:r>
              <w:rPr>
                <w:sz w:val="17"/>
              </w:rPr>
              <w:t>Repeats a chosen sound perfectly</w:t>
            </w:r>
          </w:p>
        </w:tc>
        <w:tc>
          <w:tcPr>
            <w:tcW w:type="dxa" w:w="3264"/>
            <w:tcMar>
              <w:top w:w="90" w:type="dxa"/>
              <w:start w:w="110" w:type="dxa"/>
              <w:bottom w:w="90" w:type="dxa"/>
              <w:end w:w="110" w:type="dxa"/>
            </w:tcMar>
          </w:tcPr>
          <w:p>
            <w:r>
              <w:rPr>
                <w:sz w:val="17"/>
              </w:rPr>
              <w:t>Also repeats the last private sentence spoken near dungeon wind</w:t>
            </w:r>
          </w:p>
        </w:tc>
      </w:tr>
      <w:tr>
        <w:trPr>
          <w:cantSplit/>
        </w:trPr>
        <w:tc>
          <w:tcPr>
            <w:tcW w:type="dxa" w:w="3264"/>
            <w:tcMar>
              <w:top w:w="90" w:type="dxa"/>
              <w:start w:w="110" w:type="dxa"/>
              <w:bottom w:w="90" w:type="dxa"/>
              <w:end w:w="110" w:type="dxa"/>
            </w:tcMar>
          </w:tcPr>
          <w:p>
            <w:r>
              <w:rPr>
                <w:sz w:val="17"/>
              </w:rPr>
              <w:t>Voss Survey Seal</w:t>
            </w:r>
          </w:p>
        </w:tc>
        <w:tc>
          <w:tcPr>
            <w:tcW w:type="dxa" w:w="3264"/>
            <w:tcMar>
              <w:top w:w="90" w:type="dxa"/>
              <w:start w:w="110" w:type="dxa"/>
              <w:bottom w:w="90" w:type="dxa"/>
              <w:end w:w="110" w:type="dxa"/>
            </w:tcMar>
          </w:tcPr>
          <w:p>
            <w:r>
              <w:rPr>
                <w:sz w:val="17"/>
              </w:rPr>
              <w:t>Stabilizes one measured route or mechanism</w:t>
            </w:r>
          </w:p>
        </w:tc>
        <w:tc>
          <w:tcPr>
            <w:tcW w:type="dxa" w:w="3264"/>
            <w:tcMar>
              <w:top w:w="90" w:type="dxa"/>
              <w:start w:w="110" w:type="dxa"/>
              <w:bottom w:w="90" w:type="dxa"/>
              <w:end w:w="110" w:type="dxa"/>
            </w:tcMar>
          </w:tcPr>
          <w:p>
            <w:r>
              <w:rPr>
                <w:sz w:val="17"/>
              </w:rPr>
              <w:t>Registers the bearer as responsible for unresolved claims</w:t>
            </w:r>
          </w:p>
        </w:tc>
      </w:tr>
      <w:tr>
        <w:trPr>
          <w:cantSplit/>
        </w:trPr>
        <w:tc>
          <w:tcPr>
            <w:tcW w:type="dxa" w:w="3264"/>
            <w:tcMar>
              <w:top w:w="90" w:type="dxa"/>
              <w:start w:w="110" w:type="dxa"/>
              <w:bottom w:w="90" w:type="dxa"/>
              <w:end w:w="110" w:type="dxa"/>
            </w:tcMar>
          </w:tcPr>
          <w:p>
            <w:r>
              <w:rPr>
                <w:sz w:val="17"/>
              </w:rPr>
              <w:t>Heartroot Lantern</w:t>
            </w:r>
          </w:p>
        </w:tc>
        <w:tc>
          <w:tcPr>
            <w:tcW w:type="dxa" w:w="3264"/>
            <w:tcMar>
              <w:top w:w="90" w:type="dxa"/>
              <w:start w:w="110" w:type="dxa"/>
              <w:bottom w:w="90" w:type="dxa"/>
              <w:end w:w="110" w:type="dxa"/>
            </w:tcMar>
          </w:tcPr>
          <w:p>
            <w:r>
              <w:rPr>
                <w:sz w:val="17"/>
              </w:rPr>
              <w:t>Reveals living paths through spores and mist</w:t>
            </w:r>
          </w:p>
        </w:tc>
        <w:tc>
          <w:tcPr>
            <w:tcW w:type="dxa" w:w="3264"/>
            <w:tcMar>
              <w:top w:w="90" w:type="dxa"/>
              <w:start w:w="110" w:type="dxa"/>
              <w:bottom w:w="90" w:type="dxa"/>
              <w:end w:w="110" w:type="dxa"/>
            </w:tcMar>
          </w:tcPr>
          <w:p>
            <w:r>
              <w:rPr>
                <w:sz w:val="17"/>
              </w:rPr>
              <w:t>Feeds on memories associated with safe places</w:t>
            </w:r>
          </w:p>
        </w:tc>
      </w:tr>
      <w:tr>
        <w:trPr>
          <w:cantSplit/>
        </w:trPr>
        <w:tc>
          <w:tcPr>
            <w:tcW w:type="dxa" w:w="3264"/>
            <w:tcMar>
              <w:top w:w="90" w:type="dxa"/>
              <w:start w:w="110" w:type="dxa"/>
              <w:bottom w:w="90" w:type="dxa"/>
              <w:end w:w="110" w:type="dxa"/>
            </w:tcMar>
          </w:tcPr>
          <w:p>
            <w:r>
              <w:rPr>
                <w:sz w:val="17"/>
              </w:rPr>
              <w:t>Ashthirst Key</w:t>
            </w:r>
          </w:p>
        </w:tc>
        <w:tc>
          <w:tcPr>
            <w:tcW w:type="dxa" w:w="3264"/>
            <w:tcMar>
              <w:top w:w="90" w:type="dxa"/>
              <w:start w:w="110" w:type="dxa"/>
              <w:bottom w:w="90" w:type="dxa"/>
              <w:end w:w="110" w:type="dxa"/>
            </w:tcMar>
          </w:tcPr>
          <w:p>
            <w:r>
              <w:rPr>
                <w:sz w:val="17"/>
              </w:rPr>
              <w:t>Opens or stops one process built around heat and pressure</w:t>
            </w:r>
          </w:p>
        </w:tc>
        <w:tc>
          <w:tcPr>
            <w:tcW w:type="dxa" w:w="3264"/>
            <w:tcMar>
              <w:top w:w="90" w:type="dxa"/>
              <w:start w:w="110" w:type="dxa"/>
              <w:bottom w:w="90" w:type="dxa"/>
              <w:end w:w="110" w:type="dxa"/>
            </w:tcMar>
          </w:tcPr>
          <w:p>
            <w:r>
              <w:rPr>
                <w:sz w:val="17"/>
              </w:rPr>
              <w:t>Every use consumes a crafted object of personal value</w:t>
            </w:r>
          </w:p>
        </w:tc>
      </w:tr>
      <w:tr>
        <w:trPr>
          <w:cantSplit/>
        </w:trPr>
        <w:tc>
          <w:tcPr>
            <w:tcW w:type="dxa" w:w="3264"/>
            <w:tcMar>
              <w:top w:w="90" w:type="dxa"/>
              <w:start w:w="110" w:type="dxa"/>
              <w:bottom w:w="90" w:type="dxa"/>
              <w:end w:w="110" w:type="dxa"/>
            </w:tcMar>
          </w:tcPr>
          <w:p>
            <w:r>
              <w:rPr>
                <w:sz w:val="17"/>
              </w:rPr>
              <w:t>Sun-Shard Prism</w:t>
            </w:r>
          </w:p>
        </w:tc>
        <w:tc>
          <w:tcPr>
            <w:tcW w:type="dxa" w:w="3264"/>
            <w:tcMar>
              <w:top w:w="90" w:type="dxa"/>
              <w:start w:w="110" w:type="dxa"/>
              <w:bottom w:w="90" w:type="dxa"/>
              <w:end w:w="110" w:type="dxa"/>
            </w:tcMar>
          </w:tcPr>
          <w:p>
            <w:r>
              <w:rPr>
                <w:sz w:val="17"/>
              </w:rPr>
              <w:t>Redirects radiant effects and reveals hidden inscriptions</w:t>
            </w:r>
          </w:p>
        </w:tc>
        <w:tc>
          <w:tcPr>
            <w:tcW w:type="dxa" w:w="3264"/>
            <w:tcMar>
              <w:top w:w="90" w:type="dxa"/>
              <w:start w:w="110" w:type="dxa"/>
              <w:bottom w:w="90" w:type="dxa"/>
              <w:end w:w="110" w:type="dxa"/>
            </w:tcMar>
          </w:tcPr>
          <w:p>
            <w:r>
              <w:rPr>
                <w:sz w:val="17"/>
              </w:rPr>
              <w:t>Makes the bearer visible in every reflective surface nearby</w:t>
            </w:r>
          </w:p>
        </w:tc>
      </w:tr>
      <w:tr>
        <w:trPr>
          <w:cantSplit/>
        </w:trPr>
        <w:tc>
          <w:tcPr>
            <w:tcW w:type="dxa" w:w="3264"/>
            <w:tcMar>
              <w:top w:w="90" w:type="dxa"/>
              <w:start w:w="110" w:type="dxa"/>
              <w:bottom w:w="90" w:type="dxa"/>
              <w:end w:w="110" w:type="dxa"/>
            </w:tcMar>
          </w:tcPr>
          <w:p>
            <w:r>
              <w:rPr>
                <w:sz w:val="17"/>
              </w:rPr>
              <w:t>Choirbone Tuning Fork</w:t>
            </w:r>
          </w:p>
        </w:tc>
        <w:tc>
          <w:tcPr>
            <w:tcW w:type="dxa" w:w="3264"/>
            <w:tcMar>
              <w:top w:w="90" w:type="dxa"/>
              <w:start w:w="110" w:type="dxa"/>
              <w:bottom w:w="90" w:type="dxa"/>
              <w:end w:w="110" w:type="dxa"/>
            </w:tcMar>
          </w:tcPr>
          <w:p>
            <w:r>
              <w:rPr>
                <w:sz w:val="17"/>
              </w:rPr>
              <w:t>Cancels one harmful resonance or echo</w:t>
            </w:r>
          </w:p>
        </w:tc>
        <w:tc>
          <w:tcPr>
            <w:tcW w:type="dxa" w:w="3264"/>
            <w:tcMar>
              <w:top w:w="90" w:type="dxa"/>
              <w:start w:w="110" w:type="dxa"/>
              <w:bottom w:w="90" w:type="dxa"/>
              <w:end w:w="110" w:type="dxa"/>
            </w:tcMar>
          </w:tcPr>
          <w:p>
            <w:r>
              <w:rPr>
                <w:sz w:val="17"/>
              </w:rPr>
              <w:t>Stores the canceled sound and eventually releases it</w:t>
            </w:r>
          </w:p>
        </w:tc>
      </w:tr>
      <w:tr>
        <w:trPr>
          <w:cantSplit/>
        </w:trPr>
        <w:tc>
          <w:tcPr>
            <w:tcW w:type="dxa" w:w="3264"/>
            <w:tcMar>
              <w:top w:w="90" w:type="dxa"/>
              <w:start w:w="110" w:type="dxa"/>
              <w:bottom w:w="90" w:type="dxa"/>
              <w:end w:w="110" w:type="dxa"/>
            </w:tcMar>
          </w:tcPr>
          <w:p>
            <w:r>
              <w:rPr>
                <w:sz w:val="17"/>
              </w:rPr>
              <w:t>Thread Anchor</w:t>
            </w:r>
          </w:p>
        </w:tc>
        <w:tc>
          <w:tcPr>
            <w:tcW w:type="dxa" w:w="3264"/>
            <w:tcMar>
              <w:top w:w="90" w:type="dxa"/>
              <w:start w:w="110" w:type="dxa"/>
              <w:bottom w:w="90" w:type="dxa"/>
              <w:end w:w="110" w:type="dxa"/>
            </w:tcMar>
          </w:tcPr>
          <w:p>
            <w:r>
              <w:rPr>
                <w:sz w:val="17"/>
              </w:rPr>
              <w:t>Makes one unstable route repeatable</w:t>
            </w:r>
          </w:p>
        </w:tc>
        <w:tc>
          <w:tcPr>
            <w:tcW w:type="dxa" w:w="3264"/>
            <w:tcMar>
              <w:top w:w="90" w:type="dxa"/>
              <w:start w:w="110" w:type="dxa"/>
              <w:bottom w:w="90" w:type="dxa"/>
              <w:end w:w="110" w:type="dxa"/>
            </w:tcMar>
          </w:tcPr>
          <w:p>
            <w:r>
              <w:rPr>
                <w:sz w:val="17"/>
              </w:rPr>
              <w:t>Another route used by someone else becomes less stable</w:t>
            </w:r>
          </w:p>
        </w:tc>
      </w:tr>
      <w:tr>
        <w:trPr>
          <w:cantSplit/>
        </w:trPr>
        <w:tc>
          <w:tcPr>
            <w:tcW w:type="dxa" w:w="3264"/>
            <w:tcMar>
              <w:top w:w="90" w:type="dxa"/>
              <w:start w:w="110" w:type="dxa"/>
              <w:bottom w:w="90" w:type="dxa"/>
              <w:end w:w="110" w:type="dxa"/>
            </w:tcMar>
          </w:tcPr>
          <w:p>
            <w:r>
              <w:rPr>
                <w:sz w:val="17"/>
              </w:rPr>
              <w:t>Pactbrand Chain</w:t>
            </w:r>
          </w:p>
        </w:tc>
        <w:tc>
          <w:tcPr>
            <w:tcW w:type="dxa" w:w="3264"/>
            <w:tcMar>
              <w:top w:w="90" w:type="dxa"/>
              <w:start w:w="110" w:type="dxa"/>
              <w:bottom w:w="90" w:type="dxa"/>
              <w:end w:w="110" w:type="dxa"/>
            </w:tcMar>
          </w:tcPr>
          <w:p>
            <w:r>
              <w:rPr>
                <w:sz w:val="17"/>
              </w:rPr>
              <w:t>Makes an exact promise enforceable by both parties</w:t>
            </w:r>
          </w:p>
        </w:tc>
        <w:tc>
          <w:tcPr>
            <w:tcW w:type="dxa" w:w="3264"/>
            <w:tcMar>
              <w:top w:w="90" w:type="dxa"/>
              <w:start w:w="110" w:type="dxa"/>
              <w:bottom w:w="90" w:type="dxa"/>
              <w:end w:w="110" w:type="dxa"/>
            </w:tcMar>
          </w:tcPr>
          <w:p>
            <w:r>
              <w:rPr>
                <w:sz w:val="17"/>
              </w:rPr>
              <w:t>The chain remembers implied terms witnesses believed</w:t>
            </w:r>
          </w:p>
        </w:tc>
      </w:tr>
      <w:tr>
        <w:trPr>
          <w:cantSplit/>
        </w:trPr>
        <w:tc>
          <w:tcPr>
            <w:tcW w:type="dxa" w:w="3264"/>
            <w:tcMar>
              <w:top w:w="90" w:type="dxa"/>
              <w:start w:w="110" w:type="dxa"/>
              <w:bottom w:w="90" w:type="dxa"/>
              <w:end w:w="110" w:type="dxa"/>
            </w:tcMar>
          </w:tcPr>
          <w:p>
            <w:r>
              <w:rPr>
                <w:sz w:val="17"/>
              </w:rPr>
              <w:t>Dusk Crown Fragment</w:t>
            </w:r>
          </w:p>
        </w:tc>
        <w:tc>
          <w:tcPr>
            <w:tcW w:type="dxa" w:w="3264"/>
            <w:tcMar>
              <w:top w:w="90" w:type="dxa"/>
              <w:start w:w="110" w:type="dxa"/>
              <w:bottom w:w="90" w:type="dxa"/>
              <w:end w:w="110" w:type="dxa"/>
            </w:tcMar>
          </w:tcPr>
          <w:p>
            <w:r>
              <w:rPr>
                <w:sz w:val="17"/>
              </w:rPr>
              <w:t>Allows one delayed consequence to be confronted early</w:t>
            </w:r>
          </w:p>
        </w:tc>
        <w:tc>
          <w:tcPr>
            <w:tcW w:type="dxa" w:w="3264"/>
            <w:tcMar>
              <w:top w:w="90" w:type="dxa"/>
              <w:start w:w="110" w:type="dxa"/>
              <w:bottom w:w="90" w:type="dxa"/>
              <w:end w:w="110" w:type="dxa"/>
            </w:tcMar>
          </w:tcPr>
          <w:p>
            <w:r>
              <w:rPr>
                <w:sz w:val="17"/>
              </w:rPr>
              <w:t>Creates a reflection that inherits the avoided version</w:t>
            </w:r>
          </w:p>
        </w:tc>
      </w:tr>
      <w:tr>
        <w:trPr>
          <w:cantSplit/>
        </w:trPr>
        <w:tc>
          <w:tcPr>
            <w:tcW w:type="dxa" w:w="3264"/>
            <w:tcMar>
              <w:top w:w="90" w:type="dxa"/>
              <w:start w:w="110" w:type="dxa"/>
              <w:bottom w:w="90" w:type="dxa"/>
              <w:end w:w="110" w:type="dxa"/>
            </w:tcMar>
          </w:tcPr>
          <w:p>
            <w:r>
              <w:rPr>
                <w:sz w:val="17"/>
              </w:rPr>
              <w:t>Spiral Nail</w:t>
            </w:r>
          </w:p>
        </w:tc>
        <w:tc>
          <w:tcPr>
            <w:tcW w:type="dxa" w:w="3264"/>
            <w:tcMar>
              <w:top w:w="90" w:type="dxa"/>
              <w:start w:w="110" w:type="dxa"/>
              <w:bottom w:w="90" w:type="dxa"/>
              <w:end w:w="110" w:type="dxa"/>
            </w:tcMar>
          </w:tcPr>
          <w:p>
            <w:r>
              <w:rPr>
                <w:sz w:val="17"/>
              </w:rPr>
              <w:t>Pins one place or memory against compression</w:t>
            </w:r>
          </w:p>
        </w:tc>
        <w:tc>
          <w:tcPr>
            <w:tcW w:type="dxa" w:w="3264"/>
            <w:tcMar>
              <w:top w:w="90" w:type="dxa"/>
              <w:start w:w="110" w:type="dxa"/>
              <w:bottom w:w="90" w:type="dxa"/>
              <w:end w:w="110" w:type="dxa"/>
            </w:tcMar>
          </w:tcPr>
          <w:p>
            <w:r>
              <w:rPr>
                <w:sz w:val="17"/>
              </w:rPr>
              <w:t>Something else of equal importance becomes harder to locate</w:t>
            </w:r>
          </w:p>
        </w:tc>
      </w:tr>
      <w:tr>
        <w:trPr>
          <w:cantSplit/>
        </w:trPr>
        <w:tc>
          <w:tcPr>
            <w:tcW w:type="dxa" w:w="3264"/>
            <w:tcMar>
              <w:top w:w="90" w:type="dxa"/>
              <w:start w:w="110" w:type="dxa"/>
              <w:bottom w:w="90" w:type="dxa"/>
              <w:end w:w="110" w:type="dxa"/>
            </w:tcMar>
          </w:tcPr>
          <w:p>
            <w:r>
              <w:rPr>
                <w:sz w:val="17"/>
              </w:rPr>
              <w:t>Last-Voice Coin</w:t>
            </w:r>
          </w:p>
        </w:tc>
        <w:tc>
          <w:tcPr>
            <w:tcW w:type="dxa" w:w="3264"/>
            <w:tcMar>
              <w:top w:w="90" w:type="dxa"/>
              <w:start w:w="110" w:type="dxa"/>
              <w:bottom w:w="90" w:type="dxa"/>
              <w:end w:w="110" w:type="dxa"/>
            </w:tcMar>
          </w:tcPr>
          <w:p>
            <w:r>
              <w:rPr>
                <w:sz w:val="17"/>
              </w:rPr>
              <w:t>Carries one sentence through magical silence</w:t>
            </w:r>
          </w:p>
        </w:tc>
        <w:tc>
          <w:tcPr>
            <w:tcW w:type="dxa" w:w="3264"/>
            <w:tcMar>
              <w:top w:w="90" w:type="dxa"/>
              <w:start w:w="110" w:type="dxa"/>
              <w:bottom w:w="90" w:type="dxa"/>
              <w:end w:w="110" w:type="dxa"/>
            </w:tcMar>
          </w:tcPr>
          <w:p>
            <w:r>
              <w:rPr>
                <w:sz w:val="17"/>
              </w:rPr>
              <w:t>The speaker permanently forgets who first heard it</w:t>
            </w:r>
          </w:p>
        </w:tc>
      </w:tr>
      <w:tr>
        <w:trPr>
          <w:cantSplit/>
        </w:trPr>
        <w:tc>
          <w:tcPr>
            <w:tcW w:type="dxa" w:w="3264"/>
            <w:tcMar>
              <w:top w:w="90" w:type="dxa"/>
              <w:start w:w="110" w:type="dxa"/>
              <w:bottom w:w="90" w:type="dxa"/>
              <w:end w:w="110" w:type="dxa"/>
            </w:tcMar>
          </w:tcPr>
          <w:p>
            <w:r>
              <w:rPr>
                <w:sz w:val="17"/>
              </w:rPr>
              <w:t>Marquis’s Empty Ring</w:t>
            </w:r>
          </w:p>
        </w:tc>
        <w:tc>
          <w:tcPr>
            <w:tcW w:type="dxa" w:w="3264"/>
            <w:tcMar>
              <w:top w:w="90" w:type="dxa"/>
              <w:start w:w="110" w:type="dxa"/>
              <w:bottom w:w="90" w:type="dxa"/>
              <w:end w:w="110" w:type="dxa"/>
            </w:tcMar>
          </w:tcPr>
          <w:p>
            <w:r>
              <w:rPr>
                <w:sz w:val="17"/>
              </w:rPr>
              <w:t>Prevents one distinction from being erased</w:t>
            </w:r>
          </w:p>
        </w:tc>
        <w:tc>
          <w:tcPr>
            <w:tcW w:type="dxa" w:w="3264"/>
            <w:tcMar>
              <w:top w:w="90" w:type="dxa"/>
              <w:start w:w="110" w:type="dxa"/>
              <w:bottom w:w="90" w:type="dxa"/>
              <w:end w:w="110" w:type="dxa"/>
            </w:tcMar>
          </w:tcPr>
          <w:p>
            <w:r>
              <w:rPr>
                <w:sz w:val="17"/>
              </w:rPr>
              <w:t>Gradually erases distinctions the bearer considers unimportant</w:t>
            </w:r>
          </w:p>
        </w:tc>
      </w:tr>
    </w:tbl>
    <w:p>
      <w:pPr>
        <w:widowControl/>
      </w:pPr>
    </w:p>
    <w:p>
      <w:pPr>
        <w:pStyle w:val="Heading2"/>
        <w:keepNext/>
      </w:pPr>
      <w:r>
        <w:t>Relic Advancement</w:t>
      </w:r>
    </w:p>
    <w:p>
      <w:pPr>
        <w:widowControl/>
      </w:pPr>
      <w:r>
        <w:rPr>
          <w:i w:val="0"/>
        </w:rPr>
        <w:t>A relic can deepen when the party repeats its encouraged behavior, returns it to its source, exposes it to a Gate, or accepts a faction’s modification. Advancement should increase both promise and audience. A stronger item attracts stronger claims and clearer consequences.</w:t>
      </w:r>
    </w:p>
    <w:p>
      <w:pPr>
        <w:pStyle w:val="Heading2"/>
        <w:keepNext/>
      </w:pPr>
      <w:r>
        <w:t>Relic Retirement</w:t>
      </w:r>
    </w:p>
    <w:p>
      <w:pPr>
        <w:widowControl/>
      </w:pPr>
      <w:r>
        <w:rPr>
          <w:i w:val="0"/>
        </w:rPr>
        <w:t>Retire a relic through sale, destruction, institutional custody, inheritance, return to the depths, or transformation into infrastructure. Record where it went. A retired relic can reappear next Cycle with a history created by the players rather than by prewritten lore.</w:t>
      </w:r>
    </w:p>
    <w:p>
      <w:pPr>
        <w:pStyle w:val="Heading1"/>
        <w:keepNext/>
      </w:pPr>
      <w:r>
        <w:t>Chapter 72 — Surface and Haven Sites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Site</w:t>
            </w:r>
          </w:p>
        </w:tc>
        <w:tc>
          <w:tcPr>
            <w:tcW w:type="dxa" w:w="3264"/>
            <w:shd w:fill="2F3E46"/>
            <w:vAlign w:val="center"/>
            <w:tcMar>
              <w:top w:w="90" w:type="dxa"/>
              <w:start w:w="110" w:type="dxa"/>
              <w:bottom w:w="90" w:type="dxa"/>
              <w:end w:w="110" w:type="dxa"/>
            </w:tcMar>
          </w:tcPr>
          <w:p>
            <w:r>
              <w:rPr>
                <w:b/>
                <w:color w:val="FFFFFF"/>
                <w:sz w:val="18"/>
              </w:rPr>
              <w:t>Function</w:t>
            </w:r>
          </w:p>
        </w:tc>
        <w:tc>
          <w:tcPr>
            <w:tcW w:type="dxa" w:w="3264"/>
            <w:shd w:fill="2F3E46"/>
            <w:vAlign w:val="center"/>
            <w:tcMar>
              <w:top w:w="90" w:type="dxa"/>
              <w:start w:w="110" w:type="dxa"/>
              <w:bottom w:w="90" w:type="dxa"/>
              <w:end w:w="110" w:type="dxa"/>
            </w:tcMar>
          </w:tcPr>
          <w:p>
            <w:r>
              <w:rPr>
                <w:b/>
                <w:color w:val="FFFFFF"/>
                <w:sz w:val="18"/>
              </w:rPr>
              <w:t>Built-in conflict</w:t>
            </w:r>
          </w:p>
        </w:tc>
      </w:tr>
      <w:tr>
        <w:trPr>
          <w:cantSplit/>
        </w:trPr>
        <w:tc>
          <w:tcPr>
            <w:tcW w:type="dxa" w:w="3264"/>
            <w:tcMar>
              <w:top w:w="90" w:type="dxa"/>
              <w:start w:w="110" w:type="dxa"/>
              <w:bottom w:w="90" w:type="dxa"/>
              <w:end w:w="110" w:type="dxa"/>
            </w:tcMar>
          </w:tcPr>
          <w:p>
            <w:r>
              <w:rPr>
                <w:sz w:val="17"/>
              </w:rPr>
              <w:t>Crystalfront Muster Court</w:t>
            </w:r>
          </w:p>
        </w:tc>
        <w:tc>
          <w:tcPr>
            <w:tcW w:type="dxa" w:w="3264"/>
            <w:tcMar>
              <w:top w:w="90" w:type="dxa"/>
              <w:start w:w="110" w:type="dxa"/>
              <w:bottom w:w="90" w:type="dxa"/>
              <w:end w:w="110" w:type="dxa"/>
            </w:tcMar>
          </w:tcPr>
          <w:p>
            <w:r>
              <w:rPr>
                <w:sz w:val="17"/>
              </w:rPr>
              <w:t>Registration, ceremony, claims, recruitment</w:t>
            </w:r>
          </w:p>
        </w:tc>
        <w:tc>
          <w:tcPr>
            <w:tcW w:type="dxa" w:w="3264"/>
            <w:tcMar>
              <w:top w:w="90" w:type="dxa"/>
              <w:start w:w="110" w:type="dxa"/>
              <w:bottom w:w="90" w:type="dxa"/>
              <w:end w:w="110" w:type="dxa"/>
            </w:tcMar>
          </w:tcPr>
          <w:p>
            <w:r>
              <w:rPr>
                <w:sz w:val="17"/>
              </w:rPr>
              <w:t>Authority, families, rivals, and patrons compete before entry</w:t>
            </w:r>
          </w:p>
        </w:tc>
      </w:tr>
      <w:tr>
        <w:trPr>
          <w:cantSplit/>
        </w:trPr>
        <w:tc>
          <w:tcPr>
            <w:tcW w:type="dxa" w:w="3264"/>
            <w:tcMar>
              <w:top w:w="90" w:type="dxa"/>
              <w:start w:w="110" w:type="dxa"/>
              <w:bottom w:w="90" w:type="dxa"/>
              <w:end w:w="110" w:type="dxa"/>
            </w:tcMar>
          </w:tcPr>
          <w:p>
            <w:r>
              <w:rPr>
                <w:sz w:val="17"/>
              </w:rPr>
              <w:t>The Ledger Steps</w:t>
            </w:r>
          </w:p>
        </w:tc>
        <w:tc>
          <w:tcPr>
            <w:tcW w:type="dxa" w:w="3264"/>
            <w:tcMar>
              <w:top w:w="90" w:type="dxa"/>
              <w:start w:w="110" w:type="dxa"/>
              <w:bottom w:w="90" w:type="dxa"/>
              <w:end w:w="110" w:type="dxa"/>
            </w:tcMar>
          </w:tcPr>
          <w:p>
            <w:r>
              <w:rPr>
                <w:sz w:val="17"/>
              </w:rPr>
              <w:t>Public sale and taxation of verified salvage</w:t>
            </w:r>
          </w:p>
        </w:tc>
        <w:tc>
          <w:tcPr>
            <w:tcW w:type="dxa" w:w="3264"/>
            <w:tcMar>
              <w:top w:w="90" w:type="dxa"/>
              <w:start w:w="110" w:type="dxa"/>
              <w:bottom w:w="90" w:type="dxa"/>
              <w:end w:w="110" w:type="dxa"/>
            </w:tcMar>
          </w:tcPr>
          <w:p>
            <w:r>
              <w:rPr>
                <w:sz w:val="17"/>
              </w:rPr>
              <w:t>Ownership records create legal weapons and public scandals</w:t>
            </w:r>
          </w:p>
        </w:tc>
      </w:tr>
      <w:tr>
        <w:trPr>
          <w:cantSplit/>
        </w:trPr>
        <w:tc>
          <w:tcPr>
            <w:tcW w:type="dxa" w:w="3264"/>
            <w:tcMar>
              <w:top w:w="90" w:type="dxa"/>
              <w:start w:w="110" w:type="dxa"/>
              <w:bottom w:w="90" w:type="dxa"/>
              <w:end w:w="110" w:type="dxa"/>
            </w:tcMar>
          </w:tcPr>
          <w:p>
            <w:r>
              <w:rPr>
                <w:sz w:val="17"/>
              </w:rPr>
              <w:t>House of Returned Names</w:t>
            </w:r>
          </w:p>
        </w:tc>
        <w:tc>
          <w:tcPr>
            <w:tcW w:type="dxa" w:w="3264"/>
            <w:tcMar>
              <w:top w:w="90" w:type="dxa"/>
              <w:start w:w="110" w:type="dxa"/>
              <w:bottom w:w="90" w:type="dxa"/>
              <w:end w:w="110" w:type="dxa"/>
            </w:tcMar>
          </w:tcPr>
          <w:p>
            <w:r>
              <w:rPr>
                <w:sz w:val="17"/>
              </w:rPr>
              <w:t>Memorial, body identification, survivor support</w:t>
            </w:r>
          </w:p>
        </w:tc>
        <w:tc>
          <w:tcPr>
            <w:tcW w:type="dxa" w:w="3264"/>
            <w:tcMar>
              <w:top w:w="90" w:type="dxa"/>
              <w:start w:w="110" w:type="dxa"/>
              <w:bottom w:w="90" w:type="dxa"/>
              <w:end w:w="110" w:type="dxa"/>
            </w:tcMar>
          </w:tcPr>
          <w:p>
            <w:r>
              <w:rPr>
                <w:sz w:val="17"/>
              </w:rPr>
              <w:t>Families dispute identity, inheritance, and whether someone truly returned</w:t>
            </w:r>
          </w:p>
        </w:tc>
      </w:tr>
      <w:tr>
        <w:trPr>
          <w:cantSplit/>
        </w:trPr>
        <w:tc>
          <w:tcPr>
            <w:tcW w:type="dxa" w:w="3264"/>
            <w:tcMar>
              <w:top w:w="90" w:type="dxa"/>
              <w:start w:w="110" w:type="dxa"/>
              <w:bottom w:w="90" w:type="dxa"/>
              <w:end w:w="110" w:type="dxa"/>
            </w:tcMar>
          </w:tcPr>
          <w:p>
            <w:r>
              <w:rPr>
                <w:sz w:val="17"/>
              </w:rPr>
              <w:t>Stonewake Refuge</w:t>
            </w:r>
          </w:p>
        </w:tc>
        <w:tc>
          <w:tcPr>
            <w:tcW w:type="dxa" w:w="3264"/>
            <w:tcMar>
              <w:top w:w="90" w:type="dxa"/>
              <w:start w:w="110" w:type="dxa"/>
              <w:bottom w:w="90" w:type="dxa"/>
              <w:end w:w="110" w:type="dxa"/>
            </w:tcMar>
          </w:tcPr>
          <w:p>
            <w:r>
              <w:rPr>
                <w:sz w:val="17"/>
              </w:rPr>
              <w:t>Tier 1 haven and logistics center</w:t>
            </w:r>
          </w:p>
        </w:tc>
        <w:tc>
          <w:tcPr>
            <w:tcW w:type="dxa" w:w="3264"/>
            <w:tcMar>
              <w:top w:w="90" w:type="dxa"/>
              <w:start w:w="110" w:type="dxa"/>
              <w:bottom w:w="90" w:type="dxa"/>
              <w:end w:w="110" w:type="dxa"/>
            </w:tcMar>
          </w:tcPr>
          <w:p>
            <w:r>
              <w:rPr>
                <w:sz w:val="17"/>
              </w:rPr>
              <w:t>No disputed salvage may cross the inner line</w:t>
            </w:r>
          </w:p>
        </w:tc>
      </w:tr>
      <w:tr>
        <w:trPr>
          <w:cantSplit/>
        </w:trPr>
        <w:tc>
          <w:tcPr>
            <w:tcW w:type="dxa" w:w="3264"/>
            <w:tcMar>
              <w:top w:w="90" w:type="dxa"/>
              <w:start w:w="110" w:type="dxa"/>
              <w:bottom w:w="90" w:type="dxa"/>
              <w:end w:w="110" w:type="dxa"/>
            </w:tcMar>
          </w:tcPr>
          <w:p>
            <w:r>
              <w:rPr>
                <w:sz w:val="17"/>
              </w:rPr>
              <w:t>Mirelight Hospice</w:t>
            </w:r>
          </w:p>
        </w:tc>
        <w:tc>
          <w:tcPr>
            <w:tcW w:type="dxa" w:w="3264"/>
            <w:tcMar>
              <w:top w:w="90" w:type="dxa"/>
              <w:start w:w="110" w:type="dxa"/>
              <w:bottom w:w="90" w:type="dxa"/>
              <w:end w:w="110" w:type="dxa"/>
            </w:tcMar>
          </w:tcPr>
          <w:p>
            <w:r>
              <w:rPr>
                <w:sz w:val="17"/>
              </w:rPr>
              <w:t>Tier 2 quarantine and spore treatment</w:t>
            </w:r>
          </w:p>
        </w:tc>
        <w:tc>
          <w:tcPr>
            <w:tcW w:type="dxa" w:w="3264"/>
            <w:tcMar>
              <w:top w:w="90" w:type="dxa"/>
              <w:start w:w="110" w:type="dxa"/>
              <w:bottom w:w="90" w:type="dxa"/>
              <w:end w:w="110" w:type="dxa"/>
            </w:tcMar>
          </w:tcPr>
          <w:p>
            <w:r>
              <w:rPr>
                <w:sz w:val="17"/>
              </w:rPr>
              <w:t>Care requires surrendering contaminated objects and secrets</w:t>
            </w:r>
          </w:p>
        </w:tc>
      </w:tr>
      <w:tr>
        <w:trPr>
          <w:cantSplit/>
        </w:trPr>
        <w:tc>
          <w:tcPr>
            <w:tcW w:type="dxa" w:w="3264"/>
            <w:tcMar>
              <w:top w:w="90" w:type="dxa"/>
              <w:start w:w="110" w:type="dxa"/>
              <w:bottom w:w="90" w:type="dxa"/>
              <w:end w:w="110" w:type="dxa"/>
            </w:tcMar>
          </w:tcPr>
          <w:p>
            <w:r>
              <w:rPr>
                <w:sz w:val="17"/>
              </w:rPr>
              <w:t>The Cooling Hall</w:t>
            </w:r>
          </w:p>
        </w:tc>
        <w:tc>
          <w:tcPr>
            <w:tcW w:type="dxa" w:w="3264"/>
            <w:tcMar>
              <w:top w:w="90" w:type="dxa"/>
              <w:start w:w="110" w:type="dxa"/>
              <w:bottom w:w="90" w:type="dxa"/>
              <w:end w:w="110" w:type="dxa"/>
            </w:tcMar>
          </w:tcPr>
          <w:p>
            <w:r>
              <w:rPr>
                <w:sz w:val="17"/>
              </w:rPr>
              <w:t>Tier 3 forge haven</w:t>
            </w:r>
          </w:p>
        </w:tc>
        <w:tc>
          <w:tcPr>
            <w:tcW w:type="dxa" w:w="3264"/>
            <w:tcMar>
              <w:top w:w="90" w:type="dxa"/>
              <w:start w:w="110" w:type="dxa"/>
              <w:bottom w:w="90" w:type="dxa"/>
              <w:end w:w="110" w:type="dxa"/>
            </w:tcMar>
          </w:tcPr>
          <w:p>
            <w:r>
              <w:rPr>
                <w:sz w:val="17"/>
              </w:rPr>
              <w:t>Every use of the forge creates a labor or ownership claim</w:t>
            </w:r>
          </w:p>
        </w:tc>
      </w:tr>
      <w:tr>
        <w:trPr>
          <w:cantSplit/>
        </w:trPr>
        <w:tc>
          <w:tcPr>
            <w:tcW w:type="dxa" w:w="3264"/>
            <w:tcMar>
              <w:top w:w="90" w:type="dxa"/>
              <w:start w:w="110" w:type="dxa"/>
              <w:bottom w:w="90" w:type="dxa"/>
              <w:end w:w="110" w:type="dxa"/>
            </w:tcMar>
          </w:tcPr>
          <w:p>
            <w:r>
              <w:rPr>
                <w:sz w:val="17"/>
              </w:rPr>
              <w:t>Shadowmarket of Noon</w:t>
            </w:r>
          </w:p>
        </w:tc>
        <w:tc>
          <w:tcPr>
            <w:tcW w:type="dxa" w:w="3264"/>
            <w:tcMar>
              <w:top w:w="90" w:type="dxa"/>
              <w:start w:w="110" w:type="dxa"/>
              <w:bottom w:w="90" w:type="dxa"/>
              <w:end w:w="110" w:type="dxa"/>
            </w:tcMar>
          </w:tcPr>
          <w:p>
            <w:r>
              <w:rPr>
                <w:sz w:val="17"/>
              </w:rPr>
              <w:t>Tier 4 market beneath moving shade</w:t>
            </w:r>
          </w:p>
        </w:tc>
        <w:tc>
          <w:tcPr>
            <w:tcW w:type="dxa" w:w="3264"/>
            <w:tcMar>
              <w:top w:w="90" w:type="dxa"/>
              <w:start w:w="110" w:type="dxa"/>
              <w:bottom w:w="90" w:type="dxa"/>
              <w:end w:w="110" w:type="dxa"/>
            </w:tcMar>
          </w:tcPr>
          <w:p>
            <w:r>
              <w:rPr>
                <w:sz w:val="17"/>
              </w:rPr>
              <w:t>Artificial darkness is controlled by criminal and religious interests</w:t>
            </w:r>
          </w:p>
        </w:tc>
      </w:tr>
      <w:tr>
        <w:trPr>
          <w:cantSplit/>
        </w:trPr>
        <w:tc>
          <w:tcPr>
            <w:tcW w:type="dxa" w:w="3264"/>
            <w:tcMar>
              <w:top w:w="90" w:type="dxa"/>
              <w:start w:w="110" w:type="dxa"/>
              <w:bottom w:w="90" w:type="dxa"/>
              <w:end w:w="110" w:type="dxa"/>
            </w:tcMar>
          </w:tcPr>
          <w:p>
            <w:r>
              <w:rPr>
                <w:sz w:val="17"/>
              </w:rPr>
              <w:t>Bar of Last Refuge</w:t>
            </w:r>
          </w:p>
        </w:tc>
        <w:tc>
          <w:tcPr>
            <w:tcW w:type="dxa" w:w="3264"/>
            <w:tcMar>
              <w:top w:w="90" w:type="dxa"/>
              <w:start w:w="110" w:type="dxa"/>
              <w:bottom w:w="90" w:type="dxa"/>
              <w:end w:w="110" w:type="dxa"/>
            </w:tcMar>
          </w:tcPr>
          <w:p>
            <w:r>
              <w:rPr>
                <w:sz w:val="17"/>
              </w:rPr>
              <w:t>Tier 5 retreat hub</w:t>
            </w:r>
          </w:p>
        </w:tc>
        <w:tc>
          <w:tcPr>
            <w:tcW w:type="dxa" w:w="3264"/>
            <w:tcMar>
              <w:top w:w="90" w:type="dxa"/>
              <w:start w:w="110" w:type="dxa"/>
              <w:bottom w:w="90" w:type="dxa"/>
              <w:end w:w="110" w:type="dxa"/>
            </w:tcMar>
          </w:tcPr>
          <w:p>
            <w:r>
              <w:rPr>
                <w:sz w:val="17"/>
              </w:rPr>
              <w:t>Veterans profit from descent while urging others to stop</w:t>
            </w:r>
          </w:p>
        </w:tc>
      </w:tr>
      <w:tr>
        <w:trPr>
          <w:cantSplit/>
        </w:trPr>
        <w:tc>
          <w:tcPr>
            <w:tcW w:type="dxa" w:w="3264"/>
            <w:tcMar>
              <w:top w:w="90" w:type="dxa"/>
              <w:start w:w="110" w:type="dxa"/>
              <w:bottom w:w="90" w:type="dxa"/>
              <w:end w:w="110" w:type="dxa"/>
            </w:tcMar>
          </w:tcPr>
          <w:p>
            <w:r>
              <w:rPr>
                <w:sz w:val="17"/>
              </w:rPr>
              <w:t>The Accord of Two Roads</w:t>
            </w:r>
          </w:p>
        </w:tc>
        <w:tc>
          <w:tcPr>
            <w:tcW w:type="dxa" w:w="3264"/>
            <w:tcMar>
              <w:top w:w="90" w:type="dxa"/>
              <w:start w:w="110" w:type="dxa"/>
              <w:bottom w:w="90" w:type="dxa"/>
              <w:end w:w="110" w:type="dxa"/>
            </w:tcMar>
          </w:tcPr>
          <w:p>
            <w:r>
              <w:rPr>
                <w:sz w:val="17"/>
              </w:rPr>
              <w:t>Tier 6 civic crossing</w:t>
            </w:r>
          </w:p>
        </w:tc>
        <w:tc>
          <w:tcPr>
            <w:tcW w:type="dxa" w:w="3264"/>
            <w:tcMar>
              <w:top w:w="90" w:type="dxa"/>
              <w:start w:w="110" w:type="dxa"/>
              <w:bottom w:w="90" w:type="dxa"/>
              <w:end w:w="110" w:type="dxa"/>
            </w:tcMar>
          </w:tcPr>
          <w:p>
            <w:r>
              <w:rPr>
                <w:sz w:val="17"/>
              </w:rPr>
              <w:t>Two settlements recognize different versions of every contract</w:t>
            </w:r>
          </w:p>
        </w:tc>
      </w:tr>
      <w:tr>
        <w:trPr>
          <w:cantSplit/>
        </w:trPr>
        <w:tc>
          <w:tcPr>
            <w:tcW w:type="dxa" w:w="3264"/>
            <w:tcMar>
              <w:top w:w="90" w:type="dxa"/>
              <w:start w:w="110" w:type="dxa"/>
              <w:bottom w:w="90" w:type="dxa"/>
              <w:end w:w="110" w:type="dxa"/>
            </w:tcMar>
          </w:tcPr>
          <w:p>
            <w:r>
              <w:rPr>
                <w:sz w:val="17"/>
              </w:rPr>
              <w:t>The Last Shelter</w:t>
            </w:r>
          </w:p>
        </w:tc>
        <w:tc>
          <w:tcPr>
            <w:tcW w:type="dxa" w:w="3264"/>
            <w:tcMar>
              <w:top w:w="90" w:type="dxa"/>
              <w:start w:w="110" w:type="dxa"/>
              <w:bottom w:w="90" w:type="dxa"/>
              <w:end w:w="110" w:type="dxa"/>
            </w:tcMar>
          </w:tcPr>
          <w:p>
            <w:r>
              <w:rPr>
                <w:sz w:val="17"/>
              </w:rPr>
              <w:t>Tier 10 exceptional refuge</w:t>
            </w:r>
          </w:p>
        </w:tc>
        <w:tc>
          <w:tcPr>
            <w:tcW w:type="dxa" w:w="3264"/>
            <w:tcMar>
              <w:top w:w="90" w:type="dxa"/>
              <w:start w:w="110" w:type="dxa"/>
              <w:bottom w:w="90" w:type="dxa"/>
              <w:end w:w="110" w:type="dxa"/>
            </w:tcMar>
          </w:tcPr>
          <w:p>
            <w:r>
              <w:rPr>
                <w:sz w:val="17"/>
              </w:rPr>
              <w:t>Entry requires surrendering one signal by which others know you</w:t>
            </w:r>
          </w:p>
        </w:tc>
      </w:tr>
    </w:tbl>
    <w:p>
      <w:pPr>
        <w:widowControl/>
      </w:pPr>
    </w:p>
    <w:p>
      <w:pPr>
        <w:pStyle w:val="Heading2"/>
        <w:keepNext/>
      </w:pPr>
      <w:r>
        <w:t>Building a Site in Five Lines</w:t>
      </w:r>
    </w:p>
    <w:p>
      <w:pPr>
        <w:ind w:left="403" w:hanging="317"/>
        <w:widowControl/>
      </w:pPr>
      <w:r>
        <w:rPr>
          <w:b/>
        </w:rPr>
        <w:t xml:space="preserve">1. </w:t>
      </w:r>
      <w:r>
        <w:rPr>
          <w:b/>
        </w:rPr>
        <w:t xml:space="preserve">Function. </w:t>
      </w:r>
      <w:r>
        <w:t>What Expeditions can reliably obtain or accomplish there.</w:t>
      </w:r>
    </w:p>
    <w:p>
      <w:pPr>
        <w:ind w:left="403" w:hanging="317"/>
        <w:widowControl/>
      </w:pPr>
      <w:r>
        <w:rPr>
          <w:b/>
        </w:rPr>
        <w:t xml:space="preserve">2. </w:t>
      </w:r>
      <w:r>
        <w:rPr>
          <w:b/>
        </w:rPr>
        <w:t xml:space="preserve">Dependency. </w:t>
      </w:r>
      <w:r>
        <w:t>What the site needs from the dungeon, surface, or another faction.</w:t>
      </w:r>
    </w:p>
    <w:p>
      <w:pPr>
        <w:ind w:left="403" w:hanging="317"/>
        <w:widowControl/>
      </w:pPr>
      <w:r>
        <w:rPr>
          <w:b/>
        </w:rPr>
        <w:t xml:space="preserve">3. </w:t>
      </w:r>
      <w:r>
        <w:rPr>
          <w:b/>
        </w:rPr>
        <w:t xml:space="preserve">Law. </w:t>
      </w:r>
      <w:r>
        <w:t>The rule outsiders are most likely to violate.</w:t>
      </w:r>
    </w:p>
    <w:p>
      <w:pPr>
        <w:ind w:left="403" w:hanging="317"/>
        <w:widowControl/>
      </w:pPr>
      <w:r>
        <w:rPr>
          <w:b/>
        </w:rPr>
        <w:t xml:space="preserve">4. </w:t>
      </w:r>
      <w:r>
        <w:rPr>
          <w:b/>
        </w:rPr>
        <w:t xml:space="preserve">Face. </w:t>
      </w:r>
      <w:r>
        <w:t>The person who interprets the site to the party.</w:t>
      </w:r>
    </w:p>
    <w:p>
      <w:pPr>
        <w:ind w:left="403" w:hanging="317"/>
        <w:widowControl/>
      </w:pPr>
      <w:r>
        <w:rPr>
          <w:b/>
        </w:rPr>
        <w:t xml:space="preserve">5. </w:t>
      </w:r>
      <w:r>
        <w:rPr>
          <w:b/>
        </w:rPr>
        <w:t xml:space="preserve">Change. </w:t>
      </w:r>
      <w:r>
        <w:t>What can improve, corrupt, destroy, or transform the site through play.</w:t>
      </w:r>
    </w:p>
    <w:p>
      <w:pPr>
        <w:pStyle w:val="Heading2"/>
        <w:keepNext/>
      </w:pPr>
      <w:r>
        <w:t>Site Improvement</w:t>
      </w:r>
    </w:p>
    <w:p>
      <w:pPr>
        <w:widowControl/>
      </w:pPr>
      <w:r>
        <w:rPr>
          <w:i w:val="0"/>
        </w:rPr>
        <w:t>Allow Expeditions to invest money, salvage, labor, reputation, maps, and specialists in sites. Improvements should reduce future costs or unlock procedures: faster travel, safer rest, better treatment, research, storage, or legal recognition. Every improvement also increases what can be lost or contested.</w:t>
      </w:r>
    </w:p>
    <w:p>
      <w:pPr>
        <w:pStyle w:val="Heading1"/>
        <w:keepNext/>
      </w:pPr>
      <w:r>
        <w:t>Chapter 73 — Endgame Frameworks</w:t>
      </w:r>
    </w:p>
    <w:p>
      <w:pPr>
        <w:widowControl/>
      </w:pPr>
      <w:r>
        <w:rPr>
          <w:i w:val="0"/>
        </w:rPr>
        <w:t>A Decennium Descent campaign can end before Floor 100 without failure. The endgame begins when the Expedition can make a choice that changes the relationship between Aethel, the Opening, and the Heartcell. Choose an endgame framework that follows the campaign’s discoveries and values.</w:t>
      </w:r>
    </w:p>
    <w:p>
      <w:pPr>
        <w:pStyle w:val="Heading2"/>
        <w:keepNext/>
      </w:pPr>
      <w:r>
        <w:t>Preserve the Pact</w:t>
      </w:r>
    </w:p>
    <w:p>
      <w:pPr>
        <w:widowControl/>
      </w:pPr>
      <w:r>
        <w:rPr>
          <w:i w:val="0"/>
        </w:rPr>
        <w:t>The party concludes that controlled dissonance remains necessary and works to repair, reform, or inherit the existing system. The conflict becomes who controls it, what suffering is acceptable, and whether the truth can remain hidden. This ending preserves the world but may perpetuate exploitation.</w:t>
      </w:r>
    </w:p>
    <w:p>
      <w:pPr>
        <w:pStyle w:val="Heading2"/>
        <w:keepNext/>
      </w:pPr>
      <w:r>
        <w:t>Transform the Engine</w:t>
      </w:r>
    </w:p>
    <w:p>
      <w:pPr>
        <w:widowControl/>
      </w:pPr>
      <w:r>
        <w:rPr>
          <w:i w:val="0"/>
        </w:rPr>
        <w:t>The Expedition seeks another source of sustaining difference: voluntary creation, plural memory, ritualized competition, art, dreams, or distributed resonance that reduces the need for war and predation. The transformation should require proof, sacrifice, and a new institution capable of surviving future Cycles.</w:t>
      </w:r>
    </w:p>
    <w:p>
      <w:pPr>
        <w:pStyle w:val="Heading2"/>
        <w:keepNext/>
      </w:pPr>
      <w:r>
        <w:t>Break the Prison</w:t>
      </w:r>
    </w:p>
    <w:p>
      <w:pPr>
        <w:widowControl/>
      </w:pPr>
      <w:r>
        <w:rPr>
          <w:i w:val="0"/>
        </w:rPr>
        <w:t>The party frees or destroys what the Heartcell contains. This is not automatically liberation or doom. Decide what the Old Ones are, what the Pact concealed correctly, and what consequences follow. The campaign becomes about surviving a new cosmology rather than simply winning a boss fight.</w:t>
      </w:r>
    </w:p>
    <w:p>
      <w:pPr>
        <w:pStyle w:val="Heading2"/>
        <w:keepNext/>
      </w:pPr>
      <w:r>
        <w:t>Seal the Truth</w:t>
      </w:r>
    </w:p>
    <w:p>
      <w:pPr>
        <w:widowControl/>
      </w:pPr>
      <w:r>
        <w:rPr>
          <w:i w:val="0"/>
        </w:rPr>
        <w:t>The characters may learn enough to act and choose to bury the evidence. This can be compassionate, cowardly, strategic, or corrupt depending on what they protect. The endgame resolves who inherits the secret and what safeguards prevent the same knowledge from becoming merely another faction weapon.</w:t>
      </w:r>
    </w:p>
    <w:p>
      <w:pPr>
        <w:pStyle w:val="Heading2"/>
        <w:keepNext/>
      </w:pPr>
      <w:r>
        <w:t>Replace the Marquis</w:t>
      </w:r>
    </w:p>
    <w:p>
      <w:pPr>
        <w:widowControl/>
      </w:pPr>
      <w:r>
        <w:rPr>
          <w:i w:val="0"/>
        </w:rPr>
        <w:t>The final role may require a bearer. A character, rival, deity, Old God fragment, or collective institution can become the new boundary against stillness. Replacement should change the bearer profoundly and create a legacy for the next Cycle.</w:t>
      </w:r>
    </w:p>
    <w:p>
      <w:pPr>
        <w:pStyle w:val="Heading2"/>
        <w:keepNext/>
      </w:pPr>
      <w:r>
        <w:t>Refuse the Binary</w:t>
      </w:r>
    </w:p>
    <w:p>
      <w:pPr>
        <w:widowControl/>
      </w:pPr>
      <w:r>
        <w:rPr>
          <w:i w:val="0"/>
        </w:rPr>
        <w:t>The party may reject both perfect stillness and perpetual engineered conflict. This is the most demanding ending because it requires the characters to preserve difference without making suffering sacred. Use every relationship, haven, rival, relic, and promise accumulated during the campaign as evidence that difference can be maintained through more than war.</w:t>
      </w:r>
    </w:p>
    <w:p>
      <w:pPr>
        <w:pStyle w:val="Heading2"/>
        <w:keepNext/>
      </w:pPr>
      <w:r>
        <w:t>Final Questions for the Marquis</w:t>
      </w:r>
    </w:p>
    <w:p>
      <w:pPr>
        <w:pStyle w:val="ListBullet"/>
      </w:pPr>
      <w:r>
        <w:t>Which difference would each character preserve even if it causes pain?</w:t>
      </w:r>
    </w:p>
    <w:p>
      <w:pPr>
        <w:pStyle w:val="ListBullet"/>
      </w:pPr>
      <w:r>
        <w:t>Which conflict has become unnecessary, and who profits from keeping it?</w:t>
      </w:r>
    </w:p>
    <w:p>
      <w:pPr>
        <w:pStyle w:val="ListBullet"/>
      </w:pPr>
      <w:r>
        <w:t>What truth can the world survive knowing now?</w:t>
      </w:r>
    </w:p>
    <w:p>
      <w:pPr>
        <w:pStyle w:val="ListBullet"/>
      </w:pPr>
      <w:r>
        <w:t>Who has the authority to choose for future Cycles?</w:t>
      </w:r>
    </w:p>
    <w:p>
      <w:pPr>
        <w:pStyle w:val="ListBullet"/>
      </w:pPr>
      <w:r>
        <w:t>What part of the existing system must remain until a replacement actually works?</w:t>
      </w:r>
    </w:p>
    <w:p>
      <w:pPr>
        <w:pStyle w:val="ListBullet"/>
      </w:pPr>
      <w:r>
        <w:t>What will the characters sacrifice that is theirs to give, rather than someone else’s?</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Endgame Standard</w:t>
            </w:r>
          </w:p>
          <w:p>
            <w:r>
              <w:t>The final choice should be understandable from evidence accumulated during play, should permit more than one defensible answer, and should visibly involve the people and institutions the Expedition affected. A cosmic ending that ignores the campaign’s human consequences is incomplete.</w:t>
            </w:r>
          </w:p>
        </w:tc>
      </w:tr>
    </w:tbl>
    <w:p>
      <w:pPr>
        <w:widowControl/>
      </w:pPr>
    </w:p>
    <w:p>
      <w:pPr>
        <w:pStyle w:val="PartTitle"/>
        <w:keepNext/>
      </w:pPr>
      <w:r>
        <w:rPr>
          <w:rFonts w:ascii="Georgia" w:hAnsi="Georgia"/>
          <w:color w:val="000000"/>
          <w:sz w:val="21"/>
        </w:rPr>
        <w:t>Appendix A — Where to Go Next</w:t>
      </w:r>
    </w:p>
    <w:p>
      <w:pPr>
        <w:widowControl/>
      </w:pPr>
      <w:r>
        <w:rPr>
          <w:rFonts w:ascii="Georgia" w:hAnsi="Georgia"/>
          <w:color w:val="000000"/>
          <w:sz w:val="21"/>
        </w:rPr>
        <w:t>This book deliberately does not reprint the Player Rulebook's full text, the complete Bestiary of Aethel stat blocks, the full craft/research recipe corpus, or long cosmology extracts. For those, go to:</w:t>
      </w:r>
    </w:p>
    <w:p>
      <w:pPr>
        <w:pStyle w:val="ListBullet"/>
      </w:pPr>
      <w:r>
        <w:rPr>
          <w:rFonts w:ascii="Georgia" w:hAnsi="Georgia"/>
          <w:b/>
          <w:color w:val="000000"/>
          <w:sz w:val="21"/>
        </w:rPr>
        <w:t>Player Rulebook</w:t>
      </w:r>
      <w:r>
        <w:rPr>
          <w:rFonts w:ascii="Georgia" w:hAnsi="Georgia"/>
          <w:color w:val="000000"/>
          <w:sz w:val="21"/>
        </w:rPr>
        <w:t xml:space="preserve"> — player-facing procedure, character creation, class features, spell lists, and the core Resonance rules.</w:t>
      </w:r>
    </w:p>
    <w:p>
      <w:pPr>
        <w:pStyle w:val="ListBullet"/>
      </w:pPr>
      <w:r>
        <w:rPr>
          <w:rFonts w:ascii="Georgia" w:hAnsi="Georgia"/>
          <w:b/>
          <w:color w:val="000000"/>
          <w:sz w:val="21"/>
        </w:rPr>
        <w:t>Codex of the Heartcell</w:t>
      </w:r>
      <w:r>
        <w:rPr>
          <w:rFonts w:ascii="Georgia" w:hAnsi="Georgia"/>
          <w:color w:val="000000"/>
          <w:sz w:val="21"/>
        </w:rPr>
        <w:t xml:space="preserve"> — full monster ecology, stat-block schema, legendary/seal rules, humanoid floor-culture deep dives.</w:t>
      </w:r>
    </w:p>
    <w:p>
      <w:pPr>
        <w:pStyle w:val="ListBullet"/>
      </w:pPr>
      <w:r>
        <w:rPr>
          <w:rFonts w:ascii="Georgia" w:hAnsi="Georgia"/>
          <w:b/>
          <w:color w:val="000000"/>
          <w:sz w:val="21"/>
        </w:rPr>
        <w:t>Instruments of the Weave</w:t>
      </w:r>
      <w:r>
        <w:rPr>
          <w:rFonts w:ascii="Georgia" w:hAnsi="Georgia"/>
          <w:color w:val="000000"/>
          <w:sz w:val="21"/>
        </w:rPr>
        <w:t xml:space="preserve"> — downtime, tool/skill complications, buying and selling dungeon salvage, rival-Expedition mechanics, multi-Expedition coalition rules.</w:t>
      </w:r>
    </w:p>
    <w:p>
      <w:pPr>
        <w:pStyle w:val="ListBullet"/>
      </w:pPr>
      <w:r>
        <w:rPr>
          <w:rFonts w:ascii="Georgia" w:hAnsi="Georgia"/>
          <w:b/>
          <w:color w:val="000000"/>
          <w:sz w:val="21"/>
        </w:rPr>
        <w:t>Chronicle of the Decennial Opening</w:t>
      </w:r>
      <w:r>
        <w:rPr>
          <w:rFonts w:ascii="Georgia" w:hAnsi="Georgia"/>
          <w:color w:val="000000"/>
          <w:sz w:val="21"/>
        </w:rPr>
        <w:t xml:space="preserve"> — full setting gazetteer, surface regions, travel and law near Crystalfront, adventure seeds per tier.</w:t>
      </w:r>
    </w:p>
    <w:p>
      <w:pPr>
        <w:pStyle w:val="ListBullet"/>
      </w:pPr>
      <w:r>
        <w:rPr>
          <w:rFonts w:ascii="Georgia" w:hAnsi="Georgia"/>
          <w:b/>
          <w:color w:val="000000"/>
          <w:sz w:val="21"/>
        </w:rPr>
        <w:t>Director Source Annex</w:t>
      </w:r>
      <w:r>
        <w:rPr>
          <w:rFonts w:ascii="Georgia" w:hAnsi="Georgia"/>
          <w:color w:val="000000"/>
          <w:sz w:val="21"/>
        </w:rPr>
        <w:t xml:space="preserve"> — extended Silent Ones, Ul'nak, Heartcell, Matrix of Oblivion, First Choir, and folk-religion material for campaigns that reach the deepest revelation layers.</w:t>
      </w:r>
    </w:p>
    <w:p>
      <w:pPr>
        <w:widowControl/>
      </w:pPr>
      <w:r>
        <w:rPr>
          <w:rFonts w:ascii="Georgia" w:hAnsi="Georgia"/>
          <w:color w:val="000000"/>
          <w:sz w:val="21"/>
        </w:rPr>
        <w:t xml:space="preserve">When deciding where material belongs, ask whether it is about running a table (this book), a creature or ecology (the </w:t>
      </w:r>
      <w:r>
        <w:rPr>
          <w:rFonts w:ascii="Georgia" w:hAnsi="Georgia"/>
          <w:i/>
          <w:color w:val="000000"/>
          <w:sz w:val="21"/>
        </w:rPr>
        <w:t>Codex</w:t>
      </w:r>
      <w:r>
        <w:rPr>
          <w:rFonts w:ascii="Georgia" w:hAnsi="Georgia"/>
          <w:color w:val="000000"/>
          <w:sz w:val="21"/>
        </w:rPr>
        <w:t>), downtime and expedition procedures (</w:t>
      </w:r>
      <w:r>
        <w:rPr>
          <w:rFonts w:ascii="Georgia" w:hAnsi="Georgia"/>
          <w:i/>
          <w:color w:val="000000"/>
          <w:sz w:val="21"/>
        </w:rPr>
        <w:t>Instruments</w:t>
      </w:r>
      <w:r>
        <w:rPr>
          <w:rFonts w:ascii="Georgia" w:hAnsi="Georgia"/>
          <w:color w:val="000000"/>
          <w:sz w:val="21"/>
        </w:rPr>
        <w:t xml:space="preserve">), or the wider setting map (the </w:t>
      </w:r>
      <w:r>
        <w:rPr>
          <w:rFonts w:ascii="Georgia" w:hAnsi="Georgia"/>
          <w:i/>
          <w:color w:val="000000"/>
          <w:sz w:val="21"/>
        </w:rPr>
        <w:t>Chronicle</w:t>
      </w:r>
      <w:r>
        <w:rPr>
          <w:rFonts w:ascii="Georgia" w:hAnsi="Georgia"/>
          <w:color w:val="000000"/>
          <w:sz w:val="21"/>
        </w:rPr>
        <w:t>). A short pointer is better than duplicating an entire chapter.</w:t>
      </w:r>
    </w:p>
    <w:p>
      <w:pPr>
        <w:pStyle w:val="PartTitle"/>
        <w:keepNext/>
      </w:pPr>
      <w:r>
        <w:rPr>
          <w:rFonts w:ascii="Georgia" w:hAnsi="Georgia"/>
          <w:color w:val="000000"/>
          <w:sz w:val="21"/>
        </w:rPr>
        <w:t>Appendix B — Director Worksheets and Generators</w:t>
      </w:r>
    </w:p>
    <w:p>
      <w:pPr>
        <w:pStyle w:val="Heading1"/>
        <w:pBdr>
          <w:bottom w:val="single" w:sz="4" w:space="3" w:color="B4C7E7"/>
        </w:pBdr>
        <w:keepNext/>
      </w:pPr>
      <w:r>
        <w:rPr>
          <w:rFonts w:ascii="Georgia" w:hAnsi="Georgia"/>
          <w:color w:val="000000"/>
          <w:sz w:val="21"/>
        </w:rPr>
        <w:t>Adventure Blueprint (One Page)</w:t>
      </w:r>
    </w:p>
    <w:p>
      <w:pPr>
        <w:widowControl/>
      </w:pPr>
      <w:r>
        <w:rPr>
          <w:rFonts w:ascii="Georgia" w:hAnsi="Georgia"/>
          <w:color w:val="000000"/>
          <w:sz w:val="21"/>
        </w:rPr>
        <w:t xml:space="preserve">1. </w:t>
      </w:r>
      <w:r>
        <w:rPr>
          <w:rFonts w:ascii="Georgia" w:hAnsi="Georgia"/>
          <w:b/>
          <w:color w:val="000000"/>
          <w:sz w:val="21"/>
        </w:rPr>
        <w:t>Want:</w:t>
      </w:r>
      <w:r>
        <w:rPr>
          <w:rFonts w:ascii="Georgia" w:hAnsi="Georgia"/>
          <w:color w:val="000000"/>
          <w:sz w:val="21"/>
        </w:rPr>
        <w:t xml:space="preserve"> What the Expedition thinks it wants (vial, map, rescue, glory).</w:t>
      </w:r>
    </w:p>
    <w:p>
      <w:pPr>
        <w:widowControl/>
      </w:pPr>
      <w:r>
        <w:rPr>
          <w:rFonts w:ascii="Georgia" w:hAnsi="Georgia"/>
          <w:color w:val="000000"/>
          <w:sz w:val="21"/>
        </w:rPr>
        <w:t xml:space="preserve">2. </w:t>
      </w:r>
      <w:r>
        <w:rPr>
          <w:rFonts w:ascii="Georgia" w:hAnsi="Georgia"/>
          <w:b/>
          <w:color w:val="000000"/>
          <w:sz w:val="21"/>
        </w:rPr>
        <w:t>Cost:</w:t>
      </w:r>
      <w:r>
        <w:rPr>
          <w:rFonts w:ascii="Georgia" w:hAnsi="Georgia"/>
          <w:color w:val="000000"/>
          <w:sz w:val="21"/>
        </w:rPr>
        <w:t xml:space="preserve"> Opening hours, reputation, or a truth they are not ready for.</w:t>
      </w:r>
    </w:p>
    <w:p>
      <w:pPr>
        <w:widowControl/>
      </w:pPr>
      <w:r>
        <w:rPr>
          <w:rFonts w:ascii="Georgia" w:hAnsi="Georgia"/>
          <w:color w:val="000000"/>
          <w:sz w:val="21"/>
        </w:rPr>
        <w:t xml:space="preserve">3. </w:t>
      </w:r>
      <w:r>
        <w:rPr>
          <w:rFonts w:ascii="Georgia" w:hAnsi="Georgia"/>
          <w:b/>
          <w:color w:val="000000"/>
          <w:sz w:val="21"/>
        </w:rPr>
        <w:t>Opposition:</w:t>
      </w:r>
      <w:r>
        <w:rPr>
          <w:rFonts w:ascii="Georgia" w:hAnsi="Georgia"/>
          <w:color w:val="000000"/>
          <w:sz w:val="21"/>
        </w:rPr>
        <w:t xml:space="preserve"> Surface face + depth face.</w:t>
      </w:r>
    </w:p>
    <w:p>
      <w:pPr>
        <w:widowControl/>
      </w:pPr>
      <w:r>
        <w:rPr>
          <w:rFonts w:ascii="Georgia" w:hAnsi="Georgia"/>
          <w:color w:val="000000"/>
          <w:sz w:val="21"/>
        </w:rPr>
        <w:t xml:space="preserve">4. </w:t>
      </w:r>
      <w:r>
        <w:rPr>
          <w:rFonts w:ascii="Georgia" w:hAnsi="Georgia"/>
          <w:b/>
          <w:color w:val="000000"/>
          <w:sz w:val="21"/>
        </w:rPr>
        <w:t>Terrain:</w:t>
      </w:r>
      <w:r>
        <w:rPr>
          <w:rFonts w:ascii="Georgia" w:hAnsi="Georgia"/>
          <w:color w:val="000000"/>
          <w:sz w:val="21"/>
        </w:rPr>
        <w:t xml:space="preserve"> One tier tag that changes every fight.</w:t>
      </w:r>
    </w:p>
    <w:p>
      <w:pPr>
        <w:widowControl/>
      </w:pPr>
      <w:r>
        <w:rPr>
          <w:rFonts w:ascii="Georgia" w:hAnsi="Georgia"/>
          <w:color w:val="000000"/>
          <w:sz w:val="21"/>
        </w:rPr>
        <w:t xml:space="preserve">5. </w:t>
      </w:r>
      <w:r>
        <w:rPr>
          <w:rFonts w:ascii="Georgia" w:hAnsi="Georgia"/>
          <w:b/>
          <w:color w:val="000000"/>
          <w:sz w:val="21"/>
        </w:rPr>
        <w:t>Bait:</w:t>
      </w:r>
      <w:r>
        <w:rPr>
          <w:rFonts w:ascii="Georgia" w:hAnsi="Georgia"/>
          <w:color w:val="000000"/>
          <w:sz w:val="21"/>
        </w:rPr>
        <w:t xml:space="preserve"> One object that causes trouble on return.</w:t>
      </w:r>
    </w:p>
    <w:p>
      <w:pPr>
        <w:widowControl/>
      </w:pPr>
      <w:r>
        <w:rPr>
          <w:rFonts w:ascii="Georgia" w:hAnsi="Georgia"/>
          <w:color w:val="000000"/>
          <w:sz w:val="21"/>
        </w:rPr>
        <w:t xml:space="preserve">6. </w:t>
      </w:r>
      <w:r>
        <w:rPr>
          <w:rFonts w:ascii="Georgia" w:hAnsi="Georgia"/>
          <w:b/>
          <w:color w:val="000000"/>
          <w:sz w:val="21"/>
        </w:rPr>
        <w:t>Exit:</w:t>
      </w:r>
      <w:r>
        <w:rPr>
          <w:rFonts w:ascii="Georgia" w:hAnsi="Georgia"/>
          <w:color w:val="000000"/>
          <w:sz w:val="21"/>
        </w:rPr>
        <w:t xml:space="preserve"> Write the extraction plan before the Horn at hour 120 unless the Expedition has knowingly committed to a seal-run.</w:t>
      </w:r>
    </w:p>
    <w:p>
      <w:pPr>
        <w:widowControl/>
      </w:pPr>
      <w:r>
        <w:rPr>
          <w:rFonts w:ascii="Georgia" w:hAnsi="Georgia"/>
          <w:color w:val="000000"/>
          <w:sz w:val="21"/>
        </w:rPr>
        <w:t>Run this blueprint every time someone says they will go deeper.</w:t>
      </w:r>
    </w:p>
    <w:p>
      <w:pPr>
        <w:pStyle w:val="Heading1"/>
        <w:pBdr>
          <w:bottom w:val="single" w:sz="4" w:space="3" w:color="B4C7E7"/>
        </w:pBdr>
        <w:keepNext/>
      </w:pPr>
      <w:r>
        <w:rPr>
          <w:rFonts w:ascii="Georgia" w:hAnsi="Georgia"/>
          <w:color w:val="000000"/>
          <w:sz w:val="21"/>
        </w:rPr>
        <w:t>NPC Workshop</w:t>
      </w:r>
    </w:p>
    <w:p>
      <w:pPr>
        <w:widowControl/>
      </w:pPr>
      <w:r>
        <w:rPr>
          <w:rFonts w:ascii="Georgia" w:hAnsi="Georgia"/>
          <w:color w:val="000000"/>
          <w:sz w:val="21"/>
        </w:rPr>
        <w:t>Ask four questions: What do they sell? What do they fear becoming? Which mortal religion or Fifteenfold figure do they invoke? What dungeon object would ruin them?</w:t>
      </w:r>
    </w:p>
    <w:p>
      <w:pPr>
        <w:widowControl/>
      </w:pPr>
      <w:r>
        <w:rPr>
          <w:rFonts w:ascii="Georgia" w:hAnsi="Georgia"/>
          <w:color w:val="000000"/>
          <w:sz w:val="21"/>
        </w:rPr>
        <w:t>Then assign a leverage die (d4 soft rumor to d12 hard threat) for when the party ignores them.</w:t>
      </w:r>
    </w:p>
    <w:p>
      <w:pPr>
        <w:pStyle w:val="Heading1"/>
        <w:pBdr>
          <w:bottom w:val="single" w:sz="4" w:space="3" w:color="B4C7E7"/>
        </w:pBdr>
        <w:keepNext/>
      </w:pPr>
      <w:r>
        <w:rPr>
          <w:rFonts w:ascii="Georgia" w:hAnsi="Georgia"/>
          <w:color w:val="000000"/>
          <w:sz w:val="21"/>
        </w:rPr>
        <w:t>Encounter Budget Sheet</w:t>
      </w:r>
    </w:p>
    <w:p>
      <w:pPr>
        <w:pStyle w:val="ListBullet"/>
      </w:pPr>
      <w:r>
        <w:rPr>
          <w:rFonts w:ascii="Georgia" w:hAnsi="Georgia"/>
          <w:color w:val="000000"/>
          <w:sz w:val="21"/>
        </w:rPr>
        <w:t>Party: level band, Combat seat count, healer present Y/N</w:t>
      </w:r>
    </w:p>
    <w:p>
      <w:pPr>
        <w:pStyle w:val="ListBullet"/>
      </w:pPr>
      <w:r>
        <w:rPr>
          <w:rFonts w:ascii="Georgia" w:hAnsi="Georgia"/>
          <w:color w:val="000000"/>
          <w:sz w:val="21"/>
        </w:rPr>
        <w:t>Foe HP total / Party DPR = expected rounds</w:t>
      </w:r>
    </w:p>
    <w:p>
      <w:pPr>
        <w:pStyle w:val="ListBullet"/>
      </w:pPr>
      <w:r>
        <w:rPr>
          <w:rFonts w:ascii="Georgia" w:hAnsi="Georgia"/>
          <w:color w:val="000000"/>
          <w:sz w:val="21"/>
        </w:rPr>
        <w:t>Foe DPR times rounds = expected incoming</w:t>
      </w:r>
    </w:p>
    <w:p>
      <w:pPr>
        <w:pStyle w:val="ListBullet"/>
      </w:pPr>
      <w:r>
        <w:rPr>
          <w:rFonts w:ascii="Georgia" w:hAnsi="Georgia"/>
          <w:color w:val="000000"/>
          <w:sz w:val="21"/>
        </w:rPr>
        <w:t>Healing per round estimate</w:t>
      </w:r>
    </w:p>
    <w:p>
      <w:pPr>
        <w:pStyle w:val="ListBullet"/>
      </w:pPr>
      <w:r>
        <w:rPr>
          <w:rFonts w:ascii="Georgia" w:hAnsi="Georgia"/>
          <w:color w:val="000000"/>
          <w:sz w:val="21"/>
        </w:rPr>
        <w:t>Terrain tax (heat, spore, echo): add one step on the hard band</w:t>
      </w:r>
    </w:p>
    <w:p>
      <w:pPr>
        <w:pStyle w:val="ListBullet"/>
      </w:pPr>
      <w:r>
        <w:rPr>
          <w:rFonts w:ascii="Georgia" w:hAnsi="Georgia"/>
          <w:color w:val="000000"/>
          <w:sz w:val="21"/>
        </w:rPr>
        <w:t>Escape route known? If no, reduce deadly to hard unless players chose it</w:t>
      </w:r>
    </w:p>
    <w:p>
      <w:pPr>
        <w:pStyle w:val="Heading1"/>
        <w:pBdr>
          <w:bottom w:val="single" w:sz="4" w:space="3" w:color="B4C7E7"/>
        </w:pBdr>
        <w:keepNext/>
      </w:pPr>
      <w:r>
        <w:rPr>
          <w:rFonts w:ascii="Georgia" w:hAnsi="Georgia"/>
          <w:color w:val="000000"/>
          <w:sz w:val="21"/>
        </w:rPr>
        <w:t>Treasure as Bait — Workshop</w:t>
      </w:r>
    </w:p>
    <w:p>
      <w:pPr>
        <w:widowControl/>
      </w:pPr>
      <w:r>
        <w:rPr>
          <w:rFonts w:ascii="Georgia" w:hAnsi="Georgia"/>
          <w:color w:val="000000"/>
          <w:sz w:val="21"/>
        </w:rPr>
        <w:t>For each major drop write: When this reaches the surface, who will try to take it, and why?</w:t>
      </w:r>
    </w:p>
    <w:p>
      <w:pPr>
        <w:widowControl/>
      </w:pPr>
      <w:r>
        <w:rPr>
          <w:rFonts w:ascii="Georgia" w:hAnsi="Georgia"/>
          <w:color w:val="000000"/>
          <w:sz w:val="21"/>
        </w:rPr>
        <w:t>If you cannot finish that sentence, the drop is flavor only — upgrade it.</w:t>
      </w:r>
    </w:p>
    <w:p>
      <w:pPr>
        <w:pStyle w:val="Heading1"/>
        <w:pBdr>
          <w:bottom w:val="single" w:sz="4" w:space="3" w:color="B4C7E7"/>
        </w:pBdr>
        <w:keepNext/>
      </w:pPr>
      <w:r>
        <w:rPr>
          <w:rFonts w:ascii="Georgia" w:hAnsi="Georgia"/>
          <w:color w:val="000000"/>
          <w:sz w:val="21"/>
        </w:rPr>
        <w:t>Faction Turn (Between Delve)</w:t>
      </w:r>
    </w:p>
    <w:p>
      <w:pPr>
        <w:widowControl/>
      </w:pPr>
      <w:r>
        <w:rPr>
          <w:rFonts w:ascii="Georgia" w:hAnsi="Georgia"/>
          <w:color w:val="000000"/>
          <w:sz w:val="21"/>
        </w:rPr>
        <w:t>Once per returned expedition, each watched faction does one: recruit, denounce, buy, raid, research, or wait. Track three factions max or you will drown.</w:t>
      </w:r>
    </w:p>
    <w:p>
      <w:pPr>
        <w:pStyle w:val="Heading1"/>
        <w:pBdr>
          <w:bottom w:val="single" w:sz="4" w:space="3" w:color="B4C7E7"/>
        </w:pBdr>
        <w:keepNext/>
      </w:pPr>
      <w:r>
        <w:rPr>
          <w:rFonts w:ascii="Georgia" w:hAnsi="Georgia"/>
          <w:color w:val="000000"/>
          <w:sz w:val="21"/>
        </w:rPr>
        <w:t>Vertical Map Checklist</w:t>
      </w:r>
    </w:p>
    <w:p>
      <w:pPr>
        <w:pStyle w:val="ListBullet"/>
      </w:pPr>
      <w:r>
        <w:rPr>
          <w:rFonts w:ascii="Georgia" w:hAnsi="Georgia"/>
          <w:color w:val="000000"/>
          <w:sz w:val="21"/>
        </w:rPr>
        <w:t>Muster node</w:t>
      </w:r>
    </w:p>
    <w:p>
      <w:pPr>
        <w:pStyle w:val="ListBullet"/>
      </w:pPr>
      <w:r>
        <w:rPr>
          <w:rFonts w:ascii="Georgia" w:hAnsi="Georgia"/>
          <w:color w:val="000000"/>
          <w:sz w:val="21"/>
        </w:rPr>
        <w:t>Teaching fight</w:t>
      </w:r>
    </w:p>
    <w:p>
      <w:pPr>
        <w:pStyle w:val="ListBullet"/>
      </w:pPr>
      <w:r>
        <w:rPr>
          <w:rFonts w:ascii="Georgia" w:hAnsi="Georgia"/>
          <w:color w:val="000000"/>
          <w:sz w:val="21"/>
        </w:rPr>
        <w:t>Logistics tax</w:t>
      </w:r>
    </w:p>
    <w:p>
      <w:pPr>
        <w:pStyle w:val="ListBullet"/>
      </w:pPr>
      <w:r>
        <w:rPr>
          <w:rFonts w:ascii="Georgia" w:hAnsi="Georgia"/>
          <w:color w:val="000000"/>
          <w:sz w:val="21"/>
        </w:rPr>
        <w:t>Mid-tier haven</w:t>
      </w:r>
    </w:p>
    <w:p>
      <w:pPr>
        <w:pStyle w:val="ListBullet"/>
      </w:pPr>
      <w:r>
        <w:rPr>
          <w:rFonts w:ascii="Georgia" w:hAnsi="Georgia"/>
          <w:color w:val="000000"/>
          <w:sz w:val="21"/>
        </w:rPr>
        <w:t>Soft quit temptation</w:t>
      </w:r>
    </w:p>
    <w:p>
      <w:pPr>
        <w:pStyle w:val="ListBullet"/>
      </w:pPr>
      <w:r>
        <w:rPr>
          <w:rFonts w:ascii="Georgia" w:hAnsi="Georgia"/>
          <w:color w:val="000000"/>
          <w:sz w:val="21"/>
        </w:rPr>
        <w:t>Seal approach omens</w:t>
      </w:r>
    </w:p>
    <w:p>
      <w:pPr>
        <w:pStyle w:val="ListBullet"/>
      </w:pPr>
      <w:r>
        <w:rPr>
          <w:rFonts w:ascii="Georgia" w:hAnsi="Georgia"/>
          <w:color w:val="000000"/>
          <w:sz w:val="21"/>
        </w:rPr>
        <w:t>Seal</w:t>
      </w:r>
    </w:p>
    <w:p>
      <w:pPr>
        <w:pStyle w:val="ListBullet"/>
      </w:pPr>
      <w:r>
        <w:rPr>
          <w:rFonts w:ascii="Georgia" w:hAnsi="Georgia"/>
          <w:color w:val="000000"/>
          <w:sz w:val="21"/>
        </w:rPr>
        <w:t>Extraction route</w:t>
      </w:r>
    </w:p>
    <w:p>
      <w:pPr>
        <w:pStyle w:val="Heading1"/>
        <w:pBdr>
          <w:bottom w:val="single" w:sz="4" w:space="3" w:color="B4C7E7"/>
        </w:pBdr>
        <w:keepNext/>
      </w:pPr>
      <w:r>
        <w:rPr>
          <w:rFonts w:ascii="Georgia" w:hAnsi="Georgia"/>
          <w:color w:val="000000"/>
          <w:sz w:val="21"/>
        </w:rPr>
        <w:t>Adjudication Extras</w:t>
      </w:r>
    </w:p>
    <w:p>
      <w:pPr>
        <w:widowControl/>
      </w:pPr>
      <w:r>
        <w:rPr>
          <w:rFonts w:ascii="Georgia" w:hAnsi="Georgia"/>
          <w:b/>
          <w:color w:val="000000"/>
          <w:sz w:val="21"/>
        </w:rPr>
        <w:t>Chases:</w:t>
      </w:r>
      <w:r>
        <w:rPr>
          <w:rFonts w:ascii="Georgia" w:hAnsi="Georgia"/>
          <w:color w:val="000000"/>
          <w:sz w:val="21"/>
        </w:rPr>
        <w:t xml:space="preserve"> pick a clock (3–5 ticks). Each fail advances environmental doom (collapse, spore, heat). Success spends a period or a resource.</w:t>
      </w:r>
    </w:p>
    <w:p>
      <w:pPr>
        <w:widowControl/>
      </w:pPr>
      <w:r>
        <w:rPr>
          <w:rFonts w:ascii="Georgia" w:hAnsi="Georgia"/>
          <w:b/>
          <w:color w:val="000000"/>
          <w:sz w:val="21"/>
        </w:rPr>
        <w:t>Siege:</w:t>
      </w:r>
      <w:r>
        <w:rPr>
          <w:rFonts w:ascii="Georgia" w:hAnsi="Georgia"/>
          <w:color w:val="000000"/>
          <w:sz w:val="21"/>
        </w:rPr>
        <w:t xml:space="preserve"> attackers choose burn / starve / bargain. Defenders choose hold / sortie / abandon. Resolve in one scene unless the table wants a war.</w:t>
      </w:r>
    </w:p>
    <w:p>
      <w:pPr>
        <w:widowControl/>
      </w:pPr>
      <w:r>
        <w:rPr>
          <w:rFonts w:ascii="Georgia" w:hAnsi="Georgia"/>
          <w:b/>
          <w:color w:val="000000"/>
          <w:sz w:val="21"/>
        </w:rPr>
        <w:t>Unusual magic:</w:t>
      </w:r>
      <w:r>
        <w:rPr>
          <w:rFonts w:ascii="Georgia" w:hAnsi="Georgia"/>
          <w:color w:val="000000"/>
          <w:sz w:val="21"/>
        </w:rPr>
        <w:t xml:space="preserve"> If Resonance legitimately bypasses a Gate puzzle, allow it when the fiction and spell support it. Convert the bypass into a visible cost already supported by play — RP, Opening time, an alarm, a damaged clue, or a faction consequence — rather than inventing a punitive surcharge after the player commits.</w:t>
      </w:r>
    </w:p>
    <w:p>
      <w:pPr>
        <w:pStyle w:val="Heading1"/>
        <w:pBdr>
          <w:bottom w:val="single" w:sz="4" w:space="3" w:color="B4C7E7"/>
        </w:pBdr>
        <w:keepNext/>
      </w:pPr>
      <w:r>
        <w:rPr>
          <w:rFonts w:ascii="Georgia" w:hAnsi="Georgia"/>
          <w:color w:val="000000"/>
          <w:sz w:val="21"/>
        </w:rPr>
        <w:t>More Tables</w:t>
      </w:r>
    </w:p>
    <w:p>
      <w:pPr>
        <w:pStyle w:val="Heading2"/>
        <w:keepNext/>
      </w:pPr>
      <w:r>
        <w:rPr>
          <w:rFonts w:ascii="Georgia" w:hAnsi="Georgia"/>
          <w:color w:val="000000"/>
          <w:sz w:val="21"/>
        </w:rPr>
        <w:t>Rival Company Motives (d8)</w:t>
      </w:r>
    </w:p>
    <w:p>
      <w:pPr>
        <w:widowControl/>
      </w:pPr>
      <w:r>
        <w:rPr>
          <w:rFonts w:ascii="Georgia" w:hAnsi="Georgia"/>
          <w:color w:val="000000"/>
          <w:sz w:val="21"/>
        </w:rPr>
        <w:t>1. Glory</w:t>
      </w:r>
    </w:p>
    <w:p>
      <w:pPr>
        <w:widowControl/>
      </w:pPr>
      <w:r>
        <w:rPr>
          <w:rFonts w:ascii="Georgia" w:hAnsi="Georgia"/>
          <w:color w:val="000000"/>
          <w:sz w:val="21"/>
        </w:rPr>
        <w:t>2. Academic proof</w:t>
      </w:r>
    </w:p>
    <w:p>
      <w:pPr>
        <w:widowControl/>
      </w:pPr>
      <w:r>
        <w:rPr>
          <w:rFonts w:ascii="Georgia" w:hAnsi="Georgia"/>
          <w:color w:val="000000"/>
          <w:sz w:val="21"/>
        </w:rPr>
        <w:t>3. Pact zeal</w:t>
      </w:r>
    </w:p>
    <w:p>
      <w:pPr>
        <w:widowControl/>
      </w:pPr>
      <w:r>
        <w:rPr>
          <w:rFonts w:ascii="Georgia" w:hAnsi="Georgia"/>
          <w:color w:val="000000"/>
          <w:sz w:val="21"/>
        </w:rPr>
        <w:t>4. Imperial contract</w:t>
      </w:r>
    </w:p>
    <w:p>
      <w:pPr>
        <w:widowControl/>
      </w:pPr>
      <w:r>
        <w:rPr>
          <w:rFonts w:ascii="Georgia" w:hAnsi="Georgia"/>
          <w:color w:val="000000"/>
          <w:sz w:val="21"/>
        </w:rPr>
        <w:t>5. Personal revenge</w:t>
      </w:r>
    </w:p>
    <w:p>
      <w:pPr>
        <w:widowControl/>
      </w:pPr>
      <w:r>
        <w:rPr>
          <w:rFonts w:ascii="Georgia" w:hAnsi="Georgia"/>
          <w:color w:val="000000"/>
          <w:sz w:val="21"/>
        </w:rPr>
        <w:t>6. Smuggling</w:t>
      </w:r>
    </w:p>
    <w:p>
      <w:pPr>
        <w:widowControl/>
      </w:pPr>
      <w:r>
        <w:rPr>
          <w:rFonts w:ascii="Georgia" w:hAnsi="Georgia"/>
          <w:color w:val="000000"/>
          <w:sz w:val="21"/>
        </w:rPr>
        <w:t>7. Prophetic panic</w:t>
      </w:r>
    </w:p>
    <w:p>
      <w:pPr>
        <w:widowControl/>
      </w:pPr>
      <w:r>
        <w:rPr>
          <w:rFonts w:ascii="Georgia" w:hAnsi="Georgia"/>
          <w:color w:val="000000"/>
          <w:sz w:val="21"/>
        </w:rPr>
        <w:t>8. Quiet sabotage</w:t>
      </w:r>
    </w:p>
    <w:p>
      <w:pPr>
        <w:pStyle w:val="Heading2"/>
        <w:keepNext/>
      </w:pPr>
      <w:r>
        <w:rPr>
          <w:rFonts w:ascii="Georgia" w:hAnsi="Georgia"/>
          <w:color w:val="000000"/>
          <w:sz w:val="21"/>
        </w:rPr>
        <w:t>Haven Events (d6)</w:t>
      </w:r>
    </w:p>
    <w:p>
      <w:pPr>
        <w:widowControl/>
      </w:pPr>
      <w:r>
        <w:rPr>
          <w:rFonts w:ascii="Georgia" w:hAnsi="Georgia"/>
          <w:color w:val="000000"/>
          <w:sz w:val="21"/>
        </w:rPr>
        <w:t>1. Theft</w:t>
      </w:r>
    </w:p>
    <w:p>
      <w:pPr>
        <w:widowControl/>
      </w:pPr>
      <w:r>
        <w:rPr>
          <w:rFonts w:ascii="Georgia" w:hAnsi="Georgia"/>
          <w:color w:val="000000"/>
          <w:sz w:val="21"/>
        </w:rPr>
        <w:t>2. Confession</w:t>
      </w:r>
    </w:p>
    <w:p>
      <w:pPr>
        <w:widowControl/>
      </w:pPr>
      <w:r>
        <w:rPr>
          <w:rFonts w:ascii="Georgia" w:hAnsi="Georgia"/>
          <w:color w:val="000000"/>
          <w:sz w:val="21"/>
        </w:rPr>
        <w:t>3. Wedding under wardlight</w:t>
      </w:r>
    </w:p>
    <w:p>
      <w:pPr>
        <w:widowControl/>
      </w:pPr>
      <w:r>
        <w:rPr>
          <w:rFonts w:ascii="Georgia" w:hAnsi="Georgia"/>
          <w:color w:val="000000"/>
          <w:sz w:val="21"/>
        </w:rPr>
        <w:t>4. Quarantine</w:t>
      </w:r>
    </w:p>
    <w:p>
      <w:pPr>
        <w:widowControl/>
      </w:pPr>
      <w:r>
        <w:rPr>
          <w:rFonts w:ascii="Georgia" w:hAnsi="Georgia"/>
          <w:color w:val="000000"/>
          <w:sz w:val="21"/>
        </w:rPr>
        <w:t>5. Map trade</w:t>
      </w:r>
    </w:p>
    <w:p>
      <w:pPr>
        <w:widowControl/>
      </w:pPr>
      <w:r>
        <w:rPr>
          <w:rFonts w:ascii="Georgia" w:hAnsi="Georgia"/>
          <w:color w:val="000000"/>
          <w:sz w:val="21"/>
        </w:rPr>
        <w:t>6. Ghost of a sealed Cycle</w:t>
      </w:r>
    </w:p>
    <w:p>
      <w:pPr>
        <w:pStyle w:val="Heading2"/>
        <w:keepNext/>
      </w:pPr>
      <w:r>
        <w:rPr>
          <w:rFonts w:ascii="Georgia" w:hAnsi="Georgia"/>
          <w:color w:val="000000"/>
          <w:sz w:val="21"/>
        </w:rPr>
        <w:t>Research Breakthroughs (d6)</w:t>
      </w:r>
    </w:p>
    <w:p>
      <w:pPr>
        <w:widowControl/>
      </w:pPr>
      <w:r>
        <w:rPr>
          <w:rFonts w:ascii="Georgia" w:hAnsi="Georgia"/>
          <w:color w:val="000000"/>
          <w:sz w:val="21"/>
        </w:rPr>
        <w:t>1. Glyph partial</w:t>
      </w:r>
    </w:p>
    <w:p>
      <w:pPr>
        <w:widowControl/>
      </w:pPr>
      <w:r>
        <w:rPr>
          <w:rFonts w:ascii="Georgia" w:hAnsi="Georgia"/>
          <w:color w:val="000000"/>
          <w:sz w:val="21"/>
        </w:rPr>
        <w:t>2. Signatory title found</w:t>
      </w:r>
    </w:p>
    <w:p>
      <w:pPr>
        <w:widowControl/>
      </w:pPr>
      <w:r>
        <w:rPr>
          <w:rFonts w:ascii="Georgia" w:hAnsi="Georgia"/>
          <w:color w:val="000000"/>
          <w:sz w:val="21"/>
        </w:rPr>
        <w:t>3. Creator hymn reveals a pre-Pact contradiction</w:t>
      </w:r>
    </w:p>
    <w:p>
      <w:pPr>
        <w:widowControl/>
      </w:pPr>
      <w:r>
        <w:rPr>
          <w:rFonts w:ascii="Georgia" w:hAnsi="Georgia"/>
          <w:color w:val="000000"/>
          <w:sz w:val="21"/>
        </w:rPr>
        <w:t>4. Material recipe</w:t>
      </w:r>
    </w:p>
    <w:p>
      <w:pPr>
        <w:widowControl/>
      </w:pPr>
      <w:r>
        <w:rPr>
          <w:rFonts w:ascii="Georgia" w:hAnsi="Georgia"/>
          <w:color w:val="000000"/>
          <w:sz w:val="21"/>
        </w:rPr>
        <w:t>5. Rival cipher</w:t>
      </w:r>
    </w:p>
    <w:p>
      <w:pPr>
        <w:widowControl/>
      </w:pPr>
      <w:r>
        <w:rPr>
          <w:rFonts w:ascii="Georgia" w:hAnsi="Georgia"/>
          <w:color w:val="000000"/>
          <w:sz w:val="21"/>
        </w:rPr>
        <w:t>6. Heartcell symptom without name</w:t>
      </w:r>
    </w:p>
    <w:p>
      <w:pPr>
        <w:pStyle w:val="PartTitle"/>
        <w:keepNext/>
      </w:pPr>
      <w:r>
        <w:t>Appendix C — Director Worksheets</w:t>
      </w:r>
    </w:p>
    <w:p>
      <w:pPr>
        <w:pStyle w:val="Heading1"/>
        <w:keepNext/>
      </w:pPr>
      <w:r>
        <w:t>Opening Dashboard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Field</w:t>
            </w:r>
          </w:p>
        </w:tc>
        <w:tc>
          <w:tcPr>
            <w:tcW w:type="dxa" w:w="4896"/>
            <w:shd w:fill="2F3E46"/>
            <w:vAlign w:val="center"/>
            <w:tcMar>
              <w:top w:w="90" w:type="dxa"/>
              <w:start w:w="110" w:type="dxa"/>
              <w:bottom w:w="90" w:type="dxa"/>
              <w:end w:w="110" w:type="dxa"/>
            </w:tcMar>
          </w:tcPr>
          <w:p>
            <w:r>
              <w:rPr>
                <w:b/>
                <w:color w:val="FFFFFF"/>
                <w:sz w:val="18"/>
              </w:rPr>
              <w:t>Entry</w:t>
            </w:r>
          </w:p>
        </w:tc>
      </w:tr>
      <w:tr>
        <w:trPr>
          <w:cantSplit/>
        </w:trPr>
        <w:tc>
          <w:tcPr>
            <w:tcW w:type="dxa" w:w="4896"/>
            <w:tcMar>
              <w:top w:w="90" w:type="dxa"/>
              <w:start w:w="110" w:type="dxa"/>
              <w:bottom w:w="90" w:type="dxa"/>
              <w:end w:w="110" w:type="dxa"/>
            </w:tcMar>
          </w:tcPr>
          <w:p>
            <w:r>
              <w:rPr>
                <w:sz w:val="17"/>
              </w:rPr>
              <w:t>Cycle name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hour / 240</w:t>
            </w:r>
          </w:p>
        </w:tc>
        <w:tc>
          <w:tcPr>
            <w:tcW w:type="dxa" w:w="4896"/>
            <w:tcMar>
              <w:top w:w="90" w:type="dxa"/>
              <w:start w:w="110" w:type="dxa"/>
              <w:bottom w:w="90" w:type="dxa"/>
              <w:end w:w="110" w:type="dxa"/>
            </w:tcMar>
          </w:tcPr>
          <w:p>
            <w:r>
              <w:rPr>
                <w:sz w:val="17"/>
              </w:rPr>
              <w:t>________________</w:t>
            </w:r>
          </w:p>
        </w:tc>
      </w:tr>
      <w:tr>
        <w:trPr>
          <w:cantSplit/>
        </w:trPr>
        <w:tc>
          <w:tcPr>
            <w:tcW w:type="dxa" w:w="4896"/>
            <w:tcMar>
              <w:top w:w="90" w:type="dxa"/>
              <w:start w:w="110" w:type="dxa"/>
              <w:bottom w:w="90" w:type="dxa"/>
              <w:end w:w="110" w:type="dxa"/>
            </w:tcMar>
          </w:tcPr>
          <w:p>
            <w:r>
              <w:rPr>
                <w:sz w:val="17"/>
              </w:rPr>
              <w:t>Horn status</w:t>
            </w:r>
          </w:p>
        </w:tc>
        <w:tc>
          <w:tcPr>
            <w:tcW w:type="dxa" w:w="4896"/>
            <w:tcMar>
              <w:top w:w="90" w:type="dxa"/>
              <w:start w:w="110" w:type="dxa"/>
              <w:bottom w:w="90" w:type="dxa"/>
              <w:end w:w="110" w:type="dxa"/>
            </w:tcMar>
          </w:tcPr>
          <w:p>
            <w:r>
              <w:rPr>
                <w:sz w:val="17"/>
              </w:rPr>
              <w:t>Before / Sounded</w:t>
            </w:r>
          </w:p>
        </w:tc>
      </w:tr>
      <w:tr>
        <w:trPr>
          <w:cantSplit/>
        </w:trPr>
        <w:tc>
          <w:tcPr>
            <w:tcW w:type="dxa" w:w="4896"/>
            <w:tcMar>
              <w:top w:w="90" w:type="dxa"/>
              <w:start w:w="110" w:type="dxa"/>
              <w:bottom w:w="90" w:type="dxa"/>
              <w:end w:w="110" w:type="dxa"/>
            </w:tcMar>
          </w:tcPr>
          <w:p>
            <w:r>
              <w:rPr>
                <w:sz w:val="17"/>
              </w:rPr>
              <w:t>Current tier and floor</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Expedition objective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Extraction plan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Active rival clock</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Active faction movement</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Highest pressure track</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Next public deadline</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Expedition Roster</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shd w:fill="2F3E46"/>
            <w:vAlign w:val="center"/>
            <w:tcMar>
              <w:top w:w="90" w:type="dxa"/>
              <w:start w:w="110" w:type="dxa"/>
              <w:bottom w:w="90" w:type="dxa"/>
              <w:end w:w="110" w:type="dxa"/>
            </w:tcMar>
          </w:tcPr>
          <w:p>
            <w:r>
              <w:rPr>
                <w:b/>
                <w:color w:val="FFFFFF"/>
                <w:sz w:val="18"/>
              </w:rPr>
              <w:t>Name</w:t>
            </w:r>
          </w:p>
        </w:tc>
        <w:tc>
          <w:tcPr>
            <w:tcW w:type="dxa" w:w="1632"/>
            <w:shd w:fill="2F3E46"/>
            <w:vAlign w:val="center"/>
            <w:tcMar>
              <w:top w:w="90" w:type="dxa"/>
              <w:start w:w="110" w:type="dxa"/>
              <w:bottom w:w="90" w:type="dxa"/>
              <w:end w:w="110" w:type="dxa"/>
            </w:tcMar>
          </w:tcPr>
          <w:p>
            <w:r>
              <w:rPr>
                <w:b/>
                <w:color w:val="FFFFFF"/>
                <w:sz w:val="18"/>
              </w:rPr>
              <w:t>Player/NPC</w:t>
            </w:r>
          </w:p>
        </w:tc>
        <w:tc>
          <w:tcPr>
            <w:tcW w:type="dxa" w:w="1632"/>
            <w:shd w:fill="2F3E46"/>
            <w:vAlign w:val="center"/>
            <w:tcMar>
              <w:top w:w="90" w:type="dxa"/>
              <w:start w:w="110" w:type="dxa"/>
              <w:bottom w:w="90" w:type="dxa"/>
              <w:end w:w="110" w:type="dxa"/>
            </w:tcMar>
          </w:tcPr>
          <w:p>
            <w:r>
              <w:rPr>
                <w:b/>
                <w:color w:val="FFFFFF"/>
                <w:sz w:val="18"/>
              </w:rPr>
              <w:t>Class/role</w:t>
            </w:r>
          </w:p>
        </w:tc>
        <w:tc>
          <w:tcPr>
            <w:tcW w:type="dxa" w:w="1632"/>
            <w:shd w:fill="2F3E46"/>
            <w:vAlign w:val="center"/>
            <w:tcMar>
              <w:top w:w="90" w:type="dxa"/>
              <w:start w:w="110" w:type="dxa"/>
              <w:bottom w:w="90" w:type="dxa"/>
              <w:end w:w="110" w:type="dxa"/>
            </w:tcMar>
          </w:tcPr>
          <w:p>
            <w:r>
              <w:rPr>
                <w:b/>
                <w:color w:val="FFFFFF"/>
                <w:sz w:val="18"/>
              </w:rPr>
              <w:t>Current team</w:t>
            </w:r>
          </w:p>
        </w:tc>
        <w:tc>
          <w:tcPr>
            <w:tcW w:type="dxa" w:w="1632"/>
            <w:shd w:fill="2F3E46"/>
            <w:vAlign w:val="center"/>
            <w:tcMar>
              <w:top w:w="90" w:type="dxa"/>
              <w:start w:w="110" w:type="dxa"/>
              <w:bottom w:w="90" w:type="dxa"/>
              <w:end w:w="110" w:type="dxa"/>
            </w:tcMar>
          </w:tcPr>
          <w:p>
            <w:r>
              <w:rPr>
                <w:b/>
                <w:color w:val="FFFFFF"/>
                <w:sz w:val="18"/>
              </w:rPr>
              <w:t>Condition</w:t>
            </w:r>
          </w:p>
        </w:tc>
        <w:tc>
          <w:tcPr>
            <w:tcW w:type="dxa" w:w="1632"/>
            <w:shd w:fill="2F3E46"/>
            <w:vAlign w:val="center"/>
            <w:tcMar>
              <w:top w:w="90" w:type="dxa"/>
              <w:start w:w="110" w:type="dxa"/>
              <w:bottom w:w="90" w:type="dxa"/>
              <w:end w:w="110" w:type="dxa"/>
            </w:tcMar>
          </w:tcPr>
          <w:p>
            <w:r>
              <w:rPr>
                <w:b/>
                <w:color w:val="FFFFFF"/>
                <w:sz w:val="18"/>
              </w:rPr>
              <w:t>Key burden or promise</w:t>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bl>
    <w:p>
      <w:pPr>
        <w:widowControl/>
      </w:pPr>
    </w:p>
    <w:p>
      <w:pPr>
        <w:pStyle w:val="Heading1"/>
        <w:keepNext/>
      </w:pPr>
      <w:r>
        <w:t>Floor Record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Prompt</w:t>
            </w:r>
          </w:p>
        </w:tc>
        <w:tc>
          <w:tcPr>
            <w:tcW w:type="dxa" w:w="4896"/>
            <w:shd w:fill="2F3E46"/>
            <w:vAlign w:val="center"/>
            <w:tcMar>
              <w:top w:w="90" w:type="dxa"/>
              <w:start w:w="110" w:type="dxa"/>
              <w:bottom w:w="90" w:type="dxa"/>
              <w:end w:w="110" w:type="dxa"/>
            </w:tcMar>
          </w:tcPr>
          <w:p>
            <w:r>
              <w:rPr>
                <w:b/>
                <w:color w:val="FFFFFF"/>
                <w:sz w:val="18"/>
              </w:rPr>
              <w:t>Entry</w:t>
            </w:r>
          </w:p>
        </w:tc>
      </w:tr>
      <w:tr>
        <w:trPr>
          <w:cantSplit/>
        </w:trPr>
        <w:tc>
          <w:tcPr>
            <w:tcW w:type="dxa" w:w="4896"/>
            <w:tcMar>
              <w:top w:w="90" w:type="dxa"/>
              <w:start w:w="110" w:type="dxa"/>
              <w:bottom w:w="90" w:type="dxa"/>
              <w:end w:w="110" w:type="dxa"/>
            </w:tcMar>
          </w:tcPr>
          <w:p>
            <w:r>
              <w:rPr>
                <w:sz w:val="17"/>
              </w:rPr>
              <w:t>Floor and tier</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Floor sentence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Dominant sensory idea</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Known routes</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Unresolved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Noise / Supply / Exposure / Attention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Faction or civilization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Return value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Clue discovered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Permanent change</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Faction Ledger</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shd w:fill="2F3E46"/>
            <w:vAlign w:val="center"/>
            <w:tcMar>
              <w:top w:w="90" w:type="dxa"/>
              <w:start w:w="110" w:type="dxa"/>
              <w:bottom w:w="90" w:type="dxa"/>
              <w:end w:w="110" w:type="dxa"/>
            </w:tcMar>
          </w:tcPr>
          <w:p>
            <w:r>
              <w:rPr>
                <w:b/>
                <w:color w:val="FFFFFF"/>
                <w:sz w:val="18"/>
              </w:rPr>
              <w:t>Faction</w:t>
            </w:r>
          </w:p>
        </w:tc>
        <w:tc>
          <w:tcPr>
            <w:tcW w:type="dxa" w:w="1632"/>
            <w:shd w:fill="2F3E46"/>
            <w:vAlign w:val="center"/>
            <w:tcMar>
              <w:top w:w="90" w:type="dxa"/>
              <w:start w:w="110" w:type="dxa"/>
              <w:bottom w:w="90" w:type="dxa"/>
              <w:end w:w="110" w:type="dxa"/>
            </w:tcMar>
          </w:tcPr>
          <w:p>
            <w:r>
              <w:rPr>
                <w:b/>
                <w:color w:val="FFFFFF"/>
                <w:sz w:val="18"/>
              </w:rPr>
              <w:t>Tier</w:t>
            </w:r>
          </w:p>
        </w:tc>
        <w:tc>
          <w:tcPr>
            <w:tcW w:type="dxa" w:w="1632"/>
            <w:shd w:fill="2F3E46"/>
            <w:vAlign w:val="center"/>
            <w:tcMar>
              <w:top w:w="90" w:type="dxa"/>
              <w:start w:w="110" w:type="dxa"/>
              <w:bottom w:w="90" w:type="dxa"/>
              <w:end w:w="110" w:type="dxa"/>
            </w:tcMar>
          </w:tcPr>
          <w:p>
            <w:r>
              <w:rPr>
                <w:b/>
                <w:color w:val="FFFFFF"/>
                <w:sz w:val="18"/>
              </w:rPr>
              <w:t>Current want</w:t>
            </w:r>
          </w:p>
        </w:tc>
        <w:tc>
          <w:tcPr>
            <w:tcW w:type="dxa" w:w="1632"/>
            <w:shd w:fill="2F3E46"/>
            <w:vAlign w:val="center"/>
            <w:tcMar>
              <w:top w:w="90" w:type="dxa"/>
              <w:start w:w="110" w:type="dxa"/>
              <w:bottom w:w="90" w:type="dxa"/>
              <w:end w:w="110" w:type="dxa"/>
            </w:tcMar>
          </w:tcPr>
          <w:p>
            <w:r>
              <w:rPr>
                <w:b/>
                <w:color w:val="FFFFFF"/>
                <w:sz w:val="18"/>
              </w:rPr>
              <w:t>Leverage</w:t>
            </w:r>
          </w:p>
        </w:tc>
        <w:tc>
          <w:tcPr>
            <w:tcW w:type="dxa" w:w="1632"/>
            <w:shd w:fill="2F3E46"/>
            <w:vAlign w:val="center"/>
            <w:tcMar>
              <w:top w:w="90" w:type="dxa"/>
              <w:start w:w="110" w:type="dxa"/>
              <w:bottom w:w="90" w:type="dxa"/>
              <w:end w:w="110" w:type="dxa"/>
            </w:tcMar>
          </w:tcPr>
          <w:p>
            <w:r>
              <w:rPr>
                <w:b/>
                <w:color w:val="FFFFFF"/>
                <w:sz w:val="18"/>
              </w:rPr>
              <w:t>Last move</w:t>
            </w:r>
          </w:p>
        </w:tc>
        <w:tc>
          <w:tcPr>
            <w:tcW w:type="dxa" w:w="1632"/>
            <w:shd w:fill="2F3E46"/>
            <w:vAlign w:val="center"/>
            <w:tcMar>
              <w:top w:w="90" w:type="dxa"/>
              <w:start w:w="110" w:type="dxa"/>
              <w:bottom w:w="90" w:type="dxa"/>
              <w:end w:w="110" w:type="dxa"/>
            </w:tcMar>
          </w:tcPr>
          <w:p>
            <w:r>
              <w:rPr>
                <w:b/>
                <w:color w:val="FFFFFF"/>
                <w:sz w:val="18"/>
              </w:rPr>
              <w:t>Next visible sign</w:t>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bl>
    <w:p>
      <w:pPr>
        <w:widowControl/>
      </w:pPr>
    </w:p>
    <w:p>
      <w:pPr>
        <w:pStyle w:val="Heading1"/>
        <w:keepNext/>
      </w:pPr>
      <w:r>
        <w:t>Revelation Tracker</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cantSplit/>
        </w:trPr>
        <w:tc>
          <w:tcPr>
            <w:tcW w:type="dxa" w:w="1958"/>
            <w:shd w:fill="2F3E46"/>
            <w:vAlign w:val="center"/>
            <w:tcMar>
              <w:top w:w="90" w:type="dxa"/>
              <w:start w:w="110" w:type="dxa"/>
              <w:bottom w:w="90" w:type="dxa"/>
              <w:end w:w="110" w:type="dxa"/>
            </w:tcMar>
          </w:tcPr>
          <w:p>
            <w:r>
              <w:rPr>
                <w:b/>
                <w:color w:val="FFFFFF"/>
                <w:sz w:val="18"/>
              </w:rPr>
              <w:t>Rung</w:t>
            </w:r>
          </w:p>
        </w:tc>
        <w:tc>
          <w:tcPr>
            <w:tcW w:type="dxa" w:w="1958"/>
            <w:shd w:fill="2F3E46"/>
            <w:vAlign w:val="center"/>
            <w:tcMar>
              <w:top w:w="90" w:type="dxa"/>
              <w:start w:w="110" w:type="dxa"/>
              <w:bottom w:w="90" w:type="dxa"/>
              <w:end w:w="110" w:type="dxa"/>
            </w:tcMar>
          </w:tcPr>
          <w:p>
            <w:r>
              <w:rPr>
                <w:b/>
                <w:color w:val="FFFFFF"/>
                <w:sz w:val="18"/>
              </w:rPr>
              <w:t>Evidence found</w:t>
            </w:r>
          </w:p>
        </w:tc>
        <w:tc>
          <w:tcPr>
            <w:tcW w:type="dxa" w:w="1958"/>
            <w:shd w:fill="2F3E46"/>
            <w:vAlign w:val="center"/>
            <w:tcMar>
              <w:top w:w="90" w:type="dxa"/>
              <w:start w:w="110" w:type="dxa"/>
              <w:bottom w:w="90" w:type="dxa"/>
              <w:end w:w="110" w:type="dxa"/>
            </w:tcMar>
          </w:tcPr>
          <w:p>
            <w:r>
              <w:rPr>
                <w:b/>
                <w:color w:val="FFFFFF"/>
                <w:sz w:val="18"/>
              </w:rPr>
              <w:t>Who knows</w:t>
            </w:r>
          </w:p>
        </w:tc>
        <w:tc>
          <w:tcPr>
            <w:tcW w:type="dxa" w:w="1958"/>
            <w:shd w:fill="2F3E46"/>
            <w:vAlign w:val="center"/>
            <w:tcMar>
              <w:top w:w="90" w:type="dxa"/>
              <w:start w:w="110" w:type="dxa"/>
              <w:bottom w:w="90" w:type="dxa"/>
              <w:end w:w="110" w:type="dxa"/>
            </w:tcMar>
          </w:tcPr>
          <w:p>
            <w:r>
              <w:rPr>
                <w:b/>
                <w:color w:val="FFFFFF"/>
                <w:sz w:val="18"/>
              </w:rPr>
              <w:t>Current interpretation</w:t>
            </w:r>
          </w:p>
        </w:tc>
        <w:tc>
          <w:tcPr>
            <w:tcW w:type="dxa" w:w="1958"/>
            <w:shd w:fill="2F3E46"/>
            <w:vAlign w:val="center"/>
            <w:tcMar>
              <w:top w:w="90" w:type="dxa"/>
              <w:start w:w="110" w:type="dxa"/>
              <w:bottom w:w="90" w:type="dxa"/>
              <w:end w:w="110" w:type="dxa"/>
            </w:tcMar>
          </w:tcPr>
          <w:p>
            <w:r>
              <w:rPr>
                <w:b/>
                <w:color w:val="FFFFFF"/>
                <w:sz w:val="18"/>
              </w:rPr>
              <w:t>What would confirm or contradict</w:t>
            </w:r>
          </w:p>
        </w:tc>
      </w:tr>
      <w:tr>
        <w:trPr>
          <w:cantSplit/>
        </w:trPr>
        <w:tc>
          <w:tcPr>
            <w:tcW w:type="dxa" w:w="1958"/>
            <w:tcMar>
              <w:top w:w="90" w:type="dxa"/>
              <w:start w:w="110" w:type="dxa"/>
              <w:bottom w:w="90" w:type="dxa"/>
              <w:end w:w="110" w:type="dxa"/>
            </w:tcMar>
          </w:tcPr>
          <w:p>
            <w:r>
              <w:rPr>
                <w:sz w:val="17"/>
              </w:rPr>
              <w:t>1 — Impossible age</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2 — Missing names</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3 — Governance, not origin</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4 — Operating cycle</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bl>
    <w:p>
      <w:pPr>
        <w:widowControl/>
      </w:pPr>
    </w:p>
    <w:p>
      <w:pPr>
        <w:pStyle w:val="Heading1"/>
        <w:keepNext/>
      </w:pPr>
      <w:r>
        <w:t>Session Debrief</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Question</w:t>
            </w:r>
          </w:p>
        </w:tc>
        <w:tc>
          <w:tcPr>
            <w:tcW w:type="dxa" w:w="4896"/>
            <w:shd w:fill="2F3E46"/>
            <w:vAlign w:val="center"/>
            <w:tcMar>
              <w:top w:w="90" w:type="dxa"/>
              <w:start w:w="110" w:type="dxa"/>
              <w:bottom w:w="90" w:type="dxa"/>
              <w:end w:w="110" w:type="dxa"/>
            </w:tcMar>
          </w:tcPr>
          <w:p>
            <w:r>
              <w:rPr>
                <w:b/>
                <w:color w:val="FFFFFF"/>
                <w:sz w:val="18"/>
              </w:rPr>
              <w:t>Notes</w:t>
            </w:r>
          </w:p>
        </w:tc>
      </w:tr>
      <w:tr>
        <w:trPr>
          <w:cantSplit/>
        </w:trPr>
        <w:tc>
          <w:tcPr>
            <w:tcW w:type="dxa" w:w="4896"/>
            <w:tcMar>
              <w:top w:w="90" w:type="dxa"/>
              <w:start w:w="110" w:type="dxa"/>
              <w:bottom w:w="90" w:type="dxa"/>
              <w:end w:w="110" w:type="dxa"/>
            </w:tcMar>
          </w:tcPr>
          <w:p>
            <w:r>
              <w:rPr>
                <w:sz w:val="17"/>
              </w:rPr>
              <w:t>What confused the table?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Which ruling needs review?</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Who lacked spotlight?</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consequence must appear next session?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did the party spend?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did the party change?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hour and route position</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PartTitle"/>
        <w:keepNext/>
      </w:pPr>
      <w:r>
        <w:t>Appendix D — Random Generators</w:t>
      </w:r>
    </w:p>
    <w:p>
      <w:pPr>
        <w:pStyle w:val="Heading1"/>
        <w:keepNext/>
      </w:pPr>
      <w:r>
        <w:t>Floor Complications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Complication</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safe route is safe only in one direction.</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recent map is correct, but the floor’s elevation changed.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rival marked danger to protect a valuable resource.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The floor’s dominant hazard temporarily reverses.</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A useful tool belongs to a faction that can identify it.</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A wounded creature is also the key to bypassing a hazard.</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obvious shelter is a ritual site still in use.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route opens only while an unrelated encounter remains unresolved.</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corpse carries proof that contradicts a public claim.</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A minor relic reacts to a location the party intended to ignore.</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A floor citizen mistakes one character for an expected office-holder.</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return route requires a different payment than the inward route.</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A resource can be harvested safely only by increasing Attention.</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A rival offers a true warning for a selfish reason.</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hazard damages maps or records rather than bodies.</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An old camp is occupied by someone claiming lawful inheritance.</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A shortcut crosses a taboo boundary of a local civilization.</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A Gate clue is embedded in a routine work song.</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The floor remembers an earlier promise made by the Expedition.</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An apparently hostile creature is fleeing a more important pressure.</w:t>
            </w:r>
          </w:p>
        </w:tc>
      </w:tr>
    </w:tbl>
    <w:p>
      <w:pPr>
        <w:widowControl/>
      </w:pPr>
    </w:p>
    <w:p>
      <w:pPr>
        <w:pStyle w:val="Heading1"/>
        <w:keepNext/>
      </w:pPr>
      <w:r>
        <w:t>Loot Complications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Complication</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faction recognizes the maker, but the maker is officially fictional.</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The item works better when publicly displayed.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The item loses power unless returned below once per Cycle.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rival owns a matching half.</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item records the names of everyone who carries it.</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Destroying it releases a map rather than energy.</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item is legal to own but illegal to sell.</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haven depends on the item’s function and considers removal theft.</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The benefit grows when the wielder repeats one risky behavior.</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item draws dreams from a lower tier.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A buyer wants the item intact; a researcher needs it dismantled.</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relic’s public history is false but politically useful.</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It reacts to a character’s alignment shift.</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It grants access while marking the bearer for a Guardian.</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dead Expedition’s heirs possess a credible claim.</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The item attracts creatures that mistake it for a signal.</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Copies can be made, but each copy weakens the original seal.</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The item refuses to cross one threshold without a declared owner.</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Its strongest effect requires surrendering public credit.</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Returning it to the depths changes a route next Cycle.</w:t>
            </w:r>
          </w:p>
        </w:tc>
      </w:tr>
    </w:tbl>
    <w:p>
      <w:pPr>
        <w:widowControl/>
      </w:pPr>
    </w:p>
    <w:p>
      <w:pPr>
        <w:pStyle w:val="Heading1"/>
        <w:keepNext/>
      </w:pPr>
      <w:r>
        <w:t>Opening Events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Event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rescue company posts a reward for a team one floor deeper than expected.</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major buyer stops purchasing one category of salvage.</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temple declares a public omen that contradicts survey data.</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rival Expedition returns with no memory of six hours.</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Authority closes one muster lane over a claim dispute.</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A haven sends word that its water source changed.</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A Gate victory causes a surface tremor and a market surge.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counterfeit map circulates under the party’s name.</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trapped character from a prior Cycle is reportedly seen.</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A faction offers debt forgiveness for exclusive route access.</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The Ashen Bell or another relic reacts without being touched.</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A public funeral becomes a recruitment rally.</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A monster part begins growing after reaching the surface.</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A patron disappears after receiving the party’s report.</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rival asks for medical aid in exchange for a true map.</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A new law attempts to define ownership of dungeon-born objects.</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A family disputes the identity of a returning survivor.</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A Gate-adjacent haven declares neutrality and closes its market.</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The Horn is rehearsed publicly, causing panic among new recruits.</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A respected scholar retracts a claim after private pressure.</w:t>
            </w:r>
          </w:p>
        </w:tc>
      </w:tr>
    </w:tbl>
    <w:p>
      <w:pPr>
        <w:widowControl/>
      </w:pPr>
    </w:p>
    <w:p>
      <w:pPr>
        <w:pStyle w:val="Heading1"/>
        <w:keepNext/>
      </w:pPr>
      <w:r>
        <w:t>Gate Requirements (d12)</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d12</w:t>
            </w:r>
          </w:p>
        </w:tc>
        <w:tc>
          <w:tcPr>
            <w:tcW w:type="dxa" w:w="4896"/>
            <w:shd w:fill="2F3E46"/>
            <w:vAlign w:val="center"/>
            <w:tcMar>
              <w:top w:w="90" w:type="dxa"/>
              <w:start w:w="110" w:type="dxa"/>
              <w:bottom w:w="90" w:type="dxa"/>
              <w:end w:w="110" w:type="dxa"/>
            </w:tcMar>
          </w:tcPr>
          <w:p>
            <w:r>
              <w:rPr>
                <w:b/>
                <w:color w:val="FFFFFF"/>
                <w:sz w:val="18"/>
              </w:rPr>
              <w:t>Requirement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Five teams must each contribute a different result.</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useful tier resource must be transformed rather than merely collected.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witness from a floor civilization must recognize the Expedition.</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The party must return something taken earlier.</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A sequence is distributed across three hazards.</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The Gate opens only after a rival is offered a fair chance to pass.</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A declared burden must be carried through the entire approach.</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The unlock requires silence during a scene designed to provoke speech.</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broken mechanism needs a component from an optional node.</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party must choose which of two true claims the Gate will honor.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One member must accept an aftermark before the confrontation.</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condition can be satisfied by combat, bargain, or sacrifice, each changing the next tier.</w:t>
            </w:r>
          </w:p>
        </w:tc>
      </w:tr>
    </w:tbl>
    <w:p>
      <w:pPr>
        <w:widowControl/>
      </w:pPr>
    </w:p>
    <w:p>
      <w:pPr>
        <w:pStyle w:val="Heading1"/>
        <w:keepNext/>
      </w:pPr>
      <w:r>
        <w:t>Guardian Arena Hooks (d12)</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d12</w:t>
            </w:r>
          </w:p>
        </w:tc>
        <w:tc>
          <w:tcPr>
            <w:tcW w:type="dxa" w:w="4896"/>
            <w:shd w:fill="2F3E46"/>
            <w:vAlign w:val="center"/>
            <w:tcMar>
              <w:top w:w="90" w:type="dxa"/>
              <w:start w:w="110" w:type="dxa"/>
              <w:bottom w:w="90" w:type="dxa"/>
              <w:end w:w="110" w:type="dxa"/>
            </w:tcMar>
          </w:tcPr>
          <w:p>
            <w:r>
              <w:rPr>
                <w:b/>
                <w:color w:val="FFFFFF"/>
                <w:sz w:val="18"/>
              </w:rPr>
              <w:t>Hook</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Terrain changes according to spoken claims.</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Damage to the Guardian also damages the Gate unless redirected.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The arena repeats the party’s strongest tactic against them.</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witness must remain conscious and willing.</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Guardian can be weakened only while a tier resource is being consumed.</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Each phase assigns a new bearer to a dangerous burden.</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return route becomes part of the combat objective.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rival may intervene under an exact prior agreement.</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The Guardian protects something the party expected to destroy.</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seal recognizes titles earned during the tier.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The arena rewards consistent conduct, not moral alignment.</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Victory requires deciding whether the Guardian dies, sleeps, is released, or is replaced.</w:t>
            </w:r>
          </w:p>
        </w:tc>
      </w:tr>
    </w:tbl>
    <w:p>
      <w:pPr>
        <w:widowControl/>
      </w:pPr>
    </w:p>
    <w:p>
      <w:pPr>
        <w:pStyle w:val="PartTitle"/>
        <w:keepNext/>
      </w:pPr>
      <w:r>
        <w:t>Appendix E — Quick Director Reference</w:t>
      </w:r>
    </w:p>
    <w:p>
      <w:pPr>
        <w:pStyle w:val="Heading1"/>
        <w:keepNext/>
      </w:pPr>
      <w:r>
        <w:t>Difficulty and Pressure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Item</w:t>
            </w:r>
          </w:p>
        </w:tc>
        <w:tc>
          <w:tcPr>
            <w:tcW w:type="dxa" w:w="4896"/>
            <w:shd w:fill="2F3E46"/>
            <w:vAlign w:val="center"/>
            <w:tcMar>
              <w:top w:w="90" w:type="dxa"/>
              <w:start w:w="110" w:type="dxa"/>
              <w:bottom w:w="90" w:type="dxa"/>
              <w:end w:w="110" w:type="dxa"/>
            </w:tcMar>
          </w:tcPr>
          <w:p>
            <w:r>
              <w:rPr>
                <w:b/>
                <w:color w:val="FFFFFF"/>
                <w:sz w:val="18"/>
              </w:rPr>
              <w:t>Reference</w:t>
            </w:r>
          </w:p>
        </w:tc>
      </w:tr>
      <w:tr>
        <w:trPr>
          <w:cantSplit/>
        </w:trPr>
        <w:tc>
          <w:tcPr>
            <w:tcW w:type="dxa" w:w="4896"/>
            <w:tcMar>
              <w:top w:w="90" w:type="dxa"/>
              <w:start w:w="110" w:type="dxa"/>
              <w:bottom w:w="90" w:type="dxa"/>
              <w:end w:w="110" w:type="dxa"/>
            </w:tcMar>
          </w:tcPr>
          <w:p>
            <w:r>
              <w:rPr>
                <w:sz w:val="17"/>
              </w:rPr>
              <w:t>Exploration turn</w:t>
            </w:r>
          </w:p>
        </w:tc>
        <w:tc>
          <w:tcPr>
            <w:tcW w:type="dxa" w:w="4896"/>
            <w:tcMar>
              <w:top w:w="90" w:type="dxa"/>
              <w:start w:w="110" w:type="dxa"/>
              <w:bottom w:w="90" w:type="dxa"/>
              <w:end w:w="110" w:type="dxa"/>
            </w:tcMar>
          </w:tcPr>
          <w:p>
            <w:r>
              <w:rPr>
                <w:sz w:val="17"/>
              </w:rPr>
              <w:t>Approximately 10 minutes; six per hour</w:t>
            </w:r>
          </w:p>
        </w:tc>
      </w:tr>
      <w:tr>
        <w:trPr>
          <w:cantSplit/>
        </w:trPr>
        <w:tc>
          <w:tcPr>
            <w:tcW w:type="dxa" w:w="4896"/>
            <w:tcMar>
              <w:top w:w="90" w:type="dxa"/>
              <w:start w:w="110" w:type="dxa"/>
              <w:bottom w:w="90" w:type="dxa"/>
              <w:end w:w="110" w:type="dxa"/>
            </w:tcMar>
          </w:tcPr>
          <w:p>
            <w:r>
              <w:rPr>
                <w:sz w:val="17"/>
              </w:rPr>
              <w:t>Opening</w:t>
            </w:r>
          </w:p>
        </w:tc>
        <w:tc>
          <w:tcPr>
            <w:tcW w:type="dxa" w:w="4896"/>
            <w:tcMar>
              <w:top w:w="90" w:type="dxa"/>
              <w:start w:w="110" w:type="dxa"/>
              <w:bottom w:w="90" w:type="dxa"/>
              <w:end w:w="110" w:type="dxa"/>
            </w:tcMar>
          </w:tcPr>
          <w:p>
            <w:r>
              <w:rPr>
                <w:sz w:val="17"/>
              </w:rPr>
              <w:t>240 hours total</w:t>
            </w:r>
          </w:p>
        </w:tc>
      </w:tr>
      <w:tr>
        <w:trPr>
          <w:cantSplit/>
        </w:trPr>
        <w:tc>
          <w:tcPr>
            <w:tcW w:type="dxa" w:w="4896"/>
            <w:tcMar>
              <w:top w:w="90" w:type="dxa"/>
              <w:start w:w="110" w:type="dxa"/>
              <w:bottom w:w="90" w:type="dxa"/>
              <w:end w:w="110" w:type="dxa"/>
            </w:tcMar>
          </w:tcPr>
          <w:p>
            <w:r>
              <w:rPr>
                <w:sz w:val="17"/>
              </w:rPr>
              <w:t>Horn</w:t>
            </w:r>
          </w:p>
        </w:tc>
        <w:tc>
          <w:tcPr>
            <w:tcW w:type="dxa" w:w="4896"/>
            <w:tcMar>
              <w:top w:w="90" w:type="dxa"/>
              <w:start w:w="110" w:type="dxa"/>
              <w:bottom w:w="90" w:type="dxa"/>
              <w:end w:w="110" w:type="dxa"/>
            </w:tcMar>
          </w:tcPr>
          <w:p>
            <w:r>
              <w:rPr>
                <w:sz w:val="17"/>
              </w:rPr>
              <w:t>Hour 120</w:t>
            </w:r>
          </w:p>
        </w:tc>
      </w:tr>
      <w:tr>
        <w:trPr>
          <w:cantSplit/>
        </w:trPr>
        <w:tc>
          <w:tcPr>
            <w:tcW w:type="dxa" w:w="4896"/>
            <w:tcMar>
              <w:top w:w="90" w:type="dxa"/>
              <w:start w:w="110" w:type="dxa"/>
              <w:bottom w:w="90" w:type="dxa"/>
              <w:end w:w="110" w:type="dxa"/>
            </w:tcMar>
          </w:tcPr>
          <w:p>
            <w:r>
              <w:rPr>
                <w:sz w:val="17"/>
              </w:rPr>
              <w:t>Routine DC</w:t>
            </w:r>
          </w:p>
        </w:tc>
        <w:tc>
          <w:tcPr>
            <w:tcW w:type="dxa" w:w="4896"/>
            <w:tcMar>
              <w:top w:w="90" w:type="dxa"/>
              <w:start w:w="110" w:type="dxa"/>
              <w:bottom w:w="90" w:type="dxa"/>
              <w:end w:w="110" w:type="dxa"/>
            </w:tcMar>
          </w:tcPr>
          <w:p>
            <w:r>
              <w:rPr>
                <w:sz w:val="17"/>
              </w:rPr>
              <w:t>10–12</w:t>
            </w:r>
          </w:p>
        </w:tc>
      </w:tr>
      <w:tr>
        <w:trPr>
          <w:cantSplit/>
        </w:trPr>
        <w:tc>
          <w:tcPr>
            <w:tcW w:type="dxa" w:w="4896"/>
            <w:tcMar>
              <w:top w:w="90" w:type="dxa"/>
              <w:start w:w="110" w:type="dxa"/>
              <w:bottom w:w="90" w:type="dxa"/>
              <w:end w:w="110" w:type="dxa"/>
            </w:tcMar>
          </w:tcPr>
          <w:p>
            <w:r>
              <w:rPr>
                <w:sz w:val="17"/>
              </w:rPr>
              <w:t>Dangerous DC</w:t>
            </w:r>
          </w:p>
        </w:tc>
        <w:tc>
          <w:tcPr>
            <w:tcW w:type="dxa" w:w="4896"/>
            <w:tcMar>
              <w:top w:w="90" w:type="dxa"/>
              <w:start w:w="110" w:type="dxa"/>
              <w:bottom w:w="90" w:type="dxa"/>
              <w:end w:w="110" w:type="dxa"/>
            </w:tcMar>
          </w:tcPr>
          <w:p>
            <w:r>
              <w:rPr>
                <w:sz w:val="17"/>
              </w:rPr>
              <w:t>15</w:t>
            </w:r>
          </w:p>
        </w:tc>
      </w:tr>
      <w:tr>
        <w:trPr>
          <w:cantSplit/>
        </w:trPr>
        <w:tc>
          <w:tcPr>
            <w:tcW w:type="dxa" w:w="4896"/>
            <w:tcMar>
              <w:top w:w="90" w:type="dxa"/>
              <w:start w:w="110" w:type="dxa"/>
              <w:bottom w:w="90" w:type="dxa"/>
              <w:end w:w="110" w:type="dxa"/>
            </w:tcMar>
          </w:tcPr>
          <w:p>
            <w:r>
              <w:rPr>
                <w:sz w:val="17"/>
              </w:rPr>
              <w:t>Hard DC</w:t>
            </w:r>
          </w:p>
        </w:tc>
        <w:tc>
          <w:tcPr>
            <w:tcW w:type="dxa" w:w="4896"/>
            <w:tcMar>
              <w:top w:w="90" w:type="dxa"/>
              <w:start w:w="110" w:type="dxa"/>
              <w:bottom w:w="90" w:type="dxa"/>
              <w:end w:w="110" w:type="dxa"/>
            </w:tcMar>
          </w:tcPr>
          <w:p>
            <w:r>
              <w:rPr>
                <w:sz w:val="17"/>
              </w:rPr>
              <w:t>18</w:t>
            </w:r>
          </w:p>
        </w:tc>
      </w:tr>
      <w:tr>
        <w:trPr>
          <w:cantSplit/>
        </w:trPr>
        <w:tc>
          <w:tcPr>
            <w:tcW w:type="dxa" w:w="4896"/>
            <w:tcMar>
              <w:top w:w="90" w:type="dxa"/>
              <w:start w:w="110" w:type="dxa"/>
              <w:bottom w:w="90" w:type="dxa"/>
              <w:end w:w="110" w:type="dxa"/>
            </w:tcMar>
          </w:tcPr>
          <w:p>
            <w:r>
              <w:rPr>
                <w:sz w:val="17"/>
              </w:rPr>
              <w:t>Severe DC</w:t>
            </w:r>
          </w:p>
        </w:tc>
        <w:tc>
          <w:tcPr>
            <w:tcW w:type="dxa" w:w="4896"/>
            <w:tcMar>
              <w:top w:w="90" w:type="dxa"/>
              <w:start w:w="110" w:type="dxa"/>
              <w:bottom w:w="90" w:type="dxa"/>
              <w:end w:w="110" w:type="dxa"/>
            </w:tcMar>
          </w:tcPr>
          <w:p>
            <w:r>
              <w:rPr>
                <w:sz w:val="17"/>
              </w:rPr>
              <w:t>21</w:t>
            </w:r>
          </w:p>
        </w:tc>
      </w:tr>
      <w:tr>
        <w:trPr>
          <w:cantSplit/>
        </w:trPr>
        <w:tc>
          <w:tcPr>
            <w:tcW w:type="dxa" w:w="4896"/>
            <w:tcMar>
              <w:top w:w="90" w:type="dxa"/>
              <w:start w:w="110" w:type="dxa"/>
              <w:bottom w:w="90" w:type="dxa"/>
              <w:end w:w="110" w:type="dxa"/>
            </w:tcMar>
          </w:tcPr>
          <w:p>
            <w:r>
              <w:rPr>
                <w:sz w:val="17"/>
              </w:rPr>
              <w:t>Mythic DC</w:t>
            </w:r>
          </w:p>
        </w:tc>
        <w:tc>
          <w:tcPr>
            <w:tcW w:type="dxa" w:w="4896"/>
            <w:tcMar>
              <w:top w:w="90" w:type="dxa"/>
              <w:start w:w="110" w:type="dxa"/>
              <w:bottom w:w="90" w:type="dxa"/>
              <w:end w:w="110" w:type="dxa"/>
            </w:tcMar>
          </w:tcPr>
          <w:p>
            <w:r>
              <w:rPr>
                <w:sz w:val="17"/>
              </w:rPr>
              <w:t>24+ with leverage or alternate path</w:t>
            </w:r>
          </w:p>
        </w:tc>
      </w:tr>
      <w:tr>
        <w:trPr>
          <w:cantSplit/>
        </w:trPr>
        <w:tc>
          <w:tcPr>
            <w:tcW w:type="dxa" w:w="4896"/>
            <w:tcMar>
              <w:top w:w="90" w:type="dxa"/>
              <w:start w:w="110" w:type="dxa"/>
              <w:bottom w:w="90" w:type="dxa"/>
              <w:end w:w="110" w:type="dxa"/>
            </w:tcMar>
          </w:tcPr>
          <w:p>
            <w:r>
              <w:rPr>
                <w:sz w:val="17"/>
              </w:rPr>
              <w:t>Pressure tracks</w:t>
            </w:r>
          </w:p>
        </w:tc>
        <w:tc>
          <w:tcPr>
            <w:tcW w:type="dxa" w:w="4896"/>
            <w:tcMar>
              <w:top w:w="90" w:type="dxa"/>
              <w:start w:w="110" w:type="dxa"/>
              <w:bottom w:w="90" w:type="dxa"/>
              <w:end w:w="110" w:type="dxa"/>
            </w:tcMar>
          </w:tcPr>
          <w:p>
            <w:r>
              <w:rPr>
                <w:sz w:val="17"/>
              </w:rPr>
              <w:t>Noise, Supply, Exposure, Attention; typical range 0–6</w:t>
            </w:r>
          </w:p>
        </w:tc>
      </w:tr>
      <w:tr>
        <w:trPr>
          <w:cantSplit/>
        </w:trPr>
        <w:tc>
          <w:tcPr>
            <w:tcW w:type="dxa" w:w="4896"/>
            <w:tcMar>
              <w:top w:w="90" w:type="dxa"/>
              <w:start w:w="110" w:type="dxa"/>
              <w:bottom w:w="90" w:type="dxa"/>
              <w:end w:w="110" w:type="dxa"/>
            </w:tcMar>
          </w:tcPr>
          <w:p>
            <w:r>
              <w:rPr>
                <w:sz w:val="17"/>
              </w:rPr>
              <w:t>Detailed actors</w:t>
            </w:r>
          </w:p>
        </w:tc>
        <w:tc>
          <w:tcPr>
            <w:tcW w:type="dxa" w:w="4896"/>
            <w:tcMar>
              <w:top w:w="90" w:type="dxa"/>
              <w:start w:w="110" w:type="dxa"/>
              <w:bottom w:w="90" w:type="dxa"/>
              <w:end w:w="110" w:type="dxa"/>
            </w:tcMar>
          </w:tcPr>
          <w:p>
            <w:r>
              <w:rPr>
                <w:sz w:val="17"/>
              </w:rPr>
              <w:t>Aim for no more than eight in initiative</w:t>
            </w:r>
          </w:p>
        </w:tc>
      </w:tr>
    </w:tbl>
    <w:p>
      <w:pPr>
        <w:widowControl/>
      </w:pPr>
    </w:p>
    <w:p>
      <w:pPr>
        <w:pStyle w:val="Heading1"/>
        <w:keepNext/>
      </w:pPr>
      <w:r>
        <w:t>Session Opening Script</w:t>
      </w:r>
    </w:p>
    <w:p>
      <w:pPr>
        <w:widowControl/>
      </w:pPr>
      <w:r>
        <w:rPr>
          <w:i w:val="0"/>
        </w:rPr>
        <w:t>State the current hour, floor, active objective, known extraction route, highest pressure, and one visible change in the world. Ask each team what it is doing during the opening period. Then begin with a decision, not a recap lecture.</w:t>
      </w:r>
    </w:p>
    <w:p>
      <w:pPr>
        <w:pStyle w:val="Heading1"/>
        <w:keepNext/>
      </w:pPr>
      <w:r>
        <w:t>Session Closing Script</w:t>
      </w:r>
    </w:p>
    <w:p>
      <w:pPr>
        <w:widowControl/>
      </w:pPr>
      <w:r>
        <w:rPr>
          <w:i w:val="0"/>
        </w:rPr>
        <w:t>Name elapsed hours, injuries, spent resources, recovered rewards, reputation movement, rival or faction changes, unresolved promises, and the next likely decision. Confirm the current location and whether the Expedition is secure enough to stop.</w:t>
      </w:r>
    </w:p>
    <w:p>
      <w:pPr>
        <w:pStyle w:val="Heading1"/>
        <w:keepNext/>
      </w:pPr>
      <w:r>
        <w:t>Canon Guardrails</w:t>
      </w:r>
    </w:p>
    <w:p>
      <w:pPr>
        <w:pStyle w:val="ListBullet"/>
      </w:pPr>
      <w:r>
        <w:t>Publicly, Calan’thir and Asmodeus built the Crucible under the Divine Pact.</w:t>
      </w:r>
    </w:p>
    <w:p>
      <w:pPr>
        <w:pStyle w:val="ListBullet"/>
      </w:pPr>
      <w:r>
        <w:t>Director-secret: the Silent Ones, later called the Ul’nak, built the underlying Heartcell.</w:t>
      </w:r>
    </w:p>
    <w:p>
      <w:pPr>
        <w:pStyle w:val="ListBullet"/>
      </w:pPr>
      <w:r>
        <w:t>Treasure, conflict, death, and Gate victories feed the Heartcell’s operation.</w:t>
      </w:r>
    </w:p>
    <w:p>
      <w:pPr>
        <w:pStyle w:val="ListBullet"/>
      </w:pPr>
      <w:r>
        <w:t>The Matrix of Oblivion is the reverse collapse from difference and life toward stillness.</w:t>
      </w:r>
    </w:p>
    <w:p>
      <w:pPr>
        <w:pStyle w:val="ListBullet"/>
      </w:pPr>
      <w:r>
        <w:t>The Opening lasts 240 hours; the Horn sounds at hour 120.</w:t>
      </w:r>
    </w:p>
    <w:p>
      <w:pPr>
        <w:pStyle w:val="ListBullet"/>
      </w:pPr>
      <w:r>
        <w:t>The Decennium has 100 floors, ten tiers, and ten canonical Gate Guardians.</w:t>
      </w:r>
    </w:p>
    <w:p>
      <w:pPr>
        <w:pStyle w:val="ListBullet"/>
      </w:pPr>
      <w:r>
        <w:t>The Old God Interstice lies between Tiers 7 and 8 and is not another tier.</w:t>
      </w:r>
    </w:p>
    <w:p>
      <w:pPr>
        <w:pStyle w:val="ListBullet"/>
      </w:pPr>
      <w:r>
        <w:t>Tier 6 is the last normal depth for stable small civilizations.</w:t>
      </w:r>
    </w:p>
    <w:p>
      <w:pPr>
        <w:pStyle w:val="ListBullet"/>
      </w:pPr>
      <w:r>
        <w:t>The Fifteenfold Pantheon and Great Wheel are mortal religious frameworks, not objective Director cosmology.</w:t>
      </w:r>
    </w:p>
    <w:p>
      <w:pPr>
        <w:pStyle w:val="ListBullet"/>
      </w:pPr>
      <w:r>
        <w:t>Player-facing rules in the Player Rulebook take precedence over summaries in this manual.</w:t>
      </w:r>
    </w:p>
    <w:p>
      <w:pPr>
        <w:pStyle w:val="PartTitle"/>
        <w:keepNext/>
      </w:pPr>
      <w:r>
        <w:t>Appendix F — Canon Names and Terms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Term</w:t>
            </w:r>
          </w:p>
        </w:tc>
        <w:tc>
          <w:tcPr>
            <w:tcW w:type="dxa" w:w="4896"/>
            <w:shd w:fill="2F3E46"/>
            <w:vAlign w:val="center"/>
            <w:tcMar>
              <w:top w:w="90" w:type="dxa"/>
              <w:start w:w="110" w:type="dxa"/>
              <w:bottom w:w="90" w:type="dxa"/>
              <w:end w:w="110" w:type="dxa"/>
            </w:tcMar>
          </w:tcPr>
          <w:p>
            <w:r>
              <w:rPr>
                <w:b/>
                <w:color w:val="FFFFFF"/>
                <w:sz w:val="18"/>
              </w:rPr>
              <w:t>Director use</w:t>
            </w:r>
          </w:p>
        </w:tc>
      </w:tr>
      <w:tr>
        <w:trPr>
          <w:cantSplit/>
        </w:trPr>
        <w:tc>
          <w:tcPr>
            <w:tcW w:type="dxa" w:w="4896"/>
            <w:tcMar>
              <w:top w:w="90" w:type="dxa"/>
              <w:start w:w="110" w:type="dxa"/>
              <w:bottom w:w="90" w:type="dxa"/>
              <w:end w:w="110" w:type="dxa"/>
            </w:tcMar>
          </w:tcPr>
          <w:p>
            <w:r>
              <w:rPr>
                <w:sz w:val="17"/>
              </w:rPr>
              <w:t>Aethel</w:t>
            </w:r>
          </w:p>
        </w:tc>
        <w:tc>
          <w:tcPr>
            <w:tcW w:type="dxa" w:w="4896"/>
            <w:tcMar>
              <w:top w:w="90" w:type="dxa"/>
              <w:start w:w="110" w:type="dxa"/>
              <w:bottom w:w="90" w:type="dxa"/>
              <w:end w:w="110" w:type="dxa"/>
            </w:tcMar>
          </w:tcPr>
          <w:p>
            <w:r>
              <w:rPr>
                <w:sz w:val="17"/>
              </w:rPr>
              <w:t>The world and its peoples</w:t>
            </w:r>
          </w:p>
        </w:tc>
      </w:tr>
      <w:tr>
        <w:trPr>
          <w:cantSplit/>
        </w:trPr>
        <w:tc>
          <w:tcPr>
            <w:tcW w:type="dxa" w:w="4896"/>
            <w:tcMar>
              <w:top w:w="90" w:type="dxa"/>
              <w:start w:w="110" w:type="dxa"/>
              <w:bottom w:w="90" w:type="dxa"/>
              <w:end w:w="110" w:type="dxa"/>
            </w:tcMar>
          </w:tcPr>
          <w:p>
            <w:r>
              <w:rPr>
                <w:sz w:val="17"/>
              </w:rPr>
              <w:t>Decennium</w:t>
            </w:r>
          </w:p>
        </w:tc>
        <w:tc>
          <w:tcPr>
            <w:tcW w:type="dxa" w:w="4896"/>
            <w:tcMar>
              <w:top w:w="90" w:type="dxa"/>
              <w:start w:w="110" w:type="dxa"/>
              <w:bottom w:w="90" w:type="dxa"/>
              <w:end w:w="110" w:type="dxa"/>
            </w:tcMar>
          </w:tcPr>
          <w:p>
            <w:r>
              <w:rPr>
                <w:sz w:val="17"/>
              </w:rPr>
              <w:t>The hundred-floor dungeon complex and descent</w:t>
            </w:r>
          </w:p>
        </w:tc>
      </w:tr>
      <w:tr>
        <w:trPr>
          <w:cantSplit/>
        </w:trPr>
        <w:tc>
          <w:tcPr>
            <w:tcW w:type="dxa" w:w="4896"/>
            <w:tcMar>
              <w:top w:w="90" w:type="dxa"/>
              <w:start w:w="110" w:type="dxa"/>
              <w:bottom w:w="90" w:type="dxa"/>
              <w:end w:w="110" w:type="dxa"/>
            </w:tcMar>
          </w:tcPr>
          <w:p>
            <w:r>
              <w:rPr>
                <w:sz w:val="17"/>
              </w:rPr>
              <w:t>Crucible / Calan’thir’s Trial</w:t>
            </w:r>
          </w:p>
        </w:tc>
        <w:tc>
          <w:tcPr>
            <w:tcW w:type="dxa" w:w="4896"/>
            <w:tcMar>
              <w:top w:w="90" w:type="dxa"/>
              <w:start w:w="110" w:type="dxa"/>
              <w:bottom w:w="90" w:type="dxa"/>
              <w:end w:w="110" w:type="dxa"/>
            </w:tcMar>
          </w:tcPr>
          <w:p>
            <w:r>
              <w:rPr>
                <w:sz w:val="17"/>
              </w:rPr>
              <w:t>Public names for the divine proving ground</w:t>
            </w:r>
          </w:p>
        </w:tc>
      </w:tr>
      <w:tr>
        <w:trPr>
          <w:cantSplit/>
        </w:trPr>
        <w:tc>
          <w:tcPr>
            <w:tcW w:type="dxa" w:w="4896"/>
            <w:tcMar>
              <w:top w:w="90" w:type="dxa"/>
              <w:start w:w="110" w:type="dxa"/>
              <w:bottom w:w="90" w:type="dxa"/>
              <w:end w:w="110" w:type="dxa"/>
            </w:tcMar>
          </w:tcPr>
          <w:p>
            <w:r>
              <w:rPr>
                <w:sz w:val="17"/>
              </w:rPr>
              <w:t>Shardspire</w:t>
            </w:r>
          </w:p>
        </w:tc>
        <w:tc>
          <w:tcPr>
            <w:tcW w:type="dxa" w:w="4896"/>
            <w:tcMar>
              <w:top w:w="90" w:type="dxa"/>
              <w:start w:w="110" w:type="dxa"/>
              <w:bottom w:w="90" w:type="dxa"/>
              <w:end w:w="110" w:type="dxa"/>
            </w:tcMar>
          </w:tcPr>
          <w:p>
            <w:r>
              <w:rPr>
                <w:sz w:val="17"/>
              </w:rPr>
              <w:t>The structure whose activation marks the Decennial Opening</w:t>
            </w:r>
          </w:p>
        </w:tc>
      </w:tr>
      <w:tr>
        <w:trPr>
          <w:cantSplit/>
        </w:trPr>
        <w:tc>
          <w:tcPr>
            <w:tcW w:type="dxa" w:w="4896"/>
            <w:tcMar>
              <w:top w:w="90" w:type="dxa"/>
              <w:start w:w="110" w:type="dxa"/>
              <w:bottom w:w="90" w:type="dxa"/>
              <w:end w:w="110" w:type="dxa"/>
            </w:tcMar>
          </w:tcPr>
          <w:p>
            <w:r>
              <w:rPr>
                <w:sz w:val="17"/>
              </w:rPr>
              <w:t>Cycle</w:t>
            </w:r>
          </w:p>
        </w:tc>
        <w:tc>
          <w:tcPr>
            <w:tcW w:type="dxa" w:w="4896"/>
            <w:tcMar>
              <w:top w:w="90" w:type="dxa"/>
              <w:start w:w="110" w:type="dxa"/>
              <w:bottom w:w="90" w:type="dxa"/>
              <w:end w:w="110" w:type="dxa"/>
            </w:tcMar>
          </w:tcPr>
          <w:p>
            <w:r>
              <w:rPr>
                <w:sz w:val="17"/>
              </w:rPr>
              <w:t>The ten-year interval between Openings</w:t>
            </w:r>
          </w:p>
        </w:tc>
      </w:tr>
      <w:tr>
        <w:trPr>
          <w:cantSplit/>
        </w:trPr>
        <w:tc>
          <w:tcPr>
            <w:tcW w:type="dxa" w:w="4896"/>
            <w:tcMar>
              <w:top w:w="90" w:type="dxa"/>
              <w:start w:w="110" w:type="dxa"/>
              <w:bottom w:w="90" w:type="dxa"/>
              <w:end w:w="110" w:type="dxa"/>
            </w:tcMar>
          </w:tcPr>
          <w:p>
            <w:r>
              <w:rPr>
                <w:sz w:val="17"/>
              </w:rPr>
              <w:t>Opening</w:t>
            </w:r>
          </w:p>
        </w:tc>
        <w:tc>
          <w:tcPr>
            <w:tcW w:type="dxa" w:w="4896"/>
            <w:tcMar>
              <w:top w:w="90" w:type="dxa"/>
              <w:start w:w="110" w:type="dxa"/>
              <w:bottom w:w="90" w:type="dxa"/>
              <w:end w:w="110" w:type="dxa"/>
            </w:tcMar>
          </w:tcPr>
          <w:p>
            <w:r>
              <w:rPr>
                <w:sz w:val="17"/>
              </w:rPr>
              <w:t>The 240-hour period when expeditions may enter and operate</w:t>
            </w:r>
          </w:p>
        </w:tc>
      </w:tr>
      <w:tr>
        <w:trPr>
          <w:cantSplit/>
        </w:trPr>
        <w:tc>
          <w:tcPr>
            <w:tcW w:type="dxa" w:w="4896"/>
            <w:tcMar>
              <w:top w:w="90" w:type="dxa"/>
              <w:start w:w="110" w:type="dxa"/>
              <w:bottom w:w="90" w:type="dxa"/>
              <w:end w:w="110" w:type="dxa"/>
            </w:tcMar>
          </w:tcPr>
          <w:p>
            <w:r>
              <w:rPr>
                <w:sz w:val="17"/>
              </w:rPr>
              <w:t>Horn</w:t>
            </w:r>
          </w:p>
        </w:tc>
        <w:tc>
          <w:tcPr>
            <w:tcW w:type="dxa" w:w="4896"/>
            <w:tcMar>
              <w:top w:w="90" w:type="dxa"/>
              <w:start w:w="110" w:type="dxa"/>
              <w:bottom w:w="90" w:type="dxa"/>
              <w:end w:w="110" w:type="dxa"/>
            </w:tcMar>
          </w:tcPr>
          <w:p>
            <w:r>
              <w:rPr>
                <w:sz w:val="17"/>
              </w:rPr>
              <w:t>The hour-120 point of no return within the Opening</w:t>
            </w:r>
          </w:p>
        </w:tc>
      </w:tr>
      <w:tr>
        <w:trPr>
          <w:cantSplit/>
        </w:trPr>
        <w:tc>
          <w:tcPr>
            <w:tcW w:type="dxa" w:w="4896"/>
            <w:tcMar>
              <w:top w:w="90" w:type="dxa"/>
              <w:start w:w="110" w:type="dxa"/>
              <w:bottom w:w="90" w:type="dxa"/>
              <w:end w:w="110" w:type="dxa"/>
            </w:tcMar>
          </w:tcPr>
          <w:p>
            <w:r>
              <w:rPr>
                <w:sz w:val="17"/>
              </w:rPr>
              <w:t>Divine Pact</w:t>
            </w:r>
          </w:p>
        </w:tc>
        <w:tc>
          <w:tcPr>
            <w:tcW w:type="dxa" w:w="4896"/>
            <w:tcMar>
              <w:top w:w="90" w:type="dxa"/>
              <w:start w:w="110" w:type="dxa"/>
              <w:bottom w:w="90" w:type="dxa"/>
              <w:end w:w="110" w:type="dxa"/>
            </w:tcMar>
          </w:tcPr>
          <w:p>
            <w:r>
              <w:rPr>
                <w:sz w:val="17"/>
              </w:rPr>
              <w:t>The formal agreement between Heaven and Hell governing the Crucible and wider balance</w:t>
            </w:r>
          </w:p>
        </w:tc>
      </w:tr>
      <w:tr>
        <w:trPr>
          <w:cantSplit/>
        </w:trPr>
        <w:tc>
          <w:tcPr>
            <w:tcW w:type="dxa" w:w="4896"/>
            <w:tcMar>
              <w:top w:w="90" w:type="dxa"/>
              <w:start w:w="110" w:type="dxa"/>
              <w:bottom w:w="90" w:type="dxa"/>
              <w:end w:w="110" w:type="dxa"/>
            </w:tcMar>
          </w:tcPr>
          <w:p>
            <w:r>
              <w:rPr>
                <w:sz w:val="17"/>
              </w:rPr>
              <w:t>Heartcell</w:t>
            </w:r>
          </w:p>
        </w:tc>
        <w:tc>
          <w:tcPr>
            <w:tcW w:type="dxa" w:w="4896"/>
            <w:tcMar>
              <w:top w:w="90" w:type="dxa"/>
              <w:start w:w="110" w:type="dxa"/>
              <w:bottom w:w="90" w:type="dxa"/>
              <w:end w:w="110" w:type="dxa"/>
            </w:tcMar>
          </w:tcPr>
          <w:p>
            <w:r>
              <w:rPr>
                <w:sz w:val="17"/>
              </w:rPr>
              <w:t>Director-secret underlying resonance prison and operating structure</w:t>
            </w:r>
          </w:p>
        </w:tc>
      </w:tr>
      <w:tr>
        <w:trPr>
          <w:cantSplit/>
        </w:trPr>
        <w:tc>
          <w:tcPr>
            <w:tcW w:type="dxa" w:w="4896"/>
            <w:tcMar>
              <w:top w:w="90" w:type="dxa"/>
              <w:start w:w="110" w:type="dxa"/>
              <w:bottom w:w="90" w:type="dxa"/>
              <w:end w:w="110" w:type="dxa"/>
            </w:tcMar>
          </w:tcPr>
          <w:p>
            <w:r>
              <w:rPr>
                <w:sz w:val="17"/>
              </w:rPr>
              <w:t>Silent Ones / Ul’nak</w:t>
            </w:r>
          </w:p>
        </w:tc>
        <w:tc>
          <w:tcPr>
            <w:tcW w:type="dxa" w:w="4896"/>
            <w:tcMar>
              <w:top w:w="90" w:type="dxa"/>
              <w:start w:w="110" w:type="dxa"/>
              <w:bottom w:w="90" w:type="dxa"/>
              <w:end w:w="110" w:type="dxa"/>
            </w:tcMar>
          </w:tcPr>
          <w:p>
            <w:r>
              <w:rPr>
                <w:sz w:val="17"/>
              </w:rPr>
              <w:t>Director-secret builders associated with the Old Ones and the Matrix</w:t>
            </w:r>
          </w:p>
        </w:tc>
      </w:tr>
      <w:tr>
        <w:trPr>
          <w:cantSplit/>
        </w:trPr>
        <w:tc>
          <w:tcPr>
            <w:tcW w:type="dxa" w:w="4896"/>
            <w:tcMar>
              <w:top w:w="90" w:type="dxa"/>
              <w:start w:w="110" w:type="dxa"/>
              <w:bottom w:w="90" w:type="dxa"/>
              <w:end w:w="110" w:type="dxa"/>
            </w:tcMar>
          </w:tcPr>
          <w:p>
            <w:r>
              <w:rPr>
                <w:sz w:val="17"/>
              </w:rPr>
              <w:t>Matrix of Oblivion</w:t>
            </w:r>
          </w:p>
        </w:tc>
        <w:tc>
          <w:tcPr>
            <w:tcW w:type="dxa" w:w="4896"/>
            <w:tcMar>
              <w:top w:w="90" w:type="dxa"/>
              <w:start w:w="110" w:type="dxa"/>
              <w:bottom w:w="90" w:type="dxa"/>
              <w:end w:w="110" w:type="dxa"/>
            </w:tcMar>
          </w:tcPr>
          <w:p>
            <w:r>
              <w:rPr>
                <w:sz w:val="17"/>
              </w:rPr>
              <w:t>The collapse of possibility, difference, history, identity, will, and life toward stillness</w:t>
            </w:r>
          </w:p>
        </w:tc>
      </w:tr>
      <w:tr>
        <w:trPr>
          <w:cantSplit/>
        </w:trPr>
        <w:tc>
          <w:tcPr>
            <w:tcW w:type="dxa" w:w="4896"/>
            <w:tcMar>
              <w:top w:w="90" w:type="dxa"/>
              <w:start w:w="110" w:type="dxa"/>
              <w:bottom w:w="90" w:type="dxa"/>
              <w:end w:w="110" w:type="dxa"/>
            </w:tcMar>
          </w:tcPr>
          <w:p>
            <w:r>
              <w:rPr>
                <w:sz w:val="17"/>
              </w:rPr>
              <w:t>Expedition</w:t>
            </w:r>
          </w:p>
        </w:tc>
        <w:tc>
          <w:tcPr>
            <w:tcW w:type="dxa" w:w="4896"/>
            <w:tcMar>
              <w:top w:w="90" w:type="dxa"/>
              <w:start w:w="110" w:type="dxa"/>
              <w:bottom w:w="90" w:type="dxa"/>
              <w:end w:w="110" w:type="dxa"/>
            </w:tcMar>
          </w:tcPr>
          <w:p>
            <w:r>
              <w:rPr>
                <w:sz w:val="17"/>
              </w:rPr>
              <w:t>An organization of up to twelve characters distributed among five teams</w:t>
            </w:r>
          </w:p>
        </w:tc>
      </w:tr>
      <w:tr>
        <w:trPr>
          <w:cantSplit/>
        </w:trPr>
        <w:tc>
          <w:tcPr>
            <w:tcW w:type="dxa" w:w="4896"/>
            <w:tcMar>
              <w:top w:w="90" w:type="dxa"/>
              <w:start w:w="110" w:type="dxa"/>
              <w:bottom w:w="90" w:type="dxa"/>
              <w:end w:w="110" w:type="dxa"/>
            </w:tcMar>
          </w:tcPr>
          <w:p>
            <w:r>
              <w:rPr>
                <w:sz w:val="17"/>
              </w:rPr>
              <w:t>Gate Guardian</w:t>
            </w:r>
          </w:p>
        </w:tc>
        <w:tc>
          <w:tcPr>
            <w:tcW w:type="dxa" w:w="4896"/>
            <w:tcMar>
              <w:top w:w="90" w:type="dxa"/>
              <w:start w:w="110" w:type="dxa"/>
              <w:bottom w:w="90" w:type="dxa"/>
              <w:end w:w="110" w:type="dxa"/>
            </w:tcMar>
          </w:tcPr>
          <w:p>
            <w:r>
              <w:rPr>
                <w:sz w:val="17"/>
              </w:rPr>
              <w:t>One of the ten canonical seals between tiers</w:t>
            </w:r>
          </w:p>
        </w:tc>
      </w:tr>
      <w:tr>
        <w:trPr>
          <w:cantSplit/>
        </w:trPr>
        <w:tc>
          <w:tcPr>
            <w:tcW w:type="dxa" w:w="4896"/>
            <w:tcMar>
              <w:top w:w="90" w:type="dxa"/>
              <w:start w:w="110" w:type="dxa"/>
              <w:bottom w:w="90" w:type="dxa"/>
              <w:end w:w="110" w:type="dxa"/>
            </w:tcMar>
          </w:tcPr>
          <w:p>
            <w:r>
              <w:rPr>
                <w:sz w:val="17"/>
              </w:rPr>
              <w:t>Old God Interstice</w:t>
            </w:r>
          </w:p>
        </w:tc>
        <w:tc>
          <w:tcPr>
            <w:tcW w:type="dxa" w:w="4896"/>
            <w:tcMar>
              <w:top w:w="90" w:type="dxa"/>
              <w:start w:w="110" w:type="dxa"/>
              <w:bottom w:w="90" w:type="dxa"/>
              <w:end w:w="110" w:type="dxa"/>
            </w:tcMar>
          </w:tcPr>
          <w:p>
            <w:r>
              <w:rPr>
                <w:sz w:val="17"/>
              </w:rPr>
              <w:t>The non-tier interruption between Tiers 7 and 8</w:t>
            </w:r>
          </w:p>
        </w:tc>
      </w:tr>
      <w:tr>
        <w:trPr>
          <w:cantSplit/>
        </w:trPr>
        <w:tc>
          <w:tcPr>
            <w:tcW w:type="dxa" w:w="4896"/>
            <w:tcMar>
              <w:top w:w="90" w:type="dxa"/>
              <w:start w:w="110" w:type="dxa"/>
              <w:bottom w:w="90" w:type="dxa"/>
              <w:end w:w="110" w:type="dxa"/>
            </w:tcMar>
          </w:tcPr>
          <w:p>
            <w:r>
              <w:rPr>
                <w:sz w:val="17"/>
              </w:rPr>
              <w:t>Director</w:t>
            </w:r>
          </w:p>
        </w:tc>
        <w:tc>
          <w:tcPr>
            <w:tcW w:type="dxa" w:w="4896"/>
            <w:tcMar>
              <w:top w:w="90" w:type="dxa"/>
              <w:start w:w="110" w:type="dxa"/>
              <w:bottom w:w="90" w:type="dxa"/>
              <w:end w:w="110" w:type="dxa"/>
            </w:tcMar>
          </w:tcPr>
          <w:p>
            <w:r>
              <w:rPr>
                <w:sz w:val="17"/>
              </w:rPr>
              <w:t>The game facilitator and keeper of adjudication, clocks, world memory, and secrets</w:t>
            </w:r>
          </w:p>
        </w:tc>
      </w:tr>
    </w:tbl>
    <w:p>
      <w:pPr>
        <w:widowControl/>
      </w:pPr>
    </w:p>
    <w:p>
      <w:pPr>
        <w:widowControl/>
      </w:pPr>
      <w:r>
        <w:rPr>
          <w:i/>
        </w:rPr>
        <w:t>This Complete Director Edition contains the core procedures required to prepare, run, extend, and conclude a Decennium Descent campaign. Creature stat blocks, exhaustive setting gazetteers, and full recipe catalogs remain in their named companion volumes so this book can remain usable at the table.</w:t>
      </w:r>
    </w:p>
    <w:p>
      <w:pPr>
        <w:pStyle w:val="Heading1"/>
        <w:pBdr>
          <w:bottom w:val="single" w:sz="4" w:space="3" w:color="B4C7E7"/>
        </w:pBdr>
        <w:keepNext/>
      </w:pPr>
      <w:r>
        <w:rPr>
          <w:rFonts w:ascii="Georgia" w:hAnsi="Georgia"/>
          <w:color w:val="000000"/>
          <w:sz w:val="21"/>
        </w:rPr>
        <w:t>Closing Charge</w:t>
      </w:r>
    </w:p>
    <w:p>
      <w:pPr>
        <w:widowControl/>
      </w:pPr>
      <w:r>
        <w:rPr>
          <w:rFonts w:ascii="Georgia" w:hAnsi="Georgia"/>
          <w:color w:val="000000"/>
          <w:sz w:val="21"/>
        </w:rPr>
        <w:t>You are not the antagonist. The silence is. Keep the world noisy enough to live — and honest enough that when the party learns the dungeon's true engineering, they earned it.</w:t>
      </w:r>
    </w:p>
    <w:p>
      <w:pPr>
        <w:jc w:val="center"/>
        <w:widowControl/>
      </w:pPr>
      <w:r>
        <w:rPr>
          <w:rFonts w:ascii="Aptos" w:hAnsi="Aptos"/>
          <w:i/>
          <w:color w:val="777777"/>
          <w:sz w:val="17"/>
        </w:rPr>
        <w:t>Canon-reviewed for the established Decennium Descent cosmology and 240-hour tabletop Opening.</w:t>
      </w:r>
    </w:p>
    <w:sectPr w:rsidR="00FC693F" w:rsidRPr="0006063C" w:rsidSect="00034616">
      <w:headerReference w:type="default" r:id="rId9"/>
      <w:footerReference w:type="default" r:id="rId10"/>
      <w:headerReference w:type="first" r:id="rId11"/>
      <w:footerReference w:type="first" r:id="rId12"/>
      <w:pgSz w:w="12240" w:h="15840"/>
      <w:pgMar w:top="1080" w:right="1224" w:bottom="1008" w:left="1224"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77777"/>
        <w:sz w:val="16"/>
      </w:rPr>
      <w:t>DECENNIUM DESCENT  •  THE DIRECTOR'S CRUCIBLE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16"/>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Title"/>
    <w:pPr>
      <w:keepNext/>
      <w:pageBreakBefore/>
      <w:spacing w:before="0" w:after="280"/>
    </w:pPr>
    <w:rPr>
      <w:rFonts w:ascii="Aptos Display" w:hAnsi="Aptos Display"/>
      <w:b w:val="0"/>
      <w:color w:val="1F4E79"/>
      <w:sz w:val="46"/>
    </w:rPr>
  </w:style>
  <w:style w:type="paragraph" w:customStyle="1" w:styleId="SubtitleDD">
    <w:name w:val="Subtitle DD"/>
    <w:basedOn w:val="Normal"/>
    <w:pPr>
      <w:spacing w:after="200"/>
    </w:pPr>
    <w:rPr>
      <w:rFonts w:ascii="Georgia" w:hAnsi="Georgia"/>
      <w:i/>
      <w:color w:val="404040"/>
      <w:sz w:val="22"/>
    </w:rPr>
  </w:style>
  <w:style w:type="paragraph" w:customStyle="1" w:styleId="ProcedureBox">
    <w:name w:val="Procedure Box"/>
    <w:basedOn w:val="Normal"/>
    <w:pPr>
      <w:spacing w:before="100" w:after="100"/>
      <w:ind w:left="259" w:right="173"/>
    </w:pPr>
    <w:rPr>
      <w:rFonts w:ascii="Georgia" w:hAnsi="Georgia"/>
      <w:sz w:val="20"/>
    </w:rPr>
  </w:style>
  <w:style w:type="paragraph" w:customStyle="1" w:styleId="ExampleText">
    <w:name w:val="Example Text"/>
    <w:basedOn w:val="Normal"/>
    <w:pPr>
      <w:spacing w:before="80" w:after="80"/>
      <w:ind w:left="403" w:right="259"/>
    </w:pPr>
    <w:rPr>
      <w:rFonts w:ascii="Georgia" w:hAnsi="Georgia"/>
      <w:i/>
      <w:sz w:val="19"/>
    </w:rPr>
  </w:style>
  <w:style w:type="paragraph" w:customStyle="1" w:styleId="WorksheetLabel">
    <w:name w:val="Worksheet Label"/>
    <w:basedOn w:val="Normal"/>
    <w:pPr>
      <w:spacing w:before="80" w:after="20"/>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Director's Crucible — Complete Director Edition</dc:title>
  <dc:subject>Decennium Descent Director/GM Core Manual</dc:subject>
  <dc:creator>Chris Bordelon</dc:creator>
  <cp:keywords>Decennium Descent, Aethel, Director Manual, tabletop roleplaying game</cp:keywords>
  <dc:description>Complete Director Edition, July 2026</dc:description>
  <cp:lastModifiedBy/>
  <cp:revision>1</cp:revision>
  <dcterms:created xsi:type="dcterms:W3CDTF">2013-12-23T23:15:00Z</dcterms:created>
  <dcterms:modified xsi:type="dcterms:W3CDTF">2013-12-23T23:15:00Z</dcterms:modified>
  <cp:category/>
</cp:coreProperties>
</file>