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br w:type="page"/>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br w:type="page"/>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represented by experience points.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**Author review — Obsidian Burn.** Umbrin tradition remembers an exile from ordered light: Calan'thir and the First Choir drove their forebears into the Murk, and the remembered change of flesh to obsidian sheen is called the Obsidian Burn. This origin account and its theology remain under author review; it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Despite a surface reputation for cruelty and treachery, Umbrin are capable of deep loyalty to those who earn their trust. Their societies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and house names vary across Murkish lineages. A dedicated naming list remains for author review; use names appropriate to the character's house, trade, or place of origin.</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**Heat Endurance.** You are naturally adapted to hot climates, as described in chapter 5 of the Dungeon Master's Guide.</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**Cold Endurance.** You are naturally adapted to cold climates, as described in chapter 5 of the Dungeon Master's Guide.</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Bruenor,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Battlehammer,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**Planar Affinity.** You have advantage on Intelligence checks related to the planes of existence, particularly the Feywild.</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Survivors and Scavengers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communities are typically found in places other races avoid or abandon</w:t>
      </w:r>
      <w:r w:rsidR="00BC4D8C" w:rsidRPr="003147C4">
        <w:rPr>
          <w:rFonts w:asciiTheme="majorHAnsi" w:hAnsiTheme="majorHAnsi"/>
          <w:sz w:val="20"/>
          <w:szCs w:val="20"/>
        </w:rPr>
        <w:t xml:space="preserve">, </w:t>
      </w:r>
      <w:r w:rsidRPr="003147C4">
        <w:rPr>
          <w:rFonts w:asciiTheme="majorHAnsi" w:hAnsiTheme="majorHAnsi"/>
          <w:sz w:val="20"/>
          <w:szCs w:val="20"/>
        </w:rPr>
        <w:t>caves, ruins, sewers, or the fringes of other societies. Their architecture is pragmatic and improvised, making use of whatever materials are available and incorporating clever traps and escape routes.</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important in goblin culture, though it tends toward the practical joke and slapstick variety. Goblins use laughter as a way to cope with hardship and to establish social bonds within their clans.</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Goblins are typically neutral, focused on survival and self-interest rather than moral absolutes. They tend toward chaos, valuing flexibility and freedom over rigid structures.</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DM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Undercommon.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communities are rare, as most sentient undead exist as individuals within living society or in self-imposed isolation. Where undead do gather, they typically form small, secretive enclaves in remote locations</w:t>
      </w:r>
      <w:r w:rsidR="00BC4D8C" w:rsidRPr="003147C4">
        <w:rPr>
          <w:rFonts w:asciiTheme="majorHAnsi" w:hAnsiTheme="majorHAnsi"/>
          <w:sz w:val="20"/>
          <w:szCs w:val="20"/>
        </w:rPr>
        <w:t xml:space="preserve">, </w:t>
      </w:r>
      <w:r w:rsidRPr="003147C4">
        <w:rPr>
          <w:rFonts w:asciiTheme="majorHAnsi" w:hAnsiTheme="majorHAnsi"/>
          <w:sz w:val="20"/>
          <w:szCs w:val="20"/>
        </w:rPr>
        <w:t>ancient crypts, abandoned ruins, or pocket dimensions connected to the Shadowfell.</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Eighteen classes</w:t>
      </w:r>
      <w:r w:rsidR="00BC4D8C" w:rsidRPr="003147C4">
        <w:rPr>
          <w:rFonts w:asciiTheme="majorHAnsi" w:hAnsiTheme="majorHAnsi"/>
          <w:sz w:val="20"/>
          <w:szCs w:val="20"/>
        </w:rPr>
        <w:t xml:space="preserve">, </w:t>
      </w:r>
      <w:r w:rsidRPr="003147C4">
        <w:rPr>
          <w:rFonts w:asciiTheme="majorHAnsi" w:hAnsiTheme="majorHAnsi"/>
          <w:sz w:val="20"/>
          <w:szCs w:val="20"/>
        </w:rPr>
        <w:t>listed in the Classes table</w:t>
      </w:r>
      <w:r w:rsidR="00BC4D8C" w:rsidRPr="003147C4">
        <w:rPr>
          <w:rFonts w:asciiTheme="majorHAnsi" w:hAnsiTheme="majorHAnsi"/>
          <w:sz w:val="20"/>
          <w:szCs w:val="20"/>
        </w:rPr>
        <w:t xml:space="preserve">, </w:t>
      </w:r>
      <w:r w:rsidRPr="003147C4">
        <w:rPr>
          <w:rFonts w:asciiTheme="majorHAnsi" w:hAnsiTheme="majorHAnsi"/>
          <w:sz w:val="20"/>
          <w:szCs w:val="20"/>
        </w:rPr>
        <w:t>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detail each of the eighteen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bards choose a Hero path influenced by their alignment,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(Good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(Neutral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(Evil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clerics choose a Hero path influenced by their alignment,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(Good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(Neutral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(Evil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Crimson Agents choose a Hero path influenced by their alignment,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(Good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(Neutral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(Evil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Dragoons choose a Hero path influenced by their alignment,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(Good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(Neutral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(Evil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Swamp</w:t>
      </w:r>
      <w:r w:rsidRPr="003147C4">
        <w:rPr>
          <w:rFonts w:asciiTheme="majorHAnsi" w:hAnsiTheme="majorHAnsi"/>
          <w:sz w:val="20"/>
          <w:szCs w:val="20"/>
        </w:rPr>
        <w:t xml:space="preserve"> 3rd level: darkness, Melf's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chapter 5 of the Player's Handbook.</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alignment will influence which Hero Form paths become available to you at 10th level, reflecting how your moral choices shape your connection to nature's power.</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1EE5DB2C" w14:textId="286432B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Fighter</w:t>
      </w:r>
    </w:p>
    <w:p w14:paraId="7315F090" w14:textId="77777777" w:rsidR="00033ABE" w:rsidRPr="003147C4" w:rsidRDefault="00033ABE" w:rsidP="00A66C5F">
      <w:pPr>
        <w:spacing w:after="0" w:line="240" w:lineRule="auto"/>
        <w:rPr>
          <w:rFonts w:asciiTheme="majorHAnsi" w:hAnsiTheme="majorHAnsi"/>
          <w:sz w:val="20"/>
          <w:szCs w:val="20"/>
        </w:rPr>
      </w:pPr>
    </w:p>
    <w:p w14:paraId="2BBAAC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3147C4" w:rsidRDefault="00033ABE" w:rsidP="00A66C5F">
      <w:pPr>
        <w:spacing w:after="0" w:line="240" w:lineRule="auto"/>
        <w:rPr>
          <w:rFonts w:asciiTheme="majorHAnsi" w:hAnsiTheme="majorHAnsi"/>
          <w:sz w:val="20"/>
          <w:szCs w:val="20"/>
        </w:rPr>
      </w:pPr>
    </w:p>
    <w:p w14:paraId="0C7BF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3147C4" w:rsidRDefault="00033ABE" w:rsidP="00A66C5F">
      <w:pPr>
        <w:spacing w:after="0" w:line="240" w:lineRule="auto"/>
        <w:rPr>
          <w:rFonts w:asciiTheme="majorHAnsi" w:hAnsiTheme="majorHAnsi"/>
          <w:sz w:val="20"/>
          <w:szCs w:val="20"/>
        </w:rPr>
      </w:pPr>
    </w:p>
    <w:p w14:paraId="585D45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D4D82B5" w14:textId="77777777" w:rsidR="00033ABE" w:rsidRPr="003147C4" w:rsidRDefault="00033ABE" w:rsidP="00A66C5F">
      <w:pPr>
        <w:spacing w:after="0" w:line="240" w:lineRule="auto"/>
        <w:rPr>
          <w:rFonts w:asciiTheme="majorHAnsi" w:hAnsiTheme="majorHAnsi"/>
          <w:sz w:val="20"/>
          <w:szCs w:val="20"/>
        </w:rPr>
      </w:pPr>
    </w:p>
    <w:p w14:paraId="719C0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3147C4" w:rsidRDefault="00033ABE" w:rsidP="00A66C5F">
      <w:pPr>
        <w:spacing w:after="0" w:line="240" w:lineRule="auto"/>
        <w:rPr>
          <w:rFonts w:asciiTheme="majorHAnsi" w:hAnsiTheme="majorHAnsi"/>
          <w:sz w:val="20"/>
          <w:szCs w:val="20"/>
        </w:rPr>
      </w:pPr>
    </w:p>
    <w:p w14:paraId="786A5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3147C4" w:rsidRDefault="00033ABE" w:rsidP="00A66C5F">
      <w:pPr>
        <w:spacing w:after="0" w:line="240" w:lineRule="auto"/>
        <w:rPr>
          <w:rFonts w:asciiTheme="majorHAnsi" w:hAnsiTheme="majorHAnsi"/>
          <w:sz w:val="20"/>
          <w:szCs w:val="20"/>
        </w:rPr>
      </w:pPr>
    </w:p>
    <w:p w14:paraId="62B373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19636739" w14:textId="77777777" w:rsidR="00033ABE" w:rsidRPr="003147C4" w:rsidRDefault="00033ABE" w:rsidP="00A66C5F">
      <w:pPr>
        <w:spacing w:after="0" w:line="240" w:lineRule="auto"/>
        <w:rPr>
          <w:rFonts w:asciiTheme="majorHAnsi" w:hAnsiTheme="majorHAnsi"/>
          <w:sz w:val="20"/>
          <w:szCs w:val="20"/>
        </w:rPr>
      </w:pPr>
    </w:p>
    <w:p w14:paraId="157BA8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3147C4" w:rsidRDefault="00033ABE" w:rsidP="00A66C5F">
      <w:pPr>
        <w:spacing w:after="0" w:line="240" w:lineRule="auto"/>
        <w:rPr>
          <w:rFonts w:asciiTheme="majorHAnsi" w:hAnsiTheme="majorHAnsi"/>
          <w:sz w:val="20"/>
          <w:szCs w:val="20"/>
        </w:rPr>
      </w:pPr>
    </w:p>
    <w:p w14:paraId="1D0B4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5554D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33EF8F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Dexterity</w:t>
      </w:r>
    </w:p>
    <w:p w14:paraId="08707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5CA53B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49EF1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weapons</w:t>
      </w:r>
    </w:p>
    <w:p w14:paraId="74D24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type of artisan's tools or gaming set</w:t>
      </w:r>
    </w:p>
    <w:p w14:paraId="4133A9F8" w14:textId="77777777" w:rsidR="00033ABE" w:rsidRPr="003147C4" w:rsidRDefault="00033ABE" w:rsidP="00A66C5F">
      <w:pPr>
        <w:spacing w:after="0" w:line="240" w:lineRule="auto"/>
        <w:rPr>
          <w:rFonts w:asciiTheme="majorHAnsi" w:hAnsiTheme="majorHAnsi"/>
          <w:sz w:val="20"/>
          <w:szCs w:val="20"/>
        </w:rPr>
      </w:pPr>
    </w:p>
    <w:p w14:paraId="760C6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55E5E1B3" w14:textId="77777777" w:rsidR="00033ABE" w:rsidRPr="003147C4" w:rsidRDefault="00033ABE" w:rsidP="00A66C5F">
      <w:pPr>
        <w:spacing w:after="0" w:line="240" w:lineRule="auto"/>
        <w:rPr>
          <w:rFonts w:asciiTheme="majorHAnsi" w:hAnsiTheme="majorHAnsi"/>
          <w:sz w:val="20"/>
          <w:szCs w:val="20"/>
        </w:rPr>
      </w:pPr>
    </w:p>
    <w:p w14:paraId="6F1084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Fighter Skills)</w:t>
      </w:r>
    </w:p>
    <w:p w14:paraId="67AE0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B542BD8" w14:textId="77777777" w:rsidR="00033ABE" w:rsidRPr="003147C4" w:rsidRDefault="00033ABE" w:rsidP="00A66C5F">
      <w:pPr>
        <w:spacing w:after="0" w:line="240" w:lineRule="auto"/>
        <w:rPr>
          <w:rFonts w:asciiTheme="majorHAnsi" w:hAnsiTheme="majorHAnsi"/>
          <w:sz w:val="20"/>
          <w:szCs w:val="20"/>
        </w:rPr>
      </w:pPr>
    </w:p>
    <w:p w14:paraId="0722C4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Styles (Pick 1 at Start)</w:t>
      </w:r>
    </w:p>
    <w:p w14:paraId="5BC804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**Sword &amp; Board:** +10% block chance, +5% DR. Blocking generates +1 Momentum.</w:t>
      </w:r>
    </w:p>
    <w:p w14:paraId="23659F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**Great Weapon:** +15% crit damage. Gaining Momentum grants +10% next hit bonus.</w:t>
      </w:r>
    </w:p>
    <w:p w14:paraId="0C91A4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Wield:** +1 bonus unarmed parry per round, +5% movement.</w:t>
      </w:r>
    </w:p>
    <w:p w14:paraId="4A4EA9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**Polearm Control:** +1 tile range, applies Halted on AoO.</w:t>
      </w:r>
    </w:p>
    <w:p w14:paraId="46C42230" w14:textId="77777777" w:rsidR="00033ABE" w:rsidRPr="003147C4" w:rsidRDefault="00033ABE" w:rsidP="00A66C5F">
      <w:pPr>
        <w:spacing w:after="0" w:line="240" w:lineRule="auto"/>
        <w:rPr>
          <w:rFonts w:asciiTheme="majorHAnsi" w:hAnsiTheme="majorHAnsi"/>
          <w:sz w:val="20"/>
          <w:szCs w:val="20"/>
        </w:rPr>
      </w:pPr>
    </w:p>
    <w:p w14:paraId="6D6057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09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Guard an adjacent ally; both gain +10% DR next turn.</w:t>
      </w:r>
    </w:p>
    <w:p w14:paraId="46D32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 Move 2 tiles and gain 1 Momentum.</w:t>
      </w:r>
    </w:p>
    <w:p w14:paraId="2CF7F7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Blow:** Spend 1 Momentum for a +20% damage attack.</w:t>
      </w:r>
    </w:p>
    <w:p w14:paraId="3FEFA6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Step:** Shift 1 tile when struck; limited to 1/round.</w:t>
      </w:r>
    </w:p>
    <w:p w14:paraId="67D54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Conditioning:** +10% resistance to stagger, immobilize, and flanking.</w:t>
      </w:r>
    </w:p>
    <w:p w14:paraId="7CE216A9" w14:textId="77777777" w:rsidR="00033ABE" w:rsidRPr="003147C4" w:rsidRDefault="00033ABE" w:rsidP="00A66C5F">
      <w:pPr>
        <w:spacing w:after="0" w:line="240" w:lineRule="auto"/>
        <w:rPr>
          <w:rFonts w:asciiTheme="majorHAnsi" w:hAnsiTheme="majorHAnsi"/>
          <w:sz w:val="20"/>
          <w:szCs w:val="20"/>
        </w:rPr>
      </w:pPr>
    </w:p>
    <w:p w14:paraId="088C57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B0642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**Precise Strike:** Execute a carefully aimed attack with increased accuracy and critical hit chance.</w:t>
      </w:r>
    </w:p>
    <w:p w14:paraId="0A2600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Wall:** Enter a defensive stance that significantly increases your block chance and provides partial cover to adjacent allies.</w:t>
      </w:r>
    </w:p>
    <w:p w14:paraId="6EDEE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Shout:** Release a motivating cry that grants you and nearby allies a temporary combat bonus.</w:t>
      </w:r>
    </w:p>
    <w:p w14:paraId="799292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**Disarm:** Attempt to knock an opponent's weapon from their grasp, temporarily reducing their combat effectiveness.</w:t>
      </w:r>
    </w:p>
    <w:p w14:paraId="06FE30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 Wind:** Tap into your reserves of stamina to recover a portion of your health and gain 1 Momentum.</w:t>
      </w:r>
    </w:p>
    <w:p w14:paraId="60842246" w14:textId="77777777" w:rsidR="00033ABE" w:rsidRPr="003147C4" w:rsidRDefault="00033ABE" w:rsidP="00A66C5F">
      <w:pPr>
        <w:spacing w:after="0" w:line="240" w:lineRule="auto"/>
        <w:rPr>
          <w:rFonts w:asciiTheme="majorHAnsi" w:hAnsiTheme="majorHAnsi"/>
          <w:sz w:val="20"/>
          <w:szCs w:val="20"/>
        </w:rPr>
      </w:pPr>
    </w:p>
    <w:p w14:paraId="4823D3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Battlemaster)</w:t>
      </w:r>
    </w:p>
    <w:p w14:paraId="2164DB6A" w14:textId="56E1024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At level 3, fighters specialize </w:t>
      </w:r>
      <w:r w:rsidR="00197F19" w:rsidRPr="003147C4">
        <w:rPr>
          <w:rFonts w:asciiTheme="majorHAnsi" w:hAnsiTheme="majorHAnsi"/>
          <w:sz w:val="20"/>
          <w:szCs w:val="20"/>
        </w:rPr>
        <w:t>in</w:t>
      </w:r>
      <w:r w:rsidRPr="003147C4">
        <w:rPr>
          <w:rFonts w:asciiTheme="majorHAnsi" w:hAnsiTheme="majorHAnsi"/>
          <w:sz w:val="20"/>
          <w:szCs w:val="20"/>
        </w:rPr>
        <w:t xml:space="preserve"> the Battlemaster arch class, refining their combat techniques and developing more advanced tactical abilities.</w:t>
      </w:r>
    </w:p>
    <w:p w14:paraId="354239BD" w14:textId="77777777" w:rsidR="00033ABE" w:rsidRPr="003147C4" w:rsidRDefault="00033ABE" w:rsidP="00A66C5F">
      <w:pPr>
        <w:spacing w:after="0" w:line="240" w:lineRule="auto"/>
        <w:rPr>
          <w:rFonts w:asciiTheme="majorHAnsi" w:hAnsiTheme="majorHAnsi"/>
          <w:sz w:val="20"/>
          <w:szCs w:val="20"/>
        </w:rPr>
      </w:pPr>
    </w:p>
    <w:p w14:paraId="48ADE5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463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**Momentum Overflow:** Momentum cap increased to 7.</w:t>
      </w:r>
    </w:p>
    <w:p w14:paraId="6AA39C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**Parry &amp; Riposte:** On successful block or parry, strike back for free.</w:t>
      </w:r>
    </w:p>
    <w:p w14:paraId="21BEED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**Break Formation:** Spend 2 Momentum: displace target and interrupt any channeling.</w:t>
      </w:r>
    </w:p>
    <w:p w14:paraId="34AFA7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**Stand Firm:** You and adjacent allies cannot be flanked.</w:t>
      </w:r>
    </w:p>
    <w:p w14:paraId="51B54F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Mastery:** Weapon crit range increased by 5% with equipped weapon type.</w:t>
      </w:r>
    </w:p>
    <w:p w14:paraId="33BD15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Unbreakable Rhythm:** At 7 Momentum, next attack becomes free and strikes twice. (1/encounter)</w:t>
      </w:r>
    </w:p>
    <w:p w14:paraId="77F94CE7" w14:textId="77777777" w:rsidR="00033ABE" w:rsidRPr="003147C4" w:rsidRDefault="00033ABE" w:rsidP="00A66C5F">
      <w:pPr>
        <w:spacing w:after="0" w:line="240" w:lineRule="auto"/>
        <w:rPr>
          <w:rFonts w:asciiTheme="majorHAnsi" w:hAnsiTheme="majorHAnsi"/>
          <w:sz w:val="20"/>
          <w:szCs w:val="20"/>
        </w:rPr>
      </w:pPr>
    </w:p>
    <w:p w14:paraId="32084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EF8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Superiority:** Enter a state of heightened combat awareness, increasing your critical hit chance and allowing you to react more quickly to threats.</w:t>
      </w:r>
    </w:p>
    <w:p w14:paraId="13723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presence and tactical knowledge to control a section of the battlefield, hindering enemy movement and creating opportunities for allies.</w:t>
      </w:r>
    </w:p>
    <w:p w14:paraId="2088D9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Inspire nearby allies to push beyond their limits, removing minor negative effects and granting a temporary combat bonus.</w:t>
      </w:r>
    </w:p>
    <w:p w14:paraId="3D02F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Advance:** Perform a coordinated movement that positions you advantageously while building Momentum.</w:t>
      </w:r>
    </w:p>
    <w:p w14:paraId="35563F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**Devastating Strike:** Channel your combat expertise into a single, powerful attack that can break through defenses and potentially stagger your target.</w:t>
      </w:r>
    </w:p>
    <w:p w14:paraId="48D937C4" w14:textId="77777777" w:rsidR="00033ABE" w:rsidRPr="003147C4" w:rsidRDefault="00033ABE" w:rsidP="00A66C5F">
      <w:pPr>
        <w:spacing w:after="0" w:line="240" w:lineRule="auto"/>
        <w:rPr>
          <w:rFonts w:asciiTheme="majorHAnsi" w:hAnsiTheme="majorHAnsi"/>
          <w:sz w:val="20"/>
          <w:szCs w:val="20"/>
        </w:rPr>
      </w:pPr>
    </w:p>
    <w:p w14:paraId="503D3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6F9BC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fighters choose a Hero path influenced by their alignment, further specializing their combat abilities.</w:t>
      </w:r>
    </w:p>
    <w:p w14:paraId="45B04AD7" w14:textId="77777777" w:rsidR="00033ABE" w:rsidRPr="003147C4" w:rsidRDefault="00033ABE" w:rsidP="00A66C5F">
      <w:pPr>
        <w:spacing w:after="0" w:line="240" w:lineRule="auto"/>
        <w:rPr>
          <w:rFonts w:asciiTheme="majorHAnsi" w:hAnsiTheme="majorHAnsi"/>
          <w:sz w:val="20"/>
          <w:szCs w:val="20"/>
        </w:rPr>
      </w:pPr>
    </w:p>
    <w:p w14:paraId="1733E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3D39B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Selfless battlefield protector and frontline bulwark.</w:t>
      </w:r>
    </w:p>
    <w:p w14:paraId="69846E77" w14:textId="77777777" w:rsidR="00033ABE" w:rsidRPr="003147C4" w:rsidRDefault="00033ABE" w:rsidP="00A66C5F">
      <w:pPr>
        <w:spacing w:after="0" w:line="240" w:lineRule="auto"/>
        <w:rPr>
          <w:rFonts w:asciiTheme="majorHAnsi" w:hAnsiTheme="majorHAnsi"/>
          <w:sz w:val="20"/>
          <w:szCs w:val="20"/>
        </w:rPr>
      </w:pPr>
    </w:p>
    <w:p w14:paraId="188E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55D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**Inspire Valor:** Nearby allies gain +5% to all saves.</w:t>
      </w:r>
    </w:p>
    <w:p w14:paraId="2C2E15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Stand:** Spend 3 Momentum: Intercept all attacks on a nearby ally this round.</w:t>
      </w:r>
    </w:p>
    <w:p w14:paraId="7F0CE0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Pulse:** Blocking reflects 10% of absorbed damage as radiant backlash.</w:t>
      </w:r>
    </w:p>
    <w:p w14:paraId="2C120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Shield of the Living Wall:** For 2 rounds, become immovable. All adjacent allies gain +25% DR. You absorb 25% of their damage.</w:t>
      </w:r>
    </w:p>
    <w:p w14:paraId="4AFCC623" w14:textId="77777777" w:rsidR="00033ABE" w:rsidRPr="003147C4" w:rsidRDefault="00033ABE" w:rsidP="00A66C5F">
      <w:pPr>
        <w:spacing w:after="0" w:line="240" w:lineRule="auto"/>
        <w:rPr>
          <w:rFonts w:asciiTheme="majorHAnsi" w:hAnsiTheme="majorHAnsi"/>
          <w:sz w:val="20"/>
          <w:szCs w:val="20"/>
        </w:rPr>
      </w:pPr>
    </w:p>
    <w:p w14:paraId="5E4A1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BA4C7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**Defender's Stance:** Enter a protective stance that allows you to intercept attacks meant for nearby allies.</w:t>
      </w:r>
    </w:p>
    <w:p w14:paraId="5B930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Inspire nearby allies with a powerful shout that grants temporary health and increased morale.</w:t>
      </w:r>
    </w:p>
    <w:p w14:paraId="33386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Protector:** Temporarily transfer a portion of damage from an ally to yourself, allowing them to fight more effectively.</w:t>
      </w:r>
    </w:p>
    <w:p w14:paraId="16D339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Strike:** Channel your protective instincts into an attack that deals additional damage to enemies that have harmed your allies.</w:t>
      </w:r>
    </w:p>
    <w:p w14:paraId="4049D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Sacrifice:** Ultimate ability that allows you to take a potentially fatal blow meant for an ally, with a chance to survive based on your remaining Momentum.</w:t>
      </w:r>
    </w:p>
    <w:p w14:paraId="6AD971A5" w14:textId="77777777" w:rsidR="00033ABE" w:rsidRPr="003147C4" w:rsidRDefault="00033ABE" w:rsidP="00A66C5F">
      <w:pPr>
        <w:spacing w:after="0" w:line="240" w:lineRule="auto"/>
        <w:rPr>
          <w:rFonts w:asciiTheme="majorHAnsi" w:hAnsiTheme="majorHAnsi"/>
          <w:sz w:val="20"/>
          <w:szCs w:val="20"/>
        </w:rPr>
      </w:pPr>
    </w:p>
    <w:p w14:paraId="32E9AD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(Neutral Hero Path)</w:t>
      </w:r>
    </w:p>
    <w:p w14:paraId="49ACD4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strategist and position-based commander.</w:t>
      </w:r>
    </w:p>
    <w:p w14:paraId="0667CF69" w14:textId="77777777" w:rsidR="00033ABE" w:rsidRPr="003147C4" w:rsidRDefault="00033ABE" w:rsidP="00A66C5F">
      <w:pPr>
        <w:spacing w:after="0" w:line="240" w:lineRule="auto"/>
        <w:rPr>
          <w:rFonts w:asciiTheme="majorHAnsi" w:hAnsiTheme="majorHAnsi"/>
          <w:sz w:val="20"/>
          <w:szCs w:val="20"/>
        </w:rPr>
      </w:pPr>
    </w:p>
    <w:p w14:paraId="578CAB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9AB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Roar:** Enemies in range have -10% accuracy. Allies gain +1 move.</w:t>
      </w:r>
    </w:p>
    <w:p w14:paraId="2B656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Expertise:** You may command an ally to take a basic action on your turn (1/encounter).</w:t>
      </w:r>
    </w:p>
    <w:p w14:paraId="6D329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**Flicker Reaction:** Gain +1 reaction per round while above 3 Momentum.</w:t>
      </w:r>
    </w:p>
    <w:p w14:paraId="491651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Commanding Flow:** For 2 turns, you may give an ally a free movement or attack as a reaction after your own.</w:t>
      </w:r>
    </w:p>
    <w:p w14:paraId="78301D3C" w14:textId="77777777" w:rsidR="00033ABE" w:rsidRPr="003147C4" w:rsidRDefault="00033ABE" w:rsidP="00A66C5F">
      <w:pPr>
        <w:spacing w:after="0" w:line="240" w:lineRule="auto"/>
        <w:rPr>
          <w:rFonts w:asciiTheme="majorHAnsi" w:hAnsiTheme="majorHAnsi"/>
          <w:sz w:val="20"/>
          <w:szCs w:val="20"/>
        </w:rPr>
      </w:pPr>
    </w:p>
    <w:p w14:paraId="68DE8B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CA8B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Quickly analyze the battlefield, gaining insight into enemy weaknesses and optimal positioning.</w:t>
      </w:r>
    </w:p>
    <w:p w14:paraId="2F186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Strike:** Direct an ally to attack in tandem with you, creating a powerful combination attack.</w:t>
      </w:r>
    </w:p>
    <w:p w14:paraId="575E3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tactical expertise to control enemy movement and create advantageous positions for your allies.</w:t>
      </w:r>
    </w:p>
    <w:p w14:paraId="5528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**Strategic Repositioning:** Command allies to move to optimal positions as a reaction to changing battlefield conditions.</w:t>
      </w:r>
    </w:p>
    <w:p w14:paraId="0279E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Tactician:** Ultimate ability that grants you and your allies increased combat effectiveness through perfect coordination and positioning.</w:t>
      </w:r>
    </w:p>
    <w:p w14:paraId="1A83014A" w14:textId="77777777" w:rsidR="00033ABE" w:rsidRPr="003147C4" w:rsidRDefault="00033ABE" w:rsidP="00A66C5F">
      <w:pPr>
        <w:spacing w:after="0" w:line="240" w:lineRule="auto"/>
        <w:rPr>
          <w:rFonts w:asciiTheme="majorHAnsi" w:hAnsiTheme="majorHAnsi"/>
          <w:sz w:val="20"/>
          <w:szCs w:val="20"/>
        </w:rPr>
      </w:pPr>
    </w:p>
    <w:p w14:paraId="2ED528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(Evil Hero Path)</w:t>
      </w:r>
    </w:p>
    <w:p w14:paraId="427C1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Domineering brute who bends foes with force and fear.</w:t>
      </w:r>
    </w:p>
    <w:p w14:paraId="2E2FA2E0" w14:textId="77777777" w:rsidR="00033ABE" w:rsidRPr="003147C4" w:rsidRDefault="00033ABE" w:rsidP="00A66C5F">
      <w:pPr>
        <w:spacing w:after="0" w:line="240" w:lineRule="auto"/>
        <w:rPr>
          <w:rFonts w:asciiTheme="majorHAnsi" w:hAnsiTheme="majorHAnsi"/>
          <w:sz w:val="20"/>
          <w:szCs w:val="20"/>
        </w:rPr>
      </w:pPr>
    </w:p>
    <w:p w14:paraId="74883F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FF6A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Authority:** Enemies struck while at max Momentum are Weakened and Slowed.</w:t>
      </w:r>
    </w:p>
    <w:p w14:paraId="469AE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**Fear Pulse:** Spend 3 Momentum: force nearby enemies to flee or cower for 1 round.</w:t>
      </w:r>
    </w:p>
    <w:p w14:paraId="3F2F5E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Threshold:** Strikes deal double damage vs enemies under 25% HP.</w:t>
      </w:r>
    </w:p>
    <w:p w14:paraId="174FB0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Iron Tyrant's Wrath:** Leap into a group, consume all Momentum, and strike all enemies in 2-tile radius. If a target dies, refresh all cooldowns.</w:t>
      </w:r>
    </w:p>
    <w:p w14:paraId="672B15D8" w14:textId="77777777" w:rsidR="00033ABE" w:rsidRPr="003147C4" w:rsidRDefault="00033ABE" w:rsidP="00A66C5F">
      <w:pPr>
        <w:spacing w:after="0" w:line="240" w:lineRule="auto"/>
        <w:rPr>
          <w:rFonts w:asciiTheme="majorHAnsi" w:hAnsiTheme="majorHAnsi"/>
          <w:sz w:val="20"/>
          <w:szCs w:val="20"/>
        </w:rPr>
      </w:pPr>
    </w:p>
    <w:p w14:paraId="7AF1EF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1D7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Project an aura of dominance that can cause weaker enemies to hesitate or flee.</w:t>
      </w:r>
    </w:p>
    <w:p w14:paraId="606947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Deliver a devastating attack designed to maim and demoralize, with increased damage against weakened foes.</w:t>
      </w:r>
    </w:p>
    <w:p w14:paraId="41DA6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**Dominating Gaze:** Focus your intimidating presence on a single target, potentially causing them to cower in fear.</w:t>
      </w:r>
    </w:p>
    <w:p w14:paraId="7397FC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**Conqueror's Advance:** Move aggressively across the battlefield, building Momentum and forcing enemies to give ground.</w:t>
      </w:r>
    </w:p>
    <w:p w14:paraId="28C718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**Reign of Terror:** Ultimate ability that creates an aura of fear around you, significantly reducing enemy combat effectiveness and potentially causing them to flee.</w:t>
      </w:r>
    </w:p>
    <w:p w14:paraId="78F94CCC" w14:textId="77777777" w:rsidR="00033ABE" w:rsidRPr="003147C4" w:rsidRDefault="00033ABE" w:rsidP="00A66C5F">
      <w:pPr>
        <w:spacing w:after="0" w:line="240" w:lineRule="auto"/>
        <w:rPr>
          <w:rFonts w:asciiTheme="majorHAnsi" w:hAnsiTheme="majorHAnsi"/>
          <w:sz w:val="20"/>
          <w:szCs w:val="20"/>
        </w:rPr>
      </w:pPr>
    </w:p>
    <w:p w14:paraId="0F0425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Fighter</w:t>
      </w:r>
    </w:p>
    <w:p w14:paraId="2D15B489" w14:textId="77777777" w:rsidR="00033ABE" w:rsidRPr="003147C4" w:rsidRDefault="00033ABE" w:rsidP="00A66C5F">
      <w:pPr>
        <w:spacing w:after="0" w:line="240" w:lineRule="auto"/>
        <w:rPr>
          <w:rFonts w:asciiTheme="majorHAnsi" w:hAnsiTheme="majorHAnsi"/>
          <w:sz w:val="20"/>
          <w:szCs w:val="20"/>
        </w:rPr>
      </w:pPr>
    </w:p>
    <w:p w14:paraId="34BBA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3147C4" w:rsidRDefault="00033ABE" w:rsidP="00A66C5F">
      <w:pPr>
        <w:spacing w:after="0" w:line="240" w:lineRule="auto"/>
        <w:rPr>
          <w:rFonts w:asciiTheme="majorHAnsi" w:hAnsiTheme="majorHAnsi"/>
          <w:sz w:val="20"/>
          <w:szCs w:val="20"/>
        </w:rPr>
      </w:pPr>
    </w:p>
    <w:p w14:paraId="67F322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7589A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combat style:</w:t>
      </w:r>
    </w:p>
    <w:p w14:paraId="3C6A412F" w14:textId="77777777" w:rsidR="00033ABE" w:rsidRPr="003147C4" w:rsidRDefault="00033ABE" w:rsidP="00A66C5F">
      <w:pPr>
        <w:spacing w:after="0" w:line="240" w:lineRule="auto"/>
        <w:rPr>
          <w:rFonts w:asciiTheme="majorHAnsi" w:hAnsiTheme="majorHAnsi"/>
          <w:sz w:val="20"/>
          <w:szCs w:val="20"/>
        </w:rPr>
      </w:pPr>
    </w:p>
    <w:p w14:paraId="53536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should focus on positioning to protect vulnerable allies, using their defensive abilities to absorb damage and their Momentum for both offense and protection as needed.</w:t>
      </w:r>
    </w:p>
    <w:p w14:paraId="42CBE0CA" w14:textId="77777777" w:rsidR="00033ABE" w:rsidRPr="003147C4" w:rsidRDefault="00033ABE" w:rsidP="00A66C5F">
      <w:pPr>
        <w:spacing w:after="0" w:line="240" w:lineRule="auto"/>
        <w:rPr>
          <w:rFonts w:asciiTheme="majorHAnsi" w:hAnsiTheme="majorHAnsi"/>
          <w:sz w:val="20"/>
          <w:szCs w:val="20"/>
        </w:rPr>
      </w:pPr>
    </w:p>
    <w:p w14:paraId="227B6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excel at coordinating with allies, using their tactical abilities to create advantageous situations and maintain battlefield control through superior positioning.</w:t>
      </w:r>
    </w:p>
    <w:p w14:paraId="73DB6142" w14:textId="77777777" w:rsidR="00033ABE" w:rsidRPr="003147C4" w:rsidRDefault="00033ABE" w:rsidP="00A66C5F">
      <w:pPr>
        <w:spacing w:after="0" w:line="240" w:lineRule="auto"/>
        <w:rPr>
          <w:rFonts w:asciiTheme="majorHAnsi" w:hAnsiTheme="majorHAnsi"/>
          <w:sz w:val="20"/>
          <w:szCs w:val="20"/>
        </w:rPr>
      </w:pPr>
    </w:p>
    <w:p w14:paraId="422F26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thrive on aggressive tactics, using intimidation and raw power to dominate enemies and executing weakened foes to maintain momentum.</w:t>
      </w:r>
    </w:p>
    <w:p w14:paraId="25DC2AAA" w14:textId="77777777" w:rsidR="00033ABE" w:rsidRPr="003147C4" w:rsidRDefault="00033ABE" w:rsidP="00A66C5F">
      <w:pPr>
        <w:spacing w:after="0" w:line="240" w:lineRule="auto"/>
        <w:rPr>
          <w:rFonts w:asciiTheme="majorHAnsi" w:hAnsiTheme="majorHAnsi"/>
          <w:sz w:val="20"/>
          <w:szCs w:val="20"/>
        </w:rPr>
      </w:pPr>
    </w:p>
    <w:p w14:paraId="0A5D906E" w14:textId="759896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fighters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successful combat actions and spending it at optimal moments can dramatically increase your effectiveness.</w:t>
      </w:r>
    </w:p>
    <w:p w14:paraId="427A892D" w14:textId="77777777" w:rsidR="00033ABE" w:rsidRPr="003147C4" w:rsidRDefault="00033ABE" w:rsidP="00A66C5F">
      <w:pPr>
        <w:spacing w:after="0" w:line="240" w:lineRule="auto"/>
        <w:rPr>
          <w:rFonts w:asciiTheme="majorHAnsi" w:hAnsiTheme="majorHAnsi"/>
          <w:sz w:val="20"/>
          <w:szCs w:val="20"/>
        </w:rPr>
      </w:pPr>
    </w:p>
    <w:p w14:paraId="71ED6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C6A11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4C31F339" w14:textId="77777777" w:rsidR="00033ABE" w:rsidRPr="003147C4" w:rsidRDefault="00033ABE" w:rsidP="00A66C5F">
      <w:pPr>
        <w:spacing w:after="0" w:line="240" w:lineRule="auto"/>
        <w:rPr>
          <w:rFonts w:asciiTheme="majorHAnsi" w:hAnsiTheme="majorHAnsi"/>
          <w:sz w:val="20"/>
          <w:szCs w:val="20"/>
        </w:rPr>
      </w:pPr>
    </w:p>
    <w:p w14:paraId="334C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are often respected and welcomed in civilized areas, their protective nature and selfless combat style making them valued defenders of communities.</w:t>
      </w:r>
    </w:p>
    <w:p w14:paraId="1EAE936C" w14:textId="77777777" w:rsidR="00033ABE" w:rsidRPr="003147C4" w:rsidRDefault="00033ABE" w:rsidP="00A66C5F">
      <w:pPr>
        <w:spacing w:after="0" w:line="240" w:lineRule="auto"/>
        <w:rPr>
          <w:rFonts w:asciiTheme="majorHAnsi" w:hAnsiTheme="majorHAnsi"/>
          <w:sz w:val="20"/>
          <w:szCs w:val="20"/>
        </w:rPr>
      </w:pPr>
    </w:p>
    <w:p w14:paraId="2A5A5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are sought after as military advisors and mercenary captains, their tactical expertise making them valuable assets to any organized fighting force.</w:t>
      </w:r>
    </w:p>
    <w:p w14:paraId="67E6D8F7" w14:textId="77777777" w:rsidR="00033ABE" w:rsidRPr="003147C4" w:rsidRDefault="00033ABE" w:rsidP="00A66C5F">
      <w:pPr>
        <w:spacing w:after="0" w:line="240" w:lineRule="auto"/>
        <w:rPr>
          <w:rFonts w:asciiTheme="majorHAnsi" w:hAnsiTheme="majorHAnsi"/>
          <w:sz w:val="20"/>
          <w:szCs w:val="20"/>
        </w:rPr>
      </w:pPr>
    </w:p>
    <w:p w14:paraId="1E1E5E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3147C4" w:rsidRDefault="00033ABE" w:rsidP="00A66C5F">
      <w:pPr>
        <w:spacing w:after="0" w:line="240" w:lineRule="auto"/>
        <w:rPr>
          <w:rFonts w:asciiTheme="majorHAnsi" w:hAnsiTheme="majorHAnsi"/>
          <w:sz w:val="20"/>
          <w:szCs w:val="20"/>
        </w:rPr>
      </w:pPr>
    </w:p>
    <w:p w14:paraId="557BBF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Fighter NPCs in Aethel</w:t>
      </w:r>
    </w:p>
    <w:p w14:paraId="076E3F96" w14:textId="77777777" w:rsidR="00033ABE" w:rsidRPr="003147C4" w:rsidRDefault="00033ABE" w:rsidP="00A66C5F">
      <w:pPr>
        <w:spacing w:after="0" w:line="240" w:lineRule="auto"/>
        <w:rPr>
          <w:rFonts w:asciiTheme="majorHAnsi" w:hAnsiTheme="majorHAnsi"/>
          <w:sz w:val="20"/>
          <w:szCs w:val="20"/>
        </w:rPr>
      </w:pPr>
    </w:p>
    <w:p w14:paraId="2B8A05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Thalia Ironheart</w:t>
      </w:r>
    </w:p>
    <w:p w14:paraId="690D7F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3147C4" w:rsidRDefault="00033ABE" w:rsidP="00A66C5F">
      <w:pPr>
        <w:spacing w:after="0" w:line="240" w:lineRule="auto"/>
        <w:rPr>
          <w:rFonts w:asciiTheme="majorHAnsi" w:hAnsiTheme="majorHAnsi"/>
          <w:sz w:val="20"/>
          <w:szCs w:val="20"/>
        </w:rPr>
      </w:pPr>
    </w:p>
    <w:p w14:paraId="3E1EA2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Tactician Vorn</w:t>
      </w:r>
    </w:p>
    <w:p w14:paraId="38429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3147C4" w:rsidRDefault="00033ABE" w:rsidP="00A66C5F">
      <w:pPr>
        <w:spacing w:after="0" w:line="240" w:lineRule="auto"/>
        <w:rPr>
          <w:rFonts w:asciiTheme="majorHAnsi" w:hAnsiTheme="majorHAnsi"/>
          <w:sz w:val="20"/>
          <w:szCs w:val="20"/>
        </w:rPr>
      </w:pPr>
    </w:p>
    <w:p w14:paraId="67DC59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Black Hammer</w:t>
      </w:r>
    </w:p>
    <w:p w14:paraId="0B607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3147C4" w:rsidRDefault="00033ABE"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mages choose a Hero path influenced by their alignment,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(Good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(Evil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**Echo Slots** – Mirrorsages store monster abilities ("Echoes") in Echo Slots (initially 3, later 5). These function like spell slots</w:t>
      </w:r>
      <w:r w:rsidR="00BC4D8C" w:rsidRPr="003147C4">
        <w:rPr>
          <w:rFonts w:asciiTheme="majorHAnsi" w:hAnsiTheme="majorHAnsi"/>
          <w:sz w:val="20"/>
          <w:szCs w:val="20"/>
        </w:rPr>
        <w:t xml:space="preserve">, </w:t>
      </w:r>
      <w:r w:rsidRPr="003147C4">
        <w:rPr>
          <w:rFonts w:asciiTheme="majorHAnsi" w:hAnsiTheme="majorHAnsi"/>
          <w:sz w:val="20"/>
          <w:szCs w:val="20"/>
        </w:rPr>
        <w:t>each Echo can be cast once before the slot is consumed. New Echoes are gained by observing or surviving an ability and capturing it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mirrorsages choose a Hero path influenced by their alignment,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(Good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(Neutral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(Evil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monks choose a Hero path influenced by their alignment,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 (Good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 (Neutral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(Evil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rangers choose a Hero path influenced by their alignment,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(Good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(Neutral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(Evil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shamans choose a Hero path influenced by their alignment,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(Good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(Neutral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(Evil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soldiers choose a Hero path influenced by their alignment,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(Neutral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(Evil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thieves choose a Hero path influenced by their alignment,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(Good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(Neutral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(Evil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tinkers choose a Hero path influenced by their alignment,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(Good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(Neutral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(Evil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warriors choose a Hero path influenced by their alignment,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(Good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(Neutral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(Evil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**Casting Resource:** Spell slots (per tier)</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Recovery:** Once per day, recover spell slots during a short rest.</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Slot:**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wizards choose a Hero path influenced by their alignment,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(Good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Sync:** Spells of your chosen element cost 1 fewer slot at Tier 1–2,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Casting:** 20% chance to not consume a spell slot when casting.</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(Evil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Sylvan</w:t>
      </w:r>
      <w:r w:rsidRPr="00D064D2">
        <w:rPr>
          <w:rFonts w:asciiTheme="majorHAnsi" w:hAnsiTheme="majorHAnsi"/>
          <w:sz w:val="20"/>
          <w:szCs w:val="20"/>
        </w:rPr>
        <w:t xml:space="preserve"> – Spoken by Feykin and creatures of the Feywild.</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pict w14:anchorId="2D7E978C">
          <v:rect id="_x0000_i1025" style="width:0;height:1.5pt" o:hralign="center" o:hrstd="t" o:hr="t" fillcolor="#a0a0a0" stroked="f"/>
        </w:pict>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(Abyssal, Celestial, Primordial, or Deep Speech,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Once per long rest, you can enter a brief trance to receive guidance on a specific question or situation. The GM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capacity for spellcasting depends partly on your combined levels in all your spellcasting classes. Once you have the Spellcasting feature from more than one class, use the following rules.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Spell Slots.</w:t>
      </w:r>
      <w:r w:rsidRPr="003147C4">
        <w:rPr>
          <w:color w:val="0A1D30" w:themeColor="text2" w:themeShade="BF"/>
          <w:spacing w:val="5"/>
          <w:sz w:val="20"/>
          <w:szCs w:val="20"/>
        </w:rPr>
        <w:t xml:space="preserve"> You determine your available spell slots by adding together all your levels in the Mage, Wizard, and Mirrorsage classes, half your levels (rounded down) in the Bard, Cleric, Druid, Oracle, Paladin, and Shaman classes, and a third of your levels (rounded down) in the Crimson Agent, Ranger, and Thief classes if they have the Spellcasting feature. Use this total to determine your spell slots by consulting the Multiclass Spellcaster table.</w:t>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Spells Known and Prepared.</w:t>
      </w:r>
      <w:r w:rsidRPr="003147C4">
        <w:rPr>
          <w:color w:val="0A1D30" w:themeColor="text2" w:themeShade="BF"/>
          <w:spacing w:val="5"/>
          <w:sz w:val="20"/>
          <w:szCs w:val="20"/>
        </w:rPr>
        <w:t xml:space="preserve"> You determine what spells you know and can prepare for each class individually, as if you were a single-classed member of that class.</w:t>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 Spellcaster: Spell Slots per Spell Level</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1"/>
        <w:gridCol w:w="975"/>
        <w:gridCol w:w="1142"/>
        <w:gridCol w:w="1017"/>
        <w:gridCol w:w="1005"/>
        <w:gridCol w:w="1005"/>
        <w:gridCol w:w="1005"/>
        <w:gridCol w:w="1005"/>
        <w:gridCol w:w="1005"/>
        <w:gridCol w:w="1005"/>
      </w:tblGrid>
      <w:tr w:rsidR="00990B30" w:rsidRPr="003147C4" w14:paraId="5743FB6C" w14:textId="77777777" w:rsidTr="005408B5">
        <w:trPr>
          <w:tblHeader/>
        </w:trPr>
        <w:tc>
          <w:tcPr>
            <w:tcW w:w="0" w:type="auto"/>
            <w:vAlign w:val="bottom"/>
            <w:hideMark/>
          </w:tcPr>
          <w:p w14:paraId="502043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Level</w:t>
            </w:r>
          </w:p>
        </w:tc>
        <w:tc>
          <w:tcPr>
            <w:tcW w:w="0" w:type="auto"/>
            <w:vAlign w:val="bottom"/>
            <w:hideMark/>
          </w:tcPr>
          <w:p w14:paraId="00D083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1st</w:t>
            </w:r>
          </w:p>
        </w:tc>
        <w:tc>
          <w:tcPr>
            <w:tcW w:w="0" w:type="auto"/>
            <w:vAlign w:val="bottom"/>
            <w:hideMark/>
          </w:tcPr>
          <w:p w14:paraId="5A48652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2nd</w:t>
            </w:r>
          </w:p>
        </w:tc>
        <w:tc>
          <w:tcPr>
            <w:tcW w:w="0" w:type="auto"/>
            <w:vAlign w:val="bottom"/>
            <w:hideMark/>
          </w:tcPr>
          <w:p w14:paraId="265D4B6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3rd</w:t>
            </w:r>
          </w:p>
        </w:tc>
        <w:tc>
          <w:tcPr>
            <w:tcW w:w="0" w:type="auto"/>
            <w:vAlign w:val="bottom"/>
            <w:hideMark/>
          </w:tcPr>
          <w:p w14:paraId="6422A9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4th</w:t>
            </w:r>
          </w:p>
        </w:tc>
        <w:tc>
          <w:tcPr>
            <w:tcW w:w="0" w:type="auto"/>
            <w:vAlign w:val="bottom"/>
            <w:hideMark/>
          </w:tcPr>
          <w:p w14:paraId="20D1441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5th</w:t>
            </w:r>
          </w:p>
        </w:tc>
        <w:tc>
          <w:tcPr>
            <w:tcW w:w="0" w:type="auto"/>
            <w:vAlign w:val="bottom"/>
            <w:hideMark/>
          </w:tcPr>
          <w:p w14:paraId="172E54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6th</w:t>
            </w:r>
          </w:p>
        </w:tc>
        <w:tc>
          <w:tcPr>
            <w:tcW w:w="0" w:type="auto"/>
            <w:vAlign w:val="bottom"/>
            <w:hideMark/>
          </w:tcPr>
          <w:p w14:paraId="675ADF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7th</w:t>
            </w:r>
          </w:p>
        </w:tc>
        <w:tc>
          <w:tcPr>
            <w:tcW w:w="0" w:type="auto"/>
            <w:vAlign w:val="bottom"/>
            <w:hideMark/>
          </w:tcPr>
          <w:p w14:paraId="242E79C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8th</w:t>
            </w:r>
          </w:p>
        </w:tc>
        <w:tc>
          <w:tcPr>
            <w:tcW w:w="0" w:type="auto"/>
            <w:vAlign w:val="bottom"/>
            <w:hideMark/>
          </w:tcPr>
          <w:p w14:paraId="2602DF7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9th</w:t>
            </w:r>
          </w:p>
        </w:tc>
      </w:tr>
      <w:tr w:rsidR="00990B30" w:rsidRPr="003147C4" w14:paraId="4F96C27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6114F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412799F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274A7C76" w14:textId="75C0F1D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58BA3" w14:textId="6828E37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1AE513" w14:textId="51997A8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DD2E34B" w14:textId="2375E8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E668278" w14:textId="4DB352F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A827B6" w14:textId="7B8222B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083D18" w14:textId="7FEF2DB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1CA299" w14:textId="22A286F4"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02EBC0E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5AF24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0B26707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CB4EC21" w14:textId="7844304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D38D99" w14:textId="0928D87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BF7BC" w14:textId="29C3790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88B8FE8" w14:textId="099E3DA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D1CA25B" w14:textId="0E04701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8D4630" w14:textId="3BABFD2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A8411" w14:textId="67208D0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03957D8" w14:textId="0D3976D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01FFA2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532F3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774607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A6194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3241ECC" w14:textId="54E6BF3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BBE2A77" w14:textId="1E95D51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FCD1B" w14:textId="68DF60D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11C664B" w14:textId="6BBD1A2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98D0AC9" w14:textId="4AD9389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E39C0E" w14:textId="05CF1BA2"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0E6C4FE" w14:textId="1276F2F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6B8FFD9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5CC4E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9E40F2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251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399E21" w14:textId="142C434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47418A7" w14:textId="6A1265F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4E28F25" w14:textId="32150B0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29A3510" w14:textId="3B6D9D6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0F2909E" w14:textId="545C87B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4A29CCA" w14:textId="2170915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65F5B6" w14:textId="39DC02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9E0F8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0065B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B11F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AFE286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61875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1A862" w14:textId="154595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1F5B601" w14:textId="7607EAD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A542EB1" w14:textId="3E2FCBC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A8FE61C" w14:textId="0DFC5D2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D7BA7A5" w14:textId="3CCE08A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B5F39" w14:textId="0431D97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00C25E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A39AA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D703D2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7B8A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5A36E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9E363E6" w14:textId="0DF2D4B1"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37C344F" w14:textId="2F8E7E2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EEFBF05" w14:textId="55FF3D8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E801AA0" w14:textId="4B3287AE"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8A570D" w14:textId="4EEED0F5"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D3A48EB" w14:textId="51074B7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2A2A464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D15FF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FFD9E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FB5B55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8FAB09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5526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61A4D6AB" w14:textId="16B8E71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BCC42AE" w14:textId="382165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626B78C" w14:textId="6698D85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65C4164" w14:textId="70E65F42"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55067" w14:textId="6EB98A1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E7328E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2D7CB5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BA1B5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5B7469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1BE3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FE8E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643789F" w14:textId="18C639B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5770F47" w14:textId="4E450956"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1F461" w14:textId="6A1F7C7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159020F" w14:textId="2DAF1EA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0C49A" w14:textId="25AF6263"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497EFD8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2F5016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C43C44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ECEAF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A3AAED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52AC3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A4F38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1202597" w14:textId="3AC494C0"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94EE2A0" w14:textId="55B2697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2590CFC" w14:textId="6387C37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D53F8DC" w14:textId="62817DE8"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3BE7585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7D18D7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2C20F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0FA43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C09058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125693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41B8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7B21" w14:textId="417B19C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7066180" w14:textId="4DFA53F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AD76B65" w14:textId="6F01C7CF"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53FCEA5" w14:textId="6FE6E21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5DF7753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5342D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C0E26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B98D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6D1E0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D24DDF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A63F8D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84F0F9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164E34" w14:textId="5FB088E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EC2F0C4" w14:textId="051ACE9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79B5ACE" w14:textId="48CA3BBD"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47664D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9598E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BB45A4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0F8A5B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FA5F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93950A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6D6E3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CDD4D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0F095AF" w14:textId="0CE366F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8AB25CE" w14:textId="023C9FC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8D61165" w14:textId="0757D3B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289155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B4FA4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BF2720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F0D302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FD88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47926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6D3A65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A09C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8EF6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819F45" w14:textId="05347D3A"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EC7F868" w14:textId="37EDC927"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1879940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A7E27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4BD0B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6741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D12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EB632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484ED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904C53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70E1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2F7493C" w14:textId="2555D9A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3C144CF" w14:textId="36A9BE3C"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768E519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B3016A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E0C24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F8AFD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2294F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5E1D3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36A46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F151B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C818E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270266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7DA777" w14:textId="2D7C540B"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30FF70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DD64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471D1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7C86E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D506E9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AF578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D59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A77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53251F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67EBA5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6BF3921" w14:textId="436B74B9" w:rsidR="00990B30" w:rsidRPr="003147C4" w:rsidRDefault="00BC4D8C"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xml:space="preserve">, </w:t>
            </w:r>
          </w:p>
        </w:tc>
      </w:tr>
      <w:tr w:rsidR="00990B30" w:rsidRPr="003147C4" w14:paraId="795C94B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27FF36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1A96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5ED2B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2C703D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7EBE40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F983A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E0F35F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2895428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534B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33E6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1A64585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FC1D30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9CACC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292E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6A868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8B8F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9C01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E4AB2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185DD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9A6F4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AAB583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752566F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69E3FD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500448C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F6948D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51D648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A6A73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B6A0C2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61E55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CA880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5ED0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6786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r w:rsidR="00990B30" w:rsidRPr="003147C4" w14:paraId="0D166B6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EC45B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13B164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2D2A6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529D2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64104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13A3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B3930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BF9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43E0B1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B3D63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1</w:t>
            </w:r>
          </w:p>
        </w:tc>
      </w:tr>
    </w:tbl>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Arcane Detonation**: Consume all Momentum to unleash an AoE elemental blast that knocks back enemies and refreshes one spell slot.</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Mirrorheart Ascension**: For one minute, you gain double spell slots and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Debt: Spend HP instead of spell slots once per encounter</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GM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GM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GM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GM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GM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GM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GM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GM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GM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GM.</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GM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GM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GM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GM's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Shield** – Convert spell slots into temporary HP: 5 per slot level.</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Mod Rod** – Creates a rod that restores 1 spell slot (max level 1),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Drain** – Target loses 2 spell slots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**Mana Furnace** – Converts all elemental damage taken into spell slot regeneration.</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(DM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DM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GM-determined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**Aganazzar's Scorcher**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**Snilloc's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**Melf's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**Abi-Dalzim's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**Tasha's Hideous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**Soulburn Pact** – Sacrifice 20 HP to gain 1 spell slot back (max level 3).</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**Abi-Dalzim's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**Gloom Bind** – Target permanently bound to the Shadowfell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**Final Word** – Kill a creature with HP &lt; 50. If they die, gain their soul as reusable spell slot.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**Eternal Pact** – Upon death, rise once with 1 HP and full spell slots.</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**Echo Cast** – Cast the same spell again next round without using a slot (max 2nd level).</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Shield** – Convert spell slots into temporary HP: 5 per slot level.</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**Leomund's Secret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**Rary's Telepathic Bond**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**Leyline Flow** – Choose 3 spellcasters: restore 1 spell slot (up to level 5).</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GM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The Lore of Aethel</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there was only the Void</w:t>
      </w:r>
      <w:r w:rsidR="00BC4D8C" w:rsidRPr="003147C4">
        <w:rPr>
          <w:rFonts w:asciiTheme="majorHAnsi" w:hAnsiTheme="majorHAnsi"/>
          <w:sz w:val="20"/>
          <w:szCs w:val="20"/>
        </w:rPr>
        <w:t xml:space="preserve">, </w:t>
      </w:r>
      <w:r w:rsidRPr="003147C4">
        <w:rPr>
          <w:rFonts w:asciiTheme="majorHAnsi" w:hAnsiTheme="majorHAnsi"/>
          <w:sz w:val="20"/>
          <w:szCs w:val="20"/>
        </w:rPr>
        <w:t>a vast, formless expanse of potential. Within this nothingness dwelled two primordial forces: Lumina, the Radiant Consciousness, and Umbra, the Abyssal Depth. Neither light nor dark, neither good nor evil, these twin aspects of creation existed in perfect balance, their energies intertwined yet distinct.</w:t>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fragments of Lumina and Umbra's consciousness crystallized into the first gods. These divine beings embodied specific aspects of their primordial parents, each representing a particular facet of existence.</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Primeval Pantheon, would shape the fundamental nature of the cosmos. Later, as mortal civilizations arose, Lesser Gods would emerge from the beliefs and needs of these cultures, creating a complex divine hierarchy.</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planar structure resembles a great wheel, with the Material Plane at its center and other planes arranged around it in concentric rings.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Material Plane is unique in that it contains echoes of all other planes within it</w:t>
      </w:r>
      <w:r w:rsidR="00BC4D8C" w:rsidRPr="003147C4">
        <w:rPr>
          <w:rFonts w:asciiTheme="majorHAnsi" w:hAnsiTheme="majorHAnsi"/>
          <w:sz w:val="20"/>
          <w:szCs w:val="20"/>
        </w:rPr>
        <w:t xml:space="preserve">, </w:t>
      </w:r>
      <w:r w:rsidRPr="003147C4">
        <w:rPr>
          <w:rFonts w:asciiTheme="majorHAnsi" w:hAnsiTheme="majorHAnsi"/>
          <w:sz w:val="20"/>
          <w:szCs w:val="20"/>
        </w:rPr>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**Phase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**Githyanki** - A martial race that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Shadowfell</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a darkened reflection of the Material Plane, where light, emotion, and life itself are muted. It overlaps with the Material Plane in places where death, despair, or darkness hold sway</w:t>
      </w:r>
      <w:r w:rsidR="00BC4D8C" w:rsidRPr="003147C4">
        <w:rPr>
          <w:rFonts w:asciiTheme="majorHAnsi" w:hAnsiTheme="majorHAnsi"/>
          <w:sz w:val="20"/>
          <w:szCs w:val="20"/>
        </w:rPr>
        <w:t xml:space="preserve">, </w:t>
      </w:r>
      <w:r w:rsidRPr="003147C4">
        <w:rPr>
          <w:rFonts w:asciiTheme="majorHAnsi" w:hAnsiTheme="majorHAnsi"/>
          <w:sz w:val="20"/>
          <w:szCs w:val="20"/>
        </w:rPr>
        <w:t>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**Nightwalkers**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**Shadar-kai**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Feywild</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**Eladrin**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**Elysium**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**Celestia**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**Arborea**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**Arcadia**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**Bytopia**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Hells**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**Carceri**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**Hades**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**Gehenna**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yugoloths,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**Mechanus**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**Limbo**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Outlands**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**Ysgard**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**Acheron**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modrons, slaadi,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gods of Aethel are arranged in a complex hierarchy based on power, domain, and origin:</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the divine order stand the fifteen Greater Gods of the Primeval Pantheon, direct descendants of Lumina and Umbra. These deities embody fundamental cosmic principles and wield power on a scale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Blood War</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most ancient and devastating conflict in the cosmos is the Blood War</w:t>
      </w:r>
      <w:r w:rsidR="00BC4D8C" w:rsidRPr="003147C4">
        <w:rPr>
          <w:rFonts w:asciiTheme="majorHAnsi" w:hAnsiTheme="majorHAnsi"/>
          <w:sz w:val="20"/>
          <w:szCs w:val="20"/>
        </w:rPr>
        <w:t xml:space="preserve">, </w:t>
      </w:r>
      <w:r w:rsidRPr="003147C4">
        <w:rPr>
          <w:rFonts w:asciiTheme="majorHAnsi" w:hAnsiTheme="majorHAnsi"/>
          <w:sz w:val="20"/>
          <w:szCs w:val="20"/>
        </w:rPr>
        <w:t>an eternal struggle between the demons of the Abyss and the devils of the Nine Hells. This war has raged since shortly after the Sundering, when the first fiends emerged from the darkest aspects of Umbra's essence.</w:t>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conflict stems from fundamental philosophical differences:</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believe in strict hierarchy, contracts, and the corruption of souls through temptation</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embody destruction, madness, and the annihilation of all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seek to expand their influence across the planes, with the Material Plane often serving as a proxy battlefield. Mortals may be recruited, tricked, or coerced into serving one side or the other, usually to their eventual regret.</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Blood War serves an inadvertent cosmic purpose</w:t>
      </w:r>
      <w:r w:rsidR="00BC4D8C" w:rsidRPr="003147C4">
        <w:rPr>
          <w:rFonts w:asciiTheme="majorHAnsi" w:hAnsiTheme="majorHAnsi"/>
          <w:sz w:val="20"/>
          <w:szCs w:val="20"/>
        </w:rPr>
        <w:t xml:space="preserve">, </w:t>
      </w:r>
      <w:r w:rsidRPr="003147C4">
        <w:rPr>
          <w:rFonts w:asciiTheme="majorHAnsi" w:hAnsiTheme="majorHAnsi"/>
          <w:sz w:val="20"/>
          <w:szCs w:val="20"/>
        </w:rPr>
        <w:t>by keeping the fiendish forces occupied with fighting each other, it prevents them from uniting to threaten the rest of the multiverse. Many gods tacitly support its continuation for this reason, though none would admit to such a pragmatic stance publicly.</w:t>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dominated by the Shadow Conclave</w:t>
      </w:r>
      <w:r w:rsidR="00BC4D8C" w:rsidRPr="003147C4">
        <w:rPr>
          <w:rFonts w:asciiTheme="majorHAnsi" w:hAnsiTheme="majorHAnsi"/>
          <w:sz w:val="20"/>
          <w:szCs w:val="20"/>
        </w:rPr>
        <w:t xml:space="preserve">, </w:t>
      </w:r>
      <w:r w:rsidRPr="003147C4">
        <w:rPr>
          <w:rFonts w:asciiTheme="majorHAnsi" w:hAnsiTheme="majorHAnsi"/>
          <w:sz w:val="20"/>
          <w:szCs w:val="20"/>
        </w:rPr>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Queen**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Githyanki,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Something is stirring in the deepest regions of the Shadowfell</w:t>
      </w:r>
      <w:r w:rsidR="00BC4D8C" w:rsidRPr="003147C4">
        <w:rPr>
          <w:rFonts w:asciiTheme="majorHAnsi" w:hAnsiTheme="majorHAnsi"/>
          <w:sz w:val="20"/>
          <w:szCs w:val="20"/>
        </w:rPr>
        <w:t xml:space="preserve">, </w:t>
      </w:r>
      <w:r w:rsidRPr="003147C4">
        <w:rPr>
          <w:rFonts w:asciiTheme="majorHAnsi" w:hAnsiTheme="majorHAnsi"/>
          <w:sz w:val="20"/>
          <w:szCs w:val="20"/>
        </w:rPr>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Feywild</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stands at a crossroads. The barriers between planes are thinning, ancient powers stir from long slumber, and mortal civilizations face challenges that echo the catastrophes of the past. Yet there is also hope</w:t>
      </w:r>
      <w:r w:rsidR="00BC4D8C" w:rsidRPr="003147C4">
        <w:rPr>
          <w:rFonts w:asciiTheme="majorHAnsi" w:hAnsiTheme="majorHAnsi"/>
          <w:sz w:val="20"/>
          <w:szCs w:val="20"/>
        </w:rPr>
        <w:t xml:space="preserve">, </w:t>
      </w:r>
      <w:r w:rsidRPr="003147C4">
        <w:rPr>
          <w:rFonts w:asciiTheme="majorHAnsi" w:hAnsiTheme="majorHAnsi"/>
          <w:sz w:val="20"/>
          <w:szCs w:val="20"/>
        </w:rPr>
        <w:t>new discoveries, alliances, and heroes emerging to shape the future.</w:t>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