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FE29" w14:textId="61CAA2D0" w:rsidR="007C373E" w:rsidRPr="001866D7" w:rsidRDefault="00450DDD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66D7">
        <w:rPr>
          <w:rFonts w:asciiTheme="majorHAnsi" w:hAnsiTheme="majorHAnsi" w:cstheme="majorHAnsi"/>
          <w:b/>
          <w:bCs/>
          <w:sz w:val="28"/>
          <w:szCs w:val="28"/>
          <w:u w:val="single"/>
        </w:rPr>
        <w:t>Vision</w:t>
      </w:r>
      <w:r w:rsidR="00CD2B86" w:rsidRPr="001866D7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="00E14BCC" w:rsidRPr="001866D7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6053AA66" w14:textId="2CED6F40" w:rsidR="00450DDD" w:rsidRPr="001866D7" w:rsidRDefault="00E14BCC">
      <w:pPr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 xml:space="preserve">We designed a simulation that deals with the rules and methods that a student must follow </w:t>
      </w:r>
      <w:r w:rsidR="00783412" w:rsidRPr="001866D7">
        <w:rPr>
          <w:rFonts w:asciiTheme="majorHAnsi" w:hAnsiTheme="majorHAnsi" w:cstheme="majorHAnsi"/>
          <w:sz w:val="24"/>
          <w:szCs w:val="24"/>
        </w:rPr>
        <w:t xml:space="preserve">during the </w:t>
      </w:r>
      <w:r w:rsidR="009B35B6" w:rsidRPr="001866D7">
        <w:rPr>
          <w:rFonts w:asciiTheme="majorHAnsi" w:hAnsiTheme="majorHAnsi" w:cstheme="majorHAnsi"/>
          <w:sz w:val="24"/>
          <w:szCs w:val="24"/>
        </w:rPr>
        <w:t xml:space="preserve">course </w:t>
      </w:r>
      <w:r w:rsidR="00B2076E" w:rsidRPr="001866D7">
        <w:rPr>
          <w:rFonts w:asciiTheme="majorHAnsi" w:hAnsiTheme="majorHAnsi" w:cstheme="majorHAnsi"/>
          <w:sz w:val="24"/>
          <w:szCs w:val="24"/>
        </w:rPr>
        <w:t>registration</w:t>
      </w:r>
      <w:r w:rsidR="00783412" w:rsidRPr="001866D7">
        <w:rPr>
          <w:rFonts w:asciiTheme="majorHAnsi" w:hAnsiTheme="majorHAnsi" w:cstheme="majorHAnsi"/>
          <w:sz w:val="24"/>
          <w:szCs w:val="24"/>
        </w:rPr>
        <w:t xml:space="preserve"> process.</w:t>
      </w:r>
    </w:p>
    <w:p w14:paraId="5AE6E659" w14:textId="671FCB0F" w:rsidR="009B35B6" w:rsidRPr="001866D7" w:rsidRDefault="009B35B6">
      <w:pPr>
        <w:rPr>
          <w:rFonts w:asciiTheme="majorHAnsi" w:hAnsiTheme="majorHAnsi" w:cstheme="majorHAnsi"/>
          <w:sz w:val="24"/>
          <w:szCs w:val="24"/>
        </w:rPr>
      </w:pPr>
    </w:p>
    <w:p w14:paraId="134A7E9E" w14:textId="48C2A544" w:rsidR="009B35B6" w:rsidRPr="001866D7" w:rsidRDefault="009B35B6" w:rsidP="009B35B6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66D7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Detailed Description: </w:t>
      </w:r>
    </w:p>
    <w:p w14:paraId="6BFEF3C6" w14:textId="487BA4C0" w:rsidR="00B2076E" w:rsidRPr="001866D7" w:rsidRDefault="00B2076E">
      <w:p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 xml:space="preserve">This is a student course registration </w:t>
      </w:r>
      <w:r w:rsidR="00313399" w:rsidRPr="001866D7">
        <w:rPr>
          <w:rFonts w:asciiTheme="majorHAnsi" w:hAnsiTheme="majorHAnsi" w:cstheme="majorHAnsi"/>
        </w:rPr>
        <w:t>controller</w:t>
      </w:r>
      <w:r w:rsidRPr="001866D7">
        <w:rPr>
          <w:rFonts w:asciiTheme="majorHAnsi" w:hAnsiTheme="majorHAnsi" w:cstheme="majorHAnsi"/>
        </w:rPr>
        <w:t xml:space="preserve"> simulation for CSE Department of Marmara University. Students, advisors and the courses are created</w:t>
      </w:r>
      <w:r w:rsidR="007E1012" w:rsidRPr="001866D7">
        <w:rPr>
          <w:rFonts w:asciiTheme="majorHAnsi" w:hAnsiTheme="majorHAnsi" w:cstheme="majorHAnsi"/>
        </w:rPr>
        <w:t>. (Courses created</w:t>
      </w:r>
      <w:r w:rsidRPr="001866D7">
        <w:rPr>
          <w:rFonts w:asciiTheme="majorHAnsi" w:hAnsiTheme="majorHAnsi" w:cstheme="majorHAnsi"/>
        </w:rPr>
        <w:t xml:space="preserve"> according to the curriculum </w:t>
      </w:r>
      <w:r w:rsidR="007E1012" w:rsidRPr="001866D7">
        <w:rPr>
          <w:rFonts w:asciiTheme="majorHAnsi" w:hAnsiTheme="majorHAnsi" w:cstheme="majorHAnsi"/>
        </w:rPr>
        <w:t xml:space="preserve">and prerequisite tree.) </w:t>
      </w:r>
      <w:r w:rsidRPr="001866D7">
        <w:rPr>
          <w:rFonts w:asciiTheme="majorHAnsi" w:hAnsiTheme="majorHAnsi" w:cstheme="majorHAnsi"/>
        </w:rPr>
        <w:t xml:space="preserve">After </w:t>
      </w:r>
      <w:r w:rsidR="007E1012" w:rsidRPr="001866D7">
        <w:rPr>
          <w:rFonts w:asciiTheme="majorHAnsi" w:hAnsiTheme="majorHAnsi" w:cstheme="majorHAnsi"/>
        </w:rPr>
        <w:t xml:space="preserve">initializing </w:t>
      </w:r>
      <w:r w:rsidRPr="001866D7">
        <w:rPr>
          <w:rFonts w:asciiTheme="majorHAnsi" w:hAnsiTheme="majorHAnsi" w:cstheme="majorHAnsi"/>
        </w:rPr>
        <w:t>students and advisor</w:t>
      </w:r>
      <w:r w:rsidR="007E1012" w:rsidRPr="001866D7">
        <w:rPr>
          <w:rFonts w:asciiTheme="majorHAnsi" w:hAnsiTheme="majorHAnsi" w:cstheme="majorHAnsi"/>
        </w:rPr>
        <w:t>s</w:t>
      </w:r>
      <w:r w:rsidRPr="001866D7">
        <w:rPr>
          <w:rFonts w:asciiTheme="majorHAnsi" w:hAnsiTheme="majorHAnsi" w:cstheme="majorHAnsi"/>
        </w:rPr>
        <w:t xml:space="preserve">, every student assigned </w:t>
      </w:r>
      <w:r w:rsidR="007E1012" w:rsidRPr="001866D7">
        <w:rPr>
          <w:rFonts w:asciiTheme="majorHAnsi" w:hAnsiTheme="majorHAnsi" w:cstheme="majorHAnsi"/>
        </w:rPr>
        <w:t xml:space="preserve">to </w:t>
      </w:r>
      <w:r w:rsidRPr="001866D7">
        <w:rPr>
          <w:rFonts w:asciiTheme="majorHAnsi" w:hAnsiTheme="majorHAnsi" w:cstheme="majorHAnsi"/>
        </w:rPr>
        <w:t>an advisor</w:t>
      </w:r>
      <w:r w:rsidR="007E1012" w:rsidRPr="001866D7">
        <w:rPr>
          <w:rFonts w:asciiTheme="majorHAnsi" w:hAnsiTheme="majorHAnsi" w:cstheme="majorHAnsi"/>
        </w:rPr>
        <w:t>.</w:t>
      </w:r>
      <w:r w:rsidRPr="001866D7">
        <w:rPr>
          <w:rFonts w:asciiTheme="majorHAnsi" w:hAnsiTheme="majorHAnsi" w:cstheme="majorHAnsi"/>
        </w:rPr>
        <w:t xml:space="preserve"> </w:t>
      </w:r>
      <w:r w:rsidR="00313399" w:rsidRPr="001866D7">
        <w:rPr>
          <w:rFonts w:asciiTheme="majorHAnsi" w:hAnsiTheme="majorHAnsi" w:cstheme="majorHAnsi"/>
        </w:rPr>
        <w:t>After all,</w:t>
      </w:r>
      <w:r w:rsidRPr="001866D7">
        <w:rPr>
          <w:rFonts w:asciiTheme="majorHAnsi" w:hAnsiTheme="majorHAnsi" w:cstheme="majorHAnsi"/>
        </w:rPr>
        <w:t xml:space="preserve"> registration </w:t>
      </w:r>
      <w:r w:rsidR="00313399" w:rsidRPr="001866D7">
        <w:rPr>
          <w:rFonts w:asciiTheme="majorHAnsi" w:hAnsiTheme="majorHAnsi" w:cstheme="majorHAnsi"/>
        </w:rPr>
        <w:t xml:space="preserve">controller </w:t>
      </w:r>
      <w:r w:rsidRPr="001866D7">
        <w:rPr>
          <w:rFonts w:asciiTheme="majorHAnsi" w:hAnsiTheme="majorHAnsi" w:cstheme="majorHAnsi"/>
        </w:rPr>
        <w:t>randomly marks e</w:t>
      </w:r>
      <w:r w:rsidR="00313399" w:rsidRPr="001866D7">
        <w:rPr>
          <w:rFonts w:asciiTheme="majorHAnsi" w:hAnsiTheme="majorHAnsi" w:cstheme="majorHAnsi"/>
        </w:rPr>
        <w:t>ach</w:t>
      </w:r>
      <w:r w:rsidRPr="001866D7">
        <w:rPr>
          <w:rFonts w:asciiTheme="majorHAnsi" w:hAnsiTheme="majorHAnsi" w:cstheme="majorHAnsi"/>
        </w:rPr>
        <w:t xml:space="preserve"> student</w:t>
      </w:r>
      <w:r w:rsidR="00313399" w:rsidRPr="001866D7">
        <w:rPr>
          <w:rFonts w:asciiTheme="majorHAnsi" w:hAnsiTheme="majorHAnsi" w:cstheme="majorHAnsi"/>
        </w:rPr>
        <w:t>’s courses</w:t>
      </w:r>
      <w:r w:rsidRPr="001866D7">
        <w:rPr>
          <w:rFonts w:asciiTheme="majorHAnsi" w:hAnsiTheme="majorHAnsi" w:cstheme="majorHAnsi"/>
        </w:rPr>
        <w:t xml:space="preserve"> </w:t>
      </w:r>
      <w:r w:rsidR="00313399" w:rsidRPr="001866D7">
        <w:rPr>
          <w:rFonts w:asciiTheme="majorHAnsi" w:hAnsiTheme="majorHAnsi" w:cstheme="majorHAnsi"/>
        </w:rPr>
        <w:t xml:space="preserve">which before the simulated semester </w:t>
      </w:r>
      <w:r w:rsidRPr="001866D7">
        <w:rPr>
          <w:rFonts w:asciiTheme="majorHAnsi" w:hAnsiTheme="majorHAnsi" w:cstheme="majorHAnsi"/>
        </w:rPr>
        <w:t xml:space="preserve">as </w:t>
      </w:r>
      <w:r w:rsidR="00313399" w:rsidRPr="001866D7">
        <w:rPr>
          <w:rFonts w:asciiTheme="majorHAnsi" w:hAnsiTheme="majorHAnsi" w:cstheme="majorHAnsi"/>
        </w:rPr>
        <w:t>passed or</w:t>
      </w:r>
      <w:r w:rsidRPr="001866D7">
        <w:rPr>
          <w:rFonts w:asciiTheme="majorHAnsi" w:hAnsiTheme="majorHAnsi" w:cstheme="majorHAnsi"/>
        </w:rPr>
        <w:t xml:space="preserve"> failed with probability </w:t>
      </w:r>
      <w:r w:rsidR="00313399" w:rsidRPr="001866D7">
        <w:rPr>
          <w:rFonts w:asciiTheme="majorHAnsi" w:hAnsiTheme="majorHAnsi" w:cstheme="majorHAnsi"/>
        </w:rPr>
        <w:t xml:space="preserve">declared in </w:t>
      </w:r>
      <w:proofErr w:type="spellStart"/>
      <w:r w:rsidR="00313399" w:rsidRPr="001866D7">
        <w:rPr>
          <w:rFonts w:asciiTheme="majorHAnsi" w:hAnsiTheme="majorHAnsi" w:cstheme="majorHAnsi"/>
        </w:rPr>
        <w:t>input.json</w:t>
      </w:r>
      <w:proofErr w:type="spellEnd"/>
      <w:r w:rsidRPr="001866D7">
        <w:rPr>
          <w:rFonts w:asciiTheme="majorHAnsi" w:hAnsiTheme="majorHAnsi" w:cstheme="majorHAnsi"/>
        </w:rPr>
        <w:t xml:space="preserve">. </w:t>
      </w:r>
      <w:r w:rsidR="00313399" w:rsidRPr="001866D7">
        <w:rPr>
          <w:rFonts w:asciiTheme="majorHAnsi" w:hAnsiTheme="majorHAnsi" w:cstheme="majorHAnsi"/>
        </w:rPr>
        <w:t>R</w:t>
      </w:r>
      <w:r w:rsidRPr="001866D7">
        <w:rPr>
          <w:rFonts w:asciiTheme="majorHAnsi" w:hAnsiTheme="majorHAnsi" w:cstheme="majorHAnsi"/>
        </w:rPr>
        <w:t xml:space="preserve">eason to fail some courses is to simulate the prerequisite </w:t>
      </w:r>
      <w:r w:rsidR="00313399" w:rsidRPr="001866D7">
        <w:rPr>
          <w:rFonts w:asciiTheme="majorHAnsi" w:hAnsiTheme="majorHAnsi" w:cstheme="majorHAnsi"/>
        </w:rPr>
        <w:t>and required</w:t>
      </w:r>
      <w:r w:rsidRPr="001866D7">
        <w:rPr>
          <w:rFonts w:asciiTheme="majorHAnsi" w:hAnsiTheme="majorHAnsi" w:cstheme="majorHAnsi"/>
        </w:rPr>
        <w:t xml:space="preserve"> credit condition</w:t>
      </w:r>
      <w:r w:rsidR="00313399" w:rsidRPr="001866D7">
        <w:rPr>
          <w:rFonts w:asciiTheme="majorHAnsi" w:hAnsiTheme="majorHAnsi" w:cstheme="majorHAnsi"/>
        </w:rPr>
        <w:t xml:space="preserve">s. Then </w:t>
      </w:r>
      <w:r w:rsidRPr="001866D7">
        <w:rPr>
          <w:rFonts w:asciiTheme="majorHAnsi" w:hAnsiTheme="majorHAnsi" w:cstheme="majorHAnsi"/>
        </w:rPr>
        <w:t xml:space="preserve">registration </w:t>
      </w:r>
      <w:r w:rsidR="00313399" w:rsidRPr="001866D7">
        <w:rPr>
          <w:rFonts w:asciiTheme="majorHAnsi" w:hAnsiTheme="majorHAnsi" w:cstheme="majorHAnsi"/>
        </w:rPr>
        <w:t>controller</w:t>
      </w:r>
      <w:r w:rsidRPr="001866D7">
        <w:rPr>
          <w:rFonts w:asciiTheme="majorHAnsi" w:hAnsiTheme="majorHAnsi" w:cstheme="majorHAnsi"/>
        </w:rPr>
        <w:t xml:space="preserve"> lists the offered courses </w:t>
      </w:r>
      <w:r w:rsidR="00B96E57" w:rsidRPr="001866D7">
        <w:rPr>
          <w:rFonts w:asciiTheme="majorHAnsi" w:hAnsiTheme="majorHAnsi" w:cstheme="majorHAnsi"/>
        </w:rPr>
        <w:t>for students</w:t>
      </w:r>
      <w:r w:rsidRPr="001866D7">
        <w:rPr>
          <w:rFonts w:asciiTheme="majorHAnsi" w:hAnsiTheme="majorHAnsi" w:cstheme="majorHAnsi"/>
        </w:rPr>
        <w:t xml:space="preserve">. Offered courses </w:t>
      </w:r>
      <w:r w:rsidR="00B96E57" w:rsidRPr="001866D7">
        <w:rPr>
          <w:rFonts w:asciiTheme="majorHAnsi" w:hAnsiTheme="majorHAnsi" w:cstheme="majorHAnsi"/>
        </w:rPr>
        <w:t>includes</w:t>
      </w:r>
      <w:r w:rsidRPr="001866D7">
        <w:rPr>
          <w:rFonts w:asciiTheme="majorHAnsi" w:hAnsiTheme="majorHAnsi" w:cstheme="majorHAnsi"/>
        </w:rPr>
        <w:t xml:space="preserve"> </w:t>
      </w:r>
      <w:r w:rsidR="00B96E57" w:rsidRPr="001866D7">
        <w:rPr>
          <w:rFonts w:asciiTheme="majorHAnsi" w:hAnsiTheme="majorHAnsi" w:cstheme="majorHAnsi"/>
        </w:rPr>
        <w:t xml:space="preserve">previously </w:t>
      </w:r>
      <w:r w:rsidRPr="001866D7">
        <w:rPr>
          <w:rFonts w:asciiTheme="majorHAnsi" w:hAnsiTheme="majorHAnsi" w:cstheme="majorHAnsi"/>
        </w:rPr>
        <w:t xml:space="preserve">failed </w:t>
      </w:r>
      <w:r w:rsidR="00B96E57" w:rsidRPr="001866D7">
        <w:rPr>
          <w:rFonts w:asciiTheme="majorHAnsi" w:hAnsiTheme="majorHAnsi" w:cstheme="majorHAnsi"/>
        </w:rPr>
        <w:t>courses and</w:t>
      </w:r>
      <w:r w:rsidRPr="001866D7">
        <w:rPr>
          <w:rFonts w:asciiTheme="majorHAnsi" w:hAnsiTheme="majorHAnsi" w:cstheme="majorHAnsi"/>
        </w:rPr>
        <w:t xml:space="preserve"> the courses of the current semester. </w:t>
      </w:r>
      <w:r w:rsidR="00B96E57" w:rsidRPr="001866D7">
        <w:rPr>
          <w:rFonts w:asciiTheme="majorHAnsi" w:hAnsiTheme="majorHAnsi" w:cstheme="majorHAnsi"/>
        </w:rPr>
        <w:t>After that</w:t>
      </w:r>
      <w:r w:rsidRPr="001866D7">
        <w:rPr>
          <w:rFonts w:asciiTheme="majorHAnsi" w:hAnsiTheme="majorHAnsi" w:cstheme="majorHAnsi"/>
        </w:rPr>
        <w:t xml:space="preserve"> those lists</w:t>
      </w:r>
      <w:r w:rsidR="00B96E57" w:rsidRPr="001866D7">
        <w:rPr>
          <w:rFonts w:asciiTheme="majorHAnsi" w:hAnsiTheme="majorHAnsi" w:cstheme="majorHAnsi"/>
        </w:rPr>
        <w:t xml:space="preserve"> are</w:t>
      </w:r>
      <w:r w:rsidRPr="001866D7">
        <w:rPr>
          <w:rFonts w:asciiTheme="majorHAnsi" w:hAnsiTheme="majorHAnsi" w:cstheme="majorHAnsi"/>
        </w:rPr>
        <w:t xml:space="preserve"> </w:t>
      </w:r>
      <w:r w:rsidR="00B96E57" w:rsidRPr="001866D7">
        <w:rPr>
          <w:rFonts w:asciiTheme="majorHAnsi" w:hAnsiTheme="majorHAnsi" w:cstheme="majorHAnsi"/>
        </w:rPr>
        <w:t>sent to</w:t>
      </w:r>
      <w:r w:rsidRPr="001866D7">
        <w:rPr>
          <w:rFonts w:asciiTheme="majorHAnsi" w:hAnsiTheme="majorHAnsi" w:cstheme="majorHAnsi"/>
        </w:rPr>
        <w:t xml:space="preserve"> advisors to either approve or disapprove the </w:t>
      </w:r>
      <w:r w:rsidR="00B96E57" w:rsidRPr="001866D7">
        <w:rPr>
          <w:rFonts w:asciiTheme="majorHAnsi" w:hAnsiTheme="majorHAnsi" w:cstheme="majorHAnsi"/>
        </w:rPr>
        <w:t>schedule</w:t>
      </w:r>
      <w:r w:rsidRPr="001866D7">
        <w:rPr>
          <w:rFonts w:asciiTheme="majorHAnsi" w:hAnsiTheme="majorHAnsi" w:cstheme="majorHAnsi"/>
        </w:rPr>
        <w:t xml:space="preserve">. </w:t>
      </w:r>
    </w:p>
    <w:p w14:paraId="1E300DD0" w14:textId="391DABE5" w:rsidR="00B2076E" w:rsidRPr="001866D7" w:rsidRDefault="00B2076E">
      <w:p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Advisor</w:t>
      </w:r>
      <w:r w:rsidR="00B96E57" w:rsidRPr="001866D7">
        <w:rPr>
          <w:rFonts w:asciiTheme="majorHAnsi" w:hAnsiTheme="majorHAnsi" w:cstheme="majorHAnsi"/>
        </w:rPr>
        <w:t xml:space="preserve">s </w:t>
      </w:r>
      <w:r w:rsidRPr="001866D7">
        <w:rPr>
          <w:rFonts w:asciiTheme="majorHAnsi" w:hAnsiTheme="majorHAnsi" w:cstheme="majorHAnsi"/>
        </w:rPr>
        <w:t xml:space="preserve">approve or disapprove </w:t>
      </w:r>
      <w:r w:rsidR="00B96E57" w:rsidRPr="001866D7">
        <w:rPr>
          <w:rFonts w:asciiTheme="majorHAnsi" w:hAnsiTheme="majorHAnsi" w:cstheme="majorHAnsi"/>
        </w:rPr>
        <w:t>conditions:</w:t>
      </w:r>
    </w:p>
    <w:p w14:paraId="42583F51" w14:textId="7BE3A070" w:rsidR="0004170D" w:rsidRPr="001866D7" w:rsidRDefault="0004170D" w:rsidP="000417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There should not be more than one hour of collision in the weekly schedule of student.</w:t>
      </w:r>
    </w:p>
    <w:p w14:paraId="5D856824" w14:textId="315009A9" w:rsidR="00B2076E" w:rsidRPr="001866D7" w:rsidRDefault="0004170D" w:rsidP="000417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There must be empty seats in the section.</w:t>
      </w:r>
      <w:r w:rsidR="00B2076E" w:rsidRPr="001866D7">
        <w:rPr>
          <w:rFonts w:asciiTheme="majorHAnsi" w:hAnsiTheme="majorHAnsi" w:cstheme="majorHAnsi"/>
        </w:rPr>
        <w:t xml:space="preserve"> </w:t>
      </w:r>
    </w:p>
    <w:p w14:paraId="3AF586EC" w14:textId="4D36E0A7" w:rsidR="0004170D" w:rsidRPr="001866D7" w:rsidRDefault="0004170D" w:rsidP="000417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The prerequisite of the course must be passed.</w:t>
      </w:r>
    </w:p>
    <w:p w14:paraId="0EAF91C9" w14:textId="61929717" w:rsidR="00B2076E" w:rsidRPr="001866D7" w:rsidRDefault="0004170D" w:rsidP="0004170D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The required credit amount for the course must be completed.</w:t>
      </w:r>
    </w:p>
    <w:p w14:paraId="2C2FC0BF" w14:textId="78DA2A0B" w:rsidR="00B2076E" w:rsidRPr="001866D7" w:rsidRDefault="00B2076E">
      <w:p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 xml:space="preserve"> If </w:t>
      </w:r>
      <w:r w:rsidR="005311F8">
        <w:rPr>
          <w:rFonts w:asciiTheme="majorHAnsi" w:hAnsiTheme="majorHAnsi" w:cstheme="majorHAnsi"/>
        </w:rPr>
        <w:t xml:space="preserve">a </w:t>
      </w:r>
      <w:r w:rsidRPr="001866D7">
        <w:rPr>
          <w:rFonts w:asciiTheme="majorHAnsi" w:hAnsiTheme="majorHAnsi" w:cstheme="majorHAnsi"/>
        </w:rPr>
        <w:t xml:space="preserve">course </w:t>
      </w:r>
      <w:r w:rsidR="005311F8" w:rsidRPr="005311F8">
        <w:rPr>
          <w:rFonts w:asciiTheme="majorHAnsi" w:hAnsiTheme="majorHAnsi" w:cstheme="majorHAnsi"/>
        </w:rPr>
        <w:t xml:space="preserve">disapproved </w:t>
      </w:r>
      <w:r w:rsidRPr="001866D7">
        <w:rPr>
          <w:rFonts w:asciiTheme="majorHAnsi" w:hAnsiTheme="majorHAnsi" w:cstheme="majorHAnsi"/>
        </w:rPr>
        <w:t xml:space="preserve">student have no chance to register to that course in the simulated semester, so they move on with the next course in their offered course list. </w:t>
      </w:r>
    </w:p>
    <w:p w14:paraId="20C05F7D" w14:textId="77777777" w:rsidR="001866D7" w:rsidRPr="001866D7" w:rsidRDefault="0063551C">
      <w:p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When</w:t>
      </w:r>
      <w:r w:rsidR="00B2076E" w:rsidRPr="001866D7">
        <w:rPr>
          <w:rFonts w:asciiTheme="majorHAnsi" w:hAnsiTheme="majorHAnsi" w:cstheme="majorHAnsi"/>
        </w:rPr>
        <w:t xml:space="preserve"> the registration finished the registration </w:t>
      </w:r>
      <w:r w:rsidRPr="001866D7">
        <w:rPr>
          <w:rFonts w:asciiTheme="majorHAnsi" w:hAnsiTheme="majorHAnsi" w:cstheme="majorHAnsi"/>
        </w:rPr>
        <w:t>controller</w:t>
      </w:r>
      <w:r w:rsidR="00B2076E" w:rsidRPr="001866D7">
        <w:rPr>
          <w:rFonts w:asciiTheme="majorHAnsi" w:hAnsiTheme="majorHAnsi" w:cstheme="majorHAnsi"/>
        </w:rPr>
        <w:t xml:space="preserve"> shows every student’s transcript </w:t>
      </w:r>
      <w:r w:rsidRPr="001866D7">
        <w:rPr>
          <w:rFonts w:asciiTheme="majorHAnsi" w:hAnsiTheme="majorHAnsi" w:cstheme="majorHAnsi"/>
        </w:rPr>
        <w:t>and the</w:t>
      </w:r>
      <w:r w:rsidR="00B2076E" w:rsidRPr="001866D7">
        <w:rPr>
          <w:rFonts w:asciiTheme="majorHAnsi" w:hAnsiTheme="majorHAnsi" w:cstheme="majorHAnsi"/>
        </w:rPr>
        <w:t xml:space="preserve"> statistics about the overall registration process</w:t>
      </w:r>
      <w:r w:rsidR="001866D7" w:rsidRPr="001866D7">
        <w:rPr>
          <w:rFonts w:asciiTheme="majorHAnsi" w:hAnsiTheme="majorHAnsi" w:cstheme="majorHAnsi"/>
        </w:rPr>
        <w:t xml:space="preserve">: </w:t>
      </w:r>
    </w:p>
    <w:p w14:paraId="6A032B14" w14:textId="77777777" w:rsidR="001866D7" w:rsidRPr="001866D7" w:rsidRDefault="0063551C" w:rsidP="001866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Number of</w:t>
      </w:r>
      <w:r w:rsidR="00B2076E" w:rsidRPr="001866D7">
        <w:rPr>
          <w:rFonts w:asciiTheme="majorHAnsi" w:hAnsiTheme="majorHAnsi" w:cstheme="majorHAnsi"/>
        </w:rPr>
        <w:t xml:space="preserve"> students failed to register because of a collision</w:t>
      </w:r>
    </w:p>
    <w:p w14:paraId="517FF895" w14:textId="5836B6F4" w:rsidR="00B2076E" w:rsidRPr="001866D7" w:rsidRDefault="001866D7" w:rsidP="001866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 xml:space="preserve">Number of students failed to register </w:t>
      </w:r>
      <w:r w:rsidR="00B2076E" w:rsidRPr="001866D7">
        <w:rPr>
          <w:rFonts w:asciiTheme="majorHAnsi" w:hAnsiTheme="majorHAnsi" w:cstheme="majorHAnsi"/>
        </w:rPr>
        <w:t>because of the course section being full</w:t>
      </w:r>
    </w:p>
    <w:p w14:paraId="46158A94" w14:textId="2C134A05" w:rsidR="001866D7" w:rsidRPr="001866D7" w:rsidRDefault="001866D7" w:rsidP="001866D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Number of students failed to register because of the required credits not provided</w:t>
      </w:r>
    </w:p>
    <w:p w14:paraId="57021298" w14:textId="791150F1" w:rsidR="00783412" w:rsidRPr="001866D7" w:rsidRDefault="001866D7">
      <w:p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Simulation ends. Statistics can be reviewed, and necessary inferences and improvements can be made.</w:t>
      </w:r>
    </w:p>
    <w:p w14:paraId="00909EB1" w14:textId="45233904" w:rsidR="00D73814" w:rsidRPr="001866D7" w:rsidRDefault="00CD2B86" w:rsidP="00D73814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66D7">
        <w:rPr>
          <w:rFonts w:asciiTheme="majorHAnsi" w:hAnsiTheme="majorHAnsi" w:cstheme="majorHAnsi"/>
          <w:b/>
          <w:bCs/>
          <w:sz w:val="28"/>
          <w:szCs w:val="28"/>
          <w:u w:val="single"/>
        </w:rPr>
        <w:t>Use Cases:</w:t>
      </w:r>
      <w:r w:rsidR="006034ED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Course Registration</w:t>
      </w:r>
    </w:p>
    <w:p w14:paraId="385B49BD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1) System lists the semester’s courses to student.</w:t>
      </w:r>
    </w:p>
    <w:p w14:paraId="2128970D" w14:textId="43C98D72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2) Student adds this course to his/her new course list.</w:t>
      </w:r>
    </w:p>
    <w:p w14:paraId="2D379AD3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 xml:space="preserve">3) An advisor is assigned to the student by the system. </w:t>
      </w:r>
    </w:p>
    <w:p w14:paraId="493B66F8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4) Student sends his/her course list to the advisor.</w:t>
      </w:r>
    </w:p>
    <w:p w14:paraId="06EA1B87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5) Advisor checks collision status of courses, quotas of courses, if the course has a prerequisite course, and the student’s total passed credits.</w:t>
      </w:r>
    </w:p>
    <w:p w14:paraId="5E2EBEF1" w14:textId="21950298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 xml:space="preserve">6) If all the conditions listed above are true, advisor approves this course/courses. </w:t>
      </w:r>
    </w:p>
    <w:p w14:paraId="42600688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7) These approved courses are added to the student’s schedule.</w:t>
      </w:r>
    </w:p>
    <w:p w14:paraId="78E76738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lastRenderedPageBreak/>
        <w:t>8) The system shows student’s transcript.</w:t>
      </w:r>
    </w:p>
    <w:p w14:paraId="606FCB0C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9) According to the past transcript, system determines and shows the GPA of student.</w:t>
      </w:r>
    </w:p>
    <w:p w14:paraId="3BCD875E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10) The system keeps the statistics of the students who could not be registered for the courses and shows it after the process.</w:t>
      </w:r>
    </w:p>
    <w:p w14:paraId="56CEEC3A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5B49470F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Alternative Flow: Prerequisite course is not passed</w:t>
      </w:r>
    </w:p>
    <w:p w14:paraId="2537EA0F" w14:textId="188A6CE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 xml:space="preserve">5a) Student cannot take this course and moves other courses on the list. </w:t>
      </w:r>
    </w:p>
    <w:p w14:paraId="6D1B1298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42A5468E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Alternative Flow: Course section is full</w:t>
      </w:r>
    </w:p>
    <w:p w14:paraId="5990A0CF" w14:textId="77777777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5a) Student checks to see if there is an available course section.</w:t>
      </w:r>
    </w:p>
    <w:p w14:paraId="1C75FC45" w14:textId="1012BB72" w:rsidR="005311F8" w:rsidRPr="005311F8" w:rsidRDefault="005311F8" w:rsidP="005311F8">
      <w:pPr>
        <w:ind w:left="708"/>
        <w:rPr>
          <w:rFonts w:asciiTheme="majorHAnsi" w:hAnsiTheme="majorHAnsi" w:cstheme="majorHAnsi"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5b) Student cannot find any available section.</w:t>
      </w:r>
    </w:p>
    <w:p w14:paraId="4D059C27" w14:textId="5B76D4D7" w:rsidR="009B35B6" w:rsidRPr="001866D7" w:rsidRDefault="005311F8" w:rsidP="005311F8">
      <w:pPr>
        <w:ind w:left="708"/>
        <w:rPr>
          <w:rStyle w:val="y2iqfc"/>
          <w:rFonts w:asciiTheme="majorHAnsi" w:hAnsiTheme="majorHAnsi" w:cstheme="majorHAnsi"/>
          <w:b/>
          <w:bCs/>
          <w:sz w:val="24"/>
          <w:szCs w:val="24"/>
        </w:rPr>
      </w:pPr>
      <w:r w:rsidRPr="005311F8">
        <w:rPr>
          <w:rFonts w:asciiTheme="majorHAnsi" w:hAnsiTheme="majorHAnsi" w:cstheme="majorHAnsi"/>
          <w:sz w:val="24"/>
          <w:szCs w:val="24"/>
        </w:rPr>
        <w:t>5c) Student cannot take this course and moves other courses on the list.</w:t>
      </w:r>
    </w:p>
    <w:p w14:paraId="430D72A4" w14:textId="75F3E6D9" w:rsidR="00B729FF" w:rsidRPr="001866D7" w:rsidRDefault="00B729FF" w:rsidP="00D20614">
      <w:pPr>
        <w:ind w:left="708"/>
        <w:rPr>
          <w:rStyle w:val="y2iqfc"/>
          <w:rFonts w:asciiTheme="majorHAnsi" w:hAnsiTheme="majorHAnsi" w:cstheme="majorHAnsi"/>
          <w:sz w:val="24"/>
          <w:szCs w:val="24"/>
        </w:rPr>
      </w:pPr>
    </w:p>
    <w:p w14:paraId="524E6AD3" w14:textId="77777777" w:rsidR="005311F8" w:rsidRDefault="005311F8" w:rsidP="005311F8">
      <w:pPr>
        <w:ind w:firstLine="708"/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8EC1AE7" w14:textId="5541A471" w:rsidR="00B729FF" w:rsidRPr="001866D7" w:rsidRDefault="00461290" w:rsidP="005311F8">
      <w:pPr>
        <w:ind w:firstLine="708"/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66D7"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  <w:t>Domain Class Diagram:</w:t>
      </w:r>
    </w:p>
    <w:p w14:paraId="4DE4635D" w14:textId="300D6577" w:rsidR="00B03884" w:rsidRPr="001866D7" w:rsidRDefault="008178A2" w:rsidP="00607A4F">
      <w:pPr>
        <w:ind w:left="1416" w:hanging="708"/>
        <w:rPr>
          <w:rStyle w:val="y2iqfc"/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66D7">
        <w:rPr>
          <w:rFonts w:asciiTheme="majorHAnsi" w:hAnsiTheme="majorHAnsi" w:cstheme="majorHAnsi"/>
          <w:noProof/>
          <w:color w:val="3A3F42"/>
        </w:rPr>
        <w:drawing>
          <wp:inline distT="0" distB="0" distL="0" distR="0" wp14:anchorId="0CFA5FC6" wp14:editId="2D58B56D">
            <wp:extent cx="5349240" cy="4307731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32" cy="43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3E09" w14:textId="421D97EA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04BB78A6" w14:textId="77777777" w:rsidR="008178A2" w:rsidRPr="001866D7" w:rsidRDefault="008178A2" w:rsidP="008178A2">
      <w:pPr>
        <w:pStyle w:val="ListParagraph"/>
        <w:rPr>
          <w:rFonts w:asciiTheme="majorHAnsi" w:hAnsiTheme="majorHAnsi" w:cstheme="majorHAnsi"/>
        </w:rPr>
      </w:pPr>
    </w:p>
    <w:p w14:paraId="27103BD1" w14:textId="77777777" w:rsidR="008178A2" w:rsidRPr="001866D7" w:rsidRDefault="008178A2" w:rsidP="008178A2">
      <w:pPr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866D7">
        <w:rPr>
          <w:rFonts w:asciiTheme="majorHAnsi" w:hAnsiTheme="majorHAnsi" w:cstheme="majorHAnsi"/>
          <w:b/>
          <w:bCs/>
          <w:sz w:val="28"/>
          <w:szCs w:val="28"/>
          <w:u w:val="single"/>
        </w:rPr>
        <w:t>REQUIREMENT SPECIFICATIONS</w:t>
      </w:r>
    </w:p>
    <w:p w14:paraId="34D38DA7" w14:textId="77777777" w:rsidR="008178A2" w:rsidRPr="001866D7" w:rsidRDefault="008178A2" w:rsidP="008178A2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>2.1 FUNCTIONAL REQUIREMENTS</w:t>
      </w:r>
    </w:p>
    <w:p w14:paraId="32EE1982" w14:textId="5545D395" w:rsidR="008178A2" w:rsidRPr="001866D7" w:rsidRDefault="008178A2" w:rsidP="008178A2">
      <w:pPr>
        <w:ind w:left="708" w:firstLine="708"/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>2.1.1 MUST HAVE REQUIREMENTS</w:t>
      </w:r>
    </w:p>
    <w:p w14:paraId="735561E5" w14:textId="54F261F8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The courses should have included prerequisite course and further business logic and regulation information.</w:t>
      </w:r>
    </w:p>
    <w:p w14:paraId="2D998DF2" w14:textId="71A537CA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System will simulate random students with all 8 semesters with equal probability.</w:t>
      </w:r>
    </w:p>
    <w:p w14:paraId="76E74B36" w14:textId="77777777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The randomly created student will have random course success rate.</w:t>
      </w:r>
    </w:p>
    <w:p w14:paraId="223D4FB4" w14:textId="77777777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System should implement prerequisite tree starting from 3</w:t>
      </w:r>
      <w:r w:rsidRPr="001866D7">
        <w:rPr>
          <w:rFonts w:asciiTheme="majorHAnsi" w:hAnsiTheme="majorHAnsi" w:cstheme="majorHAnsi"/>
          <w:color w:val="3A3F42"/>
          <w:vertAlign w:val="superscript"/>
        </w:rPr>
        <w:t>rd</w:t>
      </w:r>
      <w:r w:rsidRPr="001866D7">
        <w:rPr>
          <w:rFonts w:asciiTheme="majorHAnsi" w:hAnsiTheme="majorHAnsi" w:cstheme="majorHAnsi"/>
          <w:color w:val="3A3F42"/>
        </w:rPr>
        <w:t xml:space="preserve"> semester.</w:t>
      </w:r>
    </w:p>
    <w:p w14:paraId="25277440" w14:textId="6A5A3246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The students and their transcripts should be stored is JSON format.</w:t>
      </w:r>
    </w:p>
    <w:p w14:paraId="75A37624" w14:textId="214784DE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Each student will have their own Json file. Course registration process will be printed to student’s Json file.</w:t>
      </w:r>
    </w:p>
    <w:p w14:paraId="1AF83A71" w14:textId="51C90BB7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Program will be controlled via command prompt.</w:t>
      </w:r>
    </w:p>
    <w:p w14:paraId="3FE6C22A" w14:textId="260E1B66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The student will register the elective courses from a random course pool and each step will be printed to command line.</w:t>
      </w:r>
    </w:p>
    <w:p w14:paraId="12B3992E" w14:textId="212E7220" w:rsidR="008178A2" w:rsidRPr="001866D7" w:rsidRDefault="008178A2" w:rsidP="008178A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With a certain probability an elective course’s quota may be full.</w:t>
      </w:r>
    </w:p>
    <w:p w14:paraId="0F083DF9" w14:textId="3A17D7CD" w:rsidR="008178A2" w:rsidRPr="001866D7" w:rsidRDefault="008178A2" w:rsidP="008178A2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  <w:color w:val="3A3F42"/>
        </w:rPr>
        <w:t>The program will include a batch process to simulate a student’s whole courses starting from first to last semester.</w:t>
      </w:r>
    </w:p>
    <w:p w14:paraId="4A3E3F24" w14:textId="77777777" w:rsidR="008178A2" w:rsidRPr="001866D7" w:rsidRDefault="008178A2" w:rsidP="008178A2">
      <w:pPr>
        <w:pStyle w:val="ListParagraph"/>
        <w:numPr>
          <w:ilvl w:val="2"/>
          <w:numId w:val="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>OPTIONAL REQUIREMENTS</w:t>
      </w:r>
    </w:p>
    <w:p w14:paraId="51091F12" w14:textId="77777777" w:rsidR="008178A2" w:rsidRPr="001866D7" w:rsidRDefault="008178A2" w:rsidP="008178A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There can be a course adviser program for better success rate.</w:t>
      </w:r>
    </w:p>
    <w:p w14:paraId="65F9CAF5" w14:textId="77777777" w:rsidR="008178A2" w:rsidRPr="001866D7" w:rsidRDefault="008178A2" w:rsidP="008178A2">
      <w:pPr>
        <w:pStyle w:val="ListParagraph"/>
        <w:ind w:left="2911"/>
        <w:rPr>
          <w:rFonts w:asciiTheme="majorHAnsi" w:hAnsiTheme="majorHAnsi" w:cstheme="majorHAnsi"/>
        </w:rPr>
      </w:pPr>
    </w:p>
    <w:p w14:paraId="3AEBF58A" w14:textId="0187C928" w:rsidR="008178A2" w:rsidRPr="001866D7" w:rsidRDefault="008178A2" w:rsidP="008178A2">
      <w:pPr>
        <w:pStyle w:val="ListParagraph"/>
        <w:numPr>
          <w:ilvl w:val="1"/>
          <w:numId w:val="6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>NON-FUNCTIONAL REQUIREMENTS</w:t>
      </w:r>
    </w:p>
    <w:p w14:paraId="0937957D" w14:textId="77777777" w:rsidR="008178A2" w:rsidRPr="001866D7" w:rsidRDefault="008178A2" w:rsidP="008178A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Security</w:t>
      </w:r>
    </w:p>
    <w:p w14:paraId="346E9488" w14:textId="77777777" w:rsidR="008178A2" w:rsidRPr="001866D7" w:rsidRDefault="008178A2" w:rsidP="008178A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Portability</w:t>
      </w:r>
    </w:p>
    <w:p w14:paraId="1145011F" w14:textId="77777777" w:rsidR="008178A2" w:rsidRPr="001866D7" w:rsidRDefault="008178A2" w:rsidP="008178A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Capacity</w:t>
      </w:r>
    </w:p>
    <w:p w14:paraId="1F48C254" w14:textId="26E617A4" w:rsidR="008178A2" w:rsidRPr="001866D7" w:rsidRDefault="008178A2" w:rsidP="008178A2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</w:rPr>
      </w:pPr>
      <w:r w:rsidRPr="001866D7">
        <w:rPr>
          <w:rFonts w:asciiTheme="majorHAnsi" w:hAnsiTheme="majorHAnsi" w:cstheme="majorHAnsi"/>
        </w:rPr>
        <w:t>Disaster Recovery</w:t>
      </w:r>
    </w:p>
    <w:p w14:paraId="6425BA7B" w14:textId="77777777" w:rsidR="00AC72A6" w:rsidRPr="001866D7" w:rsidRDefault="00AC72A6" w:rsidP="00AC72A6">
      <w:pPr>
        <w:spacing w:after="0" w:line="240" w:lineRule="auto"/>
        <w:ind w:left="2551"/>
        <w:rPr>
          <w:rFonts w:asciiTheme="majorHAnsi" w:hAnsiTheme="majorHAnsi" w:cstheme="majorHAnsi"/>
        </w:rPr>
      </w:pPr>
    </w:p>
    <w:p w14:paraId="0459D224" w14:textId="69D4BD4F" w:rsidR="00B03884" w:rsidRPr="001866D7" w:rsidRDefault="00B03884" w:rsidP="00B03884">
      <w:pPr>
        <w:tabs>
          <w:tab w:val="left" w:pos="6798"/>
        </w:tabs>
        <w:rPr>
          <w:rFonts w:asciiTheme="majorHAnsi" w:hAnsiTheme="majorHAnsi" w:cstheme="majorHAnsi"/>
          <w:sz w:val="28"/>
          <w:szCs w:val="28"/>
        </w:rPr>
      </w:pPr>
      <w:r w:rsidRPr="001866D7">
        <w:rPr>
          <w:rFonts w:asciiTheme="majorHAnsi" w:hAnsiTheme="majorHAnsi" w:cstheme="majorHAnsi"/>
          <w:sz w:val="28"/>
          <w:szCs w:val="28"/>
        </w:rPr>
        <w:tab/>
      </w:r>
    </w:p>
    <w:p w14:paraId="216F7E41" w14:textId="0858F695" w:rsidR="00B03884" w:rsidRPr="001866D7" w:rsidRDefault="00B03884" w:rsidP="00B03884">
      <w:pPr>
        <w:tabs>
          <w:tab w:val="left" w:pos="6798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1866D7">
        <w:rPr>
          <w:rFonts w:asciiTheme="majorHAnsi" w:hAnsiTheme="majorHAnsi" w:cstheme="majorHAnsi"/>
          <w:b/>
          <w:bCs/>
          <w:sz w:val="28"/>
          <w:szCs w:val="28"/>
        </w:rPr>
        <w:t>Stakeholders:</w:t>
      </w:r>
    </w:p>
    <w:p w14:paraId="57F8563E" w14:textId="05CF63AE" w:rsidR="00B03884" w:rsidRPr="001866D7" w:rsidRDefault="00B03884" w:rsidP="00B03884">
      <w:pPr>
        <w:tabs>
          <w:tab w:val="left" w:pos="6798"/>
        </w:tabs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 xml:space="preserve">Murat Can </w:t>
      </w:r>
      <w:proofErr w:type="spellStart"/>
      <w:r w:rsidRPr="001866D7">
        <w:rPr>
          <w:rFonts w:asciiTheme="majorHAnsi" w:hAnsiTheme="majorHAnsi" w:cstheme="majorHAnsi"/>
          <w:sz w:val="24"/>
          <w:szCs w:val="24"/>
        </w:rPr>
        <w:t>Ganiz</w:t>
      </w:r>
      <w:proofErr w:type="spellEnd"/>
      <w:r w:rsidRPr="001866D7">
        <w:rPr>
          <w:rFonts w:asciiTheme="majorHAnsi" w:hAnsiTheme="majorHAnsi" w:cstheme="majorHAnsi"/>
          <w:sz w:val="24"/>
          <w:szCs w:val="24"/>
        </w:rPr>
        <w:t xml:space="preserve"> (Professor)</w:t>
      </w:r>
    </w:p>
    <w:p w14:paraId="1067DB7C" w14:textId="030FF3D1" w:rsidR="00B03884" w:rsidRPr="001866D7" w:rsidRDefault="00B03884" w:rsidP="00B03884">
      <w:pPr>
        <w:tabs>
          <w:tab w:val="left" w:pos="6798"/>
        </w:tabs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 xml:space="preserve">Ahmet Can </w:t>
      </w:r>
      <w:proofErr w:type="spellStart"/>
      <w:r w:rsidRPr="001866D7">
        <w:rPr>
          <w:rFonts w:asciiTheme="majorHAnsi" w:hAnsiTheme="majorHAnsi" w:cstheme="majorHAnsi"/>
          <w:sz w:val="24"/>
          <w:szCs w:val="24"/>
        </w:rPr>
        <w:t>Bağırgan</w:t>
      </w:r>
      <w:proofErr w:type="spellEnd"/>
    </w:p>
    <w:p w14:paraId="0664EF53" w14:textId="20AE6D53" w:rsidR="00B03884" w:rsidRPr="00CA51FA" w:rsidRDefault="00B03884" w:rsidP="00CA51FA">
      <w:pPr>
        <w:tabs>
          <w:tab w:val="left" w:pos="6798"/>
        </w:tabs>
        <w:rPr>
          <w:rFonts w:asciiTheme="majorHAnsi" w:hAnsiTheme="majorHAnsi" w:cstheme="majorHAnsi"/>
          <w:sz w:val="24"/>
          <w:szCs w:val="24"/>
        </w:rPr>
      </w:pPr>
      <w:r w:rsidRPr="001866D7">
        <w:rPr>
          <w:rFonts w:asciiTheme="majorHAnsi" w:hAnsiTheme="majorHAnsi" w:cstheme="majorHAnsi"/>
          <w:sz w:val="24"/>
          <w:szCs w:val="24"/>
        </w:rPr>
        <w:t xml:space="preserve">Emir Said </w:t>
      </w:r>
      <w:proofErr w:type="spellStart"/>
      <w:r w:rsidRPr="001866D7">
        <w:rPr>
          <w:rFonts w:asciiTheme="majorHAnsi" w:hAnsiTheme="majorHAnsi" w:cstheme="majorHAnsi"/>
          <w:sz w:val="24"/>
          <w:szCs w:val="24"/>
        </w:rPr>
        <w:t>Haliloğlu</w:t>
      </w:r>
      <w:proofErr w:type="spellEnd"/>
    </w:p>
    <w:p w14:paraId="0AE31C60" w14:textId="45C4578E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85FC3C5" w14:textId="2CE62699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46380BE" w14:textId="484EC59A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0FF70DA" w14:textId="32990EBF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34D78E07" w14:textId="4C7077D0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11B1352A" w14:textId="5651547D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09231D26" w14:textId="2321F733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69152270" w14:textId="6AD70464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55D06B22" w14:textId="37AAEC77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p w14:paraId="47D6A35D" w14:textId="77777777" w:rsidR="00B03884" w:rsidRPr="001866D7" w:rsidRDefault="00B03884" w:rsidP="00B03884">
      <w:pPr>
        <w:rPr>
          <w:rFonts w:asciiTheme="majorHAnsi" w:hAnsiTheme="majorHAnsi" w:cstheme="majorHAnsi"/>
          <w:sz w:val="28"/>
          <w:szCs w:val="28"/>
        </w:rPr>
      </w:pPr>
    </w:p>
    <w:sectPr w:rsidR="00B03884" w:rsidRPr="00186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C1C"/>
    <w:multiLevelType w:val="hybridMultilevel"/>
    <w:tmpl w:val="6D5A96C6"/>
    <w:lvl w:ilvl="0" w:tplc="316C461A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32159"/>
    <w:multiLevelType w:val="hybridMultilevel"/>
    <w:tmpl w:val="0F8C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B16E9"/>
    <w:multiLevelType w:val="hybridMultilevel"/>
    <w:tmpl w:val="680AE2C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02F7"/>
    <w:multiLevelType w:val="hybridMultilevel"/>
    <w:tmpl w:val="B68823B8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4" w15:restartNumberingAfterBreak="0">
    <w:nsid w:val="3EEB73C1"/>
    <w:multiLevelType w:val="hybridMultilevel"/>
    <w:tmpl w:val="A226FE9A"/>
    <w:lvl w:ilvl="0" w:tplc="316C461A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0D2A"/>
    <w:multiLevelType w:val="hybridMultilevel"/>
    <w:tmpl w:val="28583716"/>
    <w:lvl w:ilvl="0" w:tplc="0409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6" w15:restartNumberingAfterBreak="0">
    <w:nsid w:val="61A00527"/>
    <w:multiLevelType w:val="multilevel"/>
    <w:tmpl w:val="D660DC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F0A1676"/>
    <w:multiLevelType w:val="hybridMultilevel"/>
    <w:tmpl w:val="3CD6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72446"/>
    <w:multiLevelType w:val="hybridMultilevel"/>
    <w:tmpl w:val="8BF83346"/>
    <w:lvl w:ilvl="0" w:tplc="A2148C4A">
      <w:start w:val="1"/>
      <w:numFmt w:val="decimal"/>
      <w:lvlText w:val="%1)"/>
      <w:lvlJc w:val="left"/>
      <w:pPr>
        <w:ind w:left="1080" w:hanging="720"/>
      </w:pPr>
      <w:rPr>
        <w:rFonts w:ascii="Courier New" w:hAnsi="Courier New"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149D5"/>
    <w:multiLevelType w:val="hybridMultilevel"/>
    <w:tmpl w:val="231424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D"/>
    <w:rsid w:val="0004170D"/>
    <w:rsid w:val="0009405B"/>
    <w:rsid w:val="000B5502"/>
    <w:rsid w:val="000E3081"/>
    <w:rsid w:val="000F376D"/>
    <w:rsid w:val="001346F1"/>
    <w:rsid w:val="001656D8"/>
    <w:rsid w:val="001671BB"/>
    <w:rsid w:val="001866D7"/>
    <w:rsid w:val="001A410F"/>
    <w:rsid w:val="00313399"/>
    <w:rsid w:val="003A71F8"/>
    <w:rsid w:val="003B7C25"/>
    <w:rsid w:val="003D047F"/>
    <w:rsid w:val="003E4AB9"/>
    <w:rsid w:val="00450DDD"/>
    <w:rsid w:val="00461290"/>
    <w:rsid w:val="00462ACC"/>
    <w:rsid w:val="004637B0"/>
    <w:rsid w:val="00482A71"/>
    <w:rsid w:val="005311F8"/>
    <w:rsid w:val="006034ED"/>
    <w:rsid w:val="00607A4F"/>
    <w:rsid w:val="0063551C"/>
    <w:rsid w:val="00644020"/>
    <w:rsid w:val="0076107C"/>
    <w:rsid w:val="00783412"/>
    <w:rsid w:val="00784EE4"/>
    <w:rsid w:val="007C373E"/>
    <w:rsid w:val="007E1012"/>
    <w:rsid w:val="008178A2"/>
    <w:rsid w:val="009A3374"/>
    <w:rsid w:val="009B35B6"/>
    <w:rsid w:val="009E4FA5"/>
    <w:rsid w:val="00A94871"/>
    <w:rsid w:val="00AC0671"/>
    <w:rsid w:val="00AC72A6"/>
    <w:rsid w:val="00AD4464"/>
    <w:rsid w:val="00AE6E97"/>
    <w:rsid w:val="00B03884"/>
    <w:rsid w:val="00B2076E"/>
    <w:rsid w:val="00B5019F"/>
    <w:rsid w:val="00B54F1D"/>
    <w:rsid w:val="00B729FF"/>
    <w:rsid w:val="00B96E57"/>
    <w:rsid w:val="00C15166"/>
    <w:rsid w:val="00C86AA9"/>
    <w:rsid w:val="00CA51FA"/>
    <w:rsid w:val="00CA6E92"/>
    <w:rsid w:val="00CD2B86"/>
    <w:rsid w:val="00D20614"/>
    <w:rsid w:val="00D73814"/>
    <w:rsid w:val="00DE4FEC"/>
    <w:rsid w:val="00E14BCC"/>
    <w:rsid w:val="00E30503"/>
    <w:rsid w:val="00EA1F0F"/>
    <w:rsid w:val="00F0574C"/>
    <w:rsid w:val="00F4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6867"/>
  <w15:chartTrackingRefBased/>
  <w15:docId w15:val="{2A7D1A27-A0F6-47EE-89EF-83B4A671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0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DD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DefaultParagraphFont"/>
    <w:rsid w:val="00450DDD"/>
  </w:style>
  <w:style w:type="paragraph" w:styleId="ListParagraph">
    <w:name w:val="List Paragraph"/>
    <w:basedOn w:val="Normal"/>
    <w:uiPriority w:val="34"/>
    <w:qFormat/>
    <w:rsid w:val="000940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5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716E1E238D691409B38480C3D88417B" ma:contentTypeVersion="4" ma:contentTypeDescription="Yeni belge oluşturun." ma:contentTypeScope="" ma:versionID="0191299bed10b1171b4ad0f03e43da62">
  <xsd:schema xmlns:xsd="http://www.w3.org/2001/XMLSchema" xmlns:xs="http://www.w3.org/2001/XMLSchema" xmlns:p="http://schemas.microsoft.com/office/2006/metadata/properties" xmlns:ns3="3084987f-4f03-4438-ac32-423c7a35d5e1" targetNamespace="http://schemas.microsoft.com/office/2006/metadata/properties" ma:root="true" ma:fieldsID="e17d6a6756d70aed18fc0c077273ec86" ns3:_="">
    <xsd:import namespace="3084987f-4f03-4438-ac32-423c7a35d5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4987f-4f03-4438-ac32-423c7a35d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113D8-4F42-4299-997E-1708F1DABD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3D64E-50B0-4A87-B1FB-24D425662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4987f-4f03-4438-ac32-423c7a35d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FF7482-0B4E-4ACA-8CF1-7461543EEF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Bağırgan</dc:creator>
  <cp:keywords/>
  <dc:description/>
  <cp:lastModifiedBy>Emir Said</cp:lastModifiedBy>
  <cp:revision>7</cp:revision>
  <dcterms:created xsi:type="dcterms:W3CDTF">2021-11-28T10:19:00Z</dcterms:created>
  <dcterms:modified xsi:type="dcterms:W3CDTF">2021-12-26T13:17:00Z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0x010100C716E1E238D691409B38480C3D88417B</vt:lpwstr>
  </property>
</Properties>
</file>