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71C130">
      <w:pPr>
        <w:pStyle w:val="45"/>
        <w:rPr>
          <w:lang w:eastAsia="zh-CN"/>
        </w:rPr>
      </w:pPr>
    </w:p>
    <w:p w14:paraId="0678B419">
      <w:pPr>
        <w:pStyle w:val="25"/>
      </w:pPr>
      <w:sdt>
        <w:sdtPr>
          <w:rPr>
            <w:rFonts w:hint="eastAsia"/>
            <w:lang w:eastAsia="zh-CN"/>
          </w:r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EndPr>
          <w:rPr>
            <w:rFonts w:hint="eastAsia"/>
            <w:lang w:eastAsia="zh-CN"/>
          </w:rPr>
        </w:sdtEndPr>
        <w:sdtContent>
          <w:r>
            <w:rPr>
              <w:rFonts w:hint="eastAsia"/>
              <w:lang w:eastAsia="zh-CN"/>
            </w:rPr>
            <w:t>Software Design Document</w:t>
          </w:r>
        </w:sdtContent>
      </w:sdt>
    </w:p>
    <w:p w14:paraId="2E70BAE7">
      <w:pPr>
        <w:pStyle w:val="43"/>
      </w:pPr>
    </w:p>
    <w:p w14:paraId="0E3F54CB">
      <w:pPr>
        <w:pStyle w:val="43"/>
      </w:pPr>
    </w:p>
    <w:p w14:paraId="284EBE25">
      <w:pPr>
        <w:pStyle w:val="43"/>
      </w:pPr>
    </w:p>
    <w:p w14:paraId="4A3C51DC">
      <w:pPr>
        <w:pStyle w:val="43"/>
      </w:pPr>
    </w:p>
    <w:p w14:paraId="75EB1955">
      <w:pPr>
        <w:pStyle w:val="43"/>
      </w:pPr>
    </w:p>
    <w:p w14:paraId="2D511F50">
      <w:pPr>
        <w:pStyle w:val="43"/>
      </w:pPr>
      <w:r>
        <w:t xml:space="preserve">Project: </w:t>
      </w:r>
      <w:r>
        <w:rPr>
          <w:rFonts w:hint="eastAsia"/>
          <w:highlight w:val="yellow"/>
          <w:lang w:eastAsia="zh-CN"/>
        </w:rPr>
        <w:t>校园超速监控系统</w:t>
      </w:r>
    </w:p>
    <w:p w14:paraId="114E72DC">
      <w:pPr>
        <w:pStyle w:val="43"/>
        <w:wordWrap w:val="0"/>
      </w:pPr>
      <w:r>
        <w:t xml:space="preserve">Authors: </w:t>
      </w:r>
      <w:r>
        <w:rPr>
          <w:rFonts w:hint="eastAsia"/>
          <w:color w:val="FF0000"/>
          <w:highlight w:val="yellow"/>
          <w:lang w:eastAsia="zh-CN"/>
        </w:rPr>
        <w:t>小组成员的姓名+学号</w:t>
      </w:r>
    </w:p>
    <w:p w14:paraId="220DA866">
      <w:pPr>
        <w:pStyle w:val="43"/>
      </w:pPr>
      <w:r>
        <w:t xml:space="preserve">Published on: </w:t>
      </w:r>
      <w:r>
        <w:rPr>
          <w:color w:val="FF0000"/>
        </w:rPr>
        <w:t>2024-XX-YY</w:t>
      </w:r>
    </w:p>
    <w:p w14:paraId="1032A682">
      <w:pPr>
        <w:pStyle w:val="43"/>
        <w:rPr>
          <w:lang w:eastAsia="zh-CN"/>
        </w:rPr>
      </w:pPr>
      <w:r>
        <w:rPr>
          <w:rFonts w:hint="eastAsia"/>
          <w:lang w:eastAsia="zh-CN"/>
        </w:rPr>
        <w:t>V</w:t>
      </w:r>
      <w:r>
        <w:rPr>
          <w:lang w:eastAsia="zh-CN"/>
        </w:rPr>
        <w:t>ersion: 1.0</w:t>
      </w:r>
    </w:p>
    <w:p w14:paraId="721BA2BF">
      <w:pPr>
        <w:pStyle w:val="43"/>
        <w:rPr>
          <w:lang w:eastAsia="zh-CN"/>
        </w:rPr>
      </w:pPr>
    </w:p>
    <w:p w14:paraId="49DDDD3E">
      <w:pPr>
        <w:pStyle w:val="43"/>
        <w:ind w:right="1124"/>
        <w:jc w:val="left"/>
        <w:rPr>
          <w:lang w:eastAsia="zh-CN"/>
        </w:rPr>
      </w:pPr>
    </w:p>
    <w:p w14:paraId="0A0A6FEB">
      <w:pPr>
        <w:pStyle w:val="43"/>
        <w:spacing w:after="240"/>
        <w:ind w:right="1123"/>
        <w:jc w:val="left"/>
        <w:rPr>
          <w:lang w:eastAsia="zh-CN"/>
        </w:rPr>
      </w:pPr>
      <w:r>
        <w:rPr>
          <w:rFonts w:hint="eastAsia"/>
          <w:lang w:eastAsia="zh-CN"/>
        </w:rPr>
        <w:t>Background</w:t>
      </w:r>
      <w:r>
        <w:rPr>
          <w:lang w:eastAsia="zh-CN"/>
        </w:rPr>
        <w:t>:</w:t>
      </w:r>
    </w:p>
    <w:p w14:paraId="43E826EC">
      <w:pPr>
        <w:pStyle w:val="43"/>
        <w:spacing w:after="240"/>
        <w:ind w:right="1123"/>
        <w:jc w:val="left"/>
        <w:rPr>
          <w:b w:val="0"/>
          <w:lang w:eastAsia="zh-CN"/>
        </w:rPr>
      </w:pPr>
      <w:r>
        <w:rPr>
          <w:b w:val="0"/>
          <w:lang w:eastAsia="zh-CN"/>
        </w:rPr>
        <w:t>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stage—i.e., the detailed design stage—more detailed data structures are defined and algorithms are developed for the defined architecture.</w:t>
      </w:r>
    </w:p>
    <w:p w14:paraId="7029A4F3">
      <w:pPr>
        <w:pStyle w:val="43"/>
        <w:ind w:right="1124"/>
        <w:jc w:val="left"/>
        <w:rPr>
          <w:b w:val="0"/>
          <w:lang w:eastAsia="zh-CN"/>
        </w:rPr>
      </w:pPr>
      <w:r>
        <w:rPr>
          <w:b w:val="0"/>
          <w:lang w:eastAsia="zh-CN"/>
        </w:rPr>
        <w:t xml:space="preserve">This template is an annotated outline for a software design document adapted from the </w:t>
      </w:r>
      <w:r>
        <w:rPr>
          <w:b w:val="0"/>
          <w:i/>
          <w:lang w:eastAsia="zh-CN"/>
        </w:rPr>
        <w:t>IEEE Recommended Practice for Software Design Descriptions</w:t>
      </w:r>
      <w:r>
        <w:rPr>
          <w:b w:val="0"/>
          <w:lang w:eastAsia="zh-CN"/>
        </w:rPr>
        <w:t xml:space="preserve">. The </w:t>
      </w:r>
      <w:r>
        <w:rPr>
          <w:b w:val="0"/>
          <w:i/>
          <w:lang w:eastAsia="zh-CN"/>
        </w:rPr>
        <w:t>IEEE Recommended Practice for Software Design Descriptions</w:t>
      </w:r>
      <w:r>
        <w:rPr>
          <w:b w:val="0"/>
          <w:lang w:eastAsia="zh-CN"/>
        </w:rPr>
        <w:t xml:space="preserve"> has been reduced in order to simplify this assignment while still retaining the main components and providing a general idea of a project definition report. For your own information, please refer to IEEE Std 1016</w:t>
      </w:r>
      <w:r>
        <w:rPr>
          <w:rStyle w:val="33"/>
          <w:b w:val="0"/>
          <w:lang w:eastAsia="zh-CN"/>
        </w:rPr>
        <w:footnoteReference w:id="0"/>
      </w:r>
      <w:r>
        <w:rPr>
          <w:b w:val="0"/>
          <w:lang w:eastAsia="zh-CN"/>
        </w:rPr>
        <w:t xml:space="preserve"> for the full </w:t>
      </w:r>
      <w:r>
        <w:rPr>
          <w:b w:val="0"/>
          <w:i/>
          <w:lang w:eastAsia="zh-CN"/>
        </w:rPr>
        <w:t>IEEE Recommended Practice for Software Design Descriptions</w:t>
      </w:r>
      <w:r>
        <w:rPr>
          <w:b w:val="0"/>
          <w:lang w:eastAsia="zh-CN"/>
        </w:rPr>
        <w:t>.</w:t>
      </w:r>
    </w:p>
    <w:p w14:paraId="50F136E4">
      <w:pPr>
        <w:pStyle w:val="43"/>
        <w:ind w:right="1124"/>
        <w:jc w:val="left"/>
        <w:rPr>
          <w:lang w:eastAsia="zh-CN"/>
        </w:rPr>
      </w:pPr>
    </w:p>
    <w:p w14:paraId="767A2859">
      <w:pPr>
        <w:pStyle w:val="43"/>
        <w:sectPr>
          <w:footerReference r:id="rId7" w:type="first"/>
          <w:headerReference r:id="rId5" w:type="default"/>
          <w:footerReference r:id="rId6" w:type="default"/>
          <w:pgSz w:w="12240" w:h="15840"/>
          <w:pgMar w:top="1440" w:right="1440" w:bottom="1440" w:left="1440" w:header="720" w:footer="720" w:gutter="0"/>
          <w:pgNumType w:fmt="lowerRoman" w:start="1"/>
          <w:cols w:space="720" w:num="1"/>
          <w:titlePg/>
          <w:docGrid w:linePitch="326" w:charSpace="0"/>
        </w:sectPr>
      </w:pPr>
    </w:p>
    <w:sdt>
      <w:sdtPr>
        <w:rPr>
          <w:rFonts w:ascii="Times" w:hAnsi="Times" w:cs="Times New Roman" w:eastAsiaTheme="minorEastAsia"/>
          <w:color w:val="auto"/>
          <w:sz w:val="24"/>
          <w:szCs w:val="20"/>
          <w:lang w:val="zh-CN" w:eastAsia="en-US"/>
        </w:rPr>
        <w:id w:val="191276446"/>
        <w:docPartObj>
          <w:docPartGallery w:val="Table of Contents"/>
          <w:docPartUnique/>
        </w:docPartObj>
      </w:sdtPr>
      <w:sdtEndPr>
        <w:rPr>
          <w:rFonts w:ascii="Times" w:hAnsi="Times" w:cs="Times New Roman" w:eastAsiaTheme="minorEastAsia"/>
          <w:b/>
          <w:bCs/>
          <w:color w:val="auto"/>
          <w:sz w:val="24"/>
          <w:szCs w:val="20"/>
          <w:lang w:val="zh-CN" w:eastAsia="en-US"/>
        </w:rPr>
      </w:sdtEndPr>
      <w:sdtContent>
        <w:p w14:paraId="022E7AAD">
          <w:pPr>
            <w:pStyle w:val="62"/>
            <w:rPr>
              <w:rFonts w:ascii="Times New Roman" w:hAnsi="Times New Roman" w:cs="Times New Roman"/>
              <w:b/>
              <w:color w:val="000000" w:themeColor="text1"/>
              <w14:textFill>
                <w14:solidFill>
                  <w14:schemeClr w14:val="tx1"/>
                </w14:solidFill>
              </w14:textFill>
            </w:rPr>
          </w:pPr>
          <w:bookmarkStart w:id="0" w:name="_Toc344877432"/>
          <w:bookmarkEnd w:id="0"/>
          <w:bookmarkStart w:id="1" w:name="_Toc346508952"/>
          <w:bookmarkEnd w:id="1"/>
          <w:bookmarkStart w:id="2" w:name="_Toc346508722"/>
          <w:bookmarkEnd w:id="2"/>
          <w:bookmarkStart w:id="3" w:name="_Toc344879822"/>
          <w:bookmarkEnd w:id="3"/>
          <w:bookmarkStart w:id="4" w:name="_Toc346509227"/>
          <w:bookmarkEnd w:id="4"/>
          <w:r>
            <w:rPr>
              <w:rFonts w:ascii="Times New Roman" w:hAnsi="Times New Roman" w:cs="Times New Roman"/>
              <w:b/>
              <w:color w:val="000000" w:themeColor="text1"/>
              <w14:textFill>
                <w14:solidFill>
                  <w14:schemeClr w14:val="tx1"/>
                </w14:solidFill>
              </w14:textFill>
            </w:rPr>
            <w:t>Table of Content</w:t>
          </w:r>
          <w:r>
            <w:rPr>
              <w:rFonts w:hint="eastAsia" w:ascii="Times New Roman" w:hAnsi="Times New Roman" w:cs="Times New Roman"/>
              <w:b/>
              <w:color w:val="000000" w:themeColor="text1"/>
              <w14:textFill>
                <w14:solidFill>
                  <w14:schemeClr w14:val="tx1"/>
                </w14:solidFill>
              </w14:textFill>
            </w:rPr>
            <w:t>s</w:t>
          </w:r>
        </w:p>
        <w:p w14:paraId="5CE61DAC">
          <w:pPr>
            <w:pStyle w:val="18"/>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r>
            <w:fldChar w:fldCharType="begin"/>
          </w:r>
          <w:r>
            <w:instrText xml:space="preserve"> HYPERLINK \l "_Toc169080215" </w:instrText>
          </w:r>
          <w:r>
            <w:fldChar w:fldCharType="separate"/>
          </w:r>
          <w:r>
            <w:rPr>
              <w:rStyle w:val="31"/>
              <w:kern w:val="36"/>
            </w:rPr>
            <w:t>1.</w:t>
          </w:r>
          <w:r>
            <w:rPr>
              <w:rFonts w:asciiTheme="minorHAnsi" w:hAnsiTheme="minorHAnsi" w:cstheme="minorBidi"/>
              <w:b w:val="0"/>
              <w:kern w:val="2"/>
              <w:sz w:val="21"/>
              <w:szCs w:val="22"/>
              <w:lang w:eastAsia="zh-CN"/>
            </w:rPr>
            <w:tab/>
          </w:r>
          <w:r>
            <w:rPr>
              <w:rStyle w:val="31"/>
            </w:rPr>
            <w:t>Introduction</w:t>
          </w:r>
          <w:r>
            <w:tab/>
          </w:r>
          <w:r>
            <w:fldChar w:fldCharType="begin"/>
          </w:r>
          <w:r>
            <w:instrText xml:space="preserve"> PAGEREF _Toc169080215 \h </w:instrText>
          </w:r>
          <w:r>
            <w:fldChar w:fldCharType="separate"/>
          </w:r>
          <w:r>
            <w:t>4</w:t>
          </w:r>
          <w:r>
            <w:fldChar w:fldCharType="end"/>
          </w:r>
          <w:r>
            <w:fldChar w:fldCharType="end"/>
          </w:r>
        </w:p>
        <w:p w14:paraId="43D287B4">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"_Toc169080216" </w:instrText>
          </w:r>
          <w:r>
            <w:fldChar w:fldCharType="separate"/>
          </w:r>
          <w:r>
            <w:rPr>
              <w:rStyle w:val="31"/>
            </w:rPr>
            <w:t>1.1</w:t>
          </w:r>
          <w:r>
            <w:rPr>
              <w:rFonts w:asciiTheme="minorHAnsi" w:hAnsiTheme="minorHAnsi" w:cstheme="minorBidi"/>
              <w:kern w:val="2"/>
              <w:sz w:val="21"/>
              <w:szCs w:val="22"/>
              <w:lang w:eastAsia="zh-CN"/>
            </w:rPr>
            <w:tab/>
          </w:r>
          <w:r>
            <w:rPr>
              <w:rStyle w:val="31"/>
            </w:rPr>
            <w:t>Purpose</w:t>
          </w:r>
          <w:r>
            <w:tab/>
          </w:r>
          <w:r>
            <w:fldChar w:fldCharType="begin"/>
          </w:r>
          <w:r>
            <w:instrText xml:space="preserve"> PAGEREF _Toc169080216 \h </w:instrText>
          </w:r>
          <w:r>
            <w:fldChar w:fldCharType="separate"/>
          </w:r>
          <w:r>
            <w:t>4</w:t>
          </w:r>
          <w:r>
            <w:fldChar w:fldCharType="end"/>
          </w:r>
          <w:r>
            <w:fldChar w:fldCharType="end"/>
          </w:r>
        </w:p>
        <w:p w14:paraId="2A845D54">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"_Toc169080217" </w:instrText>
          </w:r>
          <w:r>
            <w:fldChar w:fldCharType="separate"/>
          </w:r>
          <w:r>
            <w:rPr>
              <w:rStyle w:val="31"/>
            </w:rPr>
            <w:t>1.2</w:t>
          </w:r>
          <w:r>
            <w:rPr>
              <w:rFonts w:asciiTheme="minorHAnsi" w:hAnsiTheme="minorHAnsi" w:cstheme="minorBidi"/>
              <w:kern w:val="2"/>
              <w:sz w:val="21"/>
              <w:szCs w:val="22"/>
              <w:lang w:eastAsia="zh-CN"/>
            </w:rPr>
            <w:tab/>
          </w:r>
          <w:r>
            <w:rPr>
              <w:rStyle w:val="31"/>
            </w:rPr>
            <w:t>Scope</w:t>
          </w:r>
          <w:r>
            <w:tab/>
          </w:r>
          <w:r>
            <w:fldChar w:fldCharType="begin"/>
          </w:r>
          <w:r>
            <w:instrText xml:space="preserve"> PAGEREF _Toc169080217 \h </w:instrText>
          </w:r>
          <w:r>
            <w:fldChar w:fldCharType="separate"/>
          </w:r>
          <w:r>
            <w:t>4</w:t>
          </w:r>
          <w:r>
            <w:fldChar w:fldCharType="end"/>
          </w:r>
          <w:r>
            <w:fldChar w:fldCharType="end"/>
          </w:r>
        </w:p>
        <w:p w14:paraId="0191535D">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"_Toc169080218" </w:instrText>
          </w:r>
          <w:r>
            <w:fldChar w:fldCharType="separate"/>
          </w:r>
          <w:r>
            <w:rPr>
              <w:rStyle w:val="31"/>
            </w:rPr>
            <w:t>1.3</w:t>
          </w:r>
          <w:r>
            <w:rPr>
              <w:rFonts w:asciiTheme="minorHAnsi" w:hAnsiTheme="minorHAnsi" w:cstheme="minorBidi"/>
              <w:kern w:val="2"/>
              <w:sz w:val="21"/>
              <w:szCs w:val="22"/>
              <w:lang w:eastAsia="zh-CN"/>
            </w:rPr>
            <w:tab/>
          </w:r>
          <w:r>
            <w:rPr>
              <w:rStyle w:val="31"/>
            </w:rPr>
            <w:t>R</w:t>
          </w:r>
          <w:r>
            <w:rPr>
              <w:rStyle w:val="31"/>
              <w:lang w:eastAsia="zh-CN"/>
            </w:rPr>
            <w:t>eferences</w:t>
          </w:r>
          <w:r>
            <w:tab/>
          </w:r>
          <w:r>
            <w:fldChar w:fldCharType="begin"/>
          </w:r>
          <w:r>
            <w:instrText xml:space="preserve"> PAGEREF _Toc169080218 \h </w:instrText>
          </w:r>
          <w:r>
            <w:fldChar w:fldCharType="separate"/>
          </w:r>
          <w:r>
            <w:t>4</w:t>
          </w:r>
          <w:r>
            <w:fldChar w:fldCharType="end"/>
          </w:r>
          <w:r>
            <w:fldChar w:fldCharType="end"/>
          </w:r>
        </w:p>
        <w:p w14:paraId="454709B5">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"_Toc169080219" </w:instrText>
          </w:r>
          <w:r>
            <w:fldChar w:fldCharType="separate"/>
          </w:r>
          <w:r>
            <w:rPr>
              <w:rStyle w:val="31"/>
              <w:lang w:eastAsia="zh-CN"/>
            </w:rPr>
            <w:t>1.4</w:t>
          </w:r>
          <w:r>
            <w:rPr>
              <w:rFonts w:asciiTheme="minorHAnsi" w:hAnsiTheme="minorHAnsi" w:cstheme="minorBidi"/>
              <w:kern w:val="2"/>
              <w:sz w:val="21"/>
              <w:szCs w:val="22"/>
              <w:lang w:eastAsia="zh-CN"/>
            </w:rPr>
            <w:tab/>
          </w:r>
          <w:r>
            <w:rPr>
              <w:rStyle w:val="31"/>
              <w:lang w:eastAsia="zh-CN"/>
            </w:rPr>
            <w:t>Definitions and Acronyms</w:t>
          </w:r>
          <w:r>
            <w:tab/>
          </w:r>
          <w:r>
            <w:fldChar w:fldCharType="begin"/>
          </w:r>
          <w:r>
            <w:instrText xml:space="preserve"> PAGEREF _Toc169080219 \h </w:instrText>
          </w:r>
          <w:r>
            <w:fldChar w:fldCharType="separate"/>
          </w:r>
          <w:r>
            <w:t>5</w:t>
          </w:r>
          <w:r>
            <w:fldChar w:fldCharType="end"/>
          </w:r>
          <w:r>
            <w:fldChar w:fldCharType="end"/>
          </w:r>
        </w:p>
        <w:p w14:paraId="6A981885">
          <w:pPr>
            <w:pStyle w:val="18"/>
            <w:rPr>
              <w:rFonts w:asciiTheme="minorHAnsi" w:hAnsiTheme="minorHAnsi" w:cstheme="minorBidi"/>
              <w:b w:val="0"/>
              <w:kern w:val="2"/>
              <w:sz w:val="21"/>
              <w:szCs w:val="22"/>
              <w:lang w:eastAsia="zh-CN"/>
            </w:rPr>
          </w:pPr>
          <w:r>
            <w:fldChar w:fldCharType="begin"/>
          </w:r>
          <w:r>
            <w:instrText xml:space="preserve"> HYPERLINK \l "_Toc169080220" </w:instrText>
          </w:r>
          <w:r>
            <w:fldChar w:fldCharType="separate"/>
          </w:r>
          <w:r>
            <w:rPr>
              <w:rStyle w:val="31"/>
              <w:lang w:eastAsia="zh-CN"/>
            </w:rPr>
            <w:t>2.</w:t>
          </w:r>
          <w:r>
            <w:rPr>
              <w:rFonts w:asciiTheme="minorHAnsi" w:hAnsiTheme="minorHAnsi" w:cstheme="minorBidi"/>
              <w:b w:val="0"/>
              <w:kern w:val="2"/>
              <w:sz w:val="21"/>
              <w:szCs w:val="22"/>
              <w:lang w:eastAsia="zh-CN"/>
            </w:rPr>
            <w:tab/>
          </w:r>
          <w:r>
            <w:rPr>
              <w:rStyle w:val="31"/>
              <w:lang w:eastAsia="zh-CN"/>
            </w:rPr>
            <w:t>System Overview</w:t>
          </w:r>
          <w:r>
            <w:tab/>
          </w:r>
          <w:r>
            <w:fldChar w:fldCharType="begin"/>
          </w:r>
          <w:r>
            <w:instrText xml:space="preserve"> PAGEREF _Toc169080220 \h </w:instrText>
          </w:r>
          <w:r>
            <w:fldChar w:fldCharType="separate"/>
          </w:r>
          <w:r>
            <w:t>6</w:t>
          </w:r>
          <w:r>
            <w:fldChar w:fldCharType="end"/>
          </w:r>
          <w:r>
            <w:fldChar w:fldCharType="end"/>
          </w:r>
        </w:p>
        <w:p w14:paraId="3CDD0D93">
          <w:pPr>
            <w:pStyle w:val="18"/>
            <w:rPr>
              <w:rFonts w:asciiTheme="minorHAnsi" w:hAnsiTheme="minorHAnsi" w:cstheme="minorBidi"/>
              <w:b w:val="0"/>
              <w:kern w:val="2"/>
              <w:sz w:val="21"/>
              <w:szCs w:val="22"/>
              <w:lang w:eastAsia="zh-CN"/>
            </w:rPr>
          </w:pPr>
          <w:r>
            <w:fldChar w:fldCharType="begin"/>
          </w:r>
          <w:r>
            <w:instrText xml:space="preserve"> HYPERLINK \l "_Toc169080221" </w:instrText>
          </w:r>
          <w:r>
            <w:fldChar w:fldCharType="separate"/>
          </w:r>
          <w:r>
            <w:rPr>
              <w:rStyle w:val="31"/>
            </w:rPr>
            <w:t>3.</w:t>
          </w:r>
          <w:r>
            <w:rPr>
              <w:rFonts w:asciiTheme="minorHAnsi" w:hAnsiTheme="minorHAnsi" w:cstheme="minorBidi"/>
              <w:b w:val="0"/>
              <w:kern w:val="2"/>
              <w:sz w:val="21"/>
              <w:szCs w:val="22"/>
              <w:lang w:eastAsia="zh-CN"/>
            </w:rPr>
            <w:tab/>
          </w:r>
          <w:r>
            <w:rPr>
              <w:rStyle w:val="31"/>
            </w:rPr>
            <w:t>S</w:t>
          </w:r>
          <w:r>
            <w:rPr>
              <w:rStyle w:val="31"/>
              <w:lang w:eastAsia="zh-CN"/>
            </w:rPr>
            <w:t>ystem</w:t>
          </w:r>
          <w:r>
            <w:rPr>
              <w:rStyle w:val="31"/>
            </w:rPr>
            <w:t xml:space="preserve"> A</w:t>
          </w:r>
          <w:r>
            <w:rPr>
              <w:rStyle w:val="31"/>
              <w:lang w:eastAsia="zh-CN"/>
            </w:rPr>
            <w:t>rchitecture</w:t>
          </w:r>
          <w:r>
            <w:tab/>
          </w:r>
          <w:r>
            <w:fldChar w:fldCharType="begin"/>
          </w:r>
          <w:r>
            <w:instrText xml:space="preserve"> PAGEREF _Toc169080221 \h </w:instrText>
          </w:r>
          <w:r>
            <w:fldChar w:fldCharType="separate"/>
          </w:r>
          <w:r>
            <w:t>7</w:t>
          </w:r>
          <w:r>
            <w:fldChar w:fldCharType="end"/>
          </w:r>
          <w:r>
            <w:fldChar w:fldCharType="end"/>
          </w:r>
        </w:p>
        <w:p w14:paraId="204CD0F8">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"_Toc169080222" </w:instrText>
          </w:r>
          <w:r>
            <w:fldChar w:fldCharType="separate"/>
          </w:r>
          <w:r>
            <w:rPr>
              <w:rStyle w:val="31"/>
            </w:rPr>
            <w:t>3.1</w:t>
          </w:r>
          <w:r>
            <w:rPr>
              <w:rFonts w:asciiTheme="minorHAnsi" w:hAnsiTheme="minorHAnsi" w:cstheme="minorBidi"/>
              <w:kern w:val="2"/>
              <w:sz w:val="21"/>
              <w:szCs w:val="22"/>
              <w:lang w:eastAsia="zh-CN"/>
            </w:rPr>
            <w:tab/>
          </w:r>
          <w:r>
            <w:rPr>
              <w:rStyle w:val="31"/>
            </w:rPr>
            <w:t>A</w:t>
          </w:r>
          <w:r>
            <w:rPr>
              <w:rStyle w:val="31"/>
              <w:lang w:eastAsia="zh-CN"/>
            </w:rPr>
            <w:t>rchitectural</w:t>
          </w:r>
          <w:r>
            <w:rPr>
              <w:rStyle w:val="31"/>
            </w:rPr>
            <w:t xml:space="preserve"> D</w:t>
          </w:r>
          <w:r>
            <w:rPr>
              <w:rStyle w:val="31"/>
              <w:lang w:eastAsia="zh-CN"/>
            </w:rPr>
            <w:t>esign</w:t>
          </w:r>
          <w:r>
            <w:tab/>
          </w:r>
          <w:r>
            <w:fldChar w:fldCharType="begin"/>
          </w:r>
          <w:r>
            <w:instrText xml:space="preserve"> PAGEREF _Toc169080222 \h </w:instrText>
          </w:r>
          <w:r>
            <w:fldChar w:fldCharType="separate"/>
          </w:r>
          <w:r>
            <w:t>7</w:t>
          </w:r>
          <w:r>
            <w:fldChar w:fldCharType="end"/>
          </w:r>
          <w:r>
            <w:fldChar w:fldCharType="end"/>
          </w:r>
        </w:p>
        <w:p w14:paraId="5EA1AB01">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"_Toc169080223" </w:instrText>
          </w:r>
          <w:r>
            <w:fldChar w:fldCharType="separate"/>
          </w:r>
          <w:r>
            <w:rPr>
              <w:rStyle w:val="31"/>
            </w:rPr>
            <w:t>3.2</w:t>
          </w:r>
          <w:r>
            <w:rPr>
              <w:rFonts w:asciiTheme="minorHAnsi" w:hAnsiTheme="minorHAnsi" w:cstheme="minorBidi"/>
              <w:kern w:val="2"/>
              <w:sz w:val="21"/>
              <w:szCs w:val="22"/>
              <w:lang w:eastAsia="zh-CN"/>
            </w:rPr>
            <w:tab/>
          </w:r>
          <w:r>
            <w:rPr>
              <w:rStyle w:val="31"/>
            </w:rPr>
            <w:t>D</w:t>
          </w:r>
          <w:r>
            <w:rPr>
              <w:rStyle w:val="31"/>
              <w:lang w:eastAsia="zh-CN"/>
            </w:rPr>
            <w:t>ecomposition</w:t>
          </w:r>
          <w:r>
            <w:rPr>
              <w:rStyle w:val="31"/>
            </w:rPr>
            <w:t xml:space="preserve"> D</w:t>
          </w:r>
          <w:r>
            <w:rPr>
              <w:rStyle w:val="31"/>
              <w:lang w:eastAsia="zh-CN"/>
            </w:rPr>
            <w:t>escription</w:t>
          </w:r>
          <w:r>
            <w:tab/>
          </w:r>
          <w:r>
            <w:fldChar w:fldCharType="begin"/>
          </w:r>
          <w:r>
            <w:instrText xml:space="preserve"> PAGEREF _Toc169080223 \h </w:instrText>
          </w:r>
          <w:r>
            <w:fldChar w:fldCharType="separate"/>
          </w:r>
          <w:r>
            <w:t>7</w:t>
          </w:r>
          <w:r>
            <w:fldChar w:fldCharType="end"/>
          </w:r>
          <w:r>
            <w:fldChar w:fldCharType="end"/>
          </w:r>
        </w:p>
        <w:p w14:paraId="1D1C9E19">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"_Toc169080224" </w:instrText>
          </w:r>
          <w:r>
            <w:fldChar w:fldCharType="separate"/>
          </w:r>
          <w:r>
            <w:rPr>
              <w:rStyle w:val="31"/>
            </w:rPr>
            <w:t>3.3</w:t>
          </w:r>
          <w:r>
            <w:rPr>
              <w:rFonts w:asciiTheme="minorHAnsi" w:hAnsiTheme="minorHAnsi" w:cstheme="minorBidi"/>
              <w:kern w:val="2"/>
              <w:sz w:val="21"/>
              <w:szCs w:val="22"/>
              <w:lang w:eastAsia="zh-CN"/>
            </w:rPr>
            <w:tab/>
          </w:r>
          <w:r>
            <w:rPr>
              <w:rStyle w:val="31"/>
            </w:rPr>
            <w:t>D</w:t>
          </w:r>
          <w:r>
            <w:rPr>
              <w:rStyle w:val="31"/>
              <w:lang w:eastAsia="zh-CN"/>
            </w:rPr>
            <w:t>esign</w:t>
          </w:r>
          <w:r>
            <w:rPr>
              <w:rStyle w:val="31"/>
            </w:rPr>
            <w:t xml:space="preserve"> R</w:t>
          </w:r>
          <w:r>
            <w:rPr>
              <w:rStyle w:val="31"/>
              <w:lang w:eastAsia="zh-CN"/>
            </w:rPr>
            <w:t>ationale</w:t>
          </w:r>
          <w:r>
            <w:tab/>
          </w:r>
          <w:r>
            <w:fldChar w:fldCharType="begin"/>
          </w:r>
          <w:r>
            <w:instrText xml:space="preserve"> PAGEREF _Toc169080224 \h </w:instrText>
          </w:r>
          <w:r>
            <w:fldChar w:fldCharType="separate"/>
          </w:r>
          <w:r>
            <w:t>8</w:t>
          </w:r>
          <w:r>
            <w:fldChar w:fldCharType="end"/>
          </w:r>
          <w:r>
            <w:fldChar w:fldCharType="end"/>
          </w:r>
        </w:p>
        <w:p w14:paraId="0357AAA5">
          <w:pPr>
            <w:pStyle w:val="18"/>
            <w:rPr>
              <w:rFonts w:asciiTheme="minorHAnsi" w:hAnsiTheme="minorHAnsi" w:cstheme="minorBidi"/>
              <w:b w:val="0"/>
              <w:kern w:val="2"/>
              <w:sz w:val="21"/>
              <w:szCs w:val="22"/>
              <w:lang w:eastAsia="zh-CN"/>
            </w:rPr>
          </w:pPr>
          <w:r>
            <w:fldChar w:fldCharType="begin"/>
          </w:r>
          <w:r>
            <w:instrText xml:space="preserve"> HYPERLINK \l "_Toc169080225" </w:instrText>
          </w:r>
          <w:r>
            <w:fldChar w:fldCharType="separate"/>
          </w:r>
          <w:r>
            <w:rPr>
              <w:rStyle w:val="31"/>
              <w:lang w:eastAsia="zh-CN"/>
            </w:rPr>
            <w:t>4.</w:t>
          </w:r>
          <w:r>
            <w:rPr>
              <w:rFonts w:asciiTheme="minorHAnsi" w:hAnsiTheme="minorHAnsi" w:cstheme="minorBidi"/>
              <w:b w:val="0"/>
              <w:kern w:val="2"/>
              <w:sz w:val="21"/>
              <w:szCs w:val="22"/>
              <w:lang w:eastAsia="zh-CN"/>
            </w:rPr>
            <w:tab/>
          </w:r>
          <w:r>
            <w:rPr>
              <w:rStyle w:val="31"/>
            </w:rPr>
            <w:t>D</w:t>
          </w:r>
          <w:r>
            <w:rPr>
              <w:rStyle w:val="31"/>
              <w:lang w:eastAsia="zh-CN"/>
            </w:rPr>
            <w:t>ata</w:t>
          </w:r>
          <w:r>
            <w:rPr>
              <w:rStyle w:val="31"/>
            </w:rPr>
            <w:t xml:space="preserve"> D</w:t>
          </w:r>
          <w:r>
            <w:rPr>
              <w:rStyle w:val="31"/>
              <w:lang w:eastAsia="zh-CN"/>
            </w:rPr>
            <w:t>esign</w:t>
          </w:r>
          <w:r>
            <w:tab/>
          </w:r>
          <w:r>
            <w:fldChar w:fldCharType="begin"/>
          </w:r>
          <w:r>
            <w:instrText xml:space="preserve"> PAGEREF _Toc169080225 \h </w:instrText>
          </w:r>
          <w:r>
            <w:fldChar w:fldCharType="separate"/>
          </w:r>
          <w:r>
            <w:t>9</w:t>
          </w:r>
          <w:r>
            <w:fldChar w:fldCharType="end"/>
          </w:r>
          <w:r>
            <w:fldChar w:fldCharType="end"/>
          </w:r>
        </w:p>
        <w:p w14:paraId="02ACBCA8">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"_Toc169080226" </w:instrText>
          </w:r>
          <w:r>
            <w:fldChar w:fldCharType="separate"/>
          </w:r>
          <w:r>
            <w:rPr>
              <w:rStyle w:val="31"/>
              <w:lang w:eastAsia="zh-CN"/>
            </w:rPr>
            <w:t>4.1</w:t>
          </w:r>
          <w:r>
            <w:rPr>
              <w:rFonts w:asciiTheme="minorHAnsi" w:hAnsiTheme="minorHAnsi" w:cstheme="minorBidi"/>
              <w:kern w:val="2"/>
              <w:sz w:val="21"/>
              <w:szCs w:val="22"/>
              <w:lang w:eastAsia="zh-CN"/>
            </w:rPr>
            <w:tab/>
          </w:r>
          <w:r>
            <w:rPr>
              <w:rStyle w:val="31"/>
              <w:lang w:eastAsia="zh-CN"/>
            </w:rPr>
            <w:t>Data Dictionary</w:t>
          </w:r>
          <w:r>
            <w:tab/>
          </w:r>
          <w:r>
            <w:fldChar w:fldCharType="begin"/>
          </w:r>
          <w:r>
            <w:instrText xml:space="preserve"> PAGEREF _Toc169080226 \h </w:instrText>
          </w:r>
          <w:r>
            <w:fldChar w:fldCharType="separate"/>
          </w:r>
          <w:r>
            <w:t>9</w:t>
          </w:r>
          <w:r>
            <w:fldChar w:fldCharType="end"/>
          </w:r>
          <w:r>
            <w:fldChar w:fldCharType="end"/>
          </w:r>
        </w:p>
        <w:p w14:paraId="72BFA651">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"_Toc169080227" </w:instrText>
          </w:r>
          <w:r>
            <w:fldChar w:fldCharType="separate"/>
          </w:r>
          <w:r>
            <w:rPr>
              <w:rStyle w:val="31"/>
              <w:lang w:eastAsia="zh-CN"/>
            </w:rPr>
            <w:t>4.2</w:t>
          </w:r>
          <w:r>
            <w:rPr>
              <w:rFonts w:asciiTheme="minorHAnsi" w:hAnsiTheme="minorHAnsi" w:cstheme="minorBidi"/>
              <w:kern w:val="2"/>
              <w:sz w:val="21"/>
              <w:szCs w:val="22"/>
              <w:lang w:eastAsia="zh-CN"/>
            </w:rPr>
            <w:tab/>
          </w:r>
          <w:r>
            <w:rPr>
              <w:rStyle w:val="31"/>
              <w:lang w:eastAsia="zh-CN"/>
            </w:rPr>
            <w:t>Data Storage</w:t>
          </w:r>
          <w:r>
            <w:tab/>
          </w:r>
          <w:r>
            <w:fldChar w:fldCharType="begin"/>
          </w:r>
          <w:r>
            <w:instrText xml:space="preserve"> PAGEREF _Toc169080227 \h </w:instrText>
          </w:r>
          <w:r>
            <w:fldChar w:fldCharType="separate"/>
          </w:r>
          <w:r>
            <w:t>9</w:t>
          </w:r>
          <w:r>
            <w:fldChar w:fldCharType="end"/>
          </w:r>
          <w:r>
            <w:fldChar w:fldCharType="end"/>
          </w:r>
        </w:p>
        <w:p w14:paraId="2D92AD69">
          <w:pPr>
            <w:pStyle w:val="18"/>
            <w:rPr>
              <w:rFonts w:asciiTheme="minorHAnsi" w:hAnsiTheme="minorHAnsi" w:cstheme="minorBidi"/>
              <w:b w:val="0"/>
              <w:kern w:val="2"/>
              <w:sz w:val="21"/>
              <w:szCs w:val="22"/>
              <w:lang w:eastAsia="zh-CN"/>
            </w:rPr>
          </w:pPr>
          <w:r>
            <w:fldChar w:fldCharType="begin"/>
          </w:r>
          <w:r>
            <w:instrText xml:space="preserve"> HYPERLINK \l "_Toc169080228" </w:instrText>
          </w:r>
          <w:r>
            <w:fldChar w:fldCharType="separate"/>
          </w:r>
          <w:r>
            <w:rPr>
              <w:rStyle w:val="31"/>
            </w:rPr>
            <w:t>5.</w:t>
          </w:r>
          <w:r>
            <w:rPr>
              <w:rFonts w:asciiTheme="minorHAnsi" w:hAnsiTheme="minorHAnsi" w:cstheme="minorBidi"/>
              <w:b w:val="0"/>
              <w:kern w:val="2"/>
              <w:sz w:val="21"/>
              <w:szCs w:val="22"/>
              <w:lang w:eastAsia="zh-CN"/>
            </w:rPr>
            <w:tab/>
          </w:r>
          <w:r>
            <w:rPr>
              <w:rStyle w:val="31"/>
            </w:rPr>
            <w:t>C</w:t>
          </w:r>
          <w:r>
            <w:rPr>
              <w:rStyle w:val="31"/>
              <w:lang w:eastAsia="zh-CN"/>
            </w:rPr>
            <w:t>omponent</w:t>
          </w:r>
          <w:r>
            <w:rPr>
              <w:rStyle w:val="31"/>
            </w:rPr>
            <w:t xml:space="preserve"> D</w:t>
          </w:r>
          <w:r>
            <w:rPr>
              <w:rStyle w:val="31"/>
              <w:lang w:eastAsia="zh-CN"/>
            </w:rPr>
            <w:t>esign</w:t>
          </w:r>
          <w:r>
            <w:tab/>
          </w:r>
          <w:r>
            <w:fldChar w:fldCharType="begin"/>
          </w:r>
          <w:r>
            <w:instrText xml:space="preserve"> PAGEREF _Toc169080228 \h </w:instrText>
          </w:r>
          <w:r>
            <w:fldChar w:fldCharType="separate"/>
          </w:r>
          <w:r>
            <w:t>10</w:t>
          </w:r>
          <w:r>
            <w:fldChar w:fldCharType="end"/>
          </w:r>
          <w:r>
            <w:fldChar w:fldCharType="end"/>
          </w:r>
        </w:p>
        <w:p w14:paraId="094B9406">
          <w:pPr>
            <w:pStyle w:val="18"/>
            <w:rPr>
              <w:rFonts w:asciiTheme="minorHAnsi" w:hAnsiTheme="minorHAnsi" w:cstheme="minorBidi"/>
              <w:b w:val="0"/>
              <w:kern w:val="2"/>
              <w:sz w:val="21"/>
              <w:szCs w:val="22"/>
              <w:lang w:eastAsia="zh-CN"/>
            </w:rPr>
          </w:pPr>
          <w:r>
            <w:fldChar w:fldCharType="begin"/>
          </w:r>
          <w:r>
            <w:instrText xml:space="preserve"> HYPERLINK \l "_Toc169080229" </w:instrText>
          </w:r>
          <w:r>
            <w:fldChar w:fldCharType="separate"/>
          </w:r>
          <w:r>
            <w:rPr>
              <w:rStyle w:val="31"/>
              <w:lang w:eastAsia="zh-CN"/>
            </w:rPr>
            <w:t>6.</w:t>
          </w:r>
          <w:r>
            <w:rPr>
              <w:rFonts w:asciiTheme="minorHAnsi" w:hAnsiTheme="minorHAnsi" w:cstheme="minorBidi"/>
              <w:b w:val="0"/>
              <w:kern w:val="2"/>
              <w:sz w:val="21"/>
              <w:szCs w:val="22"/>
              <w:lang w:eastAsia="zh-CN"/>
            </w:rPr>
            <w:tab/>
          </w:r>
          <w:r>
            <w:rPr>
              <w:rStyle w:val="31"/>
              <w:lang w:eastAsia="zh-CN"/>
            </w:rPr>
            <w:t>Human Interface Design</w:t>
          </w:r>
          <w:r>
            <w:tab/>
          </w:r>
          <w:r>
            <w:fldChar w:fldCharType="begin"/>
          </w:r>
          <w:r>
            <w:instrText xml:space="preserve"> PAGEREF _Toc169080229 \h </w:instrText>
          </w:r>
          <w:r>
            <w:fldChar w:fldCharType="separate"/>
          </w:r>
          <w:r>
            <w:t>11</w:t>
          </w:r>
          <w:r>
            <w:fldChar w:fldCharType="end"/>
          </w:r>
          <w:r>
            <w:fldChar w:fldCharType="end"/>
          </w:r>
        </w:p>
        <w:p w14:paraId="3565E2E3">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"_Toc169080230" </w:instrText>
          </w:r>
          <w:r>
            <w:fldChar w:fldCharType="separate"/>
          </w:r>
          <w:r>
            <w:rPr>
              <w:rStyle w:val="31"/>
              <w:lang w:eastAsia="zh-CN"/>
            </w:rPr>
            <w:t>6.1</w:t>
          </w:r>
          <w:r>
            <w:rPr>
              <w:rFonts w:asciiTheme="minorHAnsi" w:hAnsiTheme="minorHAnsi" w:cstheme="minorBidi"/>
              <w:kern w:val="2"/>
              <w:sz w:val="21"/>
              <w:szCs w:val="22"/>
              <w:lang w:eastAsia="zh-CN"/>
            </w:rPr>
            <w:tab/>
          </w:r>
          <w:r>
            <w:rPr>
              <w:rStyle w:val="31"/>
              <w:lang w:eastAsia="zh-CN"/>
            </w:rPr>
            <w:t>Overview of User Interface</w:t>
          </w:r>
          <w:r>
            <w:tab/>
          </w:r>
          <w:r>
            <w:fldChar w:fldCharType="begin"/>
          </w:r>
          <w:r>
            <w:instrText xml:space="preserve"> PAGEREF _Toc169080230 \h </w:instrText>
          </w:r>
          <w:r>
            <w:fldChar w:fldCharType="separate"/>
          </w:r>
          <w:r>
            <w:t>11</w:t>
          </w:r>
          <w:r>
            <w:fldChar w:fldCharType="end"/>
          </w:r>
          <w:r>
            <w:fldChar w:fldCharType="end"/>
          </w:r>
        </w:p>
        <w:p w14:paraId="0E136108">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"_Toc169080231" </w:instrText>
          </w:r>
          <w:r>
            <w:fldChar w:fldCharType="separate"/>
          </w:r>
          <w:r>
            <w:rPr>
              <w:rStyle w:val="31"/>
              <w:lang w:eastAsia="zh-CN"/>
            </w:rPr>
            <w:t>6.2</w:t>
          </w:r>
          <w:r>
            <w:rPr>
              <w:rFonts w:asciiTheme="minorHAnsi" w:hAnsiTheme="minorHAnsi" w:cstheme="minorBidi"/>
              <w:kern w:val="2"/>
              <w:sz w:val="21"/>
              <w:szCs w:val="22"/>
              <w:lang w:eastAsia="zh-CN"/>
            </w:rPr>
            <w:tab/>
          </w:r>
          <w:r>
            <w:rPr>
              <w:rStyle w:val="31"/>
              <w:lang w:eastAsia="zh-CN"/>
            </w:rPr>
            <w:t>Screen Images</w:t>
          </w:r>
          <w:r>
            <w:tab/>
          </w:r>
          <w:r>
            <w:fldChar w:fldCharType="begin"/>
          </w:r>
          <w:r>
            <w:instrText xml:space="preserve"> PAGEREF _Toc169080231 \h </w:instrText>
          </w:r>
          <w:r>
            <w:fldChar w:fldCharType="separate"/>
          </w:r>
          <w:r>
            <w:t>11</w:t>
          </w:r>
          <w:r>
            <w:fldChar w:fldCharType="end"/>
          </w:r>
          <w:r>
            <w:fldChar w:fldCharType="end"/>
          </w:r>
        </w:p>
        <w:p w14:paraId="1C691124">
          <w:pPr>
            <w:pStyle w:val="22"/>
            <w:tabs>
              <w:tab w:val="left" w:pos="960"/>
            </w:tabs>
            <w:rPr>
              <w:rFonts w:asciiTheme="minorHAnsi" w:hAnsiTheme="minorHAnsi" w:cstheme="minorBidi"/>
              <w:kern w:val="2"/>
              <w:sz w:val="21"/>
              <w:szCs w:val="22"/>
              <w:lang w:eastAsia="zh-CN"/>
            </w:rPr>
          </w:pPr>
          <w:r>
            <w:fldChar w:fldCharType="begin"/>
          </w:r>
          <w:r>
            <w:instrText xml:space="preserve"> HYPERLINK \l "_Toc169080232" </w:instrText>
          </w:r>
          <w:r>
            <w:fldChar w:fldCharType="separate"/>
          </w:r>
          <w:r>
            <w:rPr>
              <w:rStyle w:val="31"/>
              <w:lang w:eastAsia="zh-CN"/>
            </w:rPr>
            <w:t>6.3</w:t>
          </w:r>
          <w:r>
            <w:rPr>
              <w:rFonts w:asciiTheme="minorHAnsi" w:hAnsiTheme="minorHAnsi" w:cstheme="minorBidi"/>
              <w:kern w:val="2"/>
              <w:sz w:val="21"/>
              <w:szCs w:val="22"/>
              <w:lang w:eastAsia="zh-CN"/>
            </w:rPr>
            <w:tab/>
          </w:r>
          <w:r>
            <w:rPr>
              <w:rStyle w:val="31"/>
              <w:lang w:eastAsia="zh-CN"/>
            </w:rPr>
            <w:t>Screen Objects and Actions</w:t>
          </w:r>
          <w:r>
            <w:tab/>
          </w:r>
          <w:r>
            <w:fldChar w:fldCharType="begin"/>
          </w:r>
          <w:r>
            <w:instrText xml:space="preserve"> PAGEREF _Toc169080232 \h </w:instrText>
          </w:r>
          <w:r>
            <w:fldChar w:fldCharType="separate"/>
          </w:r>
          <w:r>
            <w:t>11</w:t>
          </w:r>
          <w:r>
            <w:fldChar w:fldCharType="end"/>
          </w:r>
          <w:r>
            <w:fldChar w:fldCharType="end"/>
          </w:r>
        </w:p>
        <w:p w14:paraId="02B9E800">
          <w:pPr>
            <w:pStyle w:val="18"/>
            <w:rPr>
              <w:rFonts w:asciiTheme="minorHAnsi" w:hAnsiTheme="minorHAnsi" w:cstheme="minorBidi"/>
              <w:b w:val="0"/>
              <w:kern w:val="2"/>
              <w:sz w:val="21"/>
              <w:szCs w:val="22"/>
              <w:lang w:eastAsia="zh-CN"/>
            </w:rPr>
          </w:pPr>
          <w:r>
            <w:fldChar w:fldCharType="begin"/>
          </w:r>
          <w:r>
            <w:instrText xml:space="preserve"> HYPERLINK \l "_Toc169080233" </w:instrText>
          </w:r>
          <w:r>
            <w:fldChar w:fldCharType="separate"/>
          </w:r>
          <w:r>
            <w:rPr>
              <w:rStyle w:val="31"/>
              <w:lang w:eastAsia="zh-CN"/>
            </w:rPr>
            <w:t>7.</w:t>
          </w:r>
          <w:r>
            <w:rPr>
              <w:rFonts w:asciiTheme="minorHAnsi" w:hAnsiTheme="minorHAnsi" w:cstheme="minorBidi"/>
              <w:b w:val="0"/>
              <w:kern w:val="2"/>
              <w:sz w:val="21"/>
              <w:szCs w:val="22"/>
              <w:lang w:eastAsia="zh-CN"/>
            </w:rPr>
            <w:tab/>
          </w:r>
          <w:r>
            <w:rPr>
              <w:rStyle w:val="31"/>
              <w:lang w:eastAsia="zh-CN"/>
            </w:rPr>
            <w:t>Requirements Matrix</w:t>
          </w:r>
          <w:r>
            <w:tab/>
          </w:r>
          <w:r>
            <w:fldChar w:fldCharType="begin"/>
          </w:r>
          <w:r>
            <w:instrText xml:space="preserve"> PAGEREF _Toc169080233 \h </w:instrText>
          </w:r>
          <w:r>
            <w:fldChar w:fldCharType="separate"/>
          </w:r>
          <w:r>
            <w:t>12</w:t>
          </w:r>
          <w:r>
            <w:fldChar w:fldCharType="end"/>
          </w:r>
          <w:r>
            <w:fldChar w:fldCharType="end"/>
          </w:r>
        </w:p>
        <w:p w14:paraId="40C9CFA4">
          <w:pPr>
            <w:pStyle w:val="18"/>
            <w:rPr>
              <w:rFonts w:asciiTheme="minorHAnsi" w:hAnsiTheme="minorHAnsi" w:cstheme="minorBidi"/>
              <w:b w:val="0"/>
              <w:kern w:val="2"/>
              <w:sz w:val="21"/>
              <w:szCs w:val="22"/>
              <w:lang w:eastAsia="zh-CN"/>
            </w:rPr>
          </w:pPr>
          <w:r>
            <w:fldChar w:fldCharType="begin"/>
          </w:r>
          <w:r>
            <w:instrText xml:space="preserve"> HYPERLINK \l "_Toc169080234" </w:instrText>
          </w:r>
          <w:r>
            <w:fldChar w:fldCharType="separate"/>
          </w:r>
          <w:r>
            <w:rPr>
              <w:rStyle w:val="31"/>
              <w:lang w:eastAsia="zh-CN"/>
            </w:rPr>
            <w:t>8.</w:t>
          </w:r>
          <w:r>
            <w:rPr>
              <w:rFonts w:asciiTheme="minorHAnsi" w:hAnsiTheme="minorHAnsi" w:cstheme="minorBidi"/>
              <w:b w:val="0"/>
              <w:kern w:val="2"/>
              <w:sz w:val="21"/>
              <w:szCs w:val="22"/>
              <w:lang w:eastAsia="zh-CN"/>
            </w:rPr>
            <w:tab/>
          </w:r>
          <w:r>
            <w:rPr>
              <w:rStyle w:val="31"/>
              <w:lang w:eastAsia="zh-CN"/>
            </w:rPr>
            <w:t>Appendices</w:t>
          </w:r>
          <w:r>
            <w:tab/>
          </w:r>
          <w:r>
            <w:fldChar w:fldCharType="begin"/>
          </w:r>
          <w:r>
            <w:instrText xml:space="preserve"> PAGEREF _Toc169080234 \h </w:instrText>
          </w:r>
          <w:r>
            <w:fldChar w:fldCharType="separate"/>
          </w:r>
          <w:r>
            <w:t>13</w:t>
          </w:r>
          <w:r>
            <w:fldChar w:fldCharType="end"/>
          </w:r>
          <w:r>
            <w:fldChar w:fldCharType="end"/>
          </w:r>
        </w:p>
        <w:p w14:paraId="7139F6EC">
          <w:r>
            <w:rPr>
              <w:b/>
              <w:bCs/>
              <w:lang w:val="zh-CN"/>
            </w:rPr>
            <w:fldChar w:fldCharType="end"/>
          </w:r>
        </w:p>
      </w:sdtContent>
    </w:sdt>
    <w:p w14:paraId="27E5935D">
      <w:pPr>
        <w:pStyle w:val="2"/>
        <w:rPr>
          <w:kern w:val="36"/>
          <w:sz w:val="48"/>
          <w:szCs w:val="48"/>
        </w:rPr>
      </w:pPr>
      <w:bookmarkStart w:id="5" w:name="SRS-1"/>
      <w:bookmarkEnd w:id="5"/>
      <w:bookmarkStart w:id="6" w:name="_Toc169080215"/>
      <w:r>
        <w:t>Introduction</w:t>
      </w:r>
      <w:bookmarkEnd w:id="6"/>
    </w:p>
    <w:p w14:paraId="66D8ABE3">
      <w:pPr>
        <w:pStyle w:val="3"/>
      </w:pPr>
      <w:bookmarkStart w:id="7" w:name="_Toc169080216"/>
      <w:r>
        <w:t>Purpose</w:t>
      </w:r>
      <w:bookmarkEnd w:id="7"/>
    </w:p>
    <w:p w14:paraId="24890A11">
      <w:pPr>
        <w:pStyle w:val="48"/>
        <w:rPr>
          <w:color w:val="7030A0"/>
          <w:lang w:eastAsia="zh-CN"/>
        </w:rPr>
      </w:pPr>
    </w:p>
    <w:p w14:paraId="20B09D38">
      <w:pPr>
        <w:pStyle w:val="48"/>
        <w:ind w:firstLine="440" w:firstLineChars="200"/>
        <w:rPr>
          <w:color w:val="auto"/>
          <w:lang w:eastAsia="zh-CN"/>
        </w:rPr>
      </w:pPr>
      <w:r>
        <w:rPr>
          <w:color w:val="auto"/>
          <w:lang w:eastAsia="zh-CN"/>
        </w:rPr>
        <w:t>这份软件设计文档的目的是提供校园超速监控系统设计的详细描述。本文件的预期读者包括负责实施系统的开发人员以及参与系统开发、测试和维护的相关利益方。该文档将提供对软件架构和系统设计、功能和数据结构以及实现细节的全面理解，以帮助编写测试用例，并确保系统满足SRS文档中列出的要求。此外，本文件还将有助于系统的持续维护。</w:t>
      </w:r>
    </w:p>
    <w:p w14:paraId="3C93FF73">
      <w:pPr>
        <w:pStyle w:val="48"/>
        <w:rPr>
          <w:lang w:eastAsia="zh-CN"/>
        </w:rPr>
      </w:pPr>
    </w:p>
    <w:p w14:paraId="38615143">
      <w:pPr>
        <w:pStyle w:val="3"/>
      </w:pPr>
      <w:bookmarkStart w:id="8" w:name="SRS-3"/>
      <w:bookmarkEnd w:id="8"/>
      <w:bookmarkStart w:id="9" w:name="_Toc169080217"/>
      <w:r>
        <w:t>Scope</w:t>
      </w:r>
      <w:bookmarkEnd w:id="9"/>
    </w:p>
    <w:p w14:paraId="470A39B8">
      <w:pPr>
        <w:pStyle w:val="48"/>
        <w:rPr>
          <w:color w:val="7030A0"/>
          <w:lang w:eastAsia="zh-CN"/>
        </w:rPr>
      </w:pPr>
    </w:p>
    <w:p w14:paraId="0D339EC9">
      <w:pPr>
        <w:pStyle w:val="48"/>
        <w:ind w:firstLine="440" w:firstLineChars="200"/>
        <w:rPr>
          <w:color w:val="7030A0"/>
          <w:lang w:eastAsia="zh-CN"/>
        </w:rPr>
      </w:pPr>
      <w:r>
        <w:rPr>
          <w:rFonts w:hint="eastAsia"/>
          <w:color w:val="auto"/>
          <w:lang w:val="en-US" w:eastAsia="zh-CN"/>
        </w:rPr>
        <w:t>本开发</w:t>
      </w:r>
      <w:r>
        <w:rPr>
          <w:color w:val="auto"/>
          <w:lang w:eastAsia="zh-CN"/>
        </w:rPr>
        <w:t>软件是一个校园超速监控系统，旨在监控在校园内行驶的车辆速度。该系统由部署在校园关键位置的多个</w:t>
      </w:r>
      <w:r>
        <w:rPr>
          <w:rFonts w:hint="eastAsia"/>
          <w:color w:val="auto"/>
          <w:lang w:val="en-US" w:eastAsia="zh-CN"/>
        </w:rPr>
        <w:t>车速</w:t>
      </w:r>
      <w:r>
        <w:rPr>
          <w:color w:val="auto"/>
          <w:lang w:eastAsia="zh-CN"/>
        </w:rPr>
        <w:t>检测器、多个</w:t>
      </w:r>
      <w:r>
        <w:rPr>
          <w:rFonts w:hint="eastAsia"/>
          <w:color w:val="auto"/>
          <w:lang w:val="en-US" w:eastAsia="zh-CN"/>
        </w:rPr>
        <w:t>车速显示器</w:t>
      </w:r>
      <w:r>
        <w:rPr>
          <w:color w:val="auto"/>
          <w:lang w:eastAsia="zh-CN"/>
        </w:rPr>
        <w:t>以及一个后台管理系统组成。系统的目标是通过检测并警告超过安全速度限制的司机、通过自动短信通知教育违规者以及生成分析和改进报告来提高校园内的道路安全。校园超速监控系统的好处包括减少超速导致的事故和提高校园内的整体道路安全。该系统还为学校的安保部门提供了一种有效管理交通违规行为和教育司机安全驾驶的方式。系统可以根据学校安保部门的具体需求轻松定制安全速度限制和通知频率。</w:t>
      </w:r>
    </w:p>
    <w:p w14:paraId="18FF85D6">
      <w:pPr>
        <w:pStyle w:val="48"/>
        <w:rPr>
          <w:lang w:eastAsia="zh-CN"/>
        </w:rPr>
      </w:pPr>
    </w:p>
    <w:p w14:paraId="78EEC9E3">
      <w:pPr>
        <w:pStyle w:val="3"/>
      </w:pPr>
      <w:bookmarkStart w:id="10" w:name="SRS-4"/>
      <w:bookmarkEnd w:id="10"/>
      <w:bookmarkStart w:id="11" w:name="_Toc169080218"/>
      <w:r>
        <w:t>R</w:t>
      </w:r>
      <w:r>
        <w:rPr>
          <w:rFonts w:hint="eastAsia"/>
          <w:lang w:eastAsia="zh-CN"/>
        </w:rPr>
        <w:t>eferences</w:t>
      </w:r>
      <w:bookmarkEnd w:id="11"/>
    </w:p>
    <w:p w14:paraId="23A4E348">
      <w:pPr>
        <w:pStyle w:val="48"/>
        <w:rPr>
          <w:rFonts w:hint="eastAsia" w:eastAsiaTheme="minorEastAsia"/>
          <w:b w:val="0"/>
          <w:bCs w:val="0"/>
          <w:color w:val="auto"/>
          <w:lang w:val="en-US" w:eastAsia="zh-CN"/>
        </w:rPr>
      </w:pPr>
      <w:bookmarkStart w:id="12" w:name="SRS-5"/>
      <w:bookmarkEnd w:id="12"/>
      <w:r>
        <w:rPr>
          <w:rFonts w:hint="eastAsia"/>
          <w:b w:val="0"/>
          <w:bCs w:val="0"/>
          <w:color w:val="auto"/>
          <w:lang w:val="en-US" w:eastAsia="zh-CN"/>
        </w:rPr>
        <w:t>无</w:t>
      </w:r>
    </w:p>
    <w:p w14:paraId="15559DF4">
      <w:pPr>
        <w:pStyle w:val="48"/>
        <w:rPr>
          <w:lang w:eastAsia="zh-CN"/>
        </w:rPr>
      </w:pPr>
    </w:p>
    <w:p w14:paraId="7D305569">
      <w:pPr>
        <w:pStyle w:val="3"/>
        <w:rPr>
          <w:lang w:eastAsia="zh-CN"/>
        </w:rPr>
      </w:pPr>
      <w:bookmarkStart w:id="13" w:name="_Toc169080219"/>
      <w:r>
        <w:rPr>
          <w:rFonts w:hint="eastAsia"/>
          <w:lang w:eastAsia="zh-CN"/>
        </w:rPr>
        <w:t>Definitions</w:t>
      </w:r>
      <w:r>
        <w:rPr>
          <w:lang w:eastAsia="zh-CN"/>
        </w:rPr>
        <w:t xml:space="preserve"> </w:t>
      </w:r>
      <w:r>
        <w:rPr>
          <w:rFonts w:hint="eastAsia"/>
          <w:lang w:eastAsia="zh-CN"/>
        </w:rPr>
        <w:t>and</w:t>
      </w:r>
      <w:r>
        <w:rPr>
          <w:lang w:eastAsia="zh-CN"/>
        </w:rPr>
        <w:t xml:space="preserve"> A</w:t>
      </w:r>
      <w:r>
        <w:rPr>
          <w:rFonts w:hint="eastAsia"/>
          <w:lang w:eastAsia="zh-CN"/>
        </w:rPr>
        <w:t>cronyms</w:t>
      </w:r>
      <w:bookmarkEnd w:id="13"/>
    </w:p>
    <w:p w14:paraId="7099FE0A">
      <w:pPr>
        <w:pStyle w:val="48"/>
        <w:rPr>
          <w:rFonts w:hint="eastAsia" w:eastAsiaTheme="minorEastAsia"/>
          <w:color w:val="auto"/>
          <w:lang w:eastAsia="zh-CN"/>
        </w:rPr>
      </w:pPr>
      <w:r>
        <w:rPr>
          <w:rFonts w:hint="eastAsia"/>
          <w:color w:val="auto"/>
          <w:lang w:val="en-US" w:eastAsia="zh-CN"/>
        </w:rPr>
        <w:t>无</w:t>
      </w:r>
    </w:p>
    <w:p w14:paraId="3F82C58F">
      <w:pPr>
        <w:pStyle w:val="48"/>
        <w:rPr>
          <w:lang w:eastAsia="zh-CN"/>
        </w:rPr>
      </w:pPr>
    </w:p>
    <w:p w14:paraId="0486F0F6">
      <w:pPr>
        <w:pStyle w:val="2"/>
        <w:rPr>
          <w:color w:val="7030A0"/>
          <w:lang w:eastAsia="zh-CN"/>
        </w:rPr>
      </w:pPr>
      <w:bookmarkStart w:id="14" w:name="_Toc169080220"/>
      <w:r>
        <w:rPr>
          <w:rFonts w:hint="eastAsia"/>
          <w:lang w:eastAsia="zh-CN"/>
        </w:rPr>
        <w:t>System</w:t>
      </w:r>
      <w:r>
        <w:rPr>
          <w:lang w:eastAsia="zh-CN"/>
        </w:rPr>
        <w:t xml:space="preserve"> O</w:t>
      </w:r>
      <w:r>
        <w:rPr>
          <w:rFonts w:hint="eastAsia"/>
          <w:lang w:eastAsia="zh-CN"/>
        </w:rPr>
        <w:t>verview</w:t>
      </w:r>
      <w:bookmarkEnd w:id="14"/>
    </w:p>
    <w:p w14:paraId="3EE6F55C">
      <w:pPr>
        <w:rPr>
          <w:lang w:eastAsia="zh-CN"/>
        </w:rPr>
      </w:pPr>
    </w:p>
    <w:p w14:paraId="35EA622B">
      <w:pPr>
        <w:pStyle w:val="48"/>
        <w:ind w:firstLine="440" w:firstLineChars="200"/>
        <w:rPr>
          <w:color w:val="auto"/>
          <w:lang w:eastAsia="zh-CN"/>
        </w:rPr>
      </w:pPr>
      <w:r>
        <w:rPr>
          <w:color w:val="auto"/>
          <w:lang w:eastAsia="zh-CN"/>
        </w:rPr>
        <w:t>校园超速监控系统旨在监控在校园内行驶的车辆速度，并识别那些超过指定安全速度限制（如30公里/小时）的车辆。该系统包括部署在校园关键位置的多个</w:t>
      </w:r>
      <w:r>
        <w:rPr>
          <w:rFonts w:hint="eastAsia"/>
          <w:color w:val="auto"/>
          <w:lang w:val="en-US" w:eastAsia="zh-CN"/>
        </w:rPr>
        <w:t>车速</w:t>
      </w:r>
      <w:r>
        <w:rPr>
          <w:color w:val="auto"/>
          <w:lang w:eastAsia="zh-CN"/>
        </w:rPr>
        <w:t>检测器，以及显示安全速度限制的</w:t>
      </w:r>
      <w:r>
        <w:rPr>
          <w:rFonts w:hint="eastAsia"/>
          <w:color w:val="auto"/>
          <w:lang w:val="en-US" w:eastAsia="zh-CN"/>
        </w:rPr>
        <w:t>车速显示器</w:t>
      </w:r>
      <w:r>
        <w:rPr>
          <w:color w:val="auto"/>
          <w:lang w:eastAsia="zh-CN"/>
        </w:rPr>
        <w:t>。此外，还有一个可以通过PC和移动设备访问的后台管理系统，访问权限仅限于校园安保部门的授权用户。</w:t>
      </w:r>
    </w:p>
    <w:p w14:paraId="17F3E65A">
      <w:pPr>
        <w:pStyle w:val="48"/>
        <w:ind w:firstLine="440" w:firstLineChars="200"/>
        <w:rPr>
          <w:color w:val="auto"/>
          <w:lang w:eastAsia="zh-CN"/>
        </w:rPr>
      </w:pPr>
      <w:r>
        <w:rPr>
          <w:rFonts w:hint="eastAsia"/>
          <w:color w:val="auto"/>
          <w:lang w:val="en-US" w:eastAsia="zh-CN"/>
        </w:rPr>
        <w:t>车速</w:t>
      </w:r>
      <w:r>
        <w:rPr>
          <w:rFonts w:hint="default"/>
          <w:color w:val="auto"/>
          <w:lang w:eastAsia="zh-CN"/>
        </w:rPr>
        <w:t>检测器记录经过关键位置的所有车辆的速度和车牌号，并将其显示在路边显示屏上。系统还将检测记录存储在后台管理系统中。如果车辆超速，后台管理系统会自动向司机（如果是教职工）发送警告信息并教育其安全驾驶。对于临时访客，系统根据注册的车辆信息发送类似的警告信息，并通知校园内的相关人员。</w:t>
      </w:r>
    </w:p>
    <w:p w14:paraId="292244FB">
      <w:pPr>
        <w:pStyle w:val="48"/>
        <w:ind w:firstLine="440" w:firstLineChars="200"/>
        <w:rPr>
          <w:color w:val="auto"/>
          <w:lang w:eastAsia="zh-CN"/>
        </w:rPr>
      </w:pPr>
      <w:r>
        <w:rPr>
          <w:rFonts w:hint="default"/>
          <w:color w:val="auto"/>
          <w:lang w:eastAsia="zh-CN"/>
        </w:rPr>
        <w:t>后台管理系统可以定期进行统计处理，包括在每月最后一天中午通知责任单位领导那些当月超速三次或以上的教职工，还会在每季度最后一天中午将超速五次或以上的车辆列入黑名单，取消其下季度进入校园的权限。校园安保部门的指定负责人可以通过后台管理系统调整安全速度限制以及每月/每季度的超速次数限制。该负责人还可以查看各个校园单位的月度和季度报告，并添加或删除普通的后台管理人员。普通后台管理人员可以按车辆、司机或路段查看详细记录。</w:t>
      </w:r>
    </w:p>
    <w:p w14:paraId="4ED36430">
      <w:pPr>
        <w:pStyle w:val="48"/>
        <w:ind w:firstLine="440" w:firstLineChars="200"/>
        <w:rPr>
          <w:color w:val="auto"/>
          <w:lang w:eastAsia="zh-CN"/>
        </w:rPr>
      </w:pPr>
      <w:r>
        <w:rPr>
          <w:rFonts w:hint="default"/>
          <w:color w:val="auto"/>
          <w:lang w:eastAsia="zh-CN"/>
        </w:rPr>
        <w:t>所有后台管理系统的授权用户还可以更新他们的个人信息，如电话号码和地址。校园超速监控系统通过监控车辆速度和教育司机安全驾驶，提供了确保校园安全的有效解决方案。</w:t>
      </w:r>
    </w:p>
    <w:p w14:paraId="13301C18">
      <w:pPr>
        <w:pStyle w:val="48"/>
        <w:rPr>
          <w:color w:val="000000" w:themeColor="text1"/>
          <w:lang w:eastAsia="zh-CN"/>
          <w14:textFill>
            <w14:solidFill>
              <w14:schemeClr w14:val="tx1"/>
            </w14:solidFill>
          </w14:textFill>
        </w:rPr>
      </w:pPr>
    </w:p>
    <w:p w14:paraId="0BB692CF">
      <w:pPr>
        <w:pStyle w:val="2"/>
      </w:pPr>
      <w:bookmarkStart w:id="15" w:name="SRS-20"/>
      <w:bookmarkEnd w:id="15"/>
      <w:bookmarkStart w:id="16" w:name="_Toc169080221"/>
      <w:r>
        <w:t>S</w:t>
      </w:r>
      <w:r>
        <w:rPr>
          <w:rFonts w:hint="eastAsia"/>
          <w:lang w:eastAsia="zh-CN"/>
        </w:rPr>
        <w:t>ystem</w:t>
      </w:r>
      <w:r>
        <w:t xml:space="preserve"> A</w:t>
      </w:r>
      <w:r>
        <w:rPr>
          <w:rFonts w:hint="eastAsia"/>
          <w:lang w:eastAsia="zh-CN"/>
        </w:rPr>
        <w:t>rchitecture</w:t>
      </w:r>
      <w:bookmarkEnd w:id="16"/>
    </w:p>
    <w:p w14:paraId="0EEABDEE">
      <w:pPr>
        <w:pStyle w:val="3"/>
      </w:pPr>
      <w:bookmarkStart w:id="17" w:name="SRS-21"/>
      <w:bookmarkEnd w:id="17"/>
      <w:bookmarkStart w:id="18" w:name="_Toc169080222"/>
      <w:r>
        <w:t>A</w:t>
      </w:r>
      <w:r>
        <w:rPr>
          <w:rFonts w:hint="eastAsia"/>
          <w:lang w:eastAsia="zh-CN"/>
        </w:rPr>
        <w:t>rchitectural</w:t>
      </w:r>
      <w:r>
        <w:t xml:space="preserve"> D</w:t>
      </w:r>
      <w:r>
        <w:rPr>
          <w:rFonts w:hint="eastAsia"/>
          <w:lang w:eastAsia="zh-CN"/>
        </w:rPr>
        <w:t>esign</w:t>
      </w:r>
      <w:bookmarkEnd w:id="18"/>
    </w:p>
    <w:p w14:paraId="09D014CB">
      <w:pPr>
        <w:pStyle w:val="48"/>
        <w:rPr>
          <w:color w:val="7030A0"/>
          <w:lang w:eastAsia="zh-CN"/>
        </w:rPr>
      </w:pPr>
    </w:p>
    <w:p w14:paraId="39D85EE6">
      <w:pPr>
        <w:pStyle w:val="48"/>
        <w:numPr>
          <w:ilvl w:val="0"/>
          <w:numId w:val="2"/>
        </w:numPr>
        <w:rPr>
          <w:rFonts w:hint="default"/>
          <w:color w:val="auto"/>
          <w:sz w:val="22"/>
          <w:szCs w:val="22"/>
          <w:lang w:val="en-US" w:eastAsia="zh-CN"/>
        </w:rPr>
      </w:pPr>
      <w:r>
        <w:rPr>
          <w:rFonts w:hint="eastAsia"/>
          <w:color w:val="auto"/>
          <w:sz w:val="22"/>
          <w:szCs w:val="22"/>
          <w:lang w:val="en-US" w:eastAsia="zh-CN"/>
        </w:rPr>
        <w:t>运用了外部对象接口准则、客户端和服务准则、组合对象准则</w:t>
      </w:r>
    </w:p>
    <w:p w14:paraId="6E5BFF51">
      <w:pPr>
        <w:pStyle w:val="48"/>
        <w:numPr>
          <w:ilvl w:val="0"/>
          <w:numId w:val="2"/>
        </w:numPr>
        <w:rPr>
          <w:rFonts w:hint="default"/>
          <w:color w:val="auto"/>
          <w:sz w:val="22"/>
          <w:szCs w:val="22"/>
          <w:lang w:val="en-US" w:eastAsia="zh-CN"/>
        </w:rPr>
      </w:pPr>
    </w:p>
    <w:p w14:paraId="5D0C4328">
      <w:pPr>
        <w:pStyle w:val="48"/>
        <w:numPr>
          <w:ilvl w:val="0"/>
          <w:numId w:val="0"/>
        </w:numPr>
        <w:ind w:firstLine="440" w:firstLineChars="200"/>
        <w:rPr>
          <w:rFonts w:hint="default"/>
          <w:color w:val="auto"/>
          <w:sz w:val="22"/>
          <w:szCs w:val="22"/>
          <w:lang w:val="en-US" w:eastAsia="zh-CN"/>
        </w:rPr>
      </w:pPr>
      <w:r>
        <w:rPr>
          <w:rFonts w:ascii="宋体" w:hAnsi="宋体" w:eastAsia="宋体" w:cs="宋体"/>
          <w:color w:val="auto"/>
          <w:sz w:val="22"/>
          <w:szCs w:val="22"/>
        </w:rPr>
        <w:t>车速检测子系统：该子系统负责检测在校园内关键位置经过的车辆的速度。它将由多个放置在校园</w:t>
      </w:r>
      <w:r>
        <w:rPr>
          <w:rFonts w:hint="eastAsia" w:ascii="宋体" w:hAnsi="宋体" w:eastAsia="宋体" w:cs="宋体"/>
          <w:color w:val="auto"/>
          <w:sz w:val="22"/>
          <w:szCs w:val="22"/>
          <w:lang w:val="en-US" w:eastAsia="zh-CN"/>
        </w:rPr>
        <w:t>指定</w:t>
      </w:r>
      <w:r>
        <w:rPr>
          <w:rFonts w:ascii="宋体" w:hAnsi="宋体" w:eastAsia="宋体" w:cs="宋体"/>
          <w:color w:val="auto"/>
          <w:sz w:val="22"/>
          <w:szCs w:val="22"/>
        </w:rPr>
        <w:t>点的</w:t>
      </w:r>
      <w:r>
        <w:rPr>
          <w:rFonts w:hint="eastAsia" w:ascii="宋体" w:hAnsi="宋体" w:eastAsia="宋体" w:cs="宋体"/>
          <w:color w:val="auto"/>
          <w:sz w:val="22"/>
          <w:szCs w:val="22"/>
          <w:lang w:val="en-US" w:eastAsia="zh-CN"/>
        </w:rPr>
        <w:t>车速</w:t>
      </w:r>
      <w:r>
        <w:rPr>
          <w:rFonts w:ascii="宋体" w:hAnsi="宋体" w:eastAsia="宋体" w:cs="宋体"/>
          <w:color w:val="auto"/>
          <w:sz w:val="22"/>
          <w:szCs w:val="22"/>
        </w:rPr>
        <w:t>检测器组成。每个检测器都能捕捉车辆的车牌号和速度，这些数据将显示在附近的</w:t>
      </w:r>
      <w:r>
        <w:rPr>
          <w:rFonts w:hint="eastAsia" w:ascii="宋体" w:hAnsi="宋体" w:eastAsia="宋体" w:cs="宋体"/>
          <w:color w:val="auto"/>
          <w:sz w:val="22"/>
          <w:szCs w:val="22"/>
          <w:lang w:val="en-US" w:eastAsia="zh-CN"/>
        </w:rPr>
        <w:t>车速显示器</w:t>
      </w:r>
      <w:r>
        <w:rPr>
          <w:rFonts w:ascii="宋体" w:hAnsi="宋体" w:eastAsia="宋体" w:cs="宋体"/>
          <w:color w:val="auto"/>
          <w:sz w:val="22"/>
          <w:szCs w:val="22"/>
        </w:rPr>
        <w:t>上，并发送到</w:t>
      </w:r>
      <w:r>
        <w:rPr>
          <w:rFonts w:hint="eastAsia" w:ascii="宋体" w:hAnsi="宋体" w:eastAsia="宋体" w:cs="宋体"/>
          <w:color w:val="auto"/>
          <w:sz w:val="22"/>
          <w:szCs w:val="22"/>
          <w:lang w:val="en-US" w:eastAsia="zh-CN"/>
        </w:rPr>
        <w:t>后台</w:t>
      </w:r>
      <w:r>
        <w:rPr>
          <w:rFonts w:ascii="宋体" w:hAnsi="宋体" w:eastAsia="宋体" w:cs="宋体"/>
          <w:color w:val="auto"/>
          <w:sz w:val="22"/>
          <w:szCs w:val="22"/>
        </w:rPr>
        <w:t xml:space="preserve">管理系统。该子系统捕获的数据将用于检测超速车辆。 </w:t>
      </w:r>
    </w:p>
    <w:p w14:paraId="207FF1A0">
      <w:pPr>
        <w:pStyle w:val="48"/>
        <w:numPr>
          <w:ilvl w:val="0"/>
          <w:numId w:val="0"/>
        </w:numPr>
        <w:ind w:firstLine="440" w:firstLineChars="200"/>
        <w:rPr>
          <w:rFonts w:ascii="宋体" w:hAnsi="宋体" w:eastAsia="宋体" w:cs="宋体"/>
          <w:color w:val="auto"/>
          <w:sz w:val="22"/>
          <w:szCs w:val="22"/>
        </w:rPr>
      </w:pPr>
      <w:r>
        <w:rPr>
          <w:rFonts w:ascii="宋体" w:hAnsi="宋体" w:eastAsia="宋体" w:cs="宋体"/>
          <w:color w:val="auto"/>
          <w:sz w:val="22"/>
          <w:szCs w:val="22"/>
        </w:rPr>
        <w:t>车速显示子系统：该子系统接收来自车速检测子系统的信息，并向驾驶员显示检测到的每辆车的速度。该子系统还包括一个显示该区域安全速度限制的机制。显示子系统帮助驾驶员在校园内行驶</w:t>
      </w:r>
      <w:r>
        <w:rPr>
          <w:rFonts w:hint="eastAsia" w:ascii="宋体" w:hAnsi="宋体" w:eastAsia="宋体" w:cs="宋体"/>
          <w:color w:val="auto"/>
          <w:sz w:val="22"/>
          <w:szCs w:val="22"/>
          <w:lang w:val="en-US" w:eastAsia="zh-CN"/>
        </w:rPr>
        <w:t>注意车速</w:t>
      </w:r>
      <w:r>
        <w:rPr>
          <w:rFonts w:ascii="宋体" w:hAnsi="宋体" w:eastAsia="宋体" w:cs="宋体"/>
          <w:color w:val="auto"/>
          <w:sz w:val="22"/>
          <w:szCs w:val="22"/>
        </w:rPr>
        <w:t xml:space="preserve">。 </w:t>
      </w:r>
    </w:p>
    <w:p w14:paraId="3234D4F9">
      <w:pPr>
        <w:pStyle w:val="48"/>
        <w:numPr>
          <w:ilvl w:val="0"/>
          <w:numId w:val="0"/>
        </w:numPr>
        <w:ind w:firstLine="440" w:firstLineChars="200"/>
        <w:rPr>
          <w:rFonts w:hint="default"/>
          <w:color w:val="auto"/>
          <w:sz w:val="22"/>
          <w:szCs w:val="22"/>
          <w:lang w:val="en-US" w:eastAsia="zh-CN"/>
        </w:rPr>
      </w:pPr>
      <w:r>
        <w:rPr>
          <w:rFonts w:ascii="宋体" w:hAnsi="宋体" w:eastAsia="宋体" w:cs="宋体"/>
          <w:color w:val="auto"/>
          <w:sz w:val="22"/>
          <w:szCs w:val="22"/>
        </w:rPr>
        <w:t>后</w:t>
      </w:r>
      <w:r>
        <w:rPr>
          <w:rFonts w:hint="eastAsia" w:ascii="宋体" w:hAnsi="宋体" w:eastAsia="宋体" w:cs="宋体"/>
          <w:color w:val="auto"/>
          <w:sz w:val="22"/>
          <w:szCs w:val="22"/>
          <w:lang w:val="en-US" w:eastAsia="zh-CN"/>
        </w:rPr>
        <w:t>台</w:t>
      </w:r>
      <w:r>
        <w:rPr>
          <w:rFonts w:ascii="宋体" w:hAnsi="宋体" w:eastAsia="宋体" w:cs="宋体"/>
          <w:color w:val="auto"/>
          <w:sz w:val="22"/>
          <w:szCs w:val="22"/>
        </w:rPr>
        <w:t>管理子系统：该子系统负责管理所有由车速检测子系统收集的数据。它可以通过PC和移动设备访问，仅限校园保安部门授权人员使用。该子系统将存储所有由车速检测子系统发送的速度检测记录。此外，它还具有管理警告或通知、生成报告以及维护超速车辆黑名单的功能。</w:t>
      </w:r>
    </w:p>
    <w:p w14:paraId="1A8BFF1D">
      <w:pPr>
        <w:pStyle w:val="48"/>
        <w:numPr>
          <w:ilvl w:val="0"/>
          <w:numId w:val="2"/>
        </w:numPr>
        <w:rPr>
          <w:rFonts w:hint="default"/>
          <w:color w:val="auto"/>
          <w:lang w:val="en-US" w:eastAsia="zh-CN"/>
        </w:rPr>
      </w:pPr>
      <w:r>
        <w:rPr>
          <w:rFonts w:hint="eastAsia"/>
          <w:color w:val="auto"/>
          <w:lang w:val="en-US" w:eastAsia="zh-CN"/>
        </w:rPr>
        <w:t xml:space="preserve"> 子系统之间的并发通信图</w:t>
      </w:r>
    </w:p>
    <w:p w14:paraId="2A8CDF82">
      <w:pPr>
        <w:pStyle w:val="48"/>
        <w:numPr>
          <w:ilvl w:val="0"/>
          <w:numId w:val="0"/>
        </w:numPr>
        <w:spacing w:before="60" w:line="240" w:lineRule="auto"/>
        <w:rPr>
          <w:rFonts w:hint="eastAsia"/>
          <w:color w:val="auto"/>
          <w:lang w:val="en-US" w:eastAsia="zh-CN"/>
        </w:rPr>
      </w:pPr>
    </w:p>
    <w:p w14:paraId="75B4BD1A">
      <w:pPr>
        <w:pStyle w:val="48"/>
        <w:numPr>
          <w:ilvl w:val="0"/>
          <w:numId w:val="0"/>
        </w:numPr>
        <w:spacing w:before="60" w:line="240" w:lineRule="auto"/>
        <w:rPr>
          <w:rFonts w:hint="default"/>
          <w:color w:val="auto"/>
          <w:lang w:val="en-US" w:eastAsia="zh-CN"/>
        </w:rPr>
      </w:pPr>
    </w:p>
    <w:p w14:paraId="3B063B9D">
      <w:pPr>
        <w:pStyle w:val="48"/>
        <w:rPr>
          <w:rFonts w:hint="eastAsia"/>
          <w:color w:val="7030A0"/>
          <w:lang w:eastAsia="zh-CN"/>
        </w:rPr>
      </w:pPr>
      <w:r>
        <w:rPr>
          <w:rFonts w:hint="eastAsia"/>
          <w:color w:val="7030A0"/>
          <w:lang w:eastAsia="zh-CN"/>
        </w:rPr>
        <w:drawing>
          <wp:inline distT="0" distB="0" distL="114300" distR="114300">
            <wp:extent cx="5372100" cy="4140200"/>
            <wp:effectExtent l="0" t="0" r="0" b="0"/>
            <wp:docPr id="9" name="图片 9" descr="子系统并发通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子系统并发通信图"/>
                    <pic:cNvPicPr>
                      <a:picLocks noChangeAspect="1"/>
                    </pic:cNvPicPr>
                  </pic:nvPicPr>
                  <pic:blipFill>
                    <a:blip r:embed="rId10"/>
                    <a:stretch>
                      <a:fillRect/>
                    </a:stretch>
                  </pic:blipFill>
                  <pic:spPr>
                    <a:xfrm>
                      <a:off x="0" y="0"/>
                      <a:ext cx="5372100" cy="4140200"/>
                    </a:xfrm>
                    <a:prstGeom prst="rect">
                      <a:avLst/>
                    </a:prstGeom>
                  </pic:spPr>
                </pic:pic>
              </a:graphicData>
            </a:graphic>
          </wp:inline>
        </w:drawing>
      </w:r>
    </w:p>
    <w:p w14:paraId="16314009">
      <w:pPr>
        <w:pStyle w:val="48"/>
        <w:rPr>
          <w:rFonts w:hint="eastAsia"/>
          <w:color w:val="7030A0"/>
          <w:lang w:eastAsia="zh-CN"/>
        </w:rPr>
      </w:pPr>
    </w:p>
    <w:p w14:paraId="10184361">
      <w:pPr>
        <w:pStyle w:val="3"/>
      </w:pPr>
      <w:bookmarkStart w:id="19" w:name="SRS-22"/>
      <w:bookmarkEnd w:id="19"/>
      <w:bookmarkStart w:id="20" w:name="_Toc169080223"/>
      <w:r>
        <w:t>D</w:t>
      </w:r>
      <w:r>
        <w:rPr>
          <w:rFonts w:hint="eastAsia"/>
          <w:lang w:eastAsia="zh-CN"/>
        </w:rPr>
        <w:t>ecomposition</w:t>
      </w:r>
      <w:r>
        <w:t xml:space="preserve"> D</w:t>
      </w:r>
      <w:r>
        <w:rPr>
          <w:rFonts w:hint="eastAsia"/>
          <w:lang w:eastAsia="zh-CN"/>
        </w:rPr>
        <w:t>escription</w:t>
      </w:r>
      <w:bookmarkEnd w:id="20"/>
    </w:p>
    <w:p w14:paraId="76AAE760">
      <w:pPr>
        <w:pStyle w:val="48"/>
        <w:rPr>
          <w:color w:val="0070C0"/>
        </w:rPr>
      </w:pPr>
      <w:bookmarkStart w:id="21" w:name="SRS-23"/>
      <w:bookmarkEnd w:id="21"/>
      <w:r>
        <w:rPr>
          <w:b/>
          <w:color w:val="0070C0"/>
        </w:rPr>
        <w:t>Provide a decomposition of the subsystems in the architectural design.</w:t>
      </w:r>
      <w:r>
        <w:rPr>
          <w:color w:val="0070C0"/>
        </w:rPr>
        <w:t xml:space="preserve"> Supplement with text as needed. You may choose to give a functional description or an object-oriented (OO) description. For a functional description, put top-level data flow diagram (DFD) and structural decomposition diagrams. For an OO description, put subsystem model, object diagrams, generalization hierarchy diagram(s) (if any), aggregation hierarchy diagram(s) (if any),</w:t>
      </w:r>
      <w:r>
        <w:rPr>
          <w:b/>
          <w:color w:val="0070C0"/>
        </w:rPr>
        <w:t xml:space="preserve"> interface specifications</w:t>
      </w:r>
      <w:r>
        <w:rPr>
          <w:color w:val="0070C0"/>
        </w:rPr>
        <w:t>, and sequence diagrams here.</w:t>
      </w:r>
    </w:p>
    <w:p w14:paraId="302B4490">
      <w:pPr>
        <w:pStyle w:val="48"/>
        <w:rPr>
          <w:color w:val="0070C0"/>
        </w:rPr>
      </w:pPr>
    </w:p>
    <w:p w14:paraId="69664C16">
      <w:pPr>
        <w:pStyle w:val="48"/>
        <w:rPr>
          <w:color w:val="000000" w:themeColor="text1"/>
          <w:highlight w:val="yellow"/>
          <w:lang w:eastAsia="zh-CN"/>
          <w14:textFill>
            <w14:solidFill>
              <w14:schemeClr w14:val="tx1"/>
            </w14:solidFill>
          </w14:textFill>
        </w:rPr>
      </w:pPr>
      <w:r>
        <w:rPr>
          <w:rFonts w:hint="eastAsia"/>
          <w:highlight w:val="yellow"/>
          <w:lang w:eastAsia="zh-CN"/>
        </w:rPr>
        <w:t xml:space="preserve">要写 </w:t>
      </w:r>
      <w:r>
        <w:rPr>
          <w:highlight w:val="yellow"/>
          <w:lang w:eastAsia="zh-CN"/>
        </w:rPr>
        <w:t xml:space="preserve">-- </w:t>
      </w:r>
      <w:r>
        <w:rPr>
          <w:rFonts w:hint="eastAsia"/>
          <w:highlight w:val="yellow"/>
          <w:lang w:eastAsia="zh-CN"/>
        </w:rPr>
        <w:t>这里放置</w:t>
      </w:r>
      <w:r>
        <w:rPr>
          <w:rFonts w:hint="eastAsia"/>
          <w:b/>
          <w:color w:val="FF0000"/>
          <w:highlight w:val="yellow"/>
          <w:lang w:eastAsia="zh-CN"/>
        </w:rPr>
        <w:t>【子系统设计】</w:t>
      </w:r>
      <w:r>
        <w:rPr>
          <w:rFonts w:hint="eastAsia"/>
          <w:color w:val="000000" w:themeColor="text1"/>
          <w:highlight w:val="yellow"/>
          <w:lang w:eastAsia="zh-CN"/>
          <w14:textFill>
            <w14:solidFill>
              <w14:schemeClr w14:val="tx1"/>
            </w14:solidFill>
          </w14:textFill>
        </w:rPr>
        <w:t>结果：</w:t>
      </w:r>
    </w:p>
    <w:p w14:paraId="59D23FCA">
      <w:pPr>
        <w:pStyle w:val="48"/>
        <w:rPr>
          <w:color w:val="000000" w:themeColor="text1"/>
          <w:highlight w:val="yellow"/>
          <w:lang w:eastAsia="zh-CN"/>
          <w14:textFill>
            <w14:solidFill>
              <w14:schemeClr w14:val="tx1"/>
            </w14:solidFill>
          </w14:textFill>
        </w:rPr>
      </w:pPr>
      <w:r>
        <w:rPr>
          <w:rFonts w:hint="eastAsia"/>
          <w:color w:val="000000" w:themeColor="text1"/>
          <w:highlight w:val="yellow"/>
          <w:lang w:eastAsia="zh-CN"/>
          <w14:textFill>
            <w14:solidFill>
              <w14:schemeClr w14:val="tx1"/>
            </w14:solidFill>
          </w14:textFill>
        </w:rPr>
        <w:t>1</w:t>
      </w:r>
      <w:r>
        <w:rPr>
          <w:color w:val="000000" w:themeColor="text1"/>
          <w:highlight w:val="yellow"/>
          <w:lang w:eastAsia="zh-CN"/>
          <w14:textFill>
            <w14:solidFill>
              <w14:schemeClr w14:val="tx1"/>
            </w14:solidFill>
          </w14:textFill>
        </w:rPr>
        <w:t xml:space="preserve">. </w:t>
      </w:r>
      <w:r>
        <w:rPr>
          <w:rFonts w:hint="eastAsia"/>
          <w:color w:val="000000" w:themeColor="text1"/>
          <w:highlight w:val="yellow"/>
          <w:lang w:eastAsia="zh-CN"/>
          <w14:textFill>
            <w14:solidFill>
              <w14:schemeClr w14:val="tx1"/>
            </w14:solidFill>
          </w14:textFill>
        </w:rPr>
        <w:t>各个子系统的并发通信图；</w:t>
      </w:r>
    </w:p>
    <w:p w14:paraId="41149E2C">
      <w:pPr>
        <w:pStyle w:val="48"/>
        <w:rPr>
          <w:color w:val="000000" w:themeColor="text1"/>
          <w:highlight w:val="yellow"/>
          <w:lang w:eastAsia="zh-CN"/>
          <w14:textFill>
            <w14:solidFill>
              <w14:schemeClr w14:val="tx1"/>
            </w14:solidFill>
          </w14:textFill>
        </w:rPr>
      </w:pPr>
      <w:r>
        <w:rPr>
          <w:rFonts w:hint="eastAsia"/>
          <w:color w:val="000000" w:themeColor="text1"/>
          <w:highlight w:val="yellow"/>
          <w:lang w:eastAsia="zh-CN"/>
          <w14:textFill>
            <w14:solidFill>
              <w14:schemeClr w14:val="tx1"/>
            </w14:solidFill>
          </w14:textFill>
        </w:rPr>
        <w:t>2</w:t>
      </w:r>
      <w:r>
        <w:rPr>
          <w:color w:val="000000" w:themeColor="text1"/>
          <w:highlight w:val="yellow"/>
          <w:lang w:eastAsia="zh-CN"/>
          <w14:textFill>
            <w14:solidFill>
              <w14:schemeClr w14:val="tx1"/>
            </w14:solidFill>
          </w14:textFill>
        </w:rPr>
        <w:t xml:space="preserve">. </w:t>
      </w:r>
      <w:r>
        <w:rPr>
          <w:rFonts w:hint="eastAsia"/>
          <w:color w:val="000000" w:themeColor="text1"/>
          <w:highlight w:val="yellow"/>
          <w:lang w:eastAsia="zh-CN"/>
          <w14:textFill>
            <w14:solidFill>
              <w14:schemeClr w14:val="tx1"/>
            </w14:solidFill>
          </w14:textFill>
        </w:rPr>
        <w:t>所有对象及消息类型的确定依据，如运用的并发任务组织准则等。/</w:t>
      </w:r>
      <w:r>
        <w:rPr>
          <w:color w:val="000000" w:themeColor="text1"/>
          <w:highlight w:val="yellow"/>
          <w:lang w:eastAsia="zh-CN"/>
          <w14:textFill>
            <w14:solidFill>
              <w14:schemeClr w14:val="tx1"/>
            </w14:solidFill>
          </w14:textFill>
        </w:rPr>
        <w:t xml:space="preserve">/ </w:t>
      </w:r>
      <w:r>
        <w:rPr>
          <w:rFonts w:hint="eastAsia"/>
          <w:color w:val="000000" w:themeColor="text1"/>
          <w:highlight w:val="yellow"/>
          <w:lang w:eastAsia="zh-CN"/>
          <w14:textFill>
            <w14:solidFill>
              <w14:schemeClr w14:val="tx1"/>
            </w14:solidFill>
          </w14:textFill>
        </w:rPr>
        <w:t xml:space="preserve">相当于 </w:t>
      </w:r>
      <w:r>
        <w:rPr>
          <w:b/>
          <w:color w:val="000000" w:themeColor="text1"/>
          <w:highlight w:val="yellow"/>
          <w:lang w:eastAsia="zh-CN"/>
          <w14:textFill>
            <w14:solidFill>
              <w14:schemeClr w14:val="tx1"/>
            </w14:solidFill>
          </w14:textFill>
        </w:rPr>
        <w:t>D</w:t>
      </w:r>
      <w:r>
        <w:rPr>
          <w:rFonts w:hint="eastAsia"/>
          <w:b/>
          <w:color w:val="000000" w:themeColor="text1"/>
          <w:highlight w:val="yellow"/>
          <w:lang w:eastAsia="zh-CN"/>
          <w14:textFill>
            <w14:solidFill>
              <w14:schemeClr w14:val="tx1"/>
            </w14:solidFill>
          </w14:textFill>
        </w:rPr>
        <w:t>esign</w:t>
      </w:r>
      <w:r>
        <w:rPr>
          <w:b/>
          <w:color w:val="000000" w:themeColor="text1"/>
          <w:highlight w:val="yellow"/>
          <w:lang w:eastAsia="zh-CN"/>
          <w14:textFill>
            <w14:solidFill>
              <w14:schemeClr w14:val="tx1"/>
            </w14:solidFill>
          </w14:textFill>
        </w:rPr>
        <w:t xml:space="preserve"> R</w:t>
      </w:r>
      <w:r>
        <w:rPr>
          <w:rFonts w:hint="eastAsia"/>
          <w:b/>
          <w:color w:val="000000" w:themeColor="text1"/>
          <w:highlight w:val="yellow"/>
          <w:lang w:eastAsia="zh-CN"/>
          <w14:textFill>
            <w14:solidFill>
              <w14:schemeClr w14:val="tx1"/>
            </w14:solidFill>
          </w14:textFill>
        </w:rPr>
        <w:t>ationale</w:t>
      </w:r>
    </w:p>
    <w:p w14:paraId="2F7944BE">
      <w:pPr>
        <w:pStyle w:val="48"/>
        <w:rPr>
          <w:lang w:eastAsia="zh-CN"/>
        </w:rPr>
      </w:pPr>
      <w:r>
        <w:rPr>
          <w:rFonts w:hint="eastAsia"/>
          <w:lang w:eastAsia="zh-CN"/>
        </w:rPr>
        <w:t>3</w:t>
      </w:r>
      <w:r>
        <w:rPr>
          <w:lang w:eastAsia="zh-CN"/>
        </w:rPr>
        <w:t xml:space="preserve">. </w:t>
      </w:r>
      <w:r>
        <w:rPr>
          <w:rFonts w:hint="eastAsia"/>
          <w:lang w:eastAsia="zh-CN"/>
        </w:rPr>
        <w:t>类/任务的接口设计（不要求每个对象/任务的通信图）-</w:t>
      </w:r>
      <w:r>
        <w:rPr>
          <w:lang w:eastAsia="zh-CN"/>
        </w:rPr>
        <w:t xml:space="preserve">- </w:t>
      </w:r>
      <w:r>
        <w:rPr>
          <w:rFonts w:hint="eastAsia"/>
          <w:lang w:eastAsia="zh-CN"/>
        </w:rPr>
        <w:t>因为实体类的操作将在4</w:t>
      </w:r>
      <w:r>
        <w:rPr>
          <w:lang w:eastAsia="zh-CN"/>
        </w:rPr>
        <w:t>.1</w:t>
      </w:r>
      <w:r>
        <w:rPr>
          <w:rFonts w:hint="eastAsia"/>
          <w:lang w:eastAsia="zh-CN"/>
        </w:rPr>
        <w:t>小节给出，这里仅给出实体类以外的其它类/任务的接口。</w:t>
      </w:r>
    </w:p>
    <w:p w14:paraId="25C5A145">
      <w:pPr>
        <w:pStyle w:val="48"/>
        <w:rPr>
          <w:lang w:eastAsia="zh-CN"/>
        </w:rPr>
      </w:pPr>
    </w:p>
    <w:p w14:paraId="15AA7704">
      <w:pPr>
        <w:pStyle w:val="48"/>
        <w:rPr>
          <w:color w:val="7030A0"/>
          <w:lang w:eastAsia="zh-CN"/>
        </w:rPr>
      </w:pPr>
      <w:r>
        <w:rPr>
          <w:rFonts w:hint="eastAsia"/>
          <w:b/>
          <w:color w:val="FF0000"/>
          <w:lang w:eastAsia="zh-CN"/>
        </w:rPr>
        <w:t>【特别说明】</w:t>
      </w:r>
      <w:r>
        <w:rPr>
          <w:rFonts w:hint="eastAsia"/>
          <w:color w:val="7030A0"/>
          <w:lang w:eastAsia="zh-CN"/>
        </w:rPr>
        <w:t>：这里本应按照上述要求，放置子系统设计结果，但考虑到工作量较大，每个小组按照人数，</w:t>
      </w:r>
      <w:r>
        <w:rPr>
          <w:rFonts w:hint="eastAsia"/>
          <w:b/>
          <w:color w:val="7030A0"/>
          <w:u w:val="single"/>
          <w:lang w:eastAsia="zh-CN"/>
        </w:rPr>
        <w:t>每人书写1个</w:t>
      </w:r>
      <w:r>
        <w:rPr>
          <w:rFonts w:hint="eastAsia"/>
          <w:b/>
          <w:color w:val="FF0000"/>
          <w:u w:val="single"/>
          <w:lang w:eastAsia="zh-CN"/>
        </w:rPr>
        <w:t>用例的并发通信图</w:t>
      </w:r>
      <w:r>
        <w:rPr>
          <w:rFonts w:hint="eastAsia"/>
          <w:b/>
          <w:color w:val="7030A0"/>
          <w:u w:val="single"/>
          <w:lang w:eastAsia="zh-CN"/>
        </w:rPr>
        <w:t>及</w:t>
      </w:r>
      <w:r>
        <w:rPr>
          <w:rFonts w:hint="eastAsia"/>
          <w:b/>
          <w:color w:val="FF0000"/>
          <w:u w:val="single"/>
          <w:lang w:eastAsia="zh-CN"/>
        </w:rPr>
        <w:t>对象/消息类型的确定依据</w:t>
      </w:r>
      <w:r>
        <w:rPr>
          <w:rFonts w:hint="eastAsia"/>
          <w:color w:val="7030A0"/>
          <w:lang w:eastAsia="zh-CN"/>
        </w:rPr>
        <w:t>。另外，根据所选择的</w:t>
      </w:r>
      <w:r>
        <w:rPr>
          <w:color w:val="7030A0"/>
          <w:lang w:eastAsia="zh-CN"/>
        </w:rPr>
        <w:t>2-3</w:t>
      </w:r>
      <w:r>
        <w:rPr>
          <w:rFonts w:hint="eastAsia"/>
          <w:color w:val="7030A0"/>
          <w:lang w:eastAsia="zh-CN"/>
        </w:rPr>
        <w:t>个用例，</w:t>
      </w:r>
      <w:r>
        <w:rPr>
          <w:rFonts w:hint="eastAsia"/>
          <w:b/>
          <w:color w:val="7030A0"/>
          <w:u w:val="single"/>
          <w:lang w:eastAsia="zh-CN"/>
        </w:rPr>
        <w:t>每人至少书写1个类/任务（实体类除外）的接口设计</w:t>
      </w:r>
      <w:r>
        <w:rPr>
          <w:rFonts w:hint="eastAsia"/>
          <w:color w:val="7030A0"/>
          <w:lang w:eastAsia="zh-CN"/>
        </w:rPr>
        <w:t>，包括以目标类/任务为焦点的</w:t>
      </w:r>
      <w:r>
        <w:rPr>
          <w:rFonts w:hint="eastAsia"/>
          <w:color w:val="FF0000"/>
          <w:lang w:eastAsia="zh-CN"/>
        </w:rPr>
        <w:t>并发通信图</w:t>
      </w:r>
      <w:r>
        <w:rPr>
          <w:rFonts w:hint="eastAsia"/>
          <w:color w:val="548235" w:themeColor="accent6" w:themeShade="BF"/>
          <w:lang w:eastAsia="zh-CN"/>
        </w:rPr>
        <w:t>（</w:t>
      </w:r>
      <w:r>
        <w:rPr>
          <w:rFonts w:hint="eastAsia"/>
          <w:color w:val="548235" w:themeColor="accent6" w:themeShade="BF"/>
          <w:lang w:val="en-US" w:eastAsia="zh-CN"/>
        </w:rPr>
        <w:t>画了</w:t>
      </w:r>
      <w:r>
        <w:rPr>
          <w:rFonts w:hint="eastAsia"/>
          <w:color w:val="548235" w:themeColor="accent6" w:themeShade="BF"/>
          <w:lang w:eastAsia="zh-CN"/>
        </w:rPr>
        <w:t>）</w:t>
      </w:r>
      <w:r>
        <w:rPr>
          <w:rFonts w:hint="eastAsia"/>
          <w:color w:val="7030A0"/>
          <w:lang w:eastAsia="zh-CN"/>
        </w:rPr>
        <w:t>、该类的</w:t>
      </w:r>
      <w:r>
        <w:rPr>
          <w:rFonts w:hint="eastAsia"/>
          <w:color w:val="FF0000"/>
          <w:lang w:eastAsia="zh-CN"/>
        </w:rPr>
        <w:t>完整类图</w:t>
      </w:r>
      <w:r>
        <w:rPr>
          <w:rFonts w:hint="eastAsia"/>
          <w:color w:val="548235" w:themeColor="accent6" w:themeShade="BF"/>
          <w:lang w:eastAsia="zh-CN"/>
        </w:rPr>
        <w:t>（</w:t>
      </w:r>
      <w:r>
        <w:rPr>
          <w:rFonts w:hint="eastAsia"/>
          <w:color w:val="548235" w:themeColor="accent6" w:themeShade="BF"/>
          <w:lang w:val="en-US" w:eastAsia="zh-CN"/>
        </w:rPr>
        <w:t>画了</w:t>
      </w:r>
      <w:r>
        <w:rPr>
          <w:rFonts w:hint="eastAsia"/>
          <w:color w:val="548235" w:themeColor="accent6" w:themeShade="BF"/>
          <w:lang w:eastAsia="zh-CN"/>
        </w:rPr>
        <w:t>）</w:t>
      </w:r>
      <w:r>
        <w:rPr>
          <w:rFonts w:hint="eastAsia"/>
          <w:color w:val="7030A0"/>
          <w:lang w:eastAsia="zh-CN"/>
        </w:rPr>
        <w:t>及该类/任务的</w:t>
      </w:r>
      <w:r>
        <w:rPr>
          <w:rFonts w:hint="eastAsia"/>
          <w:color w:val="FF0000"/>
          <w:lang w:eastAsia="zh-CN"/>
        </w:rPr>
        <w:t>接口规约</w:t>
      </w:r>
      <w:r>
        <w:rPr>
          <w:rFonts w:hint="eastAsia"/>
          <w:color w:val="548235" w:themeColor="accent6" w:themeShade="BF"/>
          <w:lang w:eastAsia="zh-CN"/>
        </w:rPr>
        <w:t>（</w:t>
      </w:r>
      <w:r>
        <w:rPr>
          <w:rFonts w:hint="eastAsia"/>
          <w:color w:val="548235" w:themeColor="accent6" w:themeShade="BF"/>
          <w:lang w:val="en-US" w:eastAsia="zh-CN"/>
        </w:rPr>
        <w:t>写了</w:t>
      </w:r>
      <w:r>
        <w:rPr>
          <w:rFonts w:hint="eastAsia"/>
          <w:color w:val="548235" w:themeColor="accent6" w:themeShade="BF"/>
          <w:lang w:eastAsia="zh-CN"/>
        </w:rPr>
        <w:t>）</w:t>
      </w:r>
      <w:r>
        <w:rPr>
          <w:rFonts w:hint="eastAsia"/>
          <w:color w:val="7030A0"/>
          <w:lang w:eastAsia="zh-CN"/>
        </w:rPr>
        <w:t>。</w:t>
      </w:r>
    </w:p>
    <w:p w14:paraId="4E38DBDF">
      <w:pPr>
        <w:pStyle w:val="48"/>
        <w:rPr>
          <w:color w:val="7030A0"/>
          <w:lang w:eastAsia="zh-CN"/>
        </w:rPr>
      </w:pPr>
    </w:p>
    <w:p w14:paraId="71E8C726">
      <w:pPr>
        <w:pStyle w:val="48"/>
        <w:rPr>
          <w:color w:val="C55A11" w:themeColor="accent2" w:themeShade="BF"/>
          <w:lang w:eastAsia="zh-CN"/>
        </w:rPr>
      </w:pPr>
      <w:r>
        <w:rPr>
          <w:rFonts w:hint="eastAsia"/>
          <w:b/>
          <w:color w:val="C55A11" w:themeColor="accent2" w:themeShade="BF"/>
          <w:lang w:eastAsia="zh-CN"/>
        </w:rPr>
        <w:t>用例并发通信图</w:t>
      </w:r>
      <w:r>
        <w:rPr>
          <w:rFonts w:hint="eastAsia"/>
          <w:color w:val="C55A11" w:themeColor="accent2" w:themeShade="BF"/>
          <w:lang w:eastAsia="zh-CN"/>
        </w:rPr>
        <w:t>：在动态交互建模阶段的用例图基础上，区分每个软件对象的主动和被动，并标识出主动对象的并发类型（event</w:t>
      </w:r>
      <w:r>
        <w:rPr>
          <w:color w:val="C55A11" w:themeColor="accent2" w:themeShade="BF"/>
          <w:lang w:eastAsia="zh-CN"/>
        </w:rPr>
        <w:t>-</w:t>
      </w:r>
      <w:r>
        <w:rPr>
          <w:rFonts w:hint="eastAsia"/>
          <w:color w:val="C55A11" w:themeColor="accent2" w:themeShade="BF"/>
          <w:lang w:eastAsia="zh-CN"/>
        </w:rPr>
        <w:t>driven、periodic、demand），还要区分对象之间每条消息的通信类型（即同步/异步）。对于每个对象及每条消息的类型，给出其判定依据，参考理论课第2</w:t>
      </w:r>
      <w:r>
        <w:rPr>
          <w:color w:val="C55A11" w:themeColor="accent2" w:themeShade="BF"/>
          <w:lang w:eastAsia="zh-CN"/>
        </w:rPr>
        <w:t>1</w:t>
      </w:r>
      <w:r>
        <w:rPr>
          <w:rFonts w:hint="eastAsia"/>
          <w:color w:val="C55A11" w:themeColor="accent2" w:themeShade="BF"/>
          <w:lang w:eastAsia="zh-CN"/>
        </w:rPr>
        <w:t>讲P</w:t>
      </w:r>
      <w:r>
        <w:rPr>
          <w:color w:val="C55A11" w:themeColor="accent2" w:themeShade="BF"/>
          <w:lang w:eastAsia="zh-CN"/>
        </w:rPr>
        <w:t>PT</w:t>
      </w:r>
      <w:r>
        <w:rPr>
          <w:rFonts w:hint="eastAsia"/>
          <w:color w:val="C55A11" w:themeColor="accent2" w:themeShade="BF"/>
          <w:lang w:eastAsia="zh-CN"/>
        </w:rPr>
        <w:t>的P</w:t>
      </w:r>
      <w:r>
        <w:rPr>
          <w:color w:val="C55A11" w:themeColor="accent2" w:themeShade="BF"/>
          <w:lang w:eastAsia="zh-CN"/>
        </w:rPr>
        <w:t>16-17</w:t>
      </w:r>
      <w:r>
        <w:rPr>
          <w:rFonts w:hint="eastAsia"/>
          <w:color w:val="C55A11" w:themeColor="accent2" w:themeShade="BF"/>
          <w:lang w:eastAsia="zh-CN"/>
        </w:rPr>
        <w:t>、P</w:t>
      </w:r>
      <w:r>
        <w:rPr>
          <w:color w:val="C55A11" w:themeColor="accent2" w:themeShade="BF"/>
          <w:lang w:eastAsia="zh-CN"/>
        </w:rPr>
        <w:t>22-23</w:t>
      </w:r>
      <w:r>
        <w:rPr>
          <w:rFonts w:hint="eastAsia"/>
          <w:color w:val="C55A11" w:themeColor="accent2" w:themeShade="BF"/>
          <w:lang w:eastAsia="zh-CN"/>
        </w:rPr>
        <w:t>。</w:t>
      </w:r>
    </w:p>
    <w:p w14:paraId="73C85A59">
      <w:pPr>
        <w:pStyle w:val="48"/>
        <w:rPr>
          <w:rFonts w:hint="eastAsia"/>
          <w:color w:val="C55A11" w:themeColor="accent2" w:themeShade="BF"/>
          <w:lang w:eastAsia="zh-CN"/>
        </w:rPr>
      </w:pPr>
      <w:r>
        <w:rPr>
          <w:rFonts w:hint="eastAsia"/>
          <w:b/>
          <w:color w:val="C55A11" w:themeColor="accent2" w:themeShade="BF"/>
          <w:lang w:eastAsia="zh-CN"/>
        </w:rPr>
        <w:t>类/任务的接口设计</w:t>
      </w:r>
      <w:r>
        <w:rPr>
          <w:rFonts w:hint="eastAsia"/>
          <w:color w:val="C55A11" w:themeColor="accent2" w:themeShade="BF"/>
          <w:lang w:eastAsia="zh-CN"/>
        </w:rPr>
        <w:t>：先从小组选择的2</w:t>
      </w:r>
      <w:r>
        <w:rPr>
          <w:color w:val="C55A11" w:themeColor="accent2" w:themeShade="BF"/>
          <w:lang w:eastAsia="zh-CN"/>
        </w:rPr>
        <w:t>-3</w:t>
      </w:r>
      <w:r>
        <w:rPr>
          <w:rFonts w:hint="eastAsia"/>
          <w:color w:val="C55A11" w:themeColor="accent2" w:themeShade="BF"/>
          <w:lang w:eastAsia="zh-CN"/>
        </w:rPr>
        <w:t>个用例图中确定需要进行接口设计的2</w:t>
      </w:r>
      <w:r>
        <w:rPr>
          <w:color w:val="C55A11" w:themeColor="accent2" w:themeShade="BF"/>
          <w:lang w:eastAsia="zh-CN"/>
        </w:rPr>
        <w:t>-3</w:t>
      </w:r>
      <w:r>
        <w:rPr>
          <w:rFonts w:hint="eastAsia"/>
          <w:color w:val="C55A11" w:themeColor="accent2" w:themeShade="BF"/>
          <w:lang w:eastAsia="zh-CN"/>
        </w:rPr>
        <w:t>个类/任务；然后，针对每个选定的类/任务，参照实验课第6讲P</w:t>
      </w:r>
      <w:r>
        <w:rPr>
          <w:color w:val="C55A11" w:themeColor="accent2" w:themeShade="BF"/>
          <w:lang w:eastAsia="zh-CN"/>
        </w:rPr>
        <w:t>PT</w:t>
      </w:r>
      <w:r>
        <w:rPr>
          <w:rFonts w:hint="eastAsia"/>
          <w:color w:val="C55A11" w:themeColor="accent2" w:themeShade="BF"/>
          <w:lang w:eastAsia="zh-CN"/>
        </w:rPr>
        <w:t>的任务进行类/任务的并发通信图及类图绘制，示例见P</w:t>
      </w:r>
      <w:r>
        <w:rPr>
          <w:color w:val="C55A11" w:themeColor="accent2" w:themeShade="BF"/>
          <w:lang w:eastAsia="zh-CN"/>
        </w:rPr>
        <w:t>12</w:t>
      </w:r>
      <w:r>
        <w:rPr>
          <w:rFonts w:hint="eastAsia"/>
          <w:color w:val="C55A11" w:themeColor="accent2" w:themeShade="BF"/>
          <w:lang w:eastAsia="zh-CN"/>
        </w:rPr>
        <w:t>、P</w:t>
      </w:r>
      <w:r>
        <w:rPr>
          <w:color w:val="C55A11" w:themeColor="accent2" w:themeShade="BF"/>
          <w:lang w:eastAsia="zh-CN"/>
        </w:rPr>
        <w:t>17</w:t>
      </w:r>
      <w:r>
        <w:rPr>
          <w:rFonts w:hint="eastAsia"/>
          <w:color w:val="C55A11" w:themeColor="accent2" w:themeShade="BF"/>
          <w:lang w:eastAsia="zh-CN"/>
        </w:rPr>
        <w:t>。类/任务的接口规约参照理论课第1</w:t>
      </w:r>
      <w:r>
        <w:rPr>
          <w:color w:val="C55A11" w:themeColor="accent2" w:themeShade="BF"/>
          <w:lang w:eastAsia="zh-CN"/>
        </w:rPr>
        <w:t>8</w:t>
      </w:r>
      <w:r>
        <w:rPr>
          <w:rFonts w:hint="eastAsia"/>
          <w:color w:val="C55A11" w:themeColor="accent2" w:themeShade="BF"/>
          <w:lang w:eastAsia="zh-CN"/>
        </w:rPr>
        <w:t>讲P</w:t>
      </w:r>
      <w:r>
        <w:rPr>
          <w:color w:val="C55A11" w:themeColor="accent2" w:themeShade="BF"/>
          <w:lang w:eastAsia="zh-CN"/>
        </w:rPr>
        <w:t>43-45</w:t>
      </w:r>
      <w:r>
        <w:rPr>
          <w:rFonts w:hint="eastAsia"/>
          <w:color w:val="C55A11" w:themeColor="accent2" w:themeShade="BF"/>
          <w:lang w:eastAsia="zh-CN"/>
        </w:rPr>
        <w:t>及理论课第2</w:t>
      </w:r>
      <w:r>
        <w:rPr>
          <w:color w:val="C55A11" w:themeColor="accent2" w:themeShade="BF"/>
          <w:lang w:eastAsia="zh-CN"/>
        </w:rPr>
        <w:t>0</w:t>
      </w:r>
      <w:r>
        <w:rPr>
          <w:rFonts w:hint="eastAsia"/>
          <w:color w:val="C55A11" w:themeColor="accent2" w:themeShade="BF"/>
          <w:lang w:eastAsia="zh-CN"/>
        </w:rPr>
        <w:t>讲P</w:t>
      </w:r>
      <w:r>
        <w:rPr>
          <w:color w:val="C55A11" w:themeColor="accent2" w:themeShade="BF"/>
          <w:lang w:eastAsia="zh-CN"/>
        </w:rPr>
        <w:t>58-60</w:t>
      </w:r>
      <w:r>
        <w:rPr>
          <w:rFonts w:hint="eastAsia"/>
          <w:color w:val="C55A11" w:themeColor="accent2" w:themeShade="BF"/>
          <w:lang w:eastAsia="zh-CN"/>
        </w:rPr>
        <w:t>。对于任务（即主动类），若考虑它的操作，则其接口规约需要同时包含类接</w:t>
      </w:r>
      <w:r>
        <w:rPr>
          <w:rFonts w:hint="eastAsia"/>
          <w:color w:val="C55A11" w:themeColor="accent2" w:themeShade="BF"/>
          <w:lang w:val="en-US" w:eastAsia="zh-CN"/>
        </w:rPr>
        <w:t xml:space="preserve"> </w:t>
      </w:r>
      <w:r>
        <w:rPr>
          <w:rFonts w:hint="eastAsia"/>
          <w:color w:val="C55A11" w:themeColor="accent2" w:themeShade="BF"/>
          <w:lang w:eastAsia="zh-CN"/>
        </w:rPr>
        <w:t>口规约（描述操作）与任务接口规约（描述消息）的相应部分。</w:t>
      </w:r>
    </w:p>
    <w:p w14:paraId="51030B60">
      <w:pPr>
        <w:pStyle w:val="48"/>
        <w:rPr>
          <w:rFonts w:hint="eastAsia"/>
          <w:color w:val="C55A11" w:themeColor="accent2" w:themeShade="BF"/>
          <w:lang w:eastAsia="zh-CN"/>
        </w:rPr>
      </w:pPr>
    </w:p>
    <w:p w14:paraId="1D9C6A29">
      <w:pPr>
        <w:pStyle w:val="48"/>
        <w:rPr>
          <w:rFonts w:hint="eastAsia"/>
          <w:color w:val="C55A11" w:themeColor="accent2" w:themeShade="BF"/>
          <w:lang w:eastAsia="zh-CN"/>
        </w:rPr>
      </w:pPr>
      <w:r>
        <w:rPr>
          <w:rFonts w:hint="eastAsia"/>
          <w:color w:val="C55A11" w:themeColor="accent2" w:themeShade="BF"/>
          <w:lang w:eastAsia="zh-CN"/>
        </w:rPr>
        <w:drawing>
          <wp:inline distT="0" distB="0" distL="114300" distR="114300">
            <wp:extent cx="4804410" cy="4019550"/>
            <wp:effectExtent l="0" t="0" r="8890" b="6350"/>
            <wp:docPr id="8" name="图片 8" descr="微信图片_2024062720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40627205128"/>
                    <pic:cNvPicPr>
                      <a:picLocks noChangeAspect="1"/>
                    </pic:cNvPicPr>
                  </pic:nvPicPr>
                  <pic:blipFill>
                    <a:blip r:embed="rId11"/>
                    <a:stretch>
                      <a:fillRect/>
                    </a:stretch>
                  </pic:blipFill>
                  <pic:spPr>
                    <a:xfrm>
                      <a:off x="0" y="0"/>
                      <a:ext cx="4804410" cy="4019550"/>
                    </a:xfrm>
                    <a:prstGeom prst="rect">
                      <a:avLst/>
                    </a:prstGeom>
                  </pic:spPr>
                </pic:pic>
              </a:graphicData>
            </a:graphic>
          </wp:inline>
        </w:drawing>
      </w:r>
    </w:p>
    <w:p w14:paraId="6D6E2A09">
      <w:pPr>
        <w:pStyle w:val="48"/>
        <w:rPr>
          <w:rFonts w:hint="eastAsia"/>
          <w:color w:val="C55A11" w:themeColor="accent2" w:themeShade="BF"/>
          <w:lang w:eastAsia="zh-CN"/>
        </w:rPr>
      </w:pPr>
    </w:p>
    <w:p w14:paraId="2F58C079">
      <w:pPr>
        <w:pStyle w:val="48"/>
        <w:rPr>
          <w:rFonts w:hint="eastAsia"/>
          <w:color w:val="auto"/>
          <w:lang w:eastAsia="zh-CN"/>
        </w:rPr>
      </w:pPr>
      <w:r>
        <w:rPr>
          <w:rFonts w:hint="eastAsia"/>
          <w:b/>
          <w:bCs/>
          <w:color w:val="auto"/>
          <w:lang w:val="en-US" w:eastAsia="zh-CN"/>
        </w:rPr>
        <w:t>对象类型的确定依据：</w:t>
      </w:r>
    </w:p>
    <w:p w14:paraId="0E2DCACA">
      <w:pPr>
        <w:pStyle w:val="48"/>
        <w:rPr>
          <w:rFonts w:hint="eastAsia"/>
          <w:color w:val="auto"/>
          <w:lang w:eastAsia="zh-CN"/>
        </w:rPr>
      </w:pPr>
      <w:r>
        <w:rPr>
          <w:rFonts w:hint="eastAsia"/>
          <w:color w:val="auto"/>
          <w:lang w:val="en-US" w:eastAsia="zh-CN"/>
        </w:rPr>
        <w:t>1. 超级管理员用户交互对象：一个用户交互对象，在显示器上输出消息并从键盘上接收输入，需要独立的控制线程，而键盘是事件驱动的外部I/O设备，被构造成一个事件驱动的用户交互任务。</w:t>
      </w:r>
    </w:p>
    <w:p w14:paraId="6DDA74EE">
      <w:pPr>
        <w:pStyle w:val="48"/>
        <w:rPr>
          <w:rFonts w:hint="eastAsia"/>
          <w:color w:val="auto"/>
          <w:lang w:eastAsia="zh-CN"/>
        </w:rPr>
      </w:pPr>
      <w:r>
        <w:rPr>
          <w:rFonts w:hint="eastAsia"/>
          <w:color w:val="auto"/>
          <w:lang w:val="en-US" w:eastAsia="zh-CN"/>
        </w:rPr>
        <w:t>2. 后台管理人员系统管理器，一个应用逻辑对象，需要独立的控制线程处理不同来源的信息，被构造成一个按需驱动的控制任务。</w:t>
      </w:r>
    </w:p>
    <w:p w14:paraId="657253B0">
      <w:pPr>
        <w:pStyle w:val="48"/>
        <w:rPr>
          <w:rFonts w:hint="eastAsia"/>
          <w:color w:val="auto"/>
          <w:lang w:eastAsia="zh-CN"/>
        </w:rPr>
      </w:pPr>
      <w:r>
        <w:rPr>
          <w:rFonts w:hint="eastAsia"/>
          <w:color w:val="auto"/>
          <w:lang w:val="en-US" w:eastAsia="zh-CN"/>
        </w:rPr>
        <w:t>3. 后台管理员，一个数据包装器类对象，需要长期存储在数据库中，被构造成一个数据包装器类对象。</w:t>
      </w:r>
    </w:p>
    <w:p w14:paraId="6C2314B3">
      <w:pPr>
        <w:pStyle w:val="48"/>
        <w:rPr>
          <w:rFonts w:hint="eastAsia"/>
          <w:color w:val="auto"/>
          <w:lang w:eastAsia="zh-CN"/>
        </w:rPr>
      </w:pPr>
    </w:p>
    <w:p w14:paraId="2791A136">
      <w:pPr>
        <w:pStyle w:val="48"/>
        <w:rPr>
          <w:rFonts w:hint="eastAsia"/>
          <w:color w:val="auto"/>
          <w:lang w:eastAsia="zh-CN"/>
        </w:rPr>
      </w:pPr>
      <w:r>
        <w:rPr>
          <w:rFonts w:hint="eastAsia"/>
          <w:b/>
          <w:bCs/>
          <w:color w:val="auto"/>
          <w:lang w:val="en-US" w:eastAsia="zh-CN"/>
        </w:rPr>
        <w:t>消息类型的确定依据：</w:t>
      </w:r>
    </w:p>
    <w:p w14:paraId="38070775">
      <w:pPr>
        <w:pStyle w:val="48"/>
        <w:rPr>
          <w:rFonts w:hint="eastAsia"/>
          <w:color w:val="auto"/>
          <w:lang w:eastAsia="zh-CN"/>
        </w:rPr>
      </w:pPr>
      <w:r>
        <w:rPr>
          <w:rFonts w:hint="eastAsia"/>
          <w:color w:val="auto"/>
          <w:lang w:val="en-US" w:eastAsia="zh-CN"/>
        </w:rPr>
        <w:t>1. 超级管理员输入：超级管理员向后台管理员系统控制发送更改普通管理员权限请求后，无需等待响应即可继续执行，因此为异步信息。</w:t>
      </w:r>
    </w:p>
    <w:p w14:paraId="06E0ED07">
      <w:pPr>
        <w:pStyle w:val="48"/>
        <w:rPr>
          <w:rFonts w:hint="eastAsia"/>
          <w:color w:val="auto"/>
          <w:lang w:eastAsia="zh-CN"/>
        </w:rPr>
      </w:pPr>
      <w:r>
        <w:rPr>
          <w:rFonts w:hint="eastAsia"/>
          <w:color w:val="auto"/>
          <w:lang w:val="en-US" w:eastAsia="zh-CN"/>
        </w:rPr>
        <w:t>2. 更改普通管理员权限(in 职工号)：超级管理员用户选择发送更改普通管理员权限请求，无需等待响应即可继续执行，因此为异步信息。</w:t>
      </w:r>
    </w:p>
    <w:p w14:paraId="2F7BD9A6">
      <w:pPr>
        <w:pStyle w:val="48"/>
        <w:rPr>
          <w:rFonts w:hint="eastAsia"/>
          <w:color w:val="auto"/>
          <w:lang w:eastAsia="zh-CN"/>
        </w:rPr>
      </w:pPr>
      <w:r>
        <w:rPr>
          <w:rFonts w:hint="eastAsia"/>
          <w:color w:val="auto"/>
          <w:lang w:val="en-US" w:eastAsia="zh-CN"/>
        </w:rPr>
        <w:t>3. 更改普通管理员(in 职工号，out 状态)：由被动的数据包装器对象确定的任务交互，任务会调用被动对象的操作，必是同步调用，因此为同步消息。</w:t>
      </w:r>
    </w:p>
    <w:p w14:paraId="32827195">
      <w:pPr>
        <w:pStyle w:val="48"/>
        <w:rPr>
          <w:rFonts w:hint="eastAsia"/>
          <w:color w:val="auto"/>
          <w:lang w:eastAsia="zh-CN"/>
        </w:rPr>
      </w:pPr>
      <w:r>
        <w:rPr>
          <w:rFonts w:hint="eastAsia"/>
          <w:color w:val="auto"/>
          <w:lang w:val="en-US" w:eastAsia="zh-CN"/>
        </w:rPr>
        <w:t>4. 返回更改权限结果：后台管理人员管理器对象返回更改权限结果后不需要再等待回复即可继续执行，因此为异步消息。</w:t>
      </w:r>
    </w:p>
    <w:p w14:paraId="6916E11A">
      <w:pPr>
        <w:pStyle w:val="48"/>
        <w:rPr>
          <w:rFonts w:hint="eastAsia"/>
          <w:color w:val="C55A11" w:themeColor="accent2" w:themeShade="BF"/>
          <w:lang w:eastAsia="zh-CN"/>
        </w:rPr>
      </w:pPr>
    </w:p>
    <w:p w14:paraId="504DF057">
      <w:pPr>
        <w:pStyle w:val="48"/>
        <w:rPr>
          <w:rFonts w:hint="eastAsia"/>
          <w:color w:val="C55A11" w:themeColor="accent2" w:themeShade="BF"/>
          <w:lang w:eastAsia="zh-CN"/>
        </w:rPr>
      </w:pPr>
    </w:p>
    <w:p w14:paraId="42CE617D">
      <w:pPr>
        <w:pStyle w:val="48"/>
        <w:rPr>
          <w:rFonts w:hint="eastAsia"/>
          <w:color w:val="C55A11" w:themeColor="accent2" w:themeShade="BF"/>
          <w:lang w:eastAsia="zh-CN"/>
        </w:rPr>
      </w:pPr>
    </w:p>
    <w:p w14:paraId="07BEAB3E">
      <w:pPr>
        <w:pStyle w:val="48"/>
        <w:rPr>
          <w:rFonts w:hint="default"/>
          <w:b/>
          <w:bCs/>
          <w:color w:val="auto"/>
          <w:lang w:val="en-US" w:eastAsia="zh-CN"/>
        </w:rPr>
      </w:pPr>
      <w:r>
        <w:rPr>
          <w:rFonts w:hint="eastAsia"/>
          <w:b/>
          <w:bCs/>
          <w:color w:val="auto"/>
          <w:lang w:val="en-US" w:eastAsia="zh-CN"/>
        </w:rPr>
        <w:t>管理员权限变更管理器类的接口设计</w:t>
      </w:r>
    </w:p>
    <w:p w14:paraId="4058681A">
      <w:pPr>
        <w:pStyle w:val="48"/>
        <w:rPr>
          <w:rFonts w:hint="eastAsia"/>
          <w:color w:val="C55A11" w:themeColor="accent2" w:themeShade="BF"/>
          <w:lang w:eastAsia="zh-CN"/>
        </w:rPr>
      </w:pPr>
    </w:p>
    <w:p w14:paraId="01D89AA2">
      <w:pPr>
        <w:pStyle w:val="48"/>
        <w:numPr>
          <w:ilvl w:val="0"/>
          <w:numId w:val="0"/>
        </w:numPr>
        <w:rPr>
          <w:rFonts w:hint="eastAsia"/>
          <w:color w:val="C55A11" w:themeColor="accent2" w:themeShade="BF"/>
          <w:lang w:eastAsia="zh-CN"/>
        </w:rPr>
      </w:pPr>
      <w:r>
        <w:rPr>
          <w:rFonts w:hint="eastAsia"/>
          <w:b/>
          <w:bCs/>
          <w:color w:val="auto"/>
          <w:lang w:val="en-US" w:eastAsia="zh-CN"/>
        </w:rPr>
        <w:t>1.完整类图</w:t>
      </w:r>
    </w:p>
    <w:p w14:paraId="7D69F836">
      <w:pPr>
        <w:pStyle w:val="48"/>
        <w:rPr>
          <w:rFonts w:hint="eastAsia"/>
          <w:color w:val="7030A0"/>
          <w:lang w:eastAsia="zh-CN"/>
        </w:rPr>
      </w:pPr>
      <w:r>
        <w:rPr>
          <w:rFonts w:hint="eastAsia"/>
          <w:color w:val="auto"/>
          <w:lang w:val="en-US" w:eastAsia="zh-CN"/>
        </w:rPr>
        <w:drawing>
          <wp:inline distT="0" distB="0" distL="114300" distR="114300">
            <wp:extent cx="4438650" cy="1533525"/>
            <wp:effectExtent l="0" t="0" r="6350" b="3175"/>
            <wp:docPr id="6" name="图片 6" descr="tmp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mpAC96"/>
                    <pic:cNvPicPr>
                      <a:picLocks noChangeAspect="1"/>
                    </pic:cNvPicPr>
                  </pic:nvPicPr>
                  <pic:blipFill>
                    <a:blip r:embed="rId12"/>
                    <a:stretch>
                      <a:fillRect/>
                    </a:stretch>
                  </pic:blipFill>
                  <pic:spPr>
                    <a:xfrm>
                      <a:off x="0" y="0"/>
                      <a:ext cx="4438650" cy="1533525"/>
                    </a:xfrm>
                    <a:prstGeom prst="rect">
                      <a:avLst/>
                    </a:prstGeom>
                  </pic:spPr>
                </pic:pic>
              </a:graphicData>
            </a:graphic>
          </wp:inline>
        </w:drawing>
      </w:r>
    </w:p>
    <w:p w14:paraId="282B7F79">
      <w:pPr>
        <w:pStyle w:val="48"/>
        <w:rPr>
          <w:rFonts w:hint="default"/>
          <w:color w:val="7030A0"/>
          <w:lang w:val="en-US" w:eastAsia="zh-CN"/>
        </w:rPr>
      </w:pPr>
    </w:p>
    <w:p w14:paraId="1C9AB1D0">
      <w:pPr>
        <w:pStyle w:val="48"/>
        <w:rPr>
          <w:rFonts w:hint="default"/>
          <w:color w:val="7030A0"/>
          <w:lang w:val="en-US" w:eastAsia="zh-CN"/>
        </w:rPr>
      </w:pPr>
    </w:p>
    <w:p w14:paraId="42676F6D">
      <w:pPr>
        <w:pStyle w:val="48"/>
        <w:rPr>
          <w:rFonts w:hint="default"/>
          <w:b/>
          <w:bCs/>
          <w:color w:val="auto"/>
          <w:lang w:val="en-US" w:eastAsia="zh-CN"/>
        </w:rPr>
      </w:pPr>
      <w:r>
        <w:rPr>
          <w:rFonts w:hint="eastAsia"/>
          <w:b/>
          <w:bCs/>
          <w:color w:val="auto"/>
          <w:lang w:val="en-US" w:eastAsia="zh-CN"/>
        </w:rPr>
        <w:t>2.并发通信图</w:t>
      </w:r>
    </w:p>
    <w:p w14:paraId="694240ED">
      <w:pPr>
        <w:pStyle w:val="48"/>
        <w:rPr>
          <w:rFonts w:hint="eastAsia"/>
          <w:color w:val="auto"/>
          <w:lang w:val="en-US" w:eastAsia="zh-CN"/>
        </w:rPr>
      </w:pPr>
    </w:p>
    <w:p w14:paraId="29D51E38">
      <w:pPr>
        <w:pStyle w:val="48"/>
        <w:rPr>
          <w:rFonts w:hint="eastAsia"/>
          <w:color w:val="7030A0"/>
          <w:lang w:eastAsia="zh-CN"/>
        </w:rPr>
      </w:pPr>
      <w:r>
        <w:rPr>
          <w:rFonts w:hint="eastAsia"/>
          <w:color w:val="auto"/>
          <w:lang w:val="en-US" w:eastAsia="zh-CN"/>
        </w:rPr>
        <w:drawing>
          <wp:inline distT="0" distB="0" distL="114300" distR="114300">
            <wp:extent cx="5939155" cy="3721100"/>
            <wp:effectExtent l="0" t="0" r="4445" b="0"/>
            <wp:docPr id="7" name="图片 7" descr="tmpC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mpC1C0"/>
                    <pic:cNvPicPr>
                      <a:picLocks noChangeAspect="1"/>
                    </pic:cNvPicPr>
                  </pic:nvPicPr>
                  <pic:blipFill>
                    <a:blip r:embed="rId13"/>
                    <a:stretch>
                      <a:fillRect/>
                    </a:stretch>
                  </pic:blipFill>
                  <pic:spPr>
                    <a:xfrm>
                      <a:off x="0" y="0"/>
                      <a:ext cx="5939155" cy="3721100"/>
                    </a:xfrm>
                    <a:prstGeom prst="rect">
                      <a:avLst/>
                    </a:prstGeom>
                  </pic:spPr>
                </pic:pic>
              </a:graphicData>
            </a:graphic>
          </wp:inline>
        </w:drawing>
      </w:r>
    </w:p>
    <w:p w14:paraId="57D862BC">
      <w:pPr>
        <w:pStyle w:val="48"/>
        <w:numPr>
          <w:ilvl w:val="0"/>
          <w:numId w:val="0"/>
        </w:numPr>
        <w:ind w:leftChars="0" w:firstLine="442" w:firstLineChars="200"/>
        <w:rPr>
          <w:rFonts w:hint="eastAsia" w:ascii="宋体" w:hAnsi="宋体" w:eastAsia="宋体" w:cs="宋体"/>
          <w:b/>
          <w:bCs/>
          <w:lang w:val="en-US" w:eastAsia="zh-CN"/>
        </w:rPr>
      </w:pPr>
    </w:p>
    <w:p w14:paraId="0B7A76A6">
      <w:pPr>
        <w:pStyle w:val="48"/>
        <w:numPr>
          <w:ilvl w:val="0"/>
          <w:numId w:val="0"/>
        </w:numPr>
        <w:rPr>
          <w:rFonts w:hint="eastAsia"/>
          <w:color w:val="auto"/>
          <w:lang w:val="en-US" w:eastAsia="zh-CN"/>
        </w:rPr>
      </w:pPr>
      <w:r>
        <w:rPr>
          <w:rFonts w:hint="eastAsia" w:ascii="宋体" w:hAnsi="宋体" w:eastAsia="宋体" w:cs="宋体"/>
          <w:b/>
          <w:bCs/>
          <w:lang w:val="en-US" w:eastAsia="zh-CN"/>
        </w:rPr>
        <w:t>3.接口规约</w:t>
      </w:r>
    </w:p>
    <w:p w14:paraId="6F82FB91">
      <w:pPr>
        <w:pStyle w:val="48"/>
        <w:rPr>
          <w:rFonts w:hint="default"/>
          <w:color w:val="auto"/>
          <w:lang w:val="en-US" w:eastAsia="zh-CN"/>
        </w:rPr>
      </w:pPr>
      <w:r>
        <w:rPr>
          <w:rFonts w:hint="eastAsia"/>
          <w:color w:val="auto"/>
          <w:lang w:val="en-US" w:eastAsia="zh-CN"/>
        </w:rPr>
        <w:t>信息隐藏类：管理员权限变更管理器</w:t>
      </w:r>
    </w:p>
    <w:p w14:paraId="24CAE756">
      <w:pPr>
        <w:pStyle w:val="48"/>
        <w:rPr>
          <w:rFonts w:hint="default"/>
          <w:color w:val="auto"/>
          <w:lang w:val="en-US" w:eastAsia="zh-CN"/>
        </w:rPr>
      </w:pPr>
      <w:r>
        <w:rPr>
          <w:rFonts w:hint="eastAsia"/>
          <w:color w:val="auto"/>
          <w:lang w:val="en-US" w:eastAsia="zh-CN"/>
        </w:rPr>
        <w:t>隐藏的信息：后台处理超级管理员转让管理权限给普通管理员请求的具体逻辑</w:t>
      </w:r>
    </w:p>
    <w:p w14:paraId="18AA2CD3">
      <w:pPr>
        <w:pStyle w:val="48"/>
        <w:rPr>
          <w:rFonts w:hint="default"/>
          <w:color w:val="auto"/>
          <w:lang w:val="en-US" w:eastAsia="zh-CN"/>
        </w:rPr>
      </w:pPr>
      <w:r>
        <w:rPr>
          <w:rFonts w:hint="eastAsia"/>
          <w:color w:val="auto"/>
          <w:lang w:val="en-US" w:eastAsia="zh-CN"/>
        </w:rPr>
        <w:t>类组织准则：业务逻辑对象</w:t>
      </w:r>
    </w:p>
    <w:p w14:paraId="653F7222">
      <w:pPr>
        <w:pStyle w:val="48"/>
        <w:rPr>
          <w:rFonts w:hint="default"/>
          <w:color w:val="auto"/>
          <w:lang w:val="en-US" w:eastAsia="zh-CN"/>
        </w:rPr>
      </w:pPr>
      <w:r>
        <w:rPr>
          <w:rFonts w:hint="eastAsia"/>
          <w:color w:val="auto"/>
          <w:lang w:val="en-US" w:eastAsia="zh-CN"/>
        </w:rPr>
        <w:t>假设：无</w:t>
      </w:r>
    </w:p>
    <w:p w14:paraId="52E3BDCD">
      <w:pPr>
        <w:pStyle w:val="48"/>
        <w:rPr>
          <w:rFonts w:hint="default"/>
          <w:color w:val="auto"/>
          <w:lang w:val="en-US" w:eastAsia="zh-CN"/>
        </w:rPr>
      </w:pPr>
      <w:r>
        <w:rPr>
          <w:rFonts w:hint="eastAsia"/>
          <w:color w:val="auto"/>
          <w:lang w:val="en-US" w:eastAsia="zh-CN"/>
        </w:rPr>
        <w:t>预期的变化：超级管理员将自己管理权限转让给系统内的一位普通管理员</w:t>
      </w:r>
    </w:p>
    <w:p w14:paraId="2E0C79CA">
      <w:pPr>
        <w:pStyle w:val="48"/>
        <w:rPr>
          <w:rFonts w:hint="default"/>
          <w:color w:val="auto"/>
          <w:lang w:val="en-US" w:eastAsia="zh-CN"/>
        </w:rPr>
      </w:pPr>
      <w:r>
        <w:rPr>
          <w:rFonts w:hint="eastAsia"/>
          <w:color w:val="auto"/>
          <w:lang w:val="en-US" w:eastAsia="zh-CN"/>
        </w:rPr>
        <w:t>父类：无</w:t>
      </w:r>
    </w:p>
    <w:p w14:paraId="3DC5F3B1">
      <w:pPr>
        <w:pStyle w:val="48"/>
        <w:rPr>
          <w:rFonts w:hint="default"/>
          <w:color w:val="auto"/>
          <w:lang w:val="en-US" w:eastAsia="zh-CN"/>
        </w:rPr>
      </w:pPr>
      <w:r>
        <w:rPr>
          <w:rFonts w:hint="eastAsia"/>
          <w:color w:val="auto"/>
          <w:lang w:val="en-US" w:eastAsia="zh-CN"/>
        </w:rPr>
        <w:t>继承的操作：无</w:t>
      </w:r>
    </w:p>
    <w:p w14:paraId="60CA3408">
      <w:pPr>
        <w:pStyle w:val="48"/>
        <w:rPr>
          <w:rFonts w:hint="eastAsia"/>
          <w:color w:val="auto"/>
          <w:lang w:val="en-US" w:eastAsia="zh-CN"/>
        </w:rPr>
      </w:pPr>
      <w:r>
        <w:rPr>
          <w:rFonts w:hint="eastAsia"/>
          <w:color w:val="auto"/>
          <w:lang w:val="en-US" w:eastAsia="zh-CN"/>
        </w:rPr>
        <w:t>提供的操作：</w:t>
      </w:r>
    </w:p>
    <w:p w14:paraId="4FA88D64">
      <w:pPr>
        <w:pStyle w:val="48"/>
        <w:numPr>
          <w:ilvl w:val="0"/>
          <w:numId w:val="3"/>
        </w:numPr>
        <w:rPr>
          <w:rFonts w:hint="eastAsia"/>
          <w:color w:val="auto"/>
          <w:lang w:val="en-US" w:eastAsia="zh-CN"/>
        </w:rPr>
      </w:pPr>
      <w:r>
        <w:rPr>
          <w:rFonts w:hint="eastAsia"/>
          <w:color w:val="auto"/>
          <w:lang w:val="en-US" w:eastAsia="zh-CN"/>
        </w:rPr>
        <w:t>查询普通管理员名单（out普通管理员账号表：String）</w:t>
      </w:r>
    </w:p>
    <w:p w14:paraId="3810592A">
      <w:pPr>
        <w:pStyle w:val="48"/>
        <w:numPr>
          <w:ilvl w:val="0"/>
          <w:numId w:val="0"/>
        </w:numPr>
        <w:ind w:firstLine="440" w:firstLineChars="200"/>
        <w:rPr>
          <w:rFonts w:hint="default"/>
          <w:color w:val="auto"/>
          <w:lang w:val="en-US" w:eastAsia="zh-CN"/>
        </w:rPr>
      </w:pPr>
      <w:r>
        <w:rPr>
          <w:rFonts w:hint="eastAsia"/>
          <w:color w:val="auto"/>
          <w:lang w:val="en-US" w:eastAsia="zh-CN"/>
        </w:rPr>
        <w:t>功能：向超级管理员展示目前普通管理人员的账号</w:t>
      </w:r>
    </w:p>
    <w:p w14:paraId="0C20BA7D">
      <w:pPr>
        <w:pStyle w:val="48"/>
        <w:numPr>
          <w:ilvl w:val="0"/>
          <w:numId w:val="0"/>
        </w:numPr>
        <w:ind w:left="420" w:leftChars="0"/>
        <w:rPr>
          <w:rFonts w:hint="default"/>
          <w:color w:val="auto"/>
          <w:lang w:val="en-US" w:eastAsia="zh-CN"/>
        </w:rPr>
      </w:pPr>
      <w:r>
        <w:rPr>
          <w:rFonts w:hint="eastAsia"/>
          <w:color w:val="auto"/>
          <w:lang w:val="en-US" w:eastAsia="zh-CN"/>
        </w:rPr>
        <w:t>前置条件：无</w:t>
      </w:r>
    </w:p>
    <w:p w14:paraId="156FF56C">
      <w:pPr>
        <w:pStyle w:val="48"/>
        <w:numPr>
          <w:ilvl w:val="0"/>
          <w:numId w:val="0"/>
        </w:numPr>
        <w:ind w:left="420" w:leftChars="0"/>
        <w:rPr>
          <w:rFonts w:hint="default"/>
          <w:color w:val="auto"/>
          <w:lang w:val="en-US" w:eastAsia="zh-CN"/>
        </w:rPr>
      </w:pPr>
      <w:r>
        <w:rPr>
          <w:rFonts w:hint="eastAsia"/>
          <w:color w:val="auto"/>
          <w:lang w:val="en-US" w:eastAsia="zh-CN"/>
        </w:rPr>
        <w:t>后置条件：后台管理系统客户端展示普通管理员账号。</w:t>
      </w:r>
    </w:p>
    <w:p w14:paraId="7EB5B9F5">
      <w:pPr>
        <w:pStyle w:val="48"/>
        <w:numPr>
          <w:ilvl w:val="0"/>
          <w:numId w:val="0"/>
        </w:numPr>
        <w:ind w:left="420" w:leftChars="0"/>
        <w:rPr>
          <w:rFonts w:hint="default"/>
          <w:color w:val="auto"/>
          <w:lang w:val="en-US" w:eastAsia="zh-CN"/>
        </w:rPr>
      </w:pPr>
      <w:r>
        <w:rPr>
          <w:rFonts w:hint="eastAsia"/>
          <w:color w:val="auto"/>
          <w:lang w:val="en-US" w:eastAsia="zh-CN"/>
        </w:rPr>
        <w:t>输入参数：无</w:t>
      </w:r>
    </w:p>
    <w:p w14:paraId="4DA66483">
      <w:pPr>
        <w:pStyle w:val="48"/>
        <w:numPr>
          <w:ilvl w:val="0"/>
          <w:numId w:val="0"/>
        </w:numPr>
        <w:ind w:left="420" w:leftChars="0"/>
        <w:rPr>
          <w:rFonts w:hint="default"/>
          <w:color w:val="auto"/>
          <w:lang w:val="en-US" w:eastAsia="zh-CN"/>
        </w:rPr>
      </w:pPr>
      <w:r>
        <w:rPr>
          <w:rFonts w:hint="eastAsia"/>
          <w:color w:val="auto"/>
          <w:lang w:val="en-US" w:eastAsia="zh-CN"/>
        </w:rPr>
        <w:t>输出参数：普通管理员账号表——记录了目前系统内所有普通管理员的账号，供超级管理员选择</w:t>
      </w:r>
    </w:p>
    <w:p w14:paraId="46CD5000">
      <w:pPr>
        <w:pStyle w:val="48"/>
        <w:numPr>
          <w:ilvl w:val="0"/>
          <w:numId w:val="0"/>
        </w:numPr>
        <w:ind w:left="420" w:leftChars="0"/>
        <w:rPr>
          <w:rFonts w:hint="eastAsia"/>
          <w:color w:val="auto"/>
          <w:lang w:val="en-US" w:eastAsia="zh-CN"/>
        </w:rPr>
      </w:pPr>
      <w:r>
        <w:rPr>
          <w:rFonts w:hint="eastAsia"/>
          <w:color w:val="auto"/>
          <w:lang w:val="en-US" w:eastAsia="zh-CN"/>
        </w:rPr>
        <w:t>使用的操作：无</w:t>
      </w:r>
    </w:p>
    <w:p w14:paraId="60ADBD42">
      <w:pPr>
        <w:pStyle w:val="48"/>
        <w:numPr>
          <w:ilvl w:val="0"/>
          <w:numId w:val="3"/>
        </w:numPr>
        <w:ind w:left="0" w:leftChars="0" w:firstLine="0" w:firstLineChars="0"/>
        <w:rPr>
          <w:rFonts w:hint="default"/>
          <w:color w:val="auto"/>
          <w:lang w:val="en-US" w:eastAsia="zh-CN"/>
        </w:rPr>
      </w:pPr>
      <w:r>
        <w:rPr>
          <w:rFonts w:hint="eastAsia"/>
          <w:color w:val="auto"/>
          <w:lang w:val="en-US" w:eastAsia="zh-CN"/>
        </w:rPr>
        <w:t>转让管理权限（in 普通管理员账号）</w:t>
      </w:r>
    </w:p>
    <w:p w14:paraId="7492C562">
      <w:pPr>
        <w:pStyle w:val="48"/>
        <w:numPr>
          <w:ilvl w:val="0"/>
          <w:numId w:val="0"/>
        </w:numPr>
        <w:ind w:firstLine="440" w:firstLineChars="200"/>
        <w:rPr>
          <w:rFonts w:hint="default"/>
          <w:color w:val="auto"/>
          <w:lang w:val="en-US" w:eastAsia="zh-CN"/>
        </w:rPr>
      </w:pPr>
      <w:r>
        <w:rPr>
          <w:rFonts w:hint="eastAsia"/>
          <w:color w:val="auto"/>
          <w:lang w:val="en-US" w:eastAsia="zh-CN"/>
        </w:rPr>
        <w:t>功能：为相应账号的普通管理员赋予超级管理员的身份，并将原超级管理员的身份降级为普通管理员。</w:t>
      </w:r>
    </w:p>
    <w:p w14:paraId="2E809916">
      <w:pPr>
        <w:pStyle w:val="48"/>
        <w:numPr>
          <w:ilvl w:val="0"/>
          <w:numId w:val="0"/>
        </w:numPr>
        <w:ind w:left="420" w:leftChars="0"/>
        <w:rPr>
          <w:rFonts w:hint="default"/>
          <w:color w:val="auto"/>
          <w:lang w:val="en-US" w:eastAsia="zh-CN"/>
        </w:rPr>
      </w:pPr>
      <w:r>
        <w:rPr>
          <w:rFonts w:hint="eastAsia"/>
          <w:color w:val="auto"/>
          <w:lang w:val="en-US" w:eastAsia="zh-CN"/>
        </w:rPr>
        <w:t>前置条件：无</w:t>
      </w:r>
    </w:p>
    <w:p w14:paraId="0F289462">
      <w:pPr>
        <w:pStyle w:val="48"/>
        <w:numPr>
          <w:ilvl w:val="0"/>
          <w:numId w:val="0"/>
        </w:numPr>
        <w:ind w:left="420" w:leftChars="0"/>
        <w:rPr>
          <w:rFonts w:hint="default"/>
          <w:color w:val="auto"/>
          <w:lang w:val="en-US" w:eastAsia="zh-CN"/>
        </w:rPr>
      </w:pPr>
      <w:r>
        <w:rPr>
          <w:rFonts w:hint="eastAsia"/>
          <w:color w:val="auto"/>
          <w:lang w:val="en-US" w:eastAsia="zh-CN"/>
        </w:rPr>
        <w:t>后置条件：管理权限转让成功</w:t>
      </w:r>
    </w:p>
    <w:p w14:paraId="6A81F6E6">
      <w:pPr>
        <w:pStyle w:val="48"/>
        <w:numPr>
          <w:ilvl w:val="0"/>
          <w:numId w:val="0"/>
        </w:numPr>
        <w:ind w:left="420" w:leftChars="0"/>
        <w:rPr>
          <w:rFonts w:hint="default"/>
          <w:color w:val="auto"/>
          <w:lang w:val="en-US" w:eastAsia="zh-CN"/>
        </w:rPr>
      </w:pPr>
      <w:r>
        <w:rPr>
          <w:rFonts w:hint="eastAsia"/>
          <w:color w:val="auto"/>
          <w:lang w:val="en-US" w:eastAsia="zh-CN"/>
        </w:rPr>
        <w:t>输入参数：普通管理员账号——接受转让的普通管理员账号</w:t>
      </w:r>
    </w:p>
    <w:p w14:paraId="4A1792EC">
      <w:pPr>
        <w:pStyle w:val="48"/>
        <w:numPr>
          <w:ilvl w:val="0"/>
          <w:numId w:val="0"/>
        </w:numPr>
        <w:ind w:left="420" w:leftChars="0"/>
        <w:rPr>
          <w:rFonts w:hint="eastAsia"/>
          <w:color w:val="auto"/>
          <w:lang w:val="en-US" w:eastAsia="zh-CN"/>
        </w:rPr>
      </w:pPr>
      <w:r>
        <w:rPr>
          <w:rFonts w:hint="eastAsia"/>
          <w:color w:val="auto"/>
          <w:lang w:val="en-US" w:eastAsia="zh-CN"/>
        </w:rPr>
        <w:t>输出参数：无</w:t>
      </w:r>
    </w:p>
    <w:p w14:paraId="4F1F6F11">
      <w:pPr>
        <w:pStyle w:val="48"/>
        <w:numPr>
          <w:ilvl w:val="0"/>
          <w:numId w:val="0"/>
        </w:numPr>
        <w:ind w:left="420" w:leftChars="0"/>
        <w:rPr>
          <w:rFonts w:hint="eastAsia"/>
          <w:color w:val="auto"/>
          <w:lang w:val="en-US" w:eastAsia="zh-CN"/>
        </w:rPr>
      </w:pPr>
      <w:r>
        <w:rPr>
          <w:rFonts w:hint="eastAsia"/>
          <w:color w:val="auto"/>
          <w:lang w:val="en-US" w:eastAsia="zh-CN"/>
        </w:rPr>
        <w:t>使用的操作：无</w:t>
      </w:r>
    </w:p>
    <w:p w14:paraId="211369E1">
      <w:pPr>
        <w:pStyle w:val="48"/>
        <w:numPr>
          <w:ilvl w:val="0"/>
          <w:numId w:val="0"/>
        </w:numPr>
        <w:ind w:left="420" w:leftChars="0"/>
        <w:rPr>
          <w:rFonts w:hint="eastAsia"/>
          <w:color w:val="auto"/>
          <w:lang w:val="en-US" w:eastAsia="zh-CN"/>
        </w:rPr>
      </w:pPr>
    </w:p>
    <w:p w14:paraId="2C0BE8E5">
      <w:pPr>
        <w:pStyle w:val="48"/>
        <w:numPr>
          <w:ilvl w:val="0"/>
          <w:numId w:val="0"/>
        </w:numPr>
        <w:ind w:left="420" w:leftChars="0"/>
        <w:rPr>
          <w:rFonts w:hint="eastAsia"/>
          <w:color w:val="auto"/>
          <w:lang w:val="en-US" w:eastAsia="zh-CN"/>
        </w:rPr>
      </w:pPr>
    </w:p>
    <w:p w14:paraId="5D1A5DE5">
      <w:pPr>
        <w:pStyle w:val="48"/>
        <w:numPr>
          <w:ilvl w:val="0"/>
          <w:numId w:val="0"/>
        </w:numPr>
        <w:ind w:left="420" w:leftChars="0"/>
        <w:rPr>
          <w:rFonts w:hint="eastAsia"/>
          <w:color w:val="auto"/>
          <w:lang w:val="en-US" w:eastAsia="zh-CN"/>
        </w:rPr>
      </w:pPr>
      <w:r>
        <w:rPr>
          <w:rFonts w:hint="eastAsia"/>
          <w:color w:val="auto"/>
          <w:lang w:val="en-US" w:eastAsia="zh-CN"/>
        </w:rPr>
        <w:drawing>
          <wp:inline distT="0" distB="0" distL="114300" distR="114300">
            <wp:extent cx="5941695" cy="3061970"/>
            <wp:effectExtent l="0" t="0" r="1905" b="11430"/>
            <wp:docPr id="11" name="图片 11" descr="tmpA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mpAD57"/>
                    <pic:cNvPicPr>
                      <a:picLocks noChangeAspect="1"/>
                    </pic:cNvPicPr>
                  </pic:nvPicPr>
                  <pic:blipFill>
                    <a:blip r:embed="rId14"/>
                    <a:stretch>
                      <a:fillRect/>
                    </a:stretch>
                  </pic:blipFill>
                  <pic:spPr>
                    <a:xfrm>
                      <a:off x="0" y="0"/>
                      <a:ext cx="5941695" cy="3061970"/>
                    </a:xfrm>
                    <a:prstGeom prst="rect">
                      <a:avLst/>
                    </a:prstGeom>
                  </pic:spPr>
                </pic:pic>
              </a:graphicData>
            </a:graphic>
          </wp:inline>
        </w:drawing>
      </w:r>
      <w:bookmarkStart w:id="38" w:name="_GoBack"/>
      <w:bookmarkEnd w:id="38"/>
    </w:p>
    <w:p w14:paraId="3AD8947F">
      <w:pPr>
        <w:pStyle w:val="48"/>
        <w:numPr>
          <w:ilvl w:val="0"/>
          <w:numId w:val="0"/>
        </w:numPr>
        <w:rPr>
          <w:rFonts w:hint="eastAsia"/>
          <w:color w:val="auto"/>
          <w:lang w:val="en-US" w:eastAsia="zh-CN"/>
        </w:rPr>
      </w:pPr>
    </w:p>
    <w:p w14:paraId="7C02CA2C">
      <w:pPr>
        <w:pStyle w:val="48"/>
        <w:rPr>
          <w:rFonts w:hint="eastAsia"/>
          <w:b/>
          <w:bCs/>
          <w:color w:val="auto"/>
          <w:lang w:val="en-US" w:eastAsia="zh-CN"/>
        </w:rPr>
      </w:pPr>
      <w:r>
        <w:rPr>
          <w:rFonts w:hint="eastAsia"/>
          <w:b/>
          <w:bCs/>
          <w:color w:val="auto"/>
          <w:lang w:val="en-US" w:eastAsia="zh-CN"/>
        </w:rPr>
        <w:t>对象类型的确定依据：</w:t>
      </w:r>
    </w:p>
    <w:p w14:paraId="7DFF3C63">
      <w:pPr>
        <w:pStyle w:val="48"/>
        <w:numPr>
          <w:ilvl w:val="0"/>
          <w:numId w:val="4"/>
        </w:numPr>
        <w:rPr>
          <w:rFonts w:hint="eastAsia"/>
          <w:color w:val="auto"/>
          <w:lang w:val="en-US" w:eastAsia="zh-CN"/>
        </w:rPr>
      </w:pPr>
      <w:r>
        <w:rPr>
          <w:rFonts w:hint="eastAsia"/>
          <w:b w:val="0"/>
          <w:bCs w:val="0"/>
          <w:color w:val="auto"/>
          <w:lang w:val="en-US" w:eastAsia="zh-CN"/>
        </w:rPr>
        <w:t>后台管理员用户交互对象：</w:t>
      </w:r>
      <w:r>
        <w:rPr>
          <w:rFonts w:hint="eastAsia"/>
          <w:color w:val="auto"/>
          <w:lang w:val="en-US" w:eastAsia="zh-CN"/>
        </w:rPr>
        <w:t>一个用户交互对象，在显示器上输出消息并从键盘上接收输入，需要独立的控制线程，而键盘是事件驱动的外部I/O设备，被构造成一个事件驱动的用户交互任务。</w:t>
      </w:r>
    </w:p>
    <w:p w14:paraId="2B848655">
      <w:pPr>
        <w:pStyle w:val="48"/>
        <w:numPr>
          <w:ilvl w:val="0"/>
          <w:numId w:val="4"/>
        </w:numPr>
        <w:rPr>
          <w:rFonts w:hint="default"/>
          <w:color w:val="auto"/>
          <w:lang w:val="en-US" w:eastAsia="zh-CN"/>
        </w:rPr>
      </w:pPr>
      <w:r>
        <w:rPr>
          <w:rFonts w:hint="eastAsia"/>
          <w:color w:val="auto"/>
          <w:lang w:val="en-US" w:eastAsia="zh-CN"/>
        </w:rPr>
        <w:t>调整安全车速业务逻辑对象：一个业务逻辑对象，负责处理安全车速相关的业务逻辑，需要独立的控制线程，被构造成按需驱动的业务逻辑对象。</w:t>
      </w:r>
    </w:p>
    <w:p w14:paraId="450D56D6">
      <w:pPr>
        <w:pStyle w:val="48"/>
        <w:numPr>
          <w:ilvl w:val="0"/>
          <w:numId w:val="4"/>
        </w:numPr>
        <w:rPr>
          <w:rFonts w:hint="default"/>
          <w:color w:val="auto"/>
          <w:lang w:val="en-US" w:eastAsia="zh-CN"/>
        </w:rPr>
      </w:pPr>
      <w:r>
        <w:rPr>
          <w:rFonts w:hint="eastAsia"/>
          <w:color w:val="auto"/>
          <w:lang w:val="en-US" w:eastAsia="zh-CN"/>
        </w:rPr>
        <w:t>系统数据：系统数据不需要储存在数据库中，是一个数据抽象类</w:t>
      </w:r>
    </w:p>
    <w:p w14:paraId="196246FE">
      <w:pPr>
        <w:pStyle w:val="48"/>
        <w:rPr>
          <w:rFonts w:hint="eastAsia"/>
          <w:color w:val="auto"/>
          <w:lang w:eastAsia="zh-CN"/>
        </w:rPr>
      </w:pPr>
      <w:r>
        <w:rPr>
          <w:rFonts w:hint="eastAsia"/>
          <w:b/>
          <w:bCs/>
          <w:color w:val="auto"/>
          <w:lang w:val="en-US" w:eastAsia="zh-CN"/>
        </w:rPr>
        <w:t>消息类型的确定依据：</w:t>
      </w:r>
    </w:p>
    <w:p w14:paraId="5A3B6CE3">
      <w:pPr>
        <w:pStyle w:val="48"/>
        <w:numPr>
          <w:ilvl w:val="0"/>
          <w:numId w:val="5"/>
        </w:numPr>
        <w:rPr>
          <w:rFonts w:hint="eastAsia"/>
          <w:color w:val="auto"/>
          <w:lang w:val="en-US" w:eastAsia="zh-CN"/>
        </w:rPr>
      </w:pPr>
      <w:r>
        <w:rPr>
          <w:rFonts w:hint="eastAsia"/>
          <w:color w:val="auto"/>
          <w:lang w:val="en-US" w:eastAsia="zh-CN"/>
        </w:rPr>
        <w:t>管理员输入车速上限（in 安全车速上限）：管理员输入车速上限后，需等待客户端交互对象进行回应修改是否成功，才可以进一步操作，所以是同步消息。</w:t>
      </w:r>
    </w:p>
    <w:p w14:paraId="03A35CBB">
      <w:pPr>
        <w:pStyle w:val="48"/>
        <w:numPr>
          <w:ilvl w:val="0"/>
          <w:numId w:val="5"/>
        </w:numPr>
        <w:rPr>
          <w:rFonts w:hint="default"/>
          <w:color w:val="auto"/>
          <w:lang w:val="en-US" w:eastAsia="zh-CN"/>
        </w:rPr>
      </w:pPr>
      <w:r>
        <w:rPr>
          <w:rFonts w:hint="eastAsia"/>
          <w:color w:val="auto"/>
          <w:lang w:val="en-US" w:eastAsia="zh-CN"/>
        </w:rPr>
        <w:t>调整安全车速请求（in 安全车速上限）：客户端交互对象向业务逻辑对象发送车速上限更改请求，需等待逻辑对象处理成功才能继续，所以为同步消息。</w:t>
      </w:r>
    </w:p>
    <w:p w14:paraId="71FFF498">
      <w:pPr>
        <w:pStyle w:val="48"/>
        <w:numPr>
          <w:ilvl w:val="0"/>
          <w:numId w:val="5"/>
        </w:numPr>
        <w:rPr>
          <w:rFonts w:hint="default"/>
          <w:color w:val="auto"/>
          <w:lang w:val="en-US" w:eastAsia="zh-CN"/>
        </w:rPr>
      </w:pPr>
      <w:r>
        <w:rPr>
          <w:rFonts w:hint="eastAsia"/>
          <w:color w:val="auto"/>
          <w:lang w:val="en-US" w:eastAsia="zh-CN"/>
        </w:rPr>
        <w:t>修改安全车速（in 安全车速上限）：业务逻辑对象修改系统数据，需要得到修改成功与否的回应，是同步消息。</w:t>
      </w:r>
    </w:p>
    <w:p w14:paraId="4B464D4D">
      <w:pPr>
        <w:pStyle w:val="48"/>
        <w:numPr>
          <w:ilvl w:val="0"/>
          <w:numId w:val="5"/>
        </w:numPr>
        <w:rPr>
          <w:rFonts w:hint="default"/>
          <w:color w:val="auto"/>
          <w:lang w:val="en-US" w:eastAsia="zh-CN"/>
        </w:rPr>
      </w:pPr>
      <w:r>
        <w:rPr>
          <w:rFonts w:hint="eastAsia"/>
          <w:color w:val="auto"/>
          <w:lang w:val="en-US" w:eastAsia="zh-CN"/>
        </w:rPr>
        <w:t>返回调整结果（out 调整结果）：业务逻辑对象给客户端交互对象发送修改结果，无需等待回复，可以立刻再次发送（假设有别的消息要发送），故为异步消息。</w:t>
      </w:r>
    </w:p>
    <w:p w14:paraId="611FA170">
      <w:pPr>
        <w:pStyle w:val="48"/>
        <w:numPr>
          <w:ilvl w:val="0"/>
          <w:numId w:val="0"/>
        </w:numPr>
        <w:rPr>
          <w:rFonts w:hint="eastAsia"/>
          <w:color w:val="auto"/>
          <w:lang w:val="en-US" w:eastAsia="zh-CN"/>
        </w:rPr>
      </w:pPr>
    </w:p>
    <w:p w14:paraId="3C8A0A4F">
      <w:pPr>
        <w:pStyle w:val="48"/>
        <w:numPr>
          <w:ilvl w:val="0"/>
          <w:numId w:val="0"/>
        </w:numPr>
        <w:ind w:left="420" w:leftChars="0"/>
        <w:rPr>
          <w:rFonts w:hint="eastAsia"/>
          <w:color w:val="auto"/>
          <w:lang w:val="en-US" w:eastAsia="zh-CN"/>
        </w:rPr>
      </w:pPr>
    </w:p>
    <w:p w14:paraId="244EAE09">
      <w:pPr>
        <w:pStyle w:val="48"/>
        <w:numPr>
          <w:ilvl w:val="0"/>
          <w:numId w:val="0"/>
        </w:numPr>
        <w:rPr>
          <w:rFonts w:hint="eastAsia"/>
          <w:b/>
          <w:bCs/>
          <w:color w:val="auto"/>
          <w:lang w:val="en-US" w:eastAsia="zh-CN"/>
        </w:rPr>
      </w:pPr>
      <w:r>
        <w:rPr>
          <w:rFonts w:hint="eastAsia"/>
          <w:b/>
          <w:bCs/>
          <w:color w:val="auto"/>
          <w:lang w:val="en-US" w:eastAsia="zh-CN"/>
        </w:rPr>
        <w:t>调整安全车速业务逻辑类的接口设计</w:t>
      </w:r>
    </w:p>
    <w:p w14:paraId="574423E9">
      <w:pPr>
        <w:pStyle w:val="48"/>
        <w:numPr>
          <w:ilvl w:val="0"/>
          <w:numId w:val="0"/>
        </w:numPr>
        <w:rPr>
          <w:rFonts w:hint="eastAsia"/>
          <w:b/>
          <w:bCs/>
          <w:color w:val="auto"/>
          <w:lang w:val="en-US" w:eastAsia="zh-CN"/>
        </w:rPr>
      </w:pPr>
    </w:p>
    <w:p w14:paraId="12E1CE03">
      <w:pPr>
        <w:pStyle w:val="48"/>
        <w:numPr>
          <w:ilvl w:val="0"/>
          <w:numId w:val="0"/>
        </w:numPr>
        <w:rPr>
          <w:rFonts w:hint="default"/>
          <w:b/>
          <w:bCs/>
          <w:color w:val="auto"/>
          <w:lang w:val="en-US" w:eastAsia="zh-CN"/>
        </w:rPr>
      </w:pPr>
      <w:r>
        <w:rPr>
          <w:rFonts w:hint="eastAsia"/>
          <w:b/>
          <w:bCs/>
          <w:color w:val="auto"/>
          <w:lang w:val="en-US" w:eastAsia="zh-CN"/>
        </w:rPr>
        <w:t>1.完整类图</w:t>
      </w:r>
    </w:p>
    <w:p w14:paraId="22DD6FF5">
      <w:pPr>
        <w:pStyle w:val="48"/>
        <w:rPr>
          <w:rFonts w:hint="eastAsia"/>
          <w:color w:val="auto"/>
          <w:lang w:val="en-US" w:eastAsia="zh-CN"/>
        </w:rPr>
      </w:pPr>
      <w:r>
        <w:rPr>
          <w:rFonts w:hint="eastAsia"/>
          <w:color w:val="auto"/>
          <w:lang w:val="en-US" w:eastAsia="zh-CN"/>
        </w:rPr>
        <w:drawing>
          <wp:inline distT="0" distB="0" distL="114300" distR="114300">
            <wp:extent cx="4248150" cy="1362075"/>
            <wp:effectExtent l="0" t="0" r="6350" b="9525"/>
            <wp:docPr id="5" name="图片 5" descr="tmp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mp1455"/>
                    <pic:cNvPicPr>
                      <a:picLocks noChangeAspect="1"/>
                    </pic:cNvPicPr>
                  </pic:nvPicPr>
                  <pic:blipFill>
                    <a:blip r:embed="rId15"/>
                    <a:stretch>
                      <a:fillRect/>
                    </a:stretch>
                  </pic:blipFill>
                  <pic:spPr>
                    <a:xfrm>
                      <a:off x="0" y="0"/>
                      <a:ext cx="4248150" cy="1362075"/>
                    </a:xfrm>
                    <a:prstGeom prst="rect">
                      <a:avLst/>
                    </a:prstGeom>
                  </pic:spPr>
                </pic:pic>
              </a:graphicData>
            </a:graphic>
          </wp:inline>
        </w:drawing>
      </w:r>
    </w:p>
    <w:p w14:paraId="37E86F92">
      <w:pPr>
        <w:pStyle w:val="48"/>
        <w:rPr>
          <w:rFonts w:hint="eastAsia"/>
          <w:color w:val="auto"/>
          <w:lang w:val="en-US" w:eastAsia="zh-CN"/>
        </w:rPr>
      </w:pPr>
    </w:p>
    <w:p w14:paraId="0F9946D7">
      <w:pPr>
        <w:pStyle w:val="48"/>
        <w:rPr>
          <w:rFonts w:hint="default"/>
          <w:b/>
          <w:bCs/>
          <w:color w:val="auto"/>
          <w:lang w:val="en-US" w:eastAsia="zh-CN"/>
        </w:rPr>
      </w:pPr>
      <w:r>
        <w:rPr>
          <w:rFonts w:hint="eastAsia"/>
          <w:b/>
          <w:bCs/>
          <w:color w:val="auto"/>
          <w:lang w:val="en-US" w:eastAsia="zh-CN"/>
        </w:rPr>
        <w:t>2.并发通信图</w:t>
      </w:r>
    </w:p>
    <w:p w14:paraId="7D48938E">
      <w:pPr>
        <w:pStyle w:val="48"/>
        <w:rPr>
          <w:rFonts w:hint="eastAsia"/>
          <w:color w:val="7030A0"/>
          <w:lang w:eastAsia="zh-CN"/>
        </w:rPr>
      </w:pPr>
      <w:r>
        <w:rPr>
          <w:rFonts w:hint="eastAsia"/>
          <w:color w:val="auto"/>
          <w:lang w:val="en-US" w:eastAsia="zh-CN"/>
        </w:rPr>
        <w:drawing>
          <wp:inline distT="0" distB="0" distL="114300" distR="114300">
            <wp:extent cx="5935980" cy="2891155"/>
            <wp:effectExtent l="0" t="0" r="7620" b="4445"/>
            <wp:docPr id="4" name="图片 4" descr="tmp99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mp998B"/>
                    <pic:cNvPicPr>
                      <a:picLocks noChangeAspect="1"/>
                    </pic:cNvPicPr>
                  </pic:nvPicPr>
                  <pic:blipFill>
                    <a:blip r:embed="rId16"/>
                    <a:stretch>
                      <a:fillRect/>
                    </a:stretch>
                  </pic:blipFill>
                  <pic:spPr>
                    <a:xfrm>
                      <a:off x="0" y="0"/>
                      <a:ext cx="5935980" cy="2891155"/>
                    </a:xfrm>
                    <a:prstGeom prst="rect">
                      <a:avLst/>
                    </a:prstGeom>
                  </pic:spPr>
                </pic:pic>
              </a:graphicData>
            </a:graphic>
          </wp:inline>
        </w:drawing>
      </w:r>
    </w:p>
    <w:p w14:paraId="7D593BD4">
      <w:pPr>
        <w:pStyle w:val="48"/>
        <w:rPr>
          <w:rFonts w:hint="eastAsia"/>
          <w:lang w:eastAsia="zh-CN"/>
        </w:rPr>
      </w:pPr>
    </w:p>
    <w:p w14:paraId="1E9B929F">
      <w:pPr>
        <w:pStyle w:val="48"/>
        <w:numPr>
          <w:ilvl w:val="0"/>
          <w:numId w:val="3"/>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接口规约</w:t>
      </w:r>
    </w:p>
    <w:p w14:paraId="10B63EB6">
      <w:pPr>
        <w:pStyle w:val="48"/>
        <w:rPr>
          <w:rFonts w:hint="eastAsia"/>
          <w:color w:val="auto"/>
          <w:lang w:val="en-US" w:eastAsia="zh-CN"/>
        </w:rPr>
      </w:pPr>
      <w:r>
        <w:rPr>
          <w:rFonts w:hint="eastAsia"/>
          <w:color w:val="auto"/>
          <w:lang w:val="en-US" w:eastAsia="zh-CN"/>
        </w:rPr>
        <w:t>信息隐藏类：调整安全车速业务逻辑类</w:t>
      </w:r>
    </w:p>
    <w:p w14:paraId="02468A9C">
      <w:pPr>
        <w:pStyle w:val="48"/>
        <w:rPr>
          <w:rFonts w:hint="default"/>
          <w:color w:val="auto"/>
          <w:lang w:val="en-US" w:eastAsia="zh-CN"/>
        </w:rPr>
      </w:pPr>
      <w:r>
        <w:rPr>
          <w:rFonts w:hint="eastAsia"/>
          <w:color w:val="auto"/>
          <w:lang w:val="en-US" w:eastAsia="zh-CN"/>
        </w:rPr>
        <w:t>隐藏的信息：封装了调整安全车速业务的应用逻辑</w:t>
      </w:r>
    </w:p>
    <w:p w14:paraId="2F4A5B1F">
      <w:pPr>
        <w:pStyle w:val="48"/>
        <w:rPr>
          <w:rFonts w:hint="eastAsia"/>
          <w:color w:val="auto"/>
          <w:lang w:val="en-US" w:eastAsia="zh-CN"/>
        </w:rPr>
      </w:pPr>
      <w:r>
        <w:rPr>
          <w:rFonts w:hint="eastAsia"/>
          <w:color w:val="auto"/>
          <w:lang w:val="en-US" w:eastAsia="zh-CN"/>
        </w:rPr>
        <w:t>类组织准则：业务逻辑类</w:t>
      </w:r>
    </w:p>
    <w:p w14:paraId="080D257F">
      <w:pPr>
        <w:pStyle w:val="48"/>
        <w:rPr>
          <w:rFonts w:hint="default"/>
          <w:color w:val="auto"/>
          <w:lang w:val="en-US" w:eastAsia="zh-CN"/>
        </w:rPr>
      </w:pPr>
      <w:r>
        <w:rPr>
          <w:rFonts w:hint="eastAsia"/>
          <w:color w:val="auto"/>
          <w:lang w:val="en-US" w:eastAsia="zh-CN"/>
        </w:rPr>
        <w:t>假设：无</w:t>
      </w:r>
    </w:p>
    <w:p w14:paraId="7D7C73AB">
      <w:pPr>
        <w:pStyle w:val="48"/>
        <w:rPr>
          <w:rFonts w:hint="default"/>
          <w:color w:val="auto"/>
          <w:lang w:val="en-US" w:eastAsia="zh-CN"/>
        </w:rPr>
      </w:pPr>
      <w:r>
        <w:rPr>
          <w:rFonts w:hint="eastAsia"/>
          <w:color w:val="auto"/>
          <w:lang w:val="en-US" w:eastAsia="zh-CN"/>
        </w:rPr>
        <w:t>预期的变化：用户输入合法的安全车速上限</w:t>
      </w:r>
    </w:p>
    <w:p w14:paraId="3AAB5649">
      <w:pPr>
        <w:pStyle w:val="48"/>
        <w:rPr>
          <w:rFonts w:hint="default"/>
          <w:color w:val="auto"/>
          <w:lang w:val="en-US" w:eastAsia="zh-CN"/>
        </w:rPr>
      </w:pPr>
      <w:r>
        <w:rPr>
          <w:rFonts w:hint="eastAsia"/>
          <w:color w:val="auto"/>
          <w:lang w:val="en-US" w:eastAsia="zh-CN"/>
        </w:rPr>
        <w:t>父类：无</w:t>
      </w:r>
    </w:p>
    <w:p w14:paraId="76140754">
      <w:pPr>
        <w:pStyle w:val="48"/>
        <w:rPr>
          <w:rFonts w:hint="default"/>
          <w:color w:val="auto"/>
          <w:lang w:val="en-US" w:eastAsia="zh-CN"/>
        </w:rPr>
      </w:pPr>
      <w:r>
        <w:rPr>
          <w:rFonts w:hint="eastAsia"/>
          <w:color w:val="auto"/>
          <w:lang w:val="en-US" w:eastAsia="zh-CN"/>
        </w:rPr>
        <w:t>继承的操作：无</w:t>
      </w:r>
    </w:p>
    <w:p w14:paraId="1189774A">
      <w:pPr>
        <w:pStyle w:val="48"/>
        <w:rPr>
          <w:rFonts w:hint="eastAsia"/>
          <w:color w:val="auto"/>
          <w:lang w:val="en-US" w:eastAsia="zh-CN"/>
        </w:rPr>
      </w:pPr>
      <w:r>
        <w:rPr>
          <w:rFonts w:hint="eastAsia"/>
          <w:color w:val="auto"/>
          <w:lang w:val="en-US" w:eastAsia="zh-CN"/>
        </w:rPr>
        <w:t>提供的操作：</w:t>
      </w:r>
    </w:p>
    <w:p w14:paraId="463E9E64">
      <w:pPr>
        <w:pStyle w:val="48"/>
        <w:numPr>
          <w:ilvl w:val="0"/>
          <w:numId w:val="3"/>
        </w:numPr>
        <w:rPr>
          <w:rFonts w:hint="eastAsia"/>
          <w:color w:val="auto"/>
          <w:lang w:val="en-US" w:eastAsia="zh-CN"/>
        </w:rPr>
      </w:pPr>
      <w:r>
        <w:rPr>
          <w:rFonts w:hint="eastAsia"/>
          <w:color w:val="auto"/>
          <w:lang w:val="en-US" w:eastAsia="zh-CN"/>
        </w:rPr>
        <w:t>调整安全车速上限（in 时间范围（月度/季度）：String， in 安全车速上限：Real）</w:t>
      </w:r>
    </w:p>
    <w:p w14:paraId="678405A3">
      <w:pPr>
        <w:pStyle w:val="48"/>
        <w:numPr>
          <w:ilvl w:val="0"/>
          <w:numId w:val="0"/>
        </w:numPr>
        <w:ind w:firstLine="440" w:firstLineChars="200"/>
        <w:rPr>
          <w:rFonts w:hint="default"/>
          <w:color w:val="auto"/>
          <w:lang w:val="en-US" w:eastAsia="zh-CN"/>
        </w:rPr>
      </w:pPr>
      <w:r>
        <w:rPr>
          <w:rFonts w:hint="eastAsia"/>
          <w:color w:val="auto"/>
          <w:lang w:val="en-US" w:eastAsia="zh-CN"/>
        </w:rPr>
        <w:t>功能：根据用户输入调整月度或季度的安全车速上限</w:t>
      </w:r>
    </w:p>
    <w:p w14:paraId="4B35B84F">
      <w:pPr>
        <w:pStyle w:val="48"/>
        <w:numPr>
          <w:ilvl w:val="0"/>
          <w:numId w:val="0"/>
        </w:numPr>
        <w:ind w:left="420" w:leftChars="0"/>
        <w:rPr>
          <w:rFonts w:hint="default"/>
          <w:color w:val="auto"/>
          <w:lang w:val="en-US" w:eastAsia="zh-CN"/>
        </w:rPr>
      </w:pPr>
      <w:r>
        <w:rPr>
          <w:rFonts w:hint="eastAsia"/>
          <w:color w:val="auto"/>
          <w:lang w:val="en-US" w:eastAsia="zh-CN"/>
        </w:rPr>
        <w:t>前置条件：无</w:t>
      </w:r>
    </w:p>
    <w:p w14:paraId="60E48D1D">
      <w:pPr>
        <w:pStyle w:val="48"/>
        <w:numPr>
          <w:ilvl w:val="0"/>
          <w:numId w:val="0"/>
        </w:numPr>
        <w:ind w:left="420" w:leftChars="0"/>
        <w:rPr>
          <w:rFonts w:hint="default"/>
          <w:color w:val="auto"/>
          <w:lang w:val="en-US" w:eastAsia="zh-CN"/>
        </w:rPr>
      </w:pPr>
      <w:r>
        <w:rPr>
          <w:rFonts w:hint="eastAsia"/>
          <w:color w:val="auto"/>
          <w:lang w:val="en-US" w:eastAsia="zh-CN"/>
        </w:rPr>
        <w:t>后置条件：若安全车速上限合法，则更改系统数据中的安全车速上限。若不合法，则不加以修改并提示用户。</w:t>
      </w:r>
    </w:p>
    <w:p w14:paraId="29A4A8C5">
      <w:pPr>
        <w:pStyle w:val="48"/>
        <w:numPr>
          <w:ilvl w:val="0"/>
          <w:numId w:val="0"/>
        </w:numPr>
        <w:ind w:left="420" w:leftChars="0"/>
        <w:rPr>
          <w:rFonts w:hint="default"/>
          <w:color w:val="auto"/>
          <w:lang w:val="en-US" w:eastAsia="zh-CN"/>
        </w:rPr>
      </w:pPr>
      <w:r>
        <w:rPr>
          <w:rFonts w:hint="eastAsia"/>
          <w:color w:val="auto"/>
          <w:lang w:val="en-US" w:eastAsia="zh-CN"/>
        </w:rPr>
        <w:t>输入参数：安全车速上限——管理员期望的新安全车速上限</w:t>
      </w:r>
    </w:p>
    <w:p w14:paraId="518D7449">
      <w:pPr>
        <w:pStyle w:val="48"/>
        <w:numPr>
          <w:ilvl w:val="0"/>
          <w:numId w:val="0"/>
        </w:numPr>
        <w:ind w:left="420" w:leftChars="0"/>
        <w:rPr>
          <w:rFonts w:hint="eastAsia"/>
          <w:color w:val="auto"/>
          <w:lang w:val="en-US" w:eastAsia="zh-CN"/>
        </w:rPr>
      </w:pPr>
      <w:r>
        <w:rPr>
          <w:rFonts w:hint="eastAsia"/>
          <w:color w:val="auto"/>
          <w:lang w:val="en-US" w:eastAsia="zh-CN"/>
        </w:rPr>
        <w:t>输出参数：无</w:t>
      </w:r>
    </w:p>
    <w:p w14:paraId="4E4D8A98">
      <w:pPr>
        <w:pStyle w:val="48"/>
        <w:numPr>
          <w:ilvl w:val="0"/>
          <w:numId w:val="0"/>
        </w:numPr>
        <w:ind w:left="420" w:leftChars="0"/>
        <w:rPr>
          <w:rFonts w:hint="eastAsia"/>
          <w:color w:val="auto"/>
          <w:lang w:val="en-US" w:eastAsia="zh-CN"/>
        </w:rPr>
      </w:pPr>
      <w:r>
        <w:rPr>
          <w:rFonts w:hint="eastAsia"/>
          <w:color w:val="auto"/>
          <w:lang w:val="en-US" w:eastAsia="zh-CN"/>
        </w:rPr>
        <w:t>使用的操作：无</w:t>
      </w:r>
    </w:p>
    <w:p w14:paraId="6B88E50D">
      <w:pPr>
        <w:pStyle w:val="48"/>
        <w:numPr>
          <w:ilvl w:val="0"/>
          <w:numId w:val="3"/>
        </w:numPr>
        <w:ind w:left="0" w:leftChars="0" w:firstLine="0" w:firstLineChars="0"/>
        <w:rPr>
          <w:rFonts w:hint="default"/>
          <w:color w:val="auto"/>
          <w:lang w:val="en-US" w:eastAsia="zh-CN"/>
        </w:rPr>
      </w:pPr>
      <w:r>
        <w:rPr>
          <w:rFonts w:hint="eastAsia"/>
          <w:color w:val="auto"/>
          <w:lang w:val="en-US" w:eastAsia="zh-CN"/>
        </w:rPr>
        <w:t>返回调整车速结果（out 调整结果：String）</w:t>
      </w:r>
    </w:p>
    <w:p w14:paraId="02F2A423">
      <w:pPr>
        <w:pStyle w:val="48"/>
        <w:numPr>
          <w:ilvl w:val="0"/>
          <w:numId w:val="0"/>
        </w:numPr>
        <w:ind w:firstLine="440" w:firstLineChars="200"/>
        <w:rPr>
          <w:rFonts w:hint="default"/>
          <w:color w:val="auto"/>
          <w:lang w:val="en-US" w:eastAsia="zh-CN"/>
        </w:rPr>
      </w:pPr>
      <w:r>
        <w:rPr>
          <w:rFonts w:hint="eastAsia"/>
          <w:color w:val="auto"/>
          <w:lang w:val="en-US" w:eastAsia="zh-CN"/>
        </w:rPr>
        <w:t>功能：展示调整车速结果是否成功</w:t>
      </w:r>
    </w:p>
    <w:p w14:paraId="160B2504">
      <w:pPr>
        <w:pStyle w:val="48"/>
        <w:numPr>
          <w:ilvl w:val="0"/>
          <w:numId w:val="0"/>
        </w:numPr>
        <w:ind w:left="420" w:leftChars="0"/>
        <w:rPr>
          <w:rFonts w:hint="default"/>
          <w:color w:val="auto"/>
          <w:lang w:val="en-US" w:eastAsia="zh-CN"/>
        </w:rPr>
      </w:pPr>
      <w:r>
        <w:rPr>
          <w:rFonts w:hint="eastAsia"/>
          <w:color w:val="auto"/>
          <w:lang w:val="en-US" w:eastAsia="zh-CN"/>
        </w:rPr>
        <w:t>前置条件：管理员尝试调整车速</w:t>
      </w:r>
    </w:p>
    <w:p w14:paraId="532BB2E1">
      <w:pPr>
        <w:pStyle w:val="48"/>
        <w:numPr>
          <w:ilvl w:val="0"/>
          <w:numId w:val="0"/>
        </w:numPr>
        <w:ind w:left="420" w:leftChars="0"/>
        <w:rPr>
          <w:rFonts w:hint="default"/>
          <w:color w:val="auto"/>
          <w:lang w:val="en-US" w:eastAsia="zh-CN"/>
        </w:rPr>
      </w:pPr>
      <w:r>
        <w:rPr>
          <w:rFonts w:hint="eastAsia"/>
          <w:color w:val="auto"/>
          <w:lang w:val="en-US" w:eastAsia="zh-CN"/>
        </w:rPr>
        <w:t>后置条件：若成功调整，则返回是。如调整失败，则返回失败原因。</w:t>
      </w:r>
    </w:p>
    <w:p w14:paraId="7B69B181">
      <w:pPr>
        <w:pStyle w:val="48"/>
        <w:numPr>
          <w:ilvl w:val="0"/>
          <w:numId w:val="0"/>
        </w:numPr>
        <w:ind w:left="420" w:leftChars="0"/>
        <w:rPr>
          <w:rFonts w:hint="eastAsia"/>
          <w:color w:val="auto"/>
          <w:lang w:val="en-US" w:eastAsia="zh-CN"/>
        </w:rPr>
      </w:pPr>
      <w:r>
        <w:rPr>
          <w:rFonts w:hint="eastAsia"/>
          <w:color w:val="auto"/>
          <w:lang w:val="en-US" w:eastAsia="zh-CN"/>
        </w:rPr>
        <w:t>输入参数：无</w:t>
      </w:r>
    </w:p>
    <w:p w14:paraId="399AA72E">
      <w:pPr>
        <w:pStyle w:val="48"/>
        <w:numPr>
          <w:ilvl w:val="0"/>
          <w:numId w:val="0"/>
        </w:numPr>
        <w:ind w:left="420" w:leftChars="0"/>
        <w:rPr>
          <w:rFonts w:hint="default"/>
          <w:color w:val="auto"/>
          <w:lang w:val="en-US" w:eastAsia="zh-CN"/>
        </w:rPr>
      </w:pPr>
      <w:r>
        <w:rPr>
          <w:rFonts w:hint="eastAsia"/>
          <w:color w:val="auto"/>
          <w:lang w:val="en-US" w:eastAsia="zh-CN"/>
        </w:rPr>
        <w:t>输出参数：调整成功信息——告知管理员操作是否成功，如不成功则显示原因</w:t>
      </w:r>
    </w:p>
    <w:p w14:paraId="0F54E349">
      <w:pPr>
        <w:pStyle w:val="48"/>
        <w:numPr>
          <w:ilvl w:val="0"/>
          <w:numId w:val="0"/>
        </w:numPr>
        <w:ind w:left="420" w:leftChars="0"/>
        <w:rPr>
          <w:rFonts w:hint="default"/>
          <w:color w:val="auto"/>
          <w:lang w:val="en-US" w:eastAsia="zh-CN"/>
        </w:rPr>
      </w:pPr>
      <w:r>
        <w:rPr>
          <w:rFonts w:hint="eastAsia"/>
          <w:color w:val="auto"/>
          <w:lang w:val="en-US" w:eastAsia="zh-CN"/>
        </w:rPr>
        <w:t>使用的操作：无</w:t>
      </w:r>
    </w:p>
    <w:p w14:paraId="1976B187">
      <w:pPr>
        <w:pStyle w:val="48"/>
        <w:rPr>
          <w:rFonts w:hint="eastAsia"/>
          <w:lang w:eastAsia="zh-CN"/>
        </w:rPr>
      </w:pPr>
    </w:p>
    <w:p w14:paraId="41875FD6">
      <w:pPr>
        <w:pStyle w:val="48"/>
        <w:rPr>
          <w:rFonts w:hint="eastAsia"/>
          <w:lang w:eastAsia="zh-CN"/>
        </w:rPr>
      </w:pPr>
    </w:p>
    <w:p w14:paraId="3C3FE29C">
      <w:pPr>
        <w:pStyle w:val="48"/>
        <w:rPr>
          <w:rFonts w:hint="eastAsia"/>
          <w:lang w:eastAsia="zh-CN"/>
        </w:rPr>
      </w:pPr>
    </w:p>
    <w:p w14:paraId="03A31F25">
      <w:pPr>
        <w:pStyle w:val="3"/>
      </w:pPr>
      <w:bookmarkStart w:id="22" w:name="SRS-24"/>
      <w:bookmarkEnd w:id="22"/>
      <w:bookmarkStart w:id="23" w:name="_Toc169080224"/>
      <w:r>
        <w:t>D</w:t>
      </w:r>
      <w:r>
        <w:rPr>
          <w:rFonts w:hint="eastAsia"/>
          <w:lang w:eastAsia="zh-CN"/>
        </w:rPr>
        <w:t>esign</w:t>
      </w:r>
      <w:r>
        <w:t xml:space="preserve"> R</w:t>
      </w:r>
      <w:r>
        <w:rPr>
          <w:rFonts w:hint="eastAsia"/>
          <w:lang w:eastAsia="zh-CN"/>
        </w:rPr>
        <w:t>ationale</w:t>
      </w:r>
      <w:bookmarkEnd w:id="23"/>
    </w:p>
    <w:p w14:paraId="15BBC6DF">
      <w:pPr>
        <w:pStyle w:val="48"/>
        <w:rPr>
          <w:rFonts w:hint="default"/>
          <w:color w:val="auto"/>
          <w:highlight w:val="none"/>
          <w:lang w:val="en-US" w:eastAsia="zh-CN"/>
        </w:rPr>
      </w:pPr>
      <w:r>
        <w:rPr>
          <w:rFonts w:hint="eastAsia"/>
          <w:color w:val="auto"/>
          <w:highlight w:val="none"/>
          <w:lang w:val="en-US" w:eastAsia="zh-CN"/>
        </w:rPr>
        <w:t>无</w:t>
      </w:r>
    </w:p>
    <w:p w14:paraId="420CC44F">
      <w:pPr>
        <w:pStyle w:val="48"/>
        <w:rPr>
          <w:lang w:eastAsia="zh-CN"/>
        </w:rPr>
      </w:pPr>
    </w:p>
    <w:p w14:paraId="2B0506B0">
      <w:pPr>
        <w:pStyle w:val="2"/>
        <w:rPr>
          <w:lang w:eastAsia="zh-CN"/>
        </w:rPr>
      </w:pPr>
      <w:bookmarkStart w:id="24" w:name="SRS-29"/>
      <w:bookmarkEnd w:id="24"/>
      <w:bookmarkStart w:id="25" w:name="SRS-30"/>
      <w:bookmarkEnd w:id="25"/>
      <w:bookmarkStart w:id="26" w:name="SRS-25"/>
      <w:bookmarkEnd w:id="26"/>
      <w:bookmarkStart w:id="27" w:name="_Toc169080225"/>
      <w:r>
        <w:t>D</w:t>
      </w:r>
      <w:r>
        <w:rPr>
          <w:rFonts w:hint="eastAsia"/>
          <w:lang w:eastAsia="zh-CN"/>
        </w:rPr>
        <w:t>ata</w:t>
      </w:r>
      <w:r>
        <w:t xml:space="preserve"> D</w:t>
      </w:r>
      <w:r>
        <w:rPr>
          <w:rFonts w:hint="eastAsia"/>
          <w:lang w:eastAsia="zh-CN"/>
        </w:rPr>
        <w:t>esign</w:t>
      </w:r>
      <w:bookmarkEnd w:id="27"/>
    </w:p>
    <w:p w14:paraId="4EB3A904">
      <w:pPr>
        <w:pStyle w:val="3"/>
        <w:rPr>
          <w:lang w:eastAsia="zh-CN"/>
        </w:rPr>
      </w:pPr>
      <w:bookmarkStart w:id="28" w:name="_Toc169080226"/>
      <w:r>
        <w:rPr>
          <w:rFonts w:hint="eastAsia"/>
          <w:lang w:eastAsia="zh-CN"/>
        </w:rPr>
        <w:t>Data</w:t>
      </w:r>
      <w:r>
        <w:rPr>
          <w:lang w:eastAsia="zh-CN"/>
        </w:rPr>
        <w:t xml:space="preserve"> D</w:t>
      </w:r>
      <w:r>
        <w:rPr>
          <w:rFonts w:hint="eastAsia"/>
          <w:lang w:eastAsia="zh-CN"/>
        </w:rPr>
        <w:t>ictionary</w:t>
      </w:r>
      <w:bookmarkEnd w:id="28"/>
    </w:p>
    <w:p w14:paraId="38DF93F0">
      <w:pPr>
        <w:rPr>
          <w:lang w:eastAsia="zh-CN"/>
        </w:rPr>
      </w:pPr>
    </w:p>
    <w:p w14:paraId="42A1D2C2">
      <w:pPr>
        <w:pStyle w:val="48"/>
        <w:rPr>
          <w:rFonts w:hint="default" w:eastAsiaTheme="minorEastAsia"/>
          <w:b/>
          <w:bCs/>
          <w:color w:val="auto"/>
          <w:lang w:val="en-US" w:eastAsia="zh-CN"/>
        </w:rPr>
      </w:pPr>
      <w:r>
        <w:rPr>
          <w:rFonts w:hint="eastAsia"/>
          <w:b/>
          <w:bCs/>
          <w:color w:val="auto"/>
          <w:lang w:val="en-US" w:eastAsia="zh-CN"/>
        </w:rPr>
        <w:t>实体类图</w:t>
      </w:r>
    </w:p>
    <w:p w14:paraId="042C8168">
      <w:pPr>
        <w:pStyle w:val="48"/>
        <w:rPr>
          <w:rFonts w:hint="eastAsia" w:eastAsiaTheme="minorEastAsia"/>
          <w:color w:val="0070C0"/>
          <w:lang w:eastAsia="zh-CN"/>
        </w:rPr>
      </w:pPr>
      <w:r>
        <w:rPr>
          <w:rFonts w:hint="eastAsia" w:eastAsiaTheme="minorEastAsia"/>
          <w:color w:val="0070C0"/>
          <w:lang w:eastAsia="zh-CN"/>
        </w:rPr>
        <w:drawing>
          <wp:inline distT="0" distB="0" distL="114300" distR="114300">
            <wp:extent cx="5939155" cy="2712720"/>
            <wp:effectExtent l="0" t="0" r="4445" b="5080"/>
            <wp:docPr id="2" name="图片 2" descr="实体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体类"/>
                    <pic:cNvPicPr>
                      <a:picLocks noChangeAspect="1"/>
                    </pic:cNvPicPr>
                  </pic:nvPicPr>
                  <pic:blipFill>
                    <a:blip r:embed="rId17"/>
                    <a:stretch>
                      <a:fillRect/>
                    </a:stretch>
                  </pic:blipFill>
                  <pic:spPr>
                    <a:xfrm>
                      <a:off x="0" y="0"/>
                      <a:ext cx="5939155" cy="2712720"/>
                    </a:xfrm>
                    <a:prstGeom prst="rect">
                      <a:avLst/>
                    </a:prstGeom>
                  </pic:spPr>
                </pic:pic>
              </a:graphicData>
            </a:graphic>
          </wp:inline>
        </w:drawing>
      </w:r>
    </w:p>
    <w:p w14:paraId="2C000755">
      <w:pPr>
        <w:pStyle w:val="48"/>
        <w:rPr>
          <w:rFonts w:hint="eastAsia"/>
          <w:b/>
          <w:bCs/>
          <w:color w:val="auto"/>
          <w:lang w:val="en-US" w:eastAsia="zh-CN"/>
        </w:rPr>
      </w:pPr>
      <w:r>
        <w:rPr>
          <w:rFonts w:hint="eastAsia"/>
          <w:b/>
          <w:bCs/>
          <w:color w:val="auto"/>
          <w:lang w:val="en-US" w:eastAsia="zh-CN"/>
        </w:rPr>
        <w:t>实体类关联图</w:t>
      </w:r>
    </w:p>
    <w:p w14:paraId="47DB5AC0">
      <w:pPr>
        <w:pStyle w:val="48"/>
        <w:rPr>
          <w:rFonts w:hint="default"/>
          <w:color w:val="0070C0"/>
          <w:lang w:val="en-US" w:eastAsia="zh-CN"/>
        </w:rPr>
      </w:pPr>
      <w:r>
        <w:rPr>
          <w:rFonts w:hint="default"/>
          <w:color w:val="0070C0"/>
          <w:lang w:val="en-US" w:eastAsia="zh-CN"/>
        </w:rPr>
        <w:drawing>
          <wp:inline distT="0" distB="0" distL="114300" distR="114300">
            <wp:extent cx="5938520" cy="1750060"/>
            <wp:effectExtent l="0" t="0" r="0" b="0"/>
            <wp:docPr id="3" name="图片 3" descr="实体类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体类关联图"/>
                    <pic:cNvPicPr>
                      <a:picLocks noChangeAspect="1"/>
                    </pic:cNvPicPr>
                  </pic:nvPicPr>
                  <pic:blipFill>
                    <a:blip r:embed="rId18"/>
                    <a:stretch>
                      <a:fillRect/>
                    </a:stretch>
                  </pic:blipFill>
                  <pic:spPr>
                    <a:xfrm>
                      <a:off x="0" y="0"/>
                      <a:ext cx="5938520" cy="1750060"/>
                    </a:xfrm>
                    <a:prstGeom prst="rect">
                      <a:avLst/>
                    </a:prstGeom>
                  </pic:spPr>
                </pic:pic>
              </a:graphicData>
            </a:graphic>
          </wp:inline>
        </w:drawing>
      </w:r>
    </w:p>
    <w:p w14:paraId="46DDEFA9">
      <w:pPr>
        <w:pStyle w:val="48"/>
        <w:rPr>
          <w:color w:val="0070C0"/>
          <w:lang w:eastAsia="zh-CN"/>
        </w:rPr>
      </w:pPr>
    </w:p>
    <w:p w14:paraId="27722F94">
      <w:pPr>
        <w:pStyle w:val="48"/>
        <w:rPr>
          <w:color w:val="0070C0"/>
          <w:lang w:eastAsia="zh-CN"/>
        </w:rPr>
      </w:pPr>
    </w:p>
    <w:p w14:paraId="0554741A">
      <w:pPr>
        <w:pStyle w:val="3"/>
        <w:rPr>
          <w:lang w:eastAsia="zh-CN"/>
        </w:rPr>
      </w:pPr>
      <w:bookmarkStart w:id="29" w:name="_Toc169080227"/>
      <w:r>
        <w:rPr>
          <w:rFonts w:hint="eastAsia"/>
          <w:lang w:eastAsia="zh-CN"/>
        </w:rPr>
        <w:t>Data</w:t>
      </w:r>
      <w:r>
        <w:rPr>
          <w:lang w:eastAsia="zh-CN"/>
        </w:rPr>
        <w:t xml:space="preserve"> S</w:t>
      </w:r>
      <w:r>
        <w:rPr>
          <w:rFonts w:hint="eastAsia"/>
          <w:lang w:eastAsia="zh-CN"/>
        </w:rPr>
        <w:t>torage</w:t>
      </w:r>
      <w:bookmarkEnd w:id="29"/>
    </w:p>
    <w:p w14:paraId="76DBDD10">
      <w:pPr>
        <w:pStyle w:val="48"/>
      </w:pPr>
    </w:p>
    <w:p w14:paraId="152417CC">
      <w:pPr>
        <w:pStyle w:val="48"/>
        <w:rPr>
          <w:rFonts w:hint="default" w:eastAsiaTheme="minorEastAsia"/>
          <w:b/>
          <w:bCs/>
          <w:lang w:val="en-US" w:eastAsia="zh-CN"/>
        </w:rPr>
      </w:pPr>
      <w:r>
        <w:rPr>
          <w:rFonts w:hint="eastAsia"/>
          <w:b/>
          <w:bCs/>
          <w:lang w:val="en-US" w:eastAsia="zh-CN"/>
        </w:rPr>
        <w:t>实体类储存方式及其缘由</w:t>
      </w:r>
    </w:p>
    <w:p w14:paraId="7F261E11">
      <w:pPr>
        <w:pStyle w:val="48"/>
        <w:ind w:firstLine="440" w:firstLineChars="200"/>
        <w:rPr>
          <w:rFonts w:hint="default"/>
        </w:rPr>
      </w:pPr>
      <w:r>
        <w:rPr>
          <w:rFonts w:hint="default"/>
          <w:lang w:val="en-US" w:eastAsia="zh-CN"/>
        </w:rPr>
        <w:t>系统数据为数据抽象类，因为系统数据信息不需要单独存储在数据库中，而是通过代码直接管理和调用。</w:t>
      </w:r>
    </w:p>
    <w:p w14:paraId="75BEDD1B">
      <w:pPr>
        <w:pStyle w:val="48"/>
        <w:ind w:firstLine="440" w:firstLineChars="200"/>
      </w:pPr>
      <w:r>
        <w:rPr>
          <w:rFonts w:hint="default"/>
          <w:lang w:val="en-US" w:eastAsia="zh-CN"/>
        </w:rPr>
        <w:t>后台管理员为数据库包装器类，因为后台管理员需要进行身份验证、权限管理等操作，这类信息需要存储在关系数据库中以便进行用户管理和记录。因此需要将其映射到数据库表。</w:t>
      </w:r>
    </w:p>
    <w:p w14:paraId="0952BE8D">
      <w:pPr>
        <w:pStyle w:val="48"/>
        <w:ind w:firstLine="440" w:firstLineChars="200"/>
      </w:pPr>
      <w:r>
        <w:rPr>
          <w:rFonts w:hint="default"/>
          <w:lang w:val="en-US" w:eastAsia="zh-CN"/>
        </w:rPr>
        <w:t>后台管理员（姓名，</w:t>
      </w:r>
      <w:r>
        <w:rPr>
          <w:rFonts w:hint="default"/>
          <w:u w:val="single"/>
          <w:lang w:val="en-US" w:eastAsia="zh-CN"/>
        </w:rPr>
        <w:t>职工号</w:t>
      </w:r>
      <w:r>
        <w:rPr>
          <w:rFonts w:hint="default"/>
          <w:lang w:val="en-US" w:eastAsia="zh-CN"/>
        </w:rPr>
        <w:t>，管理员类型，密码，地址，电话）</w:t>
      </w:r>
    </w:p>
    <w:p w14:paraId="0DE97067">
      <w:pPr>
        <w:pStyle w:val="48"/>
        <w:ind w:firstLine="440" w:firstLineChars="200"/>
      </w:pPr>
      <w:r>
        <w:rPr>
          <w:rFonts w:hint="default"/>
          <w:lang w:val="en-US" w:eastAsia="zh-CN"/>
        </w:rPr>
        <w:t>车速检测记录为数据库包装器类，因为车速检测记录是动态生成的数据，需要存储在数据库中进行历史数据查询、统计分析等。因此需要将其映射到数据库表。</w:t>
      </w:r>
    </w:p>
    <w:p w14:paraId="7BDC96A2">
      <w:pPr>
        <w:pStyle w:val="48"/>
        <w:ind w:firstLine="440" w:firstLineChars="200"/>
      </w:pPr>
      <w:r>
        <w:rPr>
          <w:rFonts w:hint="default"/>
          <w:lang w:val="en-US" w:eastAsia="zh-CN"/>
        </w:rPr>
        <w:t>车速检测记录（</w:t>
      </w:r>
      <w:r>
        <w:rPr>
          <w:rFonts w:hint="default"/>
          <w:u w:val="single"/>
          <w:lang w:val="en-US" w:eastAsia="zh-CN"/>
        </w:rPr>
        <w:t>车牌号</w:t>
      </w:r>
      <w:r>
        <w:rPr>
          <w:rFonts w:hint="default"/>
          <w:lang w:val="en-US" w:eastAsia="zh-CN"/>
        </w:rPr>
        <w:t>，驾驶员，车速，路段，</w:t>
      </w:r>
      <w:r>
        <w:rPr>
          <w:rFonts w:hint="default"/>
          <w:u w:val="single"/>
          <w:lang w:val="en-US" w:eastAsia="zh-CN"/>
        </w:rPr>
        <w:t>检测时间</w:t>
      </w:r>
      <w:r>
        <w:rPr>
          <w:rFonts w:hint="default"/>
          <w:lang w:val="en-US" w:eastAsia="zh-CN"/>
        </w:rPr>
        <w:t>，是否超速）</w:t>
      </w:r>
    </w:p>
    <w:p w14:paraId="673D8EE4">
      <w:pPr>
        <w:pStyle w:val="48"/>
        <w:ind w:firstLine="440" w:firstLineChars="200"/>
      </w:pPr>
      <w:r>
        <w:rPr>
          <w:rFonts w:hint="default"/>
          <w:lang w:val="en-US" w:eastAsia="zh-CN"/>
        </w:rPr>
        <w:t>车速显示器为数据抽象类，因为车速显示器主要负责显示实时的车速信息，不需要将其状态存储在数据库中。它更多是一个实时控制和显示的设备类。</w:t>
      </w:r>
    </w:p>
    <w:p w14:paraId="57500C66">
      <w:pPr>
        <w:pStyle w:val="48"/>
        <w:ind w:firstLine="440" w:firstLineChars="200"/>
        <w:rPr>
          <w:rFonts w:hint="default"/>
        </w:rPr>
      </w:pPr>
      <w:r>
        <w:rPr>
          <w:rFonts w:hint="default"/>
          <w:lang w:val="en-US" w:eastAsia="zh-CN"/>
        </w:rPr>
        <w:t>车速检测器为数据抽象类，因为车速检测器主要负责实时检测车速，并将数据传输给其他系统或存储设备。检测器的配置信息可以作为系统数据的一部分，不需要单独存储。</w:t>
      </w:r>
    </w:p>
    <w:p w14:paraId="037AEB19">
      <w:pPr>
        <w:pStyle w:val="48"/>
      </w:pPr>
    </w:p>
    <w:p w14:paraId="71A3FCEF">
      <w:pPr>
        <w:pStyle w:val="48"/>
        <w:rPr>
          <w:rFonts w:hint="eastAsia"/>
          <w:b/>
          <w:bCs/>
          <w:lang w:val="en-US" w:eastAsia="zh-CN"/>
        </w:rPr>
      </w:pPr>
      <w:r>
        <w:rPr>
          <w:rFonts w:hint="eastAsia"/>
          <w:b/>
          <w:bCs/>
          <w:lang w:val="en-US" w:eastAsia="zh-CN"/>
        </w:rPr>
        <w:t>关系数据库表映射</w:t>
      </w:r>
    </w:p>
    <w:p w14:paraId="53C441CC">
      <w:pPr>
        <w:pStyle w:val="48"/>
        <w:ind w:firstLine="44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系统数据（安全车速上限，月度超速次数限制，安全车速信息，外来车辆报备员提示信息，</w:t>
      </w:r>
      <w:r>
        <w:rPr>
          <w:rFonts w:hint="eastAsia" w:ascii="宋体" w:hAnsi="宋体" w:eastAsia="宋体" w:cs="宋体"/>
          <w:b w:val="0"/>
          <w:bCs w:val="0"/>
          <w:u w:val="single"/>
          <w:lang w:val="en-US" w:eastAsia="zh-CN"/>
        </w:rPr>
        <w:t>调整时间</w:t>
      </w:r>
      <w:r>
        <w:rPr>
          <w:rFonts w:hint="eastAsia" w:ascii="宋体" w:hAnsi="宋体" w:eastAsia="宋体" w:cs="宋体"/>
          <w:b w:val="0"/>
          <w:bCs w:val="0"/>
          <w:lang w:val="en-US" w:eastAsia="zh-CN"/>
        </w:rPr>
        <w:t>，</w:t>
      </w:r>
      <w:r>
        <w:rPr>
          <w:rFonts w:hint="eastAsia" w:ascii="宋体" w:hAnsi="宋体" w:eastAsia="宋体" w:cs="宋体"/>
          <w:b w:val="0"/>
          <w:bCs w:val="0"/>
          <w:i/>
          <w:iCs/>
          <w:u w:val="single"/>
          <w:lang w:val="en-US" w:eastAsia="zh-CN"/>
        </w:rPr>
        <w:t>后台管理员职工号</w:t>
      </w:r>
      <w:r>
        <w:rPr>
          <w:rFonts w:hint="eastAsia" w:ascii="宋体" w:hAnsi="宋体" w:eastAsia="宋体" w:cs="宋体"/>
          <w:b w:val="0"/>
          <w:bCs w:val="0"/>
          <w:lang w:val="en-US" w:eastAsia="zh-CN"/>
        </w:rPr>
        <w:t>）</w:t>
      </w:r>
    </w:p>
    <w:p w14:paraId="11A23833">
      <w:pPr>
        <w:pStyle w:val="48"/>
        <w:ind w:firstLine="44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后台管理员（姓名，</w:t>
      </w:r>
      <w:r>
        <w:rPr>
          <w:rFonts w:hint="eastAsia" w:ascii="宋体" w:hAnsi="宋体" w:eastAsia="宋体" w:cs="宋体"/>
          <w:b w:val="0"/>
          <w:bCs w:val="0"/>
          <w:u w:val="single"/>
          <w:lang w:val="en-US" w:eastAsia="zh-CN"/>
        </w:rPr>
        <w:t>职工号</w:t>
      </w:r>
      <w:r>
        <w:rPr>
          <w:rFonts w:hint="eastAsia" w:ascii="宋体" w:hAnsi="宋体" w:eastAsia="宋体" w:cs="宋体"/>
          <w:b w:val="0"/>
          <w:bCs w:val="0"/>
          <w:lang w:val="en-US" w:eastAsia="zh-CN"/>
        </w:rPr>
        <w:t>，管理员类型，密码，地址，电话）</w:t>
      </w:r>
    </w:p>
    <w:p w14:paraId="279EDCCE">
      <w:pPr>
        <w:pStyle w:val="48"/>
        <w:ind w:firstLine="44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车速检测记录（</w:t>
      </w:r>
      <w:r>
        <w:rPr>
          <w:rFonts w:hint="eastAsia" w:ascii="宋体" w:hAnsi="宋体" w:eastAsia="宋体" w:cs="宋体"/>
          <w:b w:val="0"/>
          <w:bCs w:val="0"/>
          <w:u w:val="single"/>
          <w:lang w:val="en-US" w:eastAsia="zh-CN"/>
        </w:rPr>
        <w:t>车牌号</w:t>
      </w:r>
      <w:r>
        <w:rPr>
          <w:rFonts w:hint="eastAsia" w:ascii="宋体" w:hAnsi="宋体" w:eastAsia="宋体" w:cs="宋体"/>
          <w:b w:val="0"/>
          <w:bCs w:val="0"/>
          <w:lang w:val="en-US" w:eastAsia="zh-CN"/>
        </w:rPr>
        <w:t>，驾驶员，车速，路段，</w:t>
      </w:r>
      <w:r>
        <w:rPr>
          <w:rFonts w:hint="eastAsia" w:ascii="宋体" w:hAnsi="宋体" w:eastAsia="宋体" w:cs="宋体"/>
          <w:b w:val="0"/>
          <w:bCs w:val="0"/>
          <w:u w:val="single"/>
          <w:lang w:val="en-US" w:eastAsia="zh-CN"/>
        </w:rPr>
        <w:t>检测时间</w:t>
      </w:r>
      <w:r>
        <w:rPr>
          <w:rFonts w:hint="eastAsia" w:ascii="宋体" w:hAnsi="宋体" w:eastAsia="宋体" w:cs="宋体"/>
          <w:b w:val="0"/>
          <w:bCs w:val="0"/>
          <w:lang w:val="en-US" w:eastAsia="zh-CN"/>
        </w:rPr>
        <w:t>，是否超速）</w:t>
      </w:r>
    </w:p>
    <w:p w14:paraId="554C2E68">
      <w:pPr>
        <w:pStyle w:val="48"/>
        <w:ind w:firstLine="44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车速显示器（型号，路段，</w:t>
      </w:r>
      <w:r>
        <w:rPr>
          <w:rFonts w:hint="eastAsia" w:ascii="宋体" w:hAnsi="宋体" w:eastAsia="宋体" w:cs="宋体"/>
          <w:b w:val="0"/>
          <w:bCs w:val="0"/>
          <w:u w:val="single"/>
          <w:lang w:val="en-US" w:eastAsia="zh-CN"/>
        </w:rPr>
        <w:t>车速显示器ID</w:t>
      </w:r>
      <w:r>
        <w:rPr>
          <w:rFonts w:hint="eastAsia" w:ascii="宋体" w:hAnsi="宋体" w:eastAsia="宋体" w:cs="宋体"/>
          <w:b w:val="0"/>
          <w:bCs w:val="0"/>
          <w:lang w:val="en-US" w:eastAsia="zh-CN"/>
        </w:rPr>
        <w:t>，安装时间，工作状态）</w:t>
      </w:r>
    </w:p>
    <w:p w14:paraId="0F4FD95A">
      <w:pPr>
        <w:pStyle w:val="48"/>
        <w:ind w:firstLine="440" w:firstLineChars="200"/>
        <w:rPr>
          <w:rFonts w:hint="eastAsia" w:ascii="宋体" w:hAnsi="宋体" w:eastAsia="宋体" w:cs="宋体"/>
          <w:b w:val="0"/>
          <w:bCs w:val="0"/>
          <w:lang w:val="en-US" w:eastAsia="zh-CN"/>
        </w:rPr>
      </w:pPr>
      <w:r>
        <w:rPr>
          <w:rFonts w:hint="eastAsia" w:ascii="宋体" w:hAnsi="宋体" w:eastAsia="宋体" w:cs="宋体"/>
          <w:b w:val="0"/>
          <w:bCs w:val="0"/>
          <w:lang w:val="en-US" w:eastAsia="zh-CN"/>
        </w:rPr>
        <w:t>车速检测器（型号，路段，</w:t>
      </w:r>
      <w:r>
        <w:rPr>
          <w:rFonts w:hint="eastAsia" w:ascii="宋体" w:hAnsi="宋体" w:eastAsia="宋体" w:cs="宋体"/>
          <w:b w:val="0"/>
          <w:bCs w:val="0"/>
          <w:u w:val="single"/>
          <w:lang w:val="en-US" w:eastAsia="zh-CN"/>
        </w:rPr>
        <w:t>车速检测器ID</w:t>
      </w:r>
      <w:r>
        <w:rPr>
          <w:rFonts w:hint="eastAsia" w:ascii="宋体" w:hAnsi="宋体" w:eastAsia="宋体" w:cs="宋体"/>
          <w:b w:val="0"/>
          <w:bCs w:val="0"/>
          <w:lang w:val="en-US" w:eastAsia="zh-CN"/>
        </w:rPr>
        <w:t>，安装时间，工作状态）</w:t>
      </w:r>
    </w:p>
    <w:p w14:paraId="188944BE">
      <w:pPr>
        <w:pStyle w:val="48"/>
        <w:rPr>
          <w:rFonts w:hint="default"/>
          <w:b/>
          <w:bCs/>
          <w:lang w:val="en-US" w:eastAsia="zh-CN"/>
        </w:rPr>
      </w:pPr>
    </w:p>
    <w:p w14:paraId="3CF12208">
      <w:pPr>
        <w:pStyle w:val="48"/>
        <w:rPr>
          <w:rFonts w:hint="default"/>
          <w:b/>
          <w:bCs/>
          <w:lang w:val="en-US" w:eastAsia="zh-CN"/>
        </w:rPr>
      </w:pPr>
    </w:p>
    <w:p w14:paraId="62B7F9CE">
      <w:pPr>
        <w:pStyle w:val="2"/>
        <w:rPr>
          <w:rFonts w:hint="default"/>
          <w:b w:val="0"/>
          <w:bCs/>
          <w:color w:val="auto"/>
          <w:highlight w:val="none"/>
          <w:lang w:val="en-US" w:eastAsia="zh-CN"/>
        </w:rPr>
      </w:pPr>
      <w:bookmarkStart w:id="30" w:name="SRS-31"/>
      <w:bookmarkEnd w:id="30"/>
      <w:bookmarkStart w:id="31" w:name="_Toc169080228"/>
      <w:r>
        <w:t>C</w:t>
      </w:r>
      <w:r>
        <w:rPr>
          <w:rFonts w:hint="eastAsia"/>
          <w:lang w:eastAsia="zh-CN"/>
        </w:rPr>
        <w:t>omponent</w:t>
      </w:r>
      <w:r>
        <w:t xml:space="preserve"> D</w:t>
      </w:r>
      <w:r>
        <w:rPr>
          <w:rFonts w:hint="eastAsia"/>
          <w:lang w:eastAsia="zh-CN"/>
        </w:rPr>
        <w:t>esign</w:t>
      </w:r>
      <w:bookmarkEnd w:id="31"/>
    </w:p>
    <w:p w14:paraId="40E675C9">
      <w:pPr>
        <w:pStyle w:val="48"/>
        <w:rPr>
          <w:rFonts w:hint="default"/>
          <w:b w:val="0"/>
          <w:bCs/>
          <w:color w:val="auto"/>
          <w:highlight w:val="none"/>
          <w:lang w:val="en-US" w:eastAsia="zh-CN"/>
        </w:rPr>
      </w:pPr>
    </w:p>
    <w:p w14:paraId="4FD5B485">
      <w:pPr>
        <w:pStyle w:val="48"/>
        <w:rPr>
          <w:rFonts w:hint="eastAsia"/>
          <w:b/>
          <w:bCs w:val="0"/>
          <w:color w:val="auto"/>
          <w:highlight w:val="none"/>
          <w:lang w:val="en-US" w:eastAsia="zh-CN"/>
        </w:rPr>
      </w:pPr>
      <w:r>
        <w:rPr>
          <w:rFonts w:hint="eastAsia"/>
          <w:b/>
          <w:bCs w:val="0"/>
          <w:color w:val="auto"/>
          <w:highlight w:val="none"/>
          <w:lang w:val="en-US" w:eastAsia="zh-CN"/>
        </w:rPr>
        <w:t>管理员权限变更管理器类详细设计</w:t>
      </w:r>
    </w:p>
    <w:p w14:paraId="10E09AEE">
      <w:pPr>
        <w:pStyle w:val="48"/>
        <w:rPr>
          <w:rFonts w:hint="default"/>
          <w:b w:val="0"/>
          <w:bCs/>
          <w:color w:val="auto"/>
          <w:highlight w:val="none"/>
          <w:lang w:val="en-US" w:eastAsia="zh-CN"/>
        </w:rPr>
      </w:pPr>
      <w:r>
        <w:rPr>
          <w:rFonts w:hint="eastAsia"/>
          <w:b/>
          <w:bCs w:val="0"/>
          <w:color w:val="auto"/>
          <w:highlight w:val="none"/>
          <w:lang w:val="en-US" w:eastAsia="zh-CN"/>
        </w:rPr>
        <w:t>属性</w:t>
      </w:r>
      <w:r>
        <w:rPr>
          <w:rFonts w:hint="eastAsia"/>
          <w:b w:val="0"/>
          <w:bCs/>
          <w:color w:val="auto"/>
          <w:highlight w:val="none"/>
          <w:lang w:val="en-US" w:eastAsia="zh-CN"/>
        </w:rPr>
        <w:t>：currentUser</w:t>
      </w:r>
    </w:p>
    <w:p w14:paraId="3F4C9533">
      <w:pPr>
        <w:pStyle w:val="48"/>
        <w:rPr>
          <w:rFonts w:hint="eastAsia"/>
          <w:b w:val="0"/>
          <w:bCs/>
          <w:color w:val="auto"/>
          <w:highlight w:val="none"/>
          <w:lang w:val="en-US" w:eastAsia="zh-CN"/>
        </w:rPr>
      </w:pPr>
      <w:r>
        <w:rPr>
          <w:rFonts w:hint="eastAsia"/>
          <w:b/>
          <w:bCs w:val="0"/>
          <w:color w:val="auto"/>
          <w:highlight w:val="none"/>
          <w:lang w:val="en-US" w:eastAsia="zh-CN"/>
        </w:rPr>
        <w:t>操作</w:t>
      </w:r>
      <w:r>
        <w:rPr>
          <w:rFonts w:hint="eastAsia"/>
          <w:b w:val="0"/>
          <w:bCs/>
          <w:color w:val="auto"/>
          <w:highlight w:val="none"/>
          <w:lang w:val="en-US" w:eastAsia="zh-CN"/>
        </w:rPr>
        <w:t>：</w:t>
      </w:r>
    </w:p>
    <w:p w14:paraId="591AB0F0">
      <w:pPr>
        <w:pStyle w:val="48"/>
        <w:rPr>
          <w:rFonts w:hint="eastAsia"/>
          <w:b w:val="0"/>
          <w:bCs/>
          <w:color w:val="auto"/>
          <w:highlight w:val="none"/>
          <w:lang w:val="en-US" w:eastAsia="zh-CN"/>
        </w:rPr>
      </w:pPr>
      <w:r>
        <w:rPr>
          <w:rFonts w:hint="eastAsia"/>
          <w:b w:val="0"/>
          <w:bCs/>
          <w:color w:val="auto"/>
          <w:highlight w:val="none"/>
          <w:lang w:val="en-US" w:eastAsia="zh-CN"/>
        </w:rPr>
        <w:t>查询普通管理员名单</w:t>
      </w:r>
    </w:p>
    <w:p w14:paraId="655E34AC">
      <w:pPr>
        <w:pStyle w:val="48"/>
        <w:rPr>
          <w:rFonts w:hint="eastAsia"/>
          <w:b w:val="0"/>
          <w:bCs/>
          <w:color w:val="auto"/>
          <w:highlight w:val="none"/>
          <w:lang w:val="en-US" w:eastAsia="zh-CN"/>
        </w:rPr>
      </w:pPr>
      <w:r>
        <w:rPr>
          <w:rFonts w:hint="eastAsia"/>
          <w:b w:val="0"/>
          <w:bCs/>
          <w:color w:val="auto"/>
          <w:highlight w:val="none"/>
          <w:lang w:val="en-US" w:eastAsia="zh-CN"/>
        </w:rPr>
        <w:t>operation queryRegularAdminList()</w:t>
      </w:r>
    </w:p>
    <w:p w14:paraId="6989FFC8">
      <w:pPr>
        <w:pStyle w:val="48"/>
        <w:rPr>
          <w:rFonts w:hint="eastAsia"/>
          <w:b w:val="0"/>
          <w:bCs/>
          <w:color w:val="auto"/>
          <w:highlight w:val="none"/>
          <w:lang w:val="en-US" w:eastAsia="zh-CN"/>
        </w:rPr>
      </w:pPr>
      <w:r>
        <w:rPr>
          <w:rFonts w:hint="eastAsia"/>
          <w:b w:val="0"/>
          <w:bCs/>
          <w:color w:val="auto"/>
          <w:highlight w:val="none"/>
          <w:lang w:val="en-US" w:eastAsia="zh-CN"/>
        </w:rPr>
        <w:t>begin</w:t>
      </w:r>
    </w:p>
    <w:p w14:paraId="52B57EEB">
      <w:pPr>
        <w:pStyle w:val="48"/>
        <w:rPr>
          <w:rFonts w:hint="eastAsia"/>
          <w:b w:val="0"/>
          <w:bCs/>
          <w:color w:val="auto"/>
          <w:highlight w:val="none"/>
          <w:lang w:val="en-US" w:eastAsia="zh-CN"/>
        </w:rPr>
      </w:pPr>
      <w:r>
        <w:rPr>
          <w:rFonts w:hint="eastAsia"/>
          <w:b w:val="0"/>
          <w:bCs/>
          <w:color w:val="auto"/>
          <w:highlight w:val="none"/>
          <w:lang w:val="en-US" w:eastAsia="zh-CN"/>
        </w:rPr>
        <w:t xml:space="preserve">    if currentUser is not SuperAdmin then</w:t>
      </w:r>
    </w:p>
    <w:p w14:paraId="09F148B2">
      <w:pPr>
        <w:pStyle w:val="48"/>
        <w:rPr>
          <w:rFonts w:hint="eastAsia"/>
          <w:b w:val="0"/>
          <w:bCs/>
          <w:color w:val="auto"/>
          <w:highlight w:val="none"/>
          <w:lang w:val="en-US" w:eastAsia="zh-CN"/>
        </w:rPr>
      </w:pPr>
      <w:r>
        <w:rPr>
          <w:rFonts w:hint="eastAsia"/>
          <w:b w:val="0"/>
          <w:bCs/>
          <w:color w:val="auto"/>
          <w:highlight w:val="none"/>
          <w:lang w:val="en-US" w:eastAsia="zh-CN"/>
        </w:rPr>
        <w:t xml:space="preserve">        throw UnauthorizedAccessError</w:t>
      </w:r>
    </w:p>
    <w:p w14:paraId="35859F7D">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0C5419E0">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2E305697">
      <w:pPr>
        <w:pStyle w:val="48"/>
        <w:rPr>
          <w:rFonts w:hint="eastAsia"/>
          <w:b w:val="0"/>
          <w:bCs/>
          <w:color w:val="auto"/>
          <w:highlight w:val="none"/>
          <w:lang w:val="en-US" w:eastAsia="zh-CN"/>
        </w:rPr>
      </w:pPr>
      <w:r>
        <w:rPr>
          <w:rFonts w:hint="eastAsia"/>
          <w:b w:val="0"/>
          <w:bCs/>
          <w:color w:val="auto"/>
          <w:highlight w:val="none"/>
          <w:lang w:val="en-US" w:eastAsia="zh-CN"/>
        </w:rPr>
        <w:t xml:space="preserve">    regularAdminList = []</w:t>
      </w:r>
    </w:p>
    <w:p w14:paraId="26597E07">
      <w:pPr>
        <w:pStyle w:val="48"/>
        <w:rPr>
          <w:rFonts w:hint="eastAsia"/>
          <w:b w:val="0"/>
          <w:bCs/>
          <w:color w:val="auto"/>
          <w:highlight w:val="none"/>
          <w:lang w:val="en-US" w:eastAsia="zh-CN"/>
        </w:rPr>
      </w:pPr>
      <w:r>
        <w:rPr>
          <w:rFonts w:hint="eastAsia"/>
          <w:b w:val="0"/>
          <w:bCs/>
          <w:color w:val="auto"/>
          <w:highlight w:val="none"/>
          <w:lang w:val="en-US" w:eastAsia="zh-CN"/>
        </w:rPr>
        <w:t xml:space="preserve">    for each user in userDatabase</w:t>
      </w:r>
    </w:p>
    <w:p w14:paraId="1A2BE1D2">
      <w:pPr>
        <w:pStyle w:val="48"/>
        <w:rPr>
          <w:rFonts w:hint="eastAsia"/>
          <w:b w:val="0"/>
          <w:bCs/>
          <w:color w:val="auto"/>
          <w:highlight w:val="none"/>
          <w:lang w:val="en-US" w:eastAsia="zh-CN"/>
        </w:rPr>
      </w:pPr>
      <w:r>
        <w:rPr>
          <w:rFonts w:hint="eastAsia"/>
          <w:b w:val="0"/>
          <w:bCs/>
          <w:color w:val="auto"/>
          <w:highlight w:val="none"/>
          <w:lang w:val="en-US" w:eastAsia="zh-CN"/>
        </w:rPr>
        <w:t xml:space="preserve">        if user.role == "RegularAdmin" then</w:t>
      </w:r>
    </w:p>
    <w:p w14:paraId="7B20C3AE">
      <w:pPr>
        <w:pStyle w:val="48"/>
        <w:rPr>
          <w:rFonts w:hint="eastAsia"/>
          <w:b w:val="0"/>
          <w:bCs/>
          <w:color w:val="auto"/>
          <w:highlight w:val="none"/>
          <w:lang w:val="en-US" w:eastAsia="zh-CN"/>
        </w:rPr>
      </w:pPr>
      <w:r>
        <w:rPr>
          <w:rFonts w:hint="eastAsia"/>
          <w:b w:val="0"/>
          <w:bCs/>
          <w:color w:val="auto"/>
          <w:highlight w:val="none"/>
          <w:lang w:val="en-US" w:eastAsia="zh-CN"/>
        </w:rPr>
        <w:t xml:space="preserve">            add user to regularAdminList</w:t>
      </w:r>
    </w:p>
    <w:p w14:paraId="1BAA4A00">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7C3AC817">
      <w:pPr>
        <w:pStyle w:val="48"/>
        <w:rPr>
          <w:rFonts w:hint="eastAsia"/>
          <w:b w:val="0"/>
          <w:bCs/>
          <w:color w:val="auto"/>
          <w:highlight w:val="none"/>
          <w:lang w:val="en-US" w:eastAsia="zh-CN"/>
        </w:rPr>
      </w:pPr>
      <w:r>
        <w:rPr>
          <w:rFonts w:hint="eastAsia"/>
          <w:b w:val="0"/>
          <w:bCs/>
          <w:color w:val="auto"/>
          <w:highlight w:val="none"/>
          <w:lang w:val="en-US" w:eastAsia="zh-CN"/>
        </w:rPr>
        <w:t xml:space="preserve">    end for</w:t>
      </w:r>
    </w:p>
    <w:p w14:paraId="1F045204">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06D6121E">
      <w:pPr>
        <w:pStyle w:val="48"/>
        <w:rPr>
          <w:rFonts w:hint="eastAsia"/>
          <w:b w:val="0"/>
          <w:bCs/>
          <w:color w:val="auto"/>
          <w:highlight w:val="none"/>
          <w:lang w:val="en-US" w:eastAsia="zh-CN"/>
        </w:rPr>
      </w:pPr>
      <w:r>
        <w:rPr>
          <w:rFonts w:hint="eastAsia"/>
          <w:b w:val="0"/>
          <w:bCs/>
          <w:color w:val="auto"/>
          <w:highlight w:val="none"/>
          <w:lang w:val="en-US" w:eastAsia="zh-CN"/>
        </w:rPr>
        <w:t xml:space="preserve">    return regularAdminList</w:t>
      </w:r>
    </w:p>
    <w:p w14:paraId="21EC0BAD">
      <w:pPr>
        <w:pStyle w:val="48"/>
        <w:rPr>
          <w:rFonts w:hint="eastAsia"/>
          <w:b w:val="0"/>
          <w:bCs/>
          <w:color w:val="auto"/>
          <w:highlight w:val="none"/>
          <w:lang w:val="en-US" w:eastAsia="zh-CN"/>
        </w:rPr>
      </w:pPr>
      <w:r>
        <w:rPr>
          <w:rFonts w:hint="eastAsia"/>
          <w:b w:val="0"/>
          <w:bCs/>
          <w:color w:val="auto"/>
          <w:highlight w:val="none"/>
          <w:lang w:val="en-US" w:eastAsia="zh-CN"/>
        </w:rPr>
        <w:t>end</w:t>
      </w:r>
    </w:p>
    <w:p w14:paraId="07D3DAD6">
      <w:pPr>
        <w:pStyle w:val="48"/>
        <w:rPr>
          <w:rFonts w:hint="eastAsia"/>
          <w:b w:val="0"/>
          <w:bCs/>
          <w:color w:val="auto"/>
          <w:highlight w:val="none"/>
          <w:lang w:val="en-US" w:eastAsia="zh-CN"/>
        </w:rPr>
      </w:pPr>
    </w:p>
    <w:p w14:paraId="77350A02">
      <w:pPr>
        <w:pStyle w:val="48"/>
        <w:rPr>
          <w:rFonts w:hint="eastAsia"/>
          <w:b w:val="0"/>
          <w:bCs/>
          <w:color w:val="auto"/>
          <w:highlight w:val="none"/>
          <w:lang w:val="en-US" w:eastAsia="zh-CN"/>
        </w:rPr>
      </w:pPr>
      <w:r>
        <w:rPr>
          <w:rFonts w:hint="eastAsia"/>
          <w:b w:val="0"/>
          <w:bCs/>
          <w:color w:val="auto"/>
          <w:highlight w:val="none"/>
          <w:lang w:val="en-US" w:eastAsia="zh-CN"/>
        </w:rPr>
        <w:t>转让管理权限</w:t>
      </w:r>
    </w:p>
    <w:p w14:paraId="38208D4D">
      <w:pPr>
        <w:pStyle w:val="48"/>
        <w:rPr>
          <w:rFonts w:hint="eastAsia"/>
          <w:b w:val="0"/>
          <w:bCs/>
          <w:color w:val="auto"/>
          <w:highlight w:val="none"/>
          <w:lang w:val="en-US" w:eastAsia="zh-CN"/>
        </w:rPr>
      </w:pPr>
      <w:r>
        <w:rPr>
          <w:rFonts w:hint="eastAsia"/>
          <w:b w:val="0"/>
          <w:bCs/>
          <w:color w:val="auto"/>
          <w:highlight w:val="none"/>
          <w:lang w:val="en-US" w:eastAsia="zh-CN"/>
        </w:rPr>
        <w:t>operation transferAdminRights(targetAccount)</w:t>
      </w:r>
    </w:p>
    <w:p w14:paraId="419E98CA">
      <w:pPr>
        <w:pStyle w:val="48"/>
        <w:rPr>
          <w:rFonts w:hint="eastAsia"/>
          <w:b w:val="0"/>
          <w:bCs/>
          <w:color w:val="auto"/>
          <w:highlight w:val="none"/>
          <w:lang w:val="en-US" w:eastAsia="zh-CN"/>
        </w:rPr>
      </w:pPr>
      <w:r>
        <w:rPr>
          <w:rFonts w:hint="eastAsia"/>
          <w:b w:val="0"/>
          <w:bCs/>
          <w:color w:val="auto"/>
          <w:highlight w:val="none"/>
          <w:lang w:val="en-US" w:eastAsia="zh-CN"/>
        </w:rPr>
        <w:t>begin</w:t>
      </w:r>
    </w:p>
    <w:p w14:paraId="5A33D2AF">
      <w:pPr>
        <w:pStyle w:val="48"/>
        <w:rPr>
          <w:rFonts w:hint="eastAsia"/>
          <w:b w:val="0"/>
          <w:bCs/>
          <w:color w:val="auto"/>
          <w:highlight w:val="none"/>
          <w:lang w:val="en-US" w:eastAsia="zh-CN"/>
        </w:rPr>
      </w:pPr>
      <w:r>
        <w:rPr>
          <w:rFonts w:hint="eastAsia"/>
          <w:b w:val="0"/>
          <w:bCs/>
          <w:color w:val="auto"/>
          <w:highlight w:val="none"/>
          <w:lang w:val="en-US" w:eastAsia="zh-CN"/>
        </w:rPr>
        <w:t xml:space="preserve">    if currentUser is not SuperAdmin then</w:t>
      </w:r>
    </w:p>
    <w:p w14:paraId="5A13B23C">
      <w:pPr>
        <w:pStyle w:val="48"/>
        <w:rPr>
          <w:rFonts w:hint="eastAsia"/>
          <w:b w:val="0"/>
          <w:bCs/>
          <w:color w:val="auto"/>
          <w:highlight w:val="none"/>
          <w:lang w:val="en-US" w:eastAsia="zh-CN"/>
        </w:rPr>
      </w:pPr>
      <w:r>
        <w:rPr>
          <w:rFonts w:hint="eastAsia"/>
          <w:b w:val="0"/>
          <w:bCs/>
          <w:color w:val="auto"/>
          <w:highlight w:val="none"/>
          <w:lang w:val="en-US" w:eastAsia="zh-CN"/>
        </w:rPr>
        <w:t xml:space="preserve">        throw UnauthorizedAccessError</w:t>
      </w:r>
    </w:p>
    <w:p w14:paraId="4C4A389F">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755EF051">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67BEA454">
      <w:pPr>
        <w:pStyle w:val="48"/>
        <w:rPr>
          <w:rFonts w:hint="eastAsia"/>
          <w:b w:val="0"/>
          <w:bCs/>
          <w:color w:val="auto"/>
          <w:highlight w:val="none"/>
          <w:lang w:val="en-US" w:eastAsia="zh-CN"/>
        </w:rPr>
      </w:pPr>
      <w:r>
        <w:rPr>
          <w:rFonts w:hint="eastAsia"/>
          <w:b w:val="0"/>
          <w:bCs/>
          <w:color w:val="auto"/>
          <w:highlight w:val="none"/>
          <w:lang w:val="en-US" w:eastAsia="zh-CN"/>
        </w:rPr>
        <w:t xml:space="preserve">    targetUser = findUserByAccount(targetAccount)</w:t>
      </w:r>
    </w:p>
    <w:p w14:paraId="1F60B469">
      <w:pPr>
        <w:pStyle w:val="48"/>
        <w:rPr>
          <w:rFonts w:hint="eastAsia"/>
          <w:b w:val="0"/>
          <w:bCs/>
          <w:color w:val="auto"/>
          <w:highlight w:val="none"/>
          <w:lang w:val="en-US" w:eastAsia="zh-CN"/>
        </w:rPr>
      </w:pPr>
      <w:r>
        <w:rPr>
          <w:rFonts w:hint="eastAsia"/>
          <w:b w:val="0"/>
          <w:bCs/>
          <w:color w:val="auto"/>
          <w:highlight w:val="none"/>
          <w:lang w:val="en-US" w:eastAsia="zh-CN"/>
        </w:rPr>
        <w:t xml:space="preserve">    if targetUser is not found then</w:t>
      </w:r>
    </w:p>
    <w:p w14:paraId="194E8C2C">
      <w:pPr>
        <w:pStyle w:val="48"/>
        <w:rPr>
          <w:rFonts w:hint="eastAsia"/>
          <w:b w:val="0"/>
          <w:bCs/>
          <w:color w:val="auto"/>
          <w:highlight w:val="none"/>
          <w:lang w:val="en-US" w:eastAsia="zh-CN"/>
        </w:rPr>
      </w:pPr>
      <w:r>
        <w:rPr>
          <w:rFonts w:hint="eastAsia"/>
          <w:b w:val="0"/>
          <w:bCs/>
          <w:color w:val="auto"/>
          <w:highlight w:val="none"/>
          <w:lang w:val="en-US" w:eastAsia="zh-CN"/>
        </w:rPr>
        <w:t xml:space="preserve">        throw UserNotFoundError</w:t>
      </w:r>
    </w:p>
    <w:p w14:paraId="6B07E337">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1603C4D7">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4F757570">
      <w:pPr>
        <w:pStyle w:val="48"/>
        <w:rPr>
          <w:rFonts w:hint="eastAsia"/>
          <w:b w:val="0"/>
          <w:bCs/>
          <w:color w:val="auto"/>
          <w:highlight w:val="none"/>
          <w:lang w:val="en-US" w:eastAsia="zh-CN"/>
        </w:rPr>
      </w:pPr>
      <w:r>
        <w:rPr>
          <w:rFonts w:hint="eastAsia"/>
          <w:b w:val="0"/>
          <w:bCs/>
          <w:color w:val="auto"/>
          <w:highlight w:val="none"/>
          <w:lang w:val="en-US" w:eastAsia="zh-CN"/>
        </w:rPr>
        <w:t xml:space="preserve">    if targetUser.role != "RegularAdmin" then</w:t>
      </w:r>
    </w:p>
    <w:p w14:paraId="63340E0B">
      <w:pPr>
        <w:pStyle w:val="48"/>
        <w:rPr>
          <w:rFonts w:hint="eastAsia"/>
          <w:b w:val="0"/>
          <w:bCs/>
          <w:color w:val="auto"/>
          <w:highlight w:val="none"/>
          <w:lang w:val="en-US" w:eastAsia="zh-CN"/>
        </w:rPr>
      </w:pPr>
      <w:r>
        <w:rPr>
          <w:rFonts w:hint="eastAsia"/>
          <w:b w:val="0"/>
          <w:bCs/>
          <w:color w:val="auto"/>
          <w:highlight w:val="none"/>
          <w:lang w:val="en-US" w:eastAsia="zh-CN"/>
        </w:rPr>
        <w:t xml:space="preserve">        throw InvalidTargetError</w:t>
      </w:r>
    </w:p>
    <w:p w14:paraId="28DB6D04">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270BF759">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454AB9D2">
      <w:pPr>
        <w:pStyle w:val="48"/>
        <w:rPr>
          <w:rFonts w:hint="eastAsia"/>
          <w:b w:val="0"/>
          <w:bCs/>
          <w:color w:val="auto"/>
          <w:highlight w:val="none"/>
          <w:lang w:val="en-US" w:eastAsia="zh-CN"/>
        </w:rPr>
      </w:pPr>
      <w:r>
        <w:rPr>
          <w:rFonts w:hint="eastAsia"/>
          <w:b w:val="0"/>
          <w:bCs/>
          <w:color w:val="auto"/>
          <w:highlight w:val="none"/>
          <w:lang w:val="en-US" w:eastAsia="zh-CN"/>
        </w:rPr>
        <w:t xml:space="preserve">    transaction begin</w:t>
      </w:r>
    </w:p>
    <w:p w14:paraId="79386499">
      <w:pPr>
        <w:pStyle w:val="48"/>
        <w:rPr>
          <w:rFonts w:hint="eastAsia"/>
          <w:b w:val="0"/>
          <w:bCs/>
          <w:color w:val="auto"/>
          <w:highlight w:val="none"/>
          <w:lang w:val="en-US" w:eastAsia="zh-CN"/>
        </w:rPr>
      </w:pPr>
      <w:r>
        <w:rPr>
          <w:rFonts w:hint="eastAsia"/>
          <w:b w:val="0"/>
          <w:bCs/>
          <w:color w:val="auto"/>
          <w:highlight w:val="none"/>
          <w:lang w:val="en-US" w:eastAsia="zh-CN"/>
        </w:rPr>
        <w:t xml:space="preserve">        currentUser.role = "RegularAdmin"</w:t>
      </w:r>
    </w:p>
    <w:p w14:paraId="74606FAA">
      <w:pPr>
        <w:pStyle w:val="48"/>
        <w:rPr>
          <w:rFonts w:hint="eastAsia"/>
          <w:b w:val="0"/>
          <w:bCs/>
          <w:color w:val="auto"/>
          <w:highlight w:val="none"/>
          <w:lang w:val="en-US" w:eastAsia="zh-CN"/>
        </w:rPr>
      </w:pPr>
      <w:r>
        <w:rPr>
          <w:rFonts w:hint="eastAsia"/>
          <w:b w:val="0"/>
          <w:bCs/>
          <w:color w:val="auto"/>
          <w:highlight w:val="none"/>
          <w:lang w:val="en-US" w:eastAsia="zh-CN"/>
        </w:rPr>
        <w:t xml:space="preserve">        targetUser.role = "SuperAdmin"</w:t>
      </w:r>
    </w:p>
    <w:p w14:paraId="4618DDA4">
      <w:pPr>
        <w:pStyle w:val="48"/>
        <w:rPr>
          <w:rFonts w:hint="eastAsia"/>
          <w:b w:val="0"/>
          <w:bCs/>
          <w:color w:val="auto"/>
          <w:highlight w:val="none"/>
          <w:lang w:val="en-US" w:eastAsia="zh-CN"/>
        </w:rPr>
      </w:pPr>
      <w:r>
        <w:rPr>
          <w:rFonts w:hint="eastAsia"/>
          <w:b w:val="0"/>
          <w:bCs/>
          <w:color w:val="auto"/>
          <w:highlight w:val="none"/>
          <w:lang w:val="en-US" w:eastAsia="zh-CN"/>
        </w:rPr>
        <w:t xml:space="preserve">    transaction commit</w:t>
      </w:r>
    </w:p>
    <w:p w14:paraId="60400ADC">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09C23614">
      <w:pPr>
        <w:pStyle w:val="48"/>
        <w:rPr>
          <w:rFonts w:hint="eastAsia"/>
          <w:b w:val="0"/>
          <w:bCs/>
          <w:color w:val="auto"/>
          <w:highlight w:val="none"/>
          <w:lang w:val="en-US" w:eastAsia="zh-CN"/>
        </w:rPr>
      </w:pPr>
      <w:r>
        <w:rPr>
          <w:rFonts w:hint="eastAsia"/>
          <w:b w:val="0"/>
          <w:bCs/>
          <w:color w:val="auto"/>
          <w:highlight w:val="none"/>
          <w:lang w:val="en-US" w:eastAsia="zh-CN"/>
        </w:rPr>
        <w:t xml:space="preserve">    return Success</w:t>
      </w:r>
    </w:p>
    <w:p w14:paraId="21B85B54">
      <w:pPr>
        <w:pStyle w:val="48"/>
        <w:rPr>
          <w:rFonts w:hint="eastAsia"/>
          <w:b w:val="0"/>
          <w:bCs/>
          <w:color w:val="auto"/>
          <w:highlight w:val="none"/>
          <w:lang w:val="en-US" w:eastAsia="zh-CN"/>
        </w:rPr>
      </w:pPr>
      <w:r>
        <w:rPr>
          <w:rFonts w:hint="eastAsia"/>
          <w:b w:val="0"/>
          <w:bCs/>
          <w:color w:val="auto"/>
          <w:highlight w:val="none"/>
          <w:lang w:val="en-US" w:eastAsia="zh-CN"/>
        </w:rPr>
        <w:t>end</w:t>
      </w:r>
    </w:p>
    <w:p w14:paraId="3B78879C">
      <w:pPr>
        <w:pStyle w:val="48"/>
        <w:rPr>
          <w:rFonts w:hint="eastAsia"/>
          <w:b w:val="0"/>
          <w:bCs/>
          <w:color w:val="auto"/>
          <w:highlight w:val="none"/>
          <w:lang w:val="en-US" w:eastAsia="zh-CN"/>
        </w:rPr>
      </w:pPr>
    </w:p>
    <w:p w14:paraId="52E28423">
      <w:pPr>
        <w:pStyle w:val="48"/>
        <w:rPr>
          <w:rFonts w:hint="eastAsia"/>
          <w:b w:val="0"/>
          <w:bCs/>
          <w:color w:val="auto"/>
          <w:highlight w:val="none"/>
          <w:lang w:val="en-US" w:eastAsia="zh-CN"/>
        </w:rPr>
      </w:pPr>
    </w:p>
    <w:p w14:paraId="407A2B73">
      <w:pPr>
        <w:pStyle w:val="48"/>
        <w:rPr>
          <w:rFonts w:hint="eastAsia"/>
          <w:b/>
          <w:bCs w:val="0"/>
          <w:color w:val="auto"/>
          <w:highlight w:val="none"/>
          <w:lang w:val="en-US" w:eastAsia="zh-CN"/>
        </w:rPr>
      </w:pPr>
      <w:r>
        <w:rPr>
          <w:rFonts w:hint="eastAsia"/>
          <w:b/>
          <w:bCs w:val="0"/>
          <w:color w:val="auto"/>
          <w:highlight w:val="none"/>
          <w:lang w:val="en-US" w:eastAsia="zh-CN"/>
        </w:rPr>
        <w:t>调整安全车速业务逻辑类详细设计</w:t>
      </w:r>
    </w:p>
    <w:p w14:paraId="52AB7D2C">
      <w:pPr>
        <w:pStyle w:val="48"/>
        <w:rPr>
          <w:rFonts w:hint="eastAsia"/>
          <w:b w:val="0"/>
          <w:bCs/>
          <w:color w:val="auto"/>
          <w:highlight w:val="none"/>
          <w:lang w:val="en-US" w:eastAsia="zh-CN"/>
        </w:rPr>
      </w:pPr>
      <w:r>
        <w:rPr>
          <w:rFonts w:hint="eastAsia"/>
          <w:b/>
          <w:bCs w:val="0"/>
          <w:color w:val="auto"/>
          <w:highlight w:val="none"/>
          <w:lang w:val="en-US" w:eastAsia="zh-CN"/>
        </w:rPr>
        <w:t>属性</w:t>
      </w:r>
      <w:r>
        <w:rPr>
          <w:rFonts w:hint="eastAsia"/>
          <w:b w:val="0"/>
          <w:bCs/>
          <w:color w:val="auto"/>
          <w:highlight w:val="none"/>
          <w:lang w:val="en-US" w:eastAsia="zh-CN"/>
        </w:rPr>
        <w:t>：</w:t>
      </w:r>
    </w:p>
    <w:p w14:paraId="6E9609FB">
      <w:pPr>
        <w:pStyle w:val="48"/>
        <w:rPr>
          <w:rFonts w:hint="eastAsia"/>
          <w:b w:val="0"/>
          <w:bCs/>
          <w:color w:val="auto"/>
          <w:highlight w:val="none"/>
          <w:lang w:val="en-US" w:eastAsia="zh-CN"/>
        </w:rPr>
      </w:pPr>
      <w:r>
        <w:rPr>
          <w:rFonts w:hint="eastAsia"/>
          <w:b w:val="0"/>
          <w:bCs/>
          <w:color w:val="auto"/>
          <w:highlight w:val="none"/>
          <w:lang w:val="en-US" w:eastAsia="zh-CN"/>
        </w:rPr>
        <w:t>maxAllowedSpeed: Real，表示系统允许的最大车速</w:t>
      </w:r>
    </w:p>
    <w:p w14:paraId="266881C8">
      <w:pPr>
        <w:pStyle w:val="48"/>
        <w:rPr>
          <w:rFonts w:hint="eastAsia"/>
          <w:b w:val="0"/>
          <w:bCs/>
          <w:color w:val="auto"/>
          <w:highlight w:val="none"/>
          <w:lang w:val="en-US" w:eastAsia="zh-CN"/>
        </w:rPr>
      </w:pPr>
      <w:r>
        <w:rPr>
          <w:rFonts w:hint="eastAsia"/>
          <w:b w:val="0"/>
          <w:bCs/>
          <w:color w:val="auto"/>
          <w:highlight w:val="none"/>
          <w:lang w:val="en-US" w:eastAsia="zh-CN"/>
        </w:rPr>
        <w:t>currentMaxSpeed:  Real，当前系统中的最大车速限制</w:t>
      </w:r>
    </w:p>
    <w:p w14:paraId="11F3E125">
      <w:pPr>
        <w:pStyle w:val="48"/>
        <w:rPr>
          <w:rFonts w:hint="eastAsia"/>
          <w:b w:val="0"/>
          <w:bCs/>
          <w:color w:val="auto"/>
          <w:highlight w:val="none"/>
          <w:lang w:val="en-US" w:eastAsia="zh-CN"/>
        </w:rPr>
      </w:pPr>
      <w:r>
        <w:rPr>
          <w:rFonts w:hint="eastAsia"/>
          <w:b/>
          <w:bCs w:val="0"/>
          <w:color w:val="auto"/>
          <w:highlight w:val="none"/>
          <w:lang w:val="en-US" w:eastAsia="zh-CN"/>
        </w:rPr>
        <w:t>操作</w:t>
      </w:r>
      <w:r>
        <w:rPr>
          <w:rFonts w:hint="eastAsia"/>
          <w:b w:val="0"/>
          <w:bCs/>
          <w:color w:val="auto"/>
          <w:highlight w:val="none"/>
          <w:lang w:val="en-US" w:eastAsia="zh-CN"/>
        </w:rPr>
        <w:t>：</w:t>
      </w:r>
    </w:p>
    <w:p w14:paraId="19CFE304">
      <w:pPr>
        <w:pStyle w:val="48"/>
        <w:rPr>
          <w:rFonts w:hint="eastAsia"/>
          <w:b w:val="0"/>
          <w:bCs/>
          <w:color w:val="auto"/>
          <w:highlight w:val="none"/>
          <w:lang w:val="en-US" w:eastAsia="zh-CN"/>
        </w:rPr>
      </w:pPr>
      <w:r>
        <w:rPr>
          <w:rFonts w:hint="eastAsia"/>
          <w:b w:val="0"/>
          <w:bCs/>
          <w:color w:val="auto"/>
          <w:highlight w:val="none"/>
          <w:lang w:val="en-US" w:eastAsia="zh-CN"/>
        </w:rPr>
        <w:t>调整安全车速上限</w:t>
      </w:r>
    </w:p>
    <w:p w14:paraId="46BFE8D9">
      <w:pPr>
        <w:pStyle w:val="48"/>
        <w:rPr>
          <w:rFonts w:hint="eastAsia"/>
          <w:b w:val="0"/>
          <w:bCs/>
          <w:color w:val="auto"/>
          <w:highlight w:val="none"/>
          <w:lang w:val="en-US" w:eastAsia="zh-CN"/>
        </w:rPr>
      </w:pPr>
      <w:r>
        <w:rPr>
          <w:rFonts w:hint="eastAsia"/>
          <w:b w:val="0"/>
          <w:bCs/>
          <w:color w:val="auto"/>
          <w:highlight w:val="none"/>
          <w:lang w:val="en-US" w:eastAsia="zh-CN"/>
        </w:rPr>
        <w:t>operation adjustMaxSpeed(newMaxSpeed : Integer)</w:t>
      </w:r>
    </w:p>
    <w:p w14:paraId="290A2C0D">
      <w:pPr>
        <w:pStyle w:val="48"/>
        <w:rPr>
          <w:rFonts w:hint="eastAsia"/>
          <w:b w:val="0"/>
          <w:bCs/>
          <w:color w:val="auto"/>
          <w:highlight w:val="none"/>
          <w:lang w:val="en-US" w:eastAsia="zh-CN"/>
        </w:rPr>
      </w:pPr>
      <w:r>
        <w:rPr>
          <w:rFonts w:hint="eastAsia"/>
          <w:b w:val="0"/>
          <w:bCs/>
          <w:color w:val="auto"/>
          <w:highlight w:val="none"/>
          <w:lang w:val="en-US" w:eastAsia="zh-CN"/>
        </w:rPr>
        <w:t>begin</w:t>
      </w:r>
    </w:p>
    <w:p w14:paraId="463DCED1">
      <w:pPr>
        <w:pStyle w:val="48"/>
        <w:rPr>
          <w:rFonts w:hint="eastAsia"/>
          <w:b w:val="0"/>
          <w:bCs/>
          <w:color w:val="auto"/>
          <w:highlight w:val="none"/>
          <w:lang w:val="en-US" w:eastAsia="zh-CN"/>
        </w:rPr>
      </w:pPr>
      <w:r>
        <w:rPr>
          <w:rFonts w:hint="eastAsia"/>
          <w:b w:val="0"/>
          <w:bCs/>
          <w:color w:val="auto"/>
          <w:highlight w:val="none"/>
          <w:lang w:val="en-US" w:eastAsia="zh-CN"/>
        </w:rPr>
        <w:t xml:space="preserve">    if newMaxSpeed &lt;= 0 then</w:t>
      </w:r>
    </w:p>
    <w:p w14:paraId="249DC78B">
      <w:pPr>
        <w:pStyle w:val="48"/>
        <w:rPr>
          <w:rFonts w:hint="eastAsia"/>
          <w:b w:val="0"/>
          <w:bCs/>
          <w:color w:val="auto"/>
          <w:highlight w:val="none"/>
          <w:lang w:val="en-US" w:eastAsia="zh-CN"/>
        </w:rPr>
      </w:pPr>
      <w:r>
        <w:rPr>
          <w:rFonts w:hint="eastAsia"/>
          <w:b w:val="0"/>
          <w:bCs/>
          <w:color w:val="auto"/>
          <w:highlight w:val="none"/>
          <w:lang w:val="en-US" w:eastAsia="zh-CN"/>
        </w:rPr>
        <w:t xml:space="preserve">        throw InvalidSpeedException("输入的车速限制必须为正数。")</w:t>
      </w:r>
    </w:p>
    <w:p w14:paraId="18207AC5">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356EF8F1">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3B754C54">
      <w:pPr>
        <w:pStyle w:val="48"/>
        <w:rPr>
          <w:rFonts w:hint="eastAsia"/>
          <w:b w:val="0"/>
          <w:bCs/>
          <w:color w:val="auto"/>
          <w:highlight w:val="none"/>
          <w:lang w:val="en-US" w:eastAsia="zh-CN"/>
        </w:rPr>
      </w:pPr>
      <w:r>
        <w:rPr>
          <w:rFonts w:hint="eastAsia"/>
          <w:b w:val="0"/>
          <w:bCs/>
          <w:color w:val="auto"/>
          <w:highlight w:val="none"/>
          <w:lang w:val="en-US" w:eastAsia="zh-CN"/>
        </w:rPr>
        <w:t xml:space="preserve">    if newMaxSpeed &gt; maxAllowedSpeed then</w:t>
      </w:r>
    </w:p>
    <w:p w14:paraId="7909BC02">
      <w:pPr>
        <w:pStyle w:val="48"/>
        <w:rPr>
          <w:rFonts w:hint="eastAsia"/>
          <w:b w:val="0"/>
          <w:bCs/>
          <w:color w:val="auto"/>
          <w:highlight w:val="none"/>
          <w:lang w:val="en-US" w:eastAsia="zh-CN"/>
        </w:rPr>
      </w:pPr>
      <w:r>
        <w:rPr>
          <w:rFonts w:hint="eastAsia"/>
          <w:b w:val="0"/>
          <w:bCs/>
          <w:color w:val="auto"/>
          <w:highlight w:val="none"/>
          <w:lang w:val="en-US" w:eastAsia="zh-CN"/>
        </w:rPr>
        <w:t xml:space="preserve">        throw InvalidSpeedException("输入的车速限制超出系统规定的最大值。")</w:t>
      </w:r>
    </w:p>
    <w:p w14:paraId="027202FE">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59090F6E">
      <w:pPr>
        <w:pStyle w:val="48"/>
        <w:rPr>
          <w:rFonts w:hint="eastAsia"/>
          <w:b w:val="0"/>
          <w:bCs/>
          <w:color w:val="auto"/>
          <w:highlight w:val="none"/>
          <w:lang w:val="en-US" w:eastAsia="zh-CN"/>
        </w:rPr>
      </w:pPr>
      <w:r>
        <w:rPr>
          <w:rFonts w:hint="eastAsia"/>
          <w:b w:val="0"/>
          <w:bCs/>
          <w:color w:val="auto"/>
          <w:highlight w:val="none"/>
          <w:lang w:val="en-US" w:eastAsia="zh-CN"/>
        </w:rPr>
        <w:t xml:space="preserve">    </w:t>
      </w:r>
    </w:p>
    <w:p w14:paraId="1760BAA9">
      <w:pPr>
        <w:pStyle w:val="48"/>
        <w:rPr>
          <w:rFonts w:hint="eastAsia"/>
          <w:b w:val="0"/>
          <w:bCs/>
          <w:color w:val="auto"/>
          <w:highlight w:val="none"/>
          <w:lang w:val="en-US" w:eastAsia="zh-CN"/>
        </w:rPr>
      </w:pPr>
      <w:r>
        <w:rPr>
          <w:rFonts w:hint="eastAsia"/>
          <w:b w:val="0"/>
          <w:bCs/>
          <w:color w:val="auto"/>
          <w:highlight w:val="none"/>
          <w:lang w:val="en-US" w:eastAsia="zh-CN"/>
        </w:rPr>
        <w:t xml:space="preserve">    currentMaxSpeed = newMaxSpeed</w:t>
      </w:r>
    </w:p>
    <w:p w14:paraId="67F96AE5">
      <w:pPr>
        <w:pStyle w:val="48"/>
        <w:rPr>
          <w:rFonts w:hint="eastAsia"/>
          <w:b w:val="0"/>
          <w:bCs/>
          <w:color w:val="auto"/>
          <w:highlight w:val="none"/>
          <w:lang w:val="en-US" w:eastAsia="zh-CN"/>
        </w:rPr>
      </w:pPr>
      <w:r>
        <w:rPr>
          <w:rFonts w:hint="eastAsia"/>
          <w:b w:val="0"/>
          <w:bCs/>
          <w:color w:val="auto"/>
          <w:highlight w:val="none"/>
          <w:lang w:val="en-US" w:eastAsia="zh-CN"/>
        </w:rPr>
        <w:t>end</w:t>
      </w:r>
    </w:p>
    <w:p w14:paraId="656AD60A">
      <w:pPr>
        <w:pStyle w:val="48"/>
        <w:rPr>
          <w:rFonts w:hint="eastAsia"/>
          <w:b w:val="0"/>
          <w:bCs/>
          <w:color w:val="auto"/>
          <w:highlight w:val="none"/>
          <w:lang w:val="en-US" w:eastAsia="zh-CN"/>
        </w:rPr>
      </w:pPr>
      <w:r>
        <w:rPr>
          <w:rFonts w:hint="eastAsia"/>
          <w:b w:val="0"/>
          <w:bCs/>
          <w:color w:val="auto"/>
          <w:highlight w:val="none"/>
          <w:lang w:val="en-US" w:eastAsia="zh-CN"/>
        </w:rPr>
        <w:t>返回调整结果</w:t>
      </w:r>
    </w:p>
    <w:p w14:paraId="72F4E457">
      <w:pPr>
        <w:pStyle w:val="48"/>
        <w:rPr>
          <w:rFonts w:hint="eastAsia"/>
          <w:b w:val="0"/>
          <w:bCs/>
          <w:color w:val="auto"/>
          <w:highlight w:val="none"/>
          <w:lang w:val="en-US" w:eastAsia="zh-CN"/>
        </w:rPr>
      </w:pPr>
      <w:r>
        <w:rPr>
          <w:rFonts w:hint="eastAsia"/>
          <w:b w:val="0"/>
          <w:bCs/>
          <w:color w:val="auto"/>
          <w:highlight w:val="none"/>
          <w:lang w:val="en-US" w:eastAsia="zh-CN"/>
        </w:rPr>
        <w:t>operation getAdjustmentResult(success : Boolean) : String</w:t>
      </w:r>
    </w:p>
    <w:p w14:paraId="14485B66">
      <w:pPr>
        <w:pStyle w:val="48"/>
        <w:rPr>
          <w:rFonts w:hint="eastAsia"/>
          <w:b w:val="0"/>
          <w:bCs/>
          <w:color w:val="auto"/>
          <w:highlight w:val="none"/>
          <w:lang w:val="en-US" w:eastAsia="zh-CN"/>
        </w:rPr>
      </w:pPr>
      <w:r>
        <w:rPr>
          <w:rFonts w:hint="eastAsia"/>
          <w:b w:val="0"/>
          <w:bCs/>
          <w:color w:val="auto"/>
          <w:highlight w:val="none"/>
          <w:lang w:val="en-US" w:eastAsia="zh-CN"/>
        </w:rPr>
        <w:t>begin</w:t>
      </w:r>
    </w:p>
    <w:p w14:paraId="67A793AF">
      <w:pPr>
        <w:pStyle w:val="48"/>
        <w:rPr>
          <w:rFonts w:hint="eastAsia"/>
          <w:b w:val="0"/>
          <w:bCs/>
          <w:color w:val="auto"/>
          <w:highlight w:val="none"/>
          <w:lang w:val="en-US" w:eastAsia="zh-CN"/>
        </w:rPr>
      </w:pPr>
      <w:r>
        <w:rPr>
          <w:rFonts w:hint="eastAsia"/>
          <w:b w:val="0"/>
          <w:bCs/>
          <w:color w:val="auto"/>
          <w:highlight w:val="none"/>
          <w:lang w:val="en-US" w:eastAsia="zh-CN"/>
        </w:rPr>
        <w:t xml:space="preserve">    if success then</w:t>
      </w:r>
    </w:p>
    <w:p w14:paraId="274EC668">
      <w:pPr>
        <w:pStyle w:val="48"/>
        <w:rPr>
          <w:rFonts w:hint="eastAsia"/>
          <w:b w:val="0"/>
          <w:bCs/>
          <w:color w:val="auto"/>
          <w:highlight w:val="none"/>
          <w:lang w:val="en-US" w:eastAsia="zh-CN"/>
        </w:rPr>
      </w:pPr>
      <w:r>
        <w:rPr>
          <w:rFonts w:hint="eastAsia"/>
          <w:b w:val="0"/>
          <w:bCs/>
          <w:color w:val="auto"/>
          <w:highlight w:val="none"/>
          <w:lang w:val="en-US" w:eastAsia="zh-CN"/>
        </w:rPr>
        <w:t xml:space="preserve">        return "最大车速限制修改成功。"</w:t>
      </w:r>
    </w:p>
    <w:p w14:paraId="4859AB25">
      <w:pPr>
        <w:pStyle w:val="48"/>
        <w:rPr>
          <w:rFonts w:hint="eastAsia"/>
          <w:b w:val="0"/>
          <w:bCs/>
          <w:color w:val="auto"/>
          <w:highlight w:val="none"/>
          <w:lang w:val="en-US" w:eastAsia="zh-CN"/>
        </w:rPr>
      </w:pPr>
      <w:r>
        <w:rPr>
          <w:rFonts w:hint="eastAsia"/>
          <w:b w:val="0"/>
          <w:bCs/>
          <w:color w:val="auto"/>
          <w:highlight w:val="none"/>
          <w:lang w:val="en-US" w:eastAsia="zh-CN"/>
        </w:rPr>
        <w:t xml:space="preserve">    else</w:t>
      </w:r>
    </w:p>
    <w:p w14:paraId="6F21C97D">
      <w:pPr>
        <w:pStyle w:val="48"/>
        <w:rPr>
          <w:rFonts w:hint="eastAsia"/>
          <w:b w:val="0"/>
          <w:bCs/>
          <w:color w:val="auto"/>
          <w:highlight w:val="none"/>
          <w:lang w:val="en-US" w:eastAsia="zh-CN"/>
        </w:rPr>
      </w:pPr>
      <w:r>
        <w:rPr>
          <w:rFonts w:hint="eastAsia"/>
          <w:b w:val="0"/>
          <w:bCs/>
          <w:color w:val="auto"/>
          <w:highlight w:val="none"/>
          <w:lang w:val="en-US" w:eastAsia="zh-CN"/>
        </w:rPr>
        <w:t xml:space="preserve">        return "最大车速限制修改失败。输入的车速限制无效。"</w:t>
      </w:r>
    </w:p>
    <w:p w14:paraId="482194EF">
      <w:pPr>
        <w:pStyle w:val="48"/>
        <w:rPr>
          <w:rFonts w:hint="eastAsia"/>
          <w:b w:val="0"/>
          <w:bCs/>
          <w:color w:val="auto"/>
          <w:highlight w:val="none"/>
          <w:lang w:val="en-US" w:eastAsia="zh-CN"/>
        </w:rPr>
      </w:pPr>
      <w:r>
        <w:rPr>
          <w:rFonts w:hint="eastAsia"/>
          <w:b w:val="0"/>
          <w:bCs/>
          <w:color w:val="auto"/>
          <w:highlight w:val="none"/>
          <w:lang w:val="en-US" w:eastAsia="zh-CN"/>
        </w:rPr>
        <w:t xml:space="preserve">    end if</w:t>
      </w:r>
    </w:p>
    <w:p w14:paraId="4C91022A">
      <w:pPr>
        <w:pStyle w:val="48"/>
        <w:rPr>
          <w:rFonts w:hint="eastAsia"/>
          <w:b w:val="0"/>
          <w:bCs/>
          <w:color w:val="auto"/>
          <w:highlight w:val="none"/>
          <w:lang w:val="en-US" w:eastAsia="zh-CN"/>
        </w:rPr>
      </w:pPr>
      <w:r>
        <w:rPr>
          <w:rFonts w:hint="eastAsia"/>
          <w:b w:val="0"/>
          <w:bCs/>
          <w:color w:val="auto"/>
          <w:highlight w:val="none"/>
          <w:lang w:val="en-US" w:eastAsia="zh-CN"/>
        </w:rPr>
        <w:t>end</w:t>
      </w:r>
    </w:p>
    <w:p w14:paraId="6F4D92B3">
      <w:pPr>
        <w:pStyle w:val="48"/>
        <w:rPr>
          <w:rFonts w:hint="eastAsia"/>
          <w:b w:val="0"/>
          <w:bCs/>
          <w:color w:val="auto"/>
          <w:highlight w:val="none"/>
          <w:lang w:val="en-US" w:eastAsia="zh-CN"/>
        </w:rPr>
      </w:pPr>
    </w:p>
    <w:p w14:paraId="1BE49611">
      <w:pPr>
        <w:pStyle w:val="2"/>
        <w:rPr>
          <w:lang w:eastAsia="zh-CN"/>
        </w:rPr>
      </w:pPr>
      <w:bookmarkStart w:id="32" w:name="_Toc169080229"/>
      <w:r>
        <w:rPr>
          <w:rFonts w:hint="eastAsia"/>
          <w:lang w:eastAsia="zh-CN"/>
        </w:rPr>
        <w:t>H</w:t>
      </w:r>
      <w:r>
        <w:rPr>
          <w:lang w:eastAsia="zh-CN"/>
        </w:rPr>
        <w:t>uman Interface Design</w:t>
      </w:r>
      <w:bookmarkEnd w:id="32"/>
    </w:p>
    <w:p w14:paraId="75F62F50">
      <w:pPr>
        <w:pStyle w:val="3"/>
        <w:rPr>
          <w:lang w:eastAsia="zh-CN"/>
        </w:rPr>
      </w:pPr>
      <w:bookmarkStart w:id="33" w:name="_Toc169080230"/>
      <w:r>
        <w:rPr>
          <w:rFonts w:hint="eastAsia"/>
          <w:lang w:eastAsia="zh-CN"/>
        </w:rPr>
        <w:t>O</w:t>
      </w:r>
      <w:r>
        <w:rPr>
          <w:lang w:eastAsia="zh-CN"/>
        </w:rPr>
        <w:t>verview of User Interface</w:t>
      </w:r>
      <w:bookmarkEnd w:id="33"/>
    </w:p>
    <w:p w14:paraId="4B786FA7">
      <w:pPr>
        <w:pStyle w:val="48"/>
        <w:rPr>
          <w:rFonts w:hint="default"/>
          <w:color w:val="auto"/>
          <w:lang w:val="en-US" w:eastAsia="zh-CN"/>
        </w:rPr>
      </w:pPr>
      <w:r>
        <w:rPr>
          <w:rFonts w:hint="eastAsia"/>
          <w:color w:val="auto"/>
          <w:lang w:val="en-US" w:eastAsia="zh-CN"/>
        </w:rPr>
        <w:t>无</w:t>
      </w:r>
    </w:p>
    <w:p w14:paraId="25224257">
      <w:pPr>
        <w:rPr>
          <w:lang w:eastAsia="zh-CN"/>
        </w:rPr>
      </w:pPr>
    </w:p>
    <w:p w14:paraId="09E58B88">
      <w:pPr>
        <w:pStyle w:val="3"/>
        <w:rPr>
          <w:lang w:eastAsia="zh-CN"/>
        </w:rPr>
      </w:pPr>
      <w:bookmarkStart w:id="34" w:name="_Toc169080231"/>
      <w:r>
        <w:rPr>
          <w:rFonts w:hint="eastAsia"/>
          <w:lang w:eastAsia="zh-CN"/>
        </w:rPr>
        <w:t>S</w:t>
      </w:r>
      <w:r>
        <w:rPr>
          <w:lang w:eastAsia="zh-CN"/>
        </w:rPr>
        <w:t>creen Images</w:t>
      </w:r>
      <w:bookmarkEnd w:id="34"/>
    </w:p>
    <w:p w14:paraId="3E7FF29D">
      <w:pPr>
        <w:pStyle w:val="48"/>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无</w:t>
      </w:r>
    </w:p>
    <w:p w14:paraId="63A9B544">
      <w:pPr>
        <w:pStyle w:val="48"/>
        <w:rPr>
          <w:color w:val="000000" w:themeColor="text1"/>
          <w:highlight w:val="yellow"/>
          <w:lang w:eastAsia="zh-CN"/>
          <w14:textFill>
            <w14:solidFill>
              <w14:schemeClr w14:val="tx1"/>
            </w14:solidFill>
          </w14:textFill>
        </w:rPr>
      </w:pPr>
    </w:p>
    <w:p w14:paraId="6C5C0BB6">
      <w:pPr>
        <w:pStyle w:val="3"/>
        <w:rPr>
          <w:lang w:eastAsia="zh-CN"/>
        </w:rPr>
      </w:pPr>
      <w:bookmarkStart w:id="35" w:name="_Toc169080232"/>
      <w:r>
        <w:rPr>
          <w:rFonts w:hint="eastAsia"/>
          <w:lang w:eastAsia="zh-CN"/>
        </w:rPr>
        <w:t>S</w:t>
      </w:r>
      <w:r>
        <w:rPr>
          <w:lang w:eastAsia="zh-CN"/>
        </w:rPr>
        <w:t>creen Objects and Actions</w:t>
      </w:r>
      <w:bookmarkEnd w:id="35"/>
    </w:p>
    <w:p w14:paraId="75062EEF">
      <w:pPr>
        <w:pStyle w:val="48"/>
        <w:rPr>
          <w:rFonts w:hint="default"/>
          <w:lang w:val="en-US" w:eastAsia="zh-CN"/>
        </w:rPr>
      </w:pPr>
      <w:r>
        <w:rPr>
          <w:rFonts w:hint="eastAsia"/>
          <w:lang w:val="en-US" w:eastAsia="zh-CN"/>
        </w:rPr>
        <w:t>无</w:t>
      </w:r>
    </w:p>
    <w:p w14:paraId="33E8259F">
      <w:pPr>
        <w:pStyle w:val="2"/>
        <w:rPr>
          <w:lang w:eastAsia="zh-CN"/>
        </w:rPr>
      </w:pPr>
      <w:bookmarkStart w:id="36" w:name="_Toc169080233"/>
      <w:r>
        <w:rPr>
          <w:rFonts w:hint="eastAsia"/>
          <w:lang w:eastAsia="zh-CN"/>
        </w:rPr>
        <w:t>R</w:t>
      </w:r>
      <w:r>
        <w:rPr>
          <w:lang w:eastAsia="zh-CN"/>
        </w:rPr>
        <w:t>equirements Matrix</w:t>
      </w:r>
      <w:bookmarkEnd w:id="36"/>
    </w:p>
    <w:p w14:paraId="3C51EF87">
      <w:pPr>
        <w:pStyle w:val="48"/>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无</w:t>
      </w:r>
    </w:p>
    <w:p w14:paraId="66AAB3D5">
      <w:pPr>
        <w:pStyle w:val="48"/>
        <w:rPr>
          <w:color w:val="000000" w:themeColor="text1"/>
          <w:highlight w:val="yellow"/>
          <w:lang w:eastAsia="zh-CN"/>
          <w14:textFill>
            <w14:solidFill>
              <w14:schemeClr w14:val="tx1"/>
            </w14:solidFill>
          </w14:textFill>
        </w:rPr>
      </w:pPr>
    </w:p>
    <w:p w14:paraId="30120F3F">
      <w:pPr>
        <w:pStyle w:val="2"/>
        <w:rPr>
          <w:lang w:eastAsia="zh-CN"/>
        </w:rPr>
      </w:pPr>
      <w:bookmarkStart w:id="37" w:name="_Toc169080234"/>
      <w:r>
        <w:rPr>
          <w:rFonts w:hint="eastAsia"/>
          <w:lang w:eastAsia="zh-CN"/>
        </w:rPr>
        <w:t>A</w:t>
      </w:r>
      <w:r>
        <w:rPr>
          <w:lang w:eastAsia="zh-CN"/>
        </w:rPr>
        <w:t>ppendices</w:t>
      </w:r>
      <w:bookmarkEnd w:id="37"/>
    </w:p>
    <w:p w14:paraId="6D1156C7">
      <w:pPr>
        <w:pStyle w:val="48"/>
        <w:rPr>
          <w:rFonts w:hint="default"/>
          <w:lang w:val="en-US" w:eastAsia="zh-CN"/>
        </w:rPr>
      </w:pPr>
      <w:r>
        <w:rPr>
          <w:rFonts w:hint="eastAsia"/>
          <w:lang w:val="en-US" w:eastAsia="zh-CN"/>
        </w:rPr>
        <w:t>无</w:t>
      </w:r>
    </w:p>
    <w:p w14:paraId="26202274">
      <w:pPr>
        <w:pStyle w:val="48"/>
        <w:rPr>
          <w:b/>
          <w:color w:val="FF0000"/>
          <w:lang w:eastAsia="zh-CN"/>
        </w:rPr>
      </w:pPr>
    </w:p>
    <w:sectPr>
      <w:headerReference r:id="rId8"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09307"/>
      <w:docPartObj>
        <w:docPartGallery w:val="autotext"/>
      </w:docPartObj>
    </w:sdtPr>
    <w:sdtContent>
      <w:p w14:paraId="18890AC4">
        <w:pPr>
          <w:pStyle w:val="16"/>
          <w:jc w:val="right"/>
        </w:pPr>
        <w:r>
          <w:fldChar w:fldCharType="begin"/>
        </w:r>
        <w:r>
          <w:instrText xml:space="preserve"> PAGE   \* MERGEFORMAT </w:instrText>
        </w:r>
        <w:r>
          <w:fldChar w:fldCharType="separate"/>
        </w:r>
        <w:r>
          <w:t>3</w:t>
        </w:r>
        <w:r>
          <w:fldChar w:fldCharType="end"/>
        </w:r>
      </w:p>
    </w:sdtContent>
  </w:sdt>
  <w:p w14:paraId="67B0266A">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875DB1">
    <w:pPr>
      <w:pStyle w:val="16"/>
      <w:jc w:val="right"/>
    </w:pPr>
  </w:p>
  <w:p w14:paraId="788390DD">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14:paraId="46508315">
      <w:pPr>
        <w:pStyle w:val="20"/>
        <w:rPr>
          <w:lang w:eastAsia="zh-CN"/>
        </w:rPr>
      </w:pPr>
      <w:r>
        <w:rPr>
          <w:rStyle w:val="33"/>
        </w:rPr>
        <w:footnoteRef/>
      </w:r>
      <w:r>
        <w:t xml:space="preserve"> </w:t>
      </w:r>
      <w:r>
        <w:fldChar w:fldCharType="begin"/>
      </w:r>
      <w:r>
        <w:instrText xml:space="preserve"> HYPERLINK "http://ieeexplore.ieee.org/browse/standards/collection/ieee" </w:instrText>
      </w:r>
      <w:r>
        <w:fldChar w:fldCharType="separate"/>
      </w:r>
      <w:r>
        <w:rPr>
          <w:rStyle w:val="29"/>
        </w:rPr>
        <w:t>http://ieeexplore.ieee.org/browse/standards/collection/ieee</w:t>
      </w:r>
      <w:r>
        <w:rPr>
          <w:rStyle w:val="31"/>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966E8D">
    <w:pPr>
      <w:pStyle w:val="17"/>
    </w:pPr>
  </w:p>
  <w:p w14:paraId="167CD103">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14:paraId="2A09E7A2">
        <w:pPr>
          <w:pStyle w:val="17"/>
        </w:pPr>
        <w:r>
          <w:t>Software Design Document</w:t>
        </w:r>
      </w:p>
    </w:sdtContent>
  </w:sdt>
  <w:p w14:paraId="1F8F9F69">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70107"/>
    <w:multiLevelType w:val="singleLevel"/>
    <w:tmpl w:val="CF670107"/>
    <w:lvl w:ilvl="0" w:tentative="0">
      <w:start w:val="1"/>
      <w:numFmt w:val="decimal"/>
      <w:suff w:val="nothing"/>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D729234"/>
    <w:multiLevelType w:val="singleLevel"/>
    <w:tmpl w:val="1D729234"/>
    <w:lvl w:ilvl="0" w:tentative="0">
      <w:start w:val="1"/>
      <w:numFmt w:val="decimal"/>
      <w:suff w:val="nothing"/>
      <w:lvlText w:val="%1、"/>
      <w:lvlJc w:val="left"/>
    </w:lvl>
  </w:abstractNum>
  <w:abstractNum w:abstractNumId="3">
    <w:nsid w:val="448CF87E"/>
    <w:multiLevelType w:val="multilevel"/>
    <w:tmpl w:val="448CF87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6A443BC5"/>
    <w:multiLevelType w:val="singleLevel"/>
    <w:tmpl w:val="6A443BC5"/>
    <w:lvl w:ilvl="0" w:tentative="0">
      <w:start w:val="1"/>
      <w:numFmt w:val="decimal"/>
      <w:suff w:val="space"/>
      <w:lvlText w:val="%1."/>
      <w:lvlJc w:val="left"/>
      <w:rPr>
        <w:rFonts w:hint="default"/>
        <w:color w:val="auto"/>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attachedTemplate r:id="rId1"/>
  <w:documentProtection w:enforcement="0"/>
  <w:defaultTabStop w:val="720"/>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2"/>
    <w:footnote w:id="3"/>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1MWU4ZDNiMmNhZjdhYmY5MWFjOTRiODdkZjZiNDEifQ=="/>
  </w:docVars>
  <w:rsids>
    <w:rsidRoot w:val="00B5125B"/>
    <w:rsid w:val="000103BD"/>
    <w:rsid w:val="00012E30"/>
    <w:rsid w:val="000148BC"/>
    <w:rsid w:val="000262ED"/>
    <w:rsid w:val="000419D6"/>
    <w:rsid w:val="00042100"/>
    <w:rsid w:val="00047D36"/>
    <w:rsid w:val="00061B60"/>
    <w:rsid w:val="00072D64"/>
    <w:rsid w:val="0008336E"/>
    <w:rsid w:val="00085CF9"/>
    <w:rsid w:val="0009103F"/>
    <w:rsid w:val="000A0782"/>
    <w:rsid w:val="000A17B2"/>
    <w:rsid w:val="000A1F03"/>
    <w:rsid w:val="000A2946"/>
    <w:rsid w:val="000B0DF9"/>
    <w:rsid w:val="000C7E61"/>
    <w:rsid w:val="000D7CB4"/>
    <w:rsid w:val="000F59F4"/>
    <w:rsid w:val="00100CA3"/>
    <w:rsid w:val="00100F7D"/>
    <w:rsid w:val="00106A0B"/>
    <w:rsid w:val="00107CDF"/>
    <w:rsid w:val="00111363"/>
    <w:rsid w:val="0011148B"/>
    <w:rsid w:val="0011201D"/>
    <w:rsid w:val="001243BB"/>
    <w:rsid w:val="0013429F"/>
    <w:rsid w:val="00173D81"/>
    <w:rsid w:val="00177C31"/>
    <w:rsid w:val="00184596"/>
    <w:rsid w:val="00197E34"/>
    <w:rsid w:val="001A581C"/>
    <w:rsid w:val="001B068D"/>
    <w:rsid w:val="001B2675"/>
    <w:rsid w:val="001B673F"/>
    <w:rsid w:val="001E1A28"/>
    <w:rsid w:val="001E4BE6"/>
    <w:rsid w:val="001E5E6F"/>
    <w:rsid w:val="001F2787"/>
    <w:rsid w:val="001F31C5"/>
    <w:rsid w:val="00202E27"/>
    <w:rsid w:val="00210787"/>
    <w:rsid w:val="0021412C"/>
    <w:rsid w:val="00216B6B"/>
    <w:rsid w:val="002221C4"/>
    <w:rsid w:val="0022457C"/>
    <w:rsid w:val="002468A1"/>
    <w:rsid w:val="0025567A"/>
    <w:rsid w:val="00262FFF"/>
    <w:rsid w:val="00264774"/>
    <w:rsid w:val="002739FE"/>
    <w:rsid w:val="0028351B"/>
    <w:rsid w:val="00286A1D"/>
    <w:rsid w:val="00293F2C"/>
    <w:rsid w:val="002A2034"/>
    <w:rsid w:val="002C2920"/>
    <w:rsid w:val="002E3B4B"/>
    <w:rsid w:val="002E4433"/>
    <w:rsid w:val="002E7825"/>
    <w:rsid w:val="002F21E5"/>
    <w:rsid w:val="002F3F6D"/>
    <w:rsid w:val="00312D51"/>
    <w:rsid w:val="00326CEA"/>
    <w:rsid w:val="00327F2D"/>
    <w:rsid w:val="00331F3B"/>
    <w:rsid w:val="00333AF0"/>
    <w:rsid w:val="00336790"/>
    <w:rsid w:val="00337C45"/>
    <w:rsid w:val="00346872"/>
    <w:rsid w:val="003479C9"/>
    <w:rsid w:val="00351D31"/>
    <w:rsid w:val="00354353"/>
    <w:rsid w:val="00356BE3"/>
    <w:rsid w:val="003571C1"/>
    <w:rsid w:val="00370549"/>
    <w:rsid w:val="0038051B"/>
    <w:rsid w:val="00386D63"/>
    <w:rsid w:val="00390197"/>
    <w:rsid w:val="0039024A"/>
    <w:rsid w:val="00390799"/>
    <w:rsid w:val="00390A50"/>
    <w:rsid w:val="00395FDF"/>
    <w:rsid w:val="00396F58"/>
    <w:rsid w:val="003A4274"/>
    <w:rsid w:val="003A465C"/>
    <w:rsid w:val="003A4ED7"/>
    <w:rsid w:val="003B4756"/>
    <w:rsid w:val="003D0E39"/>
    <w:rsid w:val="003F54EB"/>
    <w:rsid w:val="004017B8"/>
    <w:rsid w:val="00413879"/>
    <w:rsid w:val="00435844"/>
    <w:rsid w:val="004460AA"/>
    <w:rsid w:val="00461C06"/>
    <w:rsid w:val="00462773"/>
    <w:rsid w:val="004645DE"/>
    <w:rsid w:val="00470B0A"/>
    <w:rsid w:val="00473F98"/>
    <w:rsid w:val="004813D2"/>
    <w:rsid w:val="00487062"/>
    <w:rsid w:val="004908F3"/>
    <w:rsid w:val="0049131C"/>
    <w:rsid w:val="004A494D"/>
    <w:rsid w:val="004A5360"/>
    <w:rsid w:val="004B4BA3"/>
    <w:rsid w:val="004C26B1"/>
    <w:rsid w:val="004C559C"/>
    <w:rsid w:val="004D4AA6"/>
    <w:rsid w:val="004D537F"/>
    <w:rsid w:val="004E1894"/>
    <w:rsid w:val="004F103B"/>
    <w:rsid w:val="005003D5"/>
    <w:rsid w:val="00501D1D"/>
    <w:rsid w:val="00504BA3"/>
    <w:rsid w:val="00524DEF"/>
    <w:rsid w:val="005309DA"/>
    <w:rsid w:val="00547042"/>
    <w:rsid w:val="00550345"/>
    <w:rsid w:val="00551A19"/>
    <w:rsid w:val="0055371E"/>
    <w:rsid w:val="00563EB8"/>
    <w:rsid w:val="00574F48"/>
    <w:rsid w:val="00590619"/>
    <w:rsid w:val="00594215"/>
    <w:rsid w:val="00594295"/>
    <w:rsid w:val="005A3729"/>
    <w:rsid w:val="005B2E54"/>
    <w:rsid w:val="005E4A59"/>
    <w:rsid w:val="005E5DDD"/>
    <w:rsid w:val="005F0D16"/>
    <w:rsid w:val="00600219"/>
    <w:rsid w:val="006029A3"/>
    <w:rsid w:val="006101F3"/>
    <w:rsid w:val="00613E89"/>
    <w:rsid w:val="00630E99"/>
    <w:rsid w:val="00650B5F"/>
    <w:rsid w:val="006516FB"/>
    <w:rsid w:val="006725FA"/>
    <w:rsid w:val="00673A70"/>
    <w:rsid w:val="00693B78"/>
    <w:rsid w:val="006A7558"/>
    <w:rsid w:val="006C2221"/>
    <w:rsid w:val="006C6F3B"/>
    <w:rsid w:val="006D4875"/>
    <w:rsid w:val="006E07CF"/>
    <w:rsid w:val="006F0DC4"/>
    <w:rsid w:val="006F1F64"/>
    <w:rsid w:val="007005C7"/>
    <w:rsid w:val="007006B9"/>
    <w:rsid w:val="00712039"/>
    <w:rsid w:val="00720931"/>
    <w:rsid w:val="00723E9F"/>
    <w:rsid w:val="00735257"/>
    <w:rsid w:val="00740DB0"/>
    <w:rsid w:val="00743597"/>
    <w:rsid w:val="00755BD7"/>
    <w:rsid w:val="00756E9A"/>
    <w:rsid w:val="0075745E"/>
    <w:rsid w:val="00773643"/>
    <w:rsid w:val="00782305"/>
    <w:rsid w:val="007A56C0"/>
    <w:rsid w:val="007B2F70"/>
    <w:rsid w:val="007C4420"/>
    <w:rsid w:val="007C48BD"/>
    <w:rsid w:val="007C673C"/>
    <w:rsid w:val="007D26A3"/>
    <w:rsid w:val="007D3D32"/>
    <w:rsid w:val="007D4B40"/>
    <w:rsid w:val="007E211F"/>
    <w:rsid w:val="007F1DD3"/>
    <w:rsid w:val="007F4543"/>
    <w:rsid w:val="0081112E"/>
    <w:rsid w:val="0081650D"/>
    <w:rsid w:val="008259DF"/>
    <w:rsid w:val="008413AF"/>
    <w:rsid w:val="00841997"/>
    <w:rsid w:val="00853009"/>
    <w:rsid w:val="0085611C"/>
    <w:rsid w:val="00856B83"/>
    <w:rsid w:val="0087030D"/>
    <w:rsid w:val="008719C4"/>
    <w:rsid w:val="008760DC"/>
    <w:rsid w:val="00877CD0"/>
    <w:rsid w:val="00893CE0"/>
    <w:rsid w:val="00896689"/>
    <w:rsid w:val="008A45FF"/>
    <w:rsid w:val="008B3158"/>
    <w:rsid w:val="008D5748"/>
    <w:rsid w:val="008E4391"/>
    <w:rsid w:val="008F04C6"/>
    <w:rsid w:val="008F5A24"/>
    <w:rsid w:val="00903BE4"/>
    <w:rsid w:val="009045F6"/>
    <w:rsid w:val="009067C9"/>
    <w:rsid w:val="00907C49"/>
    <w:rsid w:val="009172AC"/>
    <w:rsid w:val="00933AEA"/>
    <w:rsid w:val="0095156E"/>
    <w:rsid w:val="0095296A"/>
    <w:rsid w:val="00952D7E"/>
    <w:rsid w:val="00962DFE"/>
    <w:rsid w:val="00965DD2"/>
    <w:rsid w:val="00973A1F"/>
    <w:rsid w:val="00976D31"/>
    <w:rsid w:val="009A5B90"/>
    <w:rsid w:val="009A63DA"/>
    <w:rsid w:val="009B434E"/>
    <w:rsid w:val="009B6452"/>
    <w:rsid w:val="009C22D2"/>
    <w:rsid w:val="009D0CE5"/>
    <w:rsid w:val="009D0DF8"/>
    <w:rsid w:val="009E7FC7"/>
    <w:rsid w:val="00A058DB"/>
    <w:rsid w:val="00A0733B"/>
    <w:rsid w:val="00A222FB"/>
    <w:rsid w:val="00A2674D"/>
    <w:rsid w:val="00A3776B"/>
    <w:rsid w:val="00A4448D"/>
    <w:rsid w:val="00A4728D"/>
    <w:rsid w:val="00A54991"/>
    <w:rsid w:val="00A564D1"/>
    <w:rsid w:val="00A754D2"/>
    <w:rsid w:val="00A76EBB"/>
    <w:rsid w:val="00A77E71"/>
    <w:rsid w:val="00A9072B"/>
    <w:rsid w:val="00A91374"/>
    <w:rsid w:val="00A947C3"/>
    <w:rsid w:val="00A96696"/>
    <w:rsid w:val="00AA791D"/>
    <w:rsid w:val="00AC57AC"/>
    <w:rsid w:val="00AE6B7E"/>
    <w:rsid w:val="00AF0F5B"/>
    <w:rsid w:val="00AF4628"/>
    <w:rsid w:val="00AF4BBB"/>
    <w:rsid w:val="00B00400"/>
    <w:rsid w:val="00B0140C"/>
    <w:rsid w:val="00B04A1A"/>
    <w:rsid w:val="00B07A27"/>
    <w:rsid w:val="00B150F6"/>
    <w:rsid w:val="00B2287C"/>
    <w:rsid w:val="00B24670"/>
    <w:rsid w:val="00B369A7"/>
    <w:rsid w:val="00B369E8"/>
    <w:rsid w:val="00B370A9"/>
    <w:rsid w:val="00B45AC0"/>
    <w:rsid w:val="00B5125B"/>
    <w:rsid w:val="00B51CC3"/>
    <w:rsid w:val="00B648FB"/>
    <w:rsid w:val="00B66597"/>
    <w:rsid w:val="00B736EB"/>
    <w:rsid w:val="00BB6FBE"/>
    <w:rsid w:val="00BC29E5"/>
    <w:rsid w:val="00BD131A"/>
    <w:rsid w:val="00BD325C"/>
    <w:rsid w:val="00BE2767"/>
    <w:rsid w:val="00BE5612"/>
    <w:rsid w:val="00BE5A74"/>
    <w:rsid w:val="00BE7792"/>
    <w:rsid w:val="00C03E7B"/>
    <w:rsid w:val="00C04474"/>
    <w:rsid w:val="00C07507"/>
    <w:rsid w:val="00C123CD"/>
    <w:rsid w:val="00C34098"/>
    <w:rsid w:val="00C361A0"/>
    <w:rsid w:val="00C43DCF"/>
    <w:rsid w:val="00C559C3"/>
    <w:rsid w:val="00C65F77"/>
    <w:rsid w:val="00C76AEF"/>
    <w:rsid w:val="00C771C8"/>
    <w:rsid w:val="00C81231"/>
    <w:rsid w:val="00C837FE"/>
    <w:rsid w:val="00C85451"/>
    <w:rsid w:val="00C91F43"/>
    <w:rsid w:val="00C93B3A"/>
    <w:rsid w:val="00CA571E"/>
    <w:rsid w:val="00CB6DC8"/>
    <w:rsid w:val="00CC2B7C"/>
    <w:rsid w:val="00CD4D61"/>
    <w:rsid w:val="00CE0BC0"/>
    <w:rsid w:val="00CF403C"/>
    <w:rsid w:val="00D02A61"/>
    <w:rsid w:val="00D064F5"/>
    <w:rsid w:val="00D13639"/>
    <w:rsid w:val="00D16F8D"/>
    <w:rsid w:val="00D21BAA"/>
    <w:rsid w:val="00D250B2"/>
    <w:rsid w:val="00D3127B"/>
    <w:rsid w:val="00D3692C"/>
    <w:rsid w:val="00D407B1"/>
    <w:rsid w:val="00D47181"/>
    <w:rsid w:val="00D477AE"/>
    <w:rsid w:val="00D52163"/>
    <w:rsid w:val="00D550D6"/>
    <w:rsid w:val="00D56BD7"/>
    <w:rsid w:val="00D57979"/>
    <w:rsid w:val="00D6623B"/>
    <w:rsid w:val="00D67879"/>
    <w:rsid w:val="00D74D5A"/>
    <w:rsid w:val="00D84729"/>
    <w:rsid w:val="00D95F0D"/>
    <w:rsid w:val="00DA2BA4"/>
    <w:rsid w:val="00DC3D3A"/>
    <w:rsid w:val="00DD7DA2"/>
    <w:rsid w:val="00DE175C"/>
    <w:rsid w:val="00DE78C4"/>
    <w:rsid w:val="00DF6C4B"/>
    <w:rsid w:val="00E03FA8"/>
    <w:rsid w:val="00E233D3"/>
    <w:rsid w:val="00E24A9C"/>
    <w:rsid w:val="00E336D1"/>
    <w:rsid w:val="00E47A95"/>
    <w:rsid w:val="00E47C86"/>
    <w:rsid w:val="00E50C09"/>
    <w:rsid w:val="00E53016"/>
    <w:rsid w:val="00E60C0E"/>
    <w:rsid w:val="00E65BB4"/>
    <w:rsid w:val="00E71427"/>
    <w:rsid w:val="00E80176"/>
    <w:rsid w:val="00E82ACF"/>
    <w:rsid w:val="00E839ED"/>
    <w:rsid w:val="00EA06B1"/>
    <w:rsid w:val="00EA257D"/>
    <w:rsid w:val="00EA746E"/>
    <w:rsid w:val="00EB6EE7"/>
    <w:rsid w:val="00EB7553"/>
    <w:rsid w:val="00EC49C8"/>
    <w:rsid w:val="00ED40B9"/>
    <w:rsid w:val="00EF14EB"/>
    <w:rsid w:val="00EF44EC"/>
    <w:rsid w:val="00EF66DD"/>
    <w:rsid w:val="00F00304"/>
    <w:rsid w:val="00F025FA"/>
    <w:rsid w:val="00F06565"/>
    <w:rsid w:val="00F1067A"/>
    <w:rsid w:val="00F25455"/>
    <w:rsid w:val="00F32BDD"/>
    <w:rsid w:val="00F365E6"/>
    <w:rsid w:val="00F41E37"/>
    <w:rsid w:val="00F70AF2"/>
    <w:rsid w:val="00F70BEF"/>
    <w:rsid w:val="00F74090"/>
    <w:rsid w:val="00F76113"/>
    <w:rsid w:val="00F9104E"/>
    <w:rsid w:val="00FA4606"/>
    <w:rsid w:val="00FA51A8"/>
    <w:rsid w:val="00FA5246"/>
    <w:rsid w:val="00FA78D6"/>
    <w:rsid w:val="00FB3B77"/>
    <w:rsid w:val="00FB4559"/>
    <w:rsid w:val="00FB47C9"/>
    <w:rsid w:val="00FC7CDD"/>
    <w:rsid w:val="00FC7DD7"/>
    <w:rsid w:val="00FD350A"/>
    <w:rsid w:val="00FE018A"/>
    <w:rsid w:val="00FE0345"/>
    <w:rsid w:val="00FE5A62"/>
    <w:rsid w:val="00FF1342"/>
    <w:rsid w:val="00FF1C49"/>
    <w:rsid w:val="00FF5553"/>
    <w:rsid w:val="00FF5917"/>
    <w:rsid w:val="07232A7A"/>
    <w:rsid w:val="08AB3042"/>
    <w:rsid w:val="094D5D1D"/>
    <w:rsid w:val="0BB35A1E"/>
    <w:rsid w:val="0CA5662D"/>
    <w:rsid w:val="0FA5326D"/>
    <w:rsid w:val="14415DD2"/>
    <w:rsid w:val="147F5865"/>
    <w:rsid w:val="19031D93"/>
    <w:rsid w:val="19C37B30"/>
    <w:rsid w:val="1BC577F3"/>
    <w:rsid w:val="1F577D3C"/>
    <w:rsid w:val="244F2331"/>
    <w:rsid w:val="24FD3BE7"/>
    <w:rsid w:val="25F32856"/>
    <w:rsid w:val="28413FCC"/>
    <w:rsid w:val="2927562A"/>
    <w:rsid w:val="2C576226"/>
    <w:rsid w:val="2D2265E9"/>
    <w:rsid w:val="2E91731A"/>
    <w:rsid w:val="2F521CC1"/>
    <w:rsid w:val="315414A1"/>
    <w:rsid w:val="32035DB2"/>
    <w:rsid w:val="35803255"/>
    <w:rsid w:val="361A417D"/>
    <w:rsid w:val="37CE374B"/>
    <w:rsid w:val="3DC456E6"/>
    <w:rsid w:val="3F4F0181"/>
    <w:rsid w:val="449A1826"/>
    <w:rsid w:val="479702C5"/>
    <w:rsid w:val="4BD239FB"/>
    <w:rsid w:val="4DF06083"/>
    <w:rsid w:val="4E98647D"/>
    <w:rsid w:val="50EE0DC9"/>
    <w:rsid w:val="563823B3"/>
    <w:rsid w:val="56775626"/>
    <w:rsid w:val="5CCA4072"/>
    <w:rsid w:val="65214640"/>
    <w:rsid w:val="67B43749"/>
    <w:rsid w:val="67F0048D"/>
    <w:rsid w:val="6C2E724B"/>
    <w:rsid w:val="6D8947BA"/>
    <w:rsid w:val="70106F7F"/>
    <w:rsid w:val="72394544"/>
    <w:rsid w:val="73095A82"/>
    <w:rsid w:val="74534AF2"/>
    <w:rsid w:val="7733248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cs="Times New Roman" w:eastAsiaTheme="minorEastAsia"/>
      <w:sz w:val="24"/>
      <w:lang w:val="en-US" w:eastAsia="en-US" w:bidi="ar-SA"/>
    </w:rPr>
  </w:style>
  <w:style w:type="paragraph" w:styleId="2">
    <w:name w:val="heading 1"/>
    <w:basedOn w:val="1"/>
    <w:next w:val="1"/>
    <w:link w:val="34"/>
    <w:qFormat/>
    <w:uiPriority w:val="9"/>
    <w:pPr>
      <w:keepNext/>
      <w:keepLines/>
      <w:pageBreakBefore/>
      <w:numPr>
        <w:ilvl w:val="0"/>
        <w:numId w:val="1"/>
      </w:numPr>
      <w:spacing w:line="240" w:lineRule="atLeast"/>
      <w:outlineLvl w:val="0"/>
    </w:pPr>
    <w:rPr>
      <w:b/>
      <w:kern w:val="28"/>
      <w:sz w:val="36"/>
    </w:rPr>
  </w:style>
  <w:style w:type="paragraph" w:styleId="3">
    <w:name w:val="heading 2"/>
    <w:basedOn w:val="1"/>
    <w:next w:val="1"/>
    <w:link w:val="35"/>
    <w:qFormat/>
    <w:uiPriority w:val="9"/>
    <w:pPr>
      <w:keepNext/>
      <w:keepLines/>
      <w:numPr>
        <w:ilvl w:val="1"/>
        <w:numId w:val="1"/>
      </w:numPr>
      <w:spacing w:before="120" w:line="240" w:lineRule="atLeast"/>
      <w:contextualSpacing/>
      <w:outlineLvl w:val="1"/>
    </w:pPr>
    <w:rPr>
      <w:b/>
      <w:sz w:val="28"/>
    </w:rPr>
  </w:style>
  <w:style w:type="paragraph" w:styleId="4">
    <w:name w:val="heading 3"/>
    <w:basedOn w:val="1"/>
    <w:next w:val="1"/>
    <w:link w:val="36"/>
    <w:qFormat/>
    <w:uiPriority w:val="9"/>
    <w:pPr>
      <w:numPr>
        <w:ilvl w:val="2"/>
        <w:numId w:val="1"/>
      </w:numPr>
      <w:spacing w:before="120"/>
      <w:contextualSpacing/>
      <w:outlineLvl w:val="2"/>
    </w:pPr>
    <w:rPr>
      <w:b/>
    </w:rPr>
  </w:style>
  <w:style w:type="paragraph" w:styleId="5">
    <w:name w:val="heading 4"/>
    <w:basedOn w:val="1"/>
    <w:next w:val="1"/>
    <w:link w:val="37"/>
    <w:qFormat/>
    <w:uiPriority w:val="9"/>
    <w:pPr>
      <w:keepNext/>
      <w:numPr>
        <w:ilvl w:val="3"/>
        <w:numId w:val="1"/>
      </w:numPr>
      <w:spacing w:before="120" w:line="220" w:lineRule="exact"/>
      <w:contextualSpacing/>
      <w:jc w:val="both"/>
      <w:outlineLvl w:val="3"/>
    </w:pPr>
    <w:rPr>
      <w:rFonts w:ascii="Times New Roman" w:hAnsi="Times New Roman"/>
      <w:b/>
    </w:rPr>
  </w:style>
  <w:style w:type="paragraph" w:styleId="6">
    <w:name w:val="heading 5"/>
    <w:basedOn w:val="1"/>
    <w:next w:val="1"/>
    <w:link w:val="38"/>
    <w:qFormat/>
    <w:uiPriority w:val="9"/>
    <w:pPr>
      <w:numPr>
        <w:ilvl w:val="4"/>
        <w:numId w:val="1"/>
      </w:numPr>
      <w:spacing w:before="120" w:line="220" w:lineRule="exact"/>
      <w:contextualSpacing/>
      <w:jc w:val="both"/>
      <w:outlineLvl w:val="4"/>
    </w:pPr>
    <w:rPr>
      <w:b/>
    </w:rPr>
  </w:style>
  <w:style w:type="paragraph" w:styleId="7">
    <w:name w:val="heading 6"/>
    <w:basedOn w:val="1"/>
    <w:next w:val="1"/>
    <w:link w:val="39"/>
    <w:qFormat/>
    <w:uiPriority w:val="9"/>
    <w:pPr>
      <w:numPr>
        <w:ilvl w:val="5"/>
        <w:numId w:val="1"/>
      </w:numPr>
      <w:spacing w:before="120" w:line="220" w:lineRule="exact"/>
      <w:contextualSpacing/>
      <w:jc w:val="both"/>
      <w:outlineLvl w:val="5"/>
    </w:pPr>
    <w:rPr>
      <w:b/>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7">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tabs>
        <w:tab w:val="right" w:leader="dot" w:pos="9360"/>
      </w:tabs>
      <w:ind w:left="1440"/>
    </w:pPr>
  </w:style>
  <w:style w:type="paragraph" w:styleId="12">
    <w:name w:val="toc 5"/>
    <w:basedOn w:val="1"/>
    <w:next w:val="1"/>
    <w:semiHidden/>
    <w:qFormat/>
    <w:uiPriority w:val="0"/>
    <w:pPr>
      <w:tabs>
        <w:tab w:val="right" w:leader="dot" w:pos="9360"/>
      </w:tabs>
      <w:ind w:left="960"/>
    </w:pPr>
  </w:style>
  <w:style w:type="paragraph" w:styleId="13">
    <w:name w:val="toc 3"/>
    <w:basedOn w:val="1"/>
    <w:next w:val="1"/>
    <w:qFormat/>
    <w:uiPriority w:val="39"/>
    <w:pPr>
      <w:tabs>
        <w:tab w:val="left" w:pos="1200"/>
        <w:tab w:val="right" w:leader="dot" w:pos="9360"/>
      </w:tabs>
      <w:ind w:left="480"/>
    </w:pPr>
    <w:rPr>
      <w:sz w:val="22"/>
    </w:rPr>
  </w:style>
  <w:style w:type="paragraph" w:styleId="14">
    <w:name w:val="toc 8"/>
    <w:basedOn w:val="1"/>
    <w:next w:val="1"/>
    <w:semiHidden/>
    <w:qFormat/>
    <w:uiPriority w:val="0"/>
    <w:pPr>
      <w:tabs>
        <w:tab w:val="right" w:leader="dot" w:pos="9360"/>
      </w:tabs>
      <w:ind w:left="1680"/>
    </w:pPr>
  </w:style>
  <w:style w:type="paragraph" w:styleId="15">
    <w:name w:val="Balloon Text"/>
    <w:basedOn w:val="1"/>
    <w:link w:val="44"/>
    <w:semiHidden/>
    <w:unhideWhenUsed/>
    <w:qFormat/>
    <w:uiPriority w:val="0"/>
    <w:pPr>
      <w:spacing w:line="240" w:lineRule="auto"/>
    </w:pPr>
    <w:rPr>
      <w:rFonts w:ascii="Segoe UI" w:hAnsi="Segoe UI" w:cs="Segoe UI"/>
      <w:sz w:val="18"/>
      <w:szCs w:val="18"/>
    </w:rPr>
  </w:style>
  <w:style w:type="paragraph" w:styleId="16">
    <w:name w:val="footer"/>
    <w:basedOn w:val="1"/>
    <w:link w:val="40"/>
    <w:qFormat/>
    <w:uiPriority w:val="99"/>
    <w:pPr>
      <w:tabs>
        <w:tab w:val="center" w:pos="4680"/>
        <w:tab w:val="right" w:pos="9360"/>
      </w:tabs>
    </w:pPr>
    <w:rPr>
      <w:b/>
      <w:i/>
      <w:sz w:val="20"/>
    </w:rPr>
  </w:style>
  <w:style w:type="paragraph" w:styleId="17">
    <w:name w:val="header"/>
    <w:basedOn w:val="1"/>
    <w:link w:val="41"/>
    <w:qFormat/>
    <w:uiPriority w:val="99"/>
    <w:pPr>
      <w:tabs>
        <w:tab w:val="center" w:pos="4680"/>
        <w:tab w:val="right" w:pos="9360"/>
      </w:tabs>
    </w:pPr>
    <w:rPr>
      <w:b/>
      <w:i/>
      <w:sz w:val="20"/>
    </w:rPr>
  </w:style>
  <w:style w:type="paragraph" w:styleId="18">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9">
    <w:name w:val="toc 4"/>
    <w:basedOn w:val="1"/>
    <w:next w:val="1"/>
    <w:semiHidden/>
    <w:qFormat/>
    <w:uiPriority w:val="0"/>
    <w:pPr>
      <w:tabs>
        <w:tab w:val="right" w:leader="dot" w:pos="9360"/>
      </w:tabs>
      <w:ind w:left="720"/>
    </w:pPr>
  </w:style>
  <w:style w:type="paragraph" w:styleId="20">
    <w:name w:val="footnote text"/>
    <w:basedOn w:val="1"/>
    <w:link w:val="63"/>
    <w:qFormat/>
    <w:uiPriority w:val="0"/>
    <w:pPr>
      <w:snapToGrid w:val="0"/>
    </w:pPr>
    <w:rPr>
      <w:sz w:val="18"/>
      <w:szCs w:val="18"/>
    </w:rPr>
  </w:style>
  <w:style w:type="paragraph" w:styleId="21">
    <w:name w:val="toc 6"/>
    <w:basedOn w:val="1"/>
    <w:next w:val="1"/>
    <w:semiHidden/>
    <w:qFormat/>
    <w:uiPriority w:val="0"/>
    <w:pPr>
      <w:tabs>
        <w:tab w:val="right" w:leader="dot" w:pos="9360"/>
      </w:tabs>
      <w:ind w:left="1200"/>
    </w:pPr>
  </w:style>
  <w:style w:type="paragraph" w:styleId="22">
    <w:name w:val="toc 2"/>
    <w:basedOn w:val="1"/>
    <w:next w:val="1"/>
    <w:qFormat/>
    <w:uiPriority w:val="39"/>
    <w:pPr>
      <w:tabs>
        <w:tab w:val="right" w:leader="dot" w:pos="9360"/>
      </w:tabs>
      <w:spacing w:line="220" w:lineRule="exact"/>
      <w:ind w:left="270"/>
      <w:jc w:val="both"/>
    </w:pPr>
    <w:rPr>
      <w:sz w:val="22"/>
    </w:rPr>
  </w:style>
  <w:style w:type="paragraph" w:styleId="23">
    <w:name w:val="toc 9"/>
    <w:basedOn w:val="1"/>
    <w:next w:val="1"/>
    <w:semiHidden/>
    <w:qFormat/>
    <w:uiPriority w:val="0"/>
    <w:pPr>
      <w:tabs>
        <w:tab w:val="right" w:leader="dot" w:pos="9360"/>
      </w:tabs>
      <w:ind w:left="1920"/>
    </w:pPr>
  </w:style>
  <w:style w:type="paragraph" w:styleId="24">
    <w:name w:val="Normal (Web)"/>
    <w:basedOn w:val="1"/>
    <w:unhideWhenUsed/>
    <w:qFormat/>
    <w:uiPriority w:val="99"/>
    <w:pPr>
      <w:spacing w:after="120" w:line="240" w:lineRule="auto"/>
    </w:pPr>
    <w:rPr>
      <w:rFonts w:ascii="Times New Roman" w:hAnsi="Times New Roman"/>
      <w:szCs w:val="24"/>
    </w:rPr>
  </w:style>
  <w:style w:type="paragraph" w:styleId="25">
    <w:name w:val="Title"/>
    <w:basedOn w:val="1"/>
    <w:qFormat/>
    <w:uiPriority w:val="0"/>
    <w:pPr>
      <w:spacing w:before="240" w:after="720" w:line="240" w:lineRule="auto"/>
      <w:jc w:val="right"/>
    </w:pPr>
    <w:rPr>
      <w:rFonts w:ascii="Arial" w:hAnsi="Arial"/>
      <w:b/>
      <w:kern w:val="28"/>
      <w:sz w:val="64"/>
    </w:rPr>
  </w:style>
  <w:style w:type="character" w:styleId="28">
    <w:name w:val="Strong"/>
    <w:basedOn w:val="27"/>
    <w:qFormat/>
    <w:uiPriority w:val="22"/>
    <w:rPr>
      <w:b/>
      <w:bCs/>
    </w:rPr>
  </w:style>
  <w:style w:type="character" w:styleId="29">
    <w:name w:val="FollowedHyperlink"/>
    <w:basedOn w:val="27"/>
    <w:unhideWhenUsed/>
    <w:qFormat/>
    <w:uiPriority w:val="99"/>
    <w:rPr>
      <w:color w:val="800080"/>
      <w:u w:val="single"/>
    </w:rPr>
  </w:style>
  <w:style w:type="character" w:styleId="30">
    <w:name w:val="Emphasis"/>
    <w:basedOn w:val="27"/>
    <w:qFormat/>
    <w:uiPriority w:val="20"/>
    <w:rPr>
      <w:i/>
      <w:iCs/>
    </w:rPr>
  </w:style>
  <w:style w:type="character" w:styleId="31">
    <w:name w:val="Hyperlink"/>
    <w:basedOn w:val="27"/>
    <w:unhideWhenUsed/>
    <w:qFormat/>
    <w:uiPriority w:val="99"/>
    <w:rPr>
      <w:color w:val="0000FF"/>
      <w:u w:val="single"/>
    </w:rPr>
  </w:style>
  <w:style w:type="character" w:styleId="32">
    <w:name w:val="HTML Code"/>
    <w:basedOn w:val="27"/>
    <w:qFormat/>
    <w:uiPriority w:val="0"/>
    <w:rPr>
      <w:rFonts w:ascii="Courier New" w:hAnsi="Courier New"/>
      <w:sz w:val="20"/>
    </w:rPr>
  </w:style>
  <w:style w:type="character" w:styleId="33">
    <w:name w:val="footnote reference"/>
    <w:basedOn w:val="27"/>
    <w:qFormat/>
    <w:uiPriority w:val="0"/>
    <w:rPr>
      <w:vertAlign w:val="superscript"/>
    </w:rPr>
  </w:style>
  <w:style w:type="character" w:customStyle="1" w:styleId="34">
    <w:name w:val="标题 1 字符1"/>
    <w:basedOn w:val="27"/>
    <w:link w:val="2"/>
    <w:qFormat/>
    <w:uiPriority w:val="9"/>
    <w:rPr>
      <w:rFonts w:ascii="Times" w:hAnsi="Times"/>
      <w:b/>
      <w:kern w:val="28"/>
      <w:sz w:val="36"/>
      <w:lang w:val="en-US" w:eastAsia="en-US"/>
    </w:rPr>
  </w:style>
  <w:style w:type="character" w:customStyle="1" w:styleId="35">
    <w:name w:val="标题 2 字符1"/>
    <w:basedOn w:val="27"/>
    <w:link w:val="3"/>
    <w:qFormat/>
    <w:uiPriority w:val="9"/>
    <w:rPr>
      <w:rFonts w:ascii="Times" w:hAnsi="Times"/>
      <w:b/>
      <w:sz w:val="28"/>
      <w:lang w:val="en-US" w:eastAsia="en-US"/>
    </w:rPr>
  </w:style>
  <w:style w:type="character" w:customStyle="1" w:styleId="36">
    <w:name w:val="标题 3 字符1"/>
    <w:basedOn w:val="27"/>
    <w:link w:val="4"/>
    <w:qFormat/>
    <w:uiPriority w:val="9"/>
    <w:rPr>
      <w:rFonts w:ascii="Times" w:hAnsi="Times"/>
      <w:b/>
      <w:sz w:val="24"/>
      <w:lang w:val="en-US" w:eastAsia="en-US"/>
    </w:rPr>
  </w:style>
  <w:style w:type="character" w:customStyle="1" w:styleId="37">
    <w:name w:val="标题 4 字符"/>
    <w:basedOn w:val="27"/>
    <w:link w:val="5"/>
    <w:qFormat/>
    <w:uiPriority w:val="9"/>
    <w:rPr>
      <w:b/>
      <w:sz w:val="24"/>
      <w:lang w:val="en-US" w:eastAsia="en-US"/>
    </w:rPr>
  </w:style>
  <w:style w:type="character" w:customStyle="1" w:styleId="38">
    <w:name w:val="标题 5 字符"/>
    <w:basedOn w:val="27"/>
    <w:link w:val="6"/>
    <w:qFormat/>
    <w:uiPriority w:val="9"/>
    <w:rPr>
      <w:rFonts w:ascii="Times" w:hAnsi="Times"/>
      <w:b/>
      <w:sz w:val="24"/>
      <w:lang w:val="en-US" w:eastAsia="en-US"/>
    </w:rPr>
  </w:style>
  <w:style w:type="character" w:customStyle="1" w:styleId="39">
    <w:name w:val="标题 6 字符"/>
    <w:basedOn w:val="27"/>
    <w:link w:val="7"/>
    <w:qFormat/>
    <w:uiPriority w:val="9"/>
    <w:rPr>
      <w:rFonts w:ascii="Times" w:hAnsi="Times"/>
      <w:b/>
      <w:sz w:val="24"/>
      <w:lang w:val="en-US" w:eastAsia="en-US"/>
    </w:rPr>
  </w:style>
  <w:style w:type="character" w:customStyle="1" w:styleId="40">
    <w:name w:val="页脚 字符"/>
    <w:basedOn w:val="27"/>
    <w:link w:val="16"/>
    <w:qFormat/>
    <w:uiPriority w:val="99"/>
    <w:rPr>
      <w:rFonts w:ascii="Times" w:hAnsi="Times"/>
      <w:b/>
      <w:i/>
      <w:lang w:val="en-US" w:eastAsia="en-US"/>
    </w:rPr>
  </w:style>
  <w:style w:type="character" w:customStyle="1" w:styleId="41">
    <w:name w:val="页眉 字符"/>
    <w:basedOn w:val="27"/>
    <w:link w:val="17"/>
    <w:qFormat/>
    <w:uiPriority w:val="99"/>
    <w:rPr>
      <w:rFonts w:ascii="Times" w:hAnsi="Times"/>
      <w:b/>
      <w:i/>
      <w:lang w:val="en-US" w:eastAsia="en-US"/>
    </w:rPr>
  </w:style>
  <w:style w:type="paragraph" w:customStyle="1" w:styleId="42">
    <w:name w:val="TOCEntry"/>
    <w:basedOn w:val="1"/>
    <w:qFormat/>
    <w:uiPriority w:val="0"/>
    <w:pPr>
      <w:keepNext/>
      <w:keepLines/>
      <w:spacing w:before="120" w:after="240" w:line="240" w:lineRule="atLeast"/>
    </w:pPr>
    <w:rPr>
      <w:b/>
      <w:sz w:val="36"/>
    </w:rPr>
  </w:style>
  <w:style w:type="paragraph" w:customStyle="1" w:styleId="43">
    <w:name w:val="ByLine"/>
    <w:basedOn w:val="25"/>
    <w:qFormat/>
    <w:uiPriority w:val="0"/>
    <w:rPr>
      <w:sz w:val="28"/>
    </w:rPr>
  </w:style>
  <w:style w:type="character" w:customStyle="1" w:styleId="44">
    <w:name w:val="批注框文本 字符"/>
    <w:basedOn w:val="27"/>
    <w:link w:val="15"/>
    <w:semiHidden/>
    <w:qFormat/>
    <w:uiPriority w:val="0"/>
    <w:rPr>
      <w:rFonts w:ascii="Segoe UI" w:hAnsi="Segoe UI" w:cs="Segoe UI"/>
      <w:sz w:val="18"/>
      <w:szCs w:val="18"/>
      <w:lang w:val="en-US" w:eastAsia="en-US"/>
    </w:rPr>
  </w:style>
  <w:style w:type="paragraph" w:customStyle="1" w:styleId="45">
    <w:name w:val="line"/>
    <w:basedOn w:val="25"/>
    <w:qFormat/>
    <w:uiPriority w:val="0"/>
    <w:pPr>
      <w:pBdr>
        <w:top w:val="single" w:color="auto" w:sz="36" w:space="1"/>
      </w:pBdr>
      <w:spacing w:after="0"/>
    </w:pPr>
    <w:rPr>
      <w:sz w:val="40"/>
    </w:rPr>
  </w:style>
  <w:style w:type="character" w:styleId="46">
    <w:name w:val="Placeholder Text"/>
    <w:basedOn w:val="27"/>
    <w:semiHidden/>
    <w:qFormat/>
    <w:uiPriority w:val="99"/>
    <w:rPr>
      <w:color w:val="808080"/>
    </w:rPr>
  </w:style>
  <w:style w:type="paragraph" w:customStyle="1" w:styleId="47">
    <w:name w:val="rv-attachment"/>
    <w:basedOn w:val="1"/>
    <w:qFormat/>
    <w:uiPriority w:val="0"/>
    <w:pPr>
      <w:spacing w:before="60" w:line="240" w:lineRule="auto"/>
    </w:pPr>
    <w:rPr>
      <w:rFonts w:ascii="Times New Roman" w:hAnsi="Times New Roman"/>
      <w:sz w:val="22"/>
      <w:szCs w:val="24"/>
    </w:rPr>
  </w:style>
  <w:style w:type="paragraph" w:customStyle="1" w:styleId="48">
    <w:name w:val="rv-attribute"/>
    <w:basedOn w:val="1"/>
    <w:qFormat/>
    <w:uiPriority w:val="0"/>
    <w:pPr>
      <w:spacing w:before="60" w:line="240" w:lineRule="auto"/>
    </w:pPr>
    <w:rPr>
      <w:rFonts w:ascii="Times New Roman" w:hAnsi="Times New Roman"/>
      <w:sz w:val="22"/>
      <w:szCs w:val="24"/>
    </w:rPr>
  </w:style>
  <w:style w:type="paragraph" w:customStyle="1" w:styleId="49">
    <w:name w:val="rv-attribute-value"/>
    <w:basedOn w:val="1"/>
    <w:qFormat/>
    <w:uiPriority w:val="0"/>
    <w:pPr>
      <w:spacing w:line="240" w:lineRule="auto"/>
    </w:pPr>
    <w:rPr>
      <w:rFonts w:ascii="Times New Roman" w:hAnsi="Times New Roman"/>
      <w:sz w:val="22"/>
      <w:szCs w:val="24"/>
    </w:rPr>
  </w:style>
  <w:style w:type="character" w:customStyle="1" w:styleId="50">
    <w:name w:val="rv-id"/>
    <w:basedOn w:val="27"/>
    <w:qFormat/>
    <w:uiPriority w:val="0"/>
    <w:rPr>
      <w:b/>
    </w:rPr>
  </w:style>
  <w:style w:type="character" w:customStyle="1" w:styleId="51">
    <w:name w:val="rv-label"/>
    <w:basedOn w:val="27"/>
    <w:qFormat/>
    <w:uiPriority w:val="0"/>
    <w:rPr>
      <w:i/>
    </w:rPr>
  </w:style>
  <w:style w:type="paragraph" w:customStyle="1" w:styleId="52">
    <w:name w:val="rv-text"/>
    <w:basedOn w:val="1"/>
    <w:qFormat/>
    <w:uiPriority w:val="0"/>
    <w:pPr>
      <w:spacing w:before="120" w:line="240" w:lineRule="auto"/>
    </w:pPr>
    <w:rPr>
      <w:rFonts w:ascii="Times New Roman" w:hAnsi="Times New Roman"/>
      <w:szCs w:val="24"/>
    </w:rPr>
  </w:style>
  <w:style w:type="character" w:customStyle="1" w:styleId="53">
    <w:name w:val="rv-link"/>
    <w:basedOn w:val="27"/>
    <w:qFormat/>
    <w:uiPriority w:val="0"/>
  </w:style>
  <w:style w:type="paragraph" w:customStyle="1" w:styleId="54">
    <w:name w:val="rv-link-group"/>
    <w:basedOn w:val="1"/>
    <w:qFormat/>
    <w:uiPriority w:val="0"/>
    <w:pPr>
      <w:spacing w:before="60" w:line="240" w:lineRule="auto"/>
      <w:contextualSpacing/>
    </w:pPr>
    <w:rPr>
      <w:rFonts w:ascii="Times New Roman" w:hAnsi="Times New Roman"/>
      <w:sz w:val="22"/>
      <w:szCs w:val="24"/>
    </w:rPr>
  </w:style>
  <w:style w:type="paragraph" w:customStyle="1" w:styleId="55">
    <w:name w:val="rv-comment"/>
    <w:basedOn w:val="1"/>
    <w:qFormat/>
    <w:uiPriority w:val="0"/>
    <w:pPr>
      <w:spacing w:before="60" w:line="240" w:lineRule="auto"/>
    </w:pPr>
    <w:rPr>
      <w:rFonts w:ascii="Times New Roman" w:hAnsi="Times New Roman"/>
      <w:sz w:val="22"/>
      <w:szCs w:val="24"/>
    </w:rPr>
  </w:style>
  <w:style w:type="paragraph" w:customStyle="1" w:styleId="56">
    <w:name w:val="rv-text-deleted"/>
    <w:basedOn w:val="1"/>
    <w:qFormat/>
    <w:uiPriority w:val="0"/>
    <w:pPr>
      <w:spacing w:before="120" w:line="240" w:lineRule="auto"/>
    </w:pPr>
    <w:rPr>
      <w:rFonts w:ascii="Times New Roman" w:hAnsi="Times New Roman"/>
      <w:strike/>
      <w:szCs w:val="24"/>
    </w:rPr>
  </w:style>
  <w:style w:type="paragraph" w:customStyle="1" w:styleId="57">
    <w:name w:val="rv-column"/>
    <w:basedOn w:val="1"/>
    <w:qFormat/>
    <w:uiPriority w:val="0"/>
    <w:pPr>
      <w:spacing w:before="60" w:line="240" w:lineRule="auto"/>
    </w:pPr>
    <w:rPr>
      <w:rFonts w:ascii="Times New Roman" w:hAnsi="Times New Roman"/>
      <w:sz w:val="22"/>
      <w:szCs w:val="24"/>
    </w:rPr>
  </w:style>
  <w:style w:type="paragraph" w:customStyle="1" w:styleId="58">
    <w:name w:val="rv-column-value"/>
    <w:basedOn w:val="1"/>
    <w:qFormat/>
    <w:uiPriority w:val="0"/>
    <w:pPr>
      <w:spacing w:line="240" w:lineRule="auto"/>
    </w:pPr>
    <w:rPr>
      <w:rFonts w:ascii="Times New Roman" w:hAnsi="Times New Roman"/>
      <w:sz w:val="22"/>
      <w:szCs w:val="24"/>
    </w:rPr>
  </w:style>
  <w:style w:type="character" w:customStyle="1" w:styleId="59">
    <w:name w:val="标题 1 字符"/>
    <w:basedOn w:val="27"/>
    <w:qFormat/>
    <w:uiPriority w:val="9"/>
    <w:rPr>
      <w:rFonts w:ascii="宋体" w:hAnsi="宋体" w:eastAsia="宋体" w:cs="宋体"/>
      <w:b/>
      <w:bCs/>
      <w:kern w:val="44"/>
      <w:sz w:val="44"/>
      <w:szCs w:val="44"/>
    </w:rPr>
  </w:style>
  <w:style w:type="character" w:customStyle="1" w:styleId="60">
    <w:name w:val="标题 2 字符"/>
    <w:basedOn w:val="27"/>
    <w:semiHidden/>
    <w:qFormat/>
    <w:uiPriority w:val="9"/>
    <w:rPr>
      <w:rFonts w:asciiTheme="majorHAnsi" w:hAnsiTheme="majorHAnsi" w:eastAsiaTheme="majorEastAsia" w:cstheme="majorBidi"/>
      <w:b/>
      <w:bCs/>
      <w:sz w:val="32"/>
      <w:szCs w:val="32"/>
    </w:rPr>
  </w:style>
  <w:style w:type="character" w:customStyle="1" w:styleId="61">
    <w:name w:val="标题 3 字符"/>
    <w:basedOn w:val="27"/>
    <w:semiHidden/>
    <w:qFormat/>
    <w:uiPriority w:val="9"/>
    <w:rPr>
      <w:rFonts w:ascii="宋体" w:hAnsi="宋体" w:eastAsia="宋体" w:cs="宋体"/>
      <w:b/>
      <w:bCs/>
      <w:sz w:val="32"/>
      <w:szCs w:val="32"/>
    </w:rPr>
  </w:style>
  <w:style w:type="paragraph" w:customStyle="1" w:styleId="62">
    <w:name w:val="TOC Heading"/>
    <w:basedOn w:val="2"/>
    <w:next w:val="1"/>
    <w:unhideWhenUsed/>
    <w:qFormat/>
    <w:uiPriority w:val="39"/>
    <w:pPr>
      <w:pageBreakBefore w:val="0"/>
      <w:numPr>
        <w:numId w:val="0"/>
      </w:numPr>
      <w:spacing w:before="240" w:line="259" w:lineRule="auto"/>
      <w:outlineLvl w:val="9"/>
    </w:pPr>
    <w:rPr>
      <w:rFonts w:asciiTheme="majorHAnsi" w:hAnsiTheme="majorHAnsi" w:eastAsiaTheme="majorEastAsia" w:cstheme="majorBidi"/>
      <w:b w:val="0"/>
      <w:color w:val="2E75B6" w:themeColor="accent1" w:themeShade="BF"/>
      <w:kern w:val="0"/>
      <w:sz w:val="32"/>
      <w:szCs w:val="32"/>
      <w:lang w:eastAsia="zh-CN"/>
    </w:rPr>
  </w:style>
  <w:style w:type="character" w:customStyle="1" w:styleId="63">
    <w:name w:val="脚注文本 字符"/>
    <w:basedOn w:val="27"/>
    <w:link w:val="20"/>
    <w:qFormat/>
    <w:uiPriority w:val="0"/>
    <w:rPr>
      <w:rFonts w:ascii="Times" w:hAnsi="Times"/>
      <w:sz w:val="18"/>
      <w:szCs w:val="18"/>
      <w:lang w:val="en-US" w:eastAsia="en-US"/>
    </w:rPr>
  </w:style>
  <w:style w:type="character" w:customStyle="1" w:styleId="64">
    <w:name w:val="Unresolved Mention"/>
    <w:basedOn w:val="2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EA916A55A94C209C133121856D5FAD"/>
        <w:style w:val=""/>
        <w:category>
          <w:name w:val="Obecné"/>
          <w:gallery w:val="placeholder"/>
        </w:category>
        <w:types>
          <w:type w:val="bbPlcHdr"/>
        </w:types>
        <w:behaviors>
          <w:behavior w:val="content"/>
        </w:behaviors>
        <w:description w:val=""/>
        <w:guid w:val="{729A4B44-9D10-479F-87A3-0EEA9041C4FE}"/>
      </w:docPartPr>
      <w:docPartBody>
        <w:p w14:paraId="778344DC">
          <w:pPr>
            <w:pStyle w:val="5"/>
          </w:pPr>
          <w:r>
            <w:rPr>
              <w:rStyle w:val="4"/>
            </w:rPr>
            <w:t>[Title]</w:t>
          </w:r>
        </w:p>
      </w:docPartBody>
    </w:docPart>
    <w:docPart>
      <w:docPartPr>
        <w:name w:val="AFCCF0A29AF84F5AB4BCB401786348C1"/>
        <w:style w:val=""/>
        <w:category>
          <w:name w:val="Obecné"/>
          <w:gallery w:val="placeholder"/>
        </w:category>
        <w:types>
          <w:type w:val="bbPlcHdr"/>
        </w:types>
        <w:behaviors>
          <w:behavior w:val="content"/>
        </w:behaviors>
        <w:description w:val=""/>
        <w:guid w:val="{FC2C753C-DEFC-4A97-BF4E-FE05E1850E5E}"/>
      </w:docPartPr>
      <w:docPartBody>
        <w:p w14:paraId="07960A5B">
          <w:pPr>
            <w:pStyle w:val="6"/>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07"/>
    <w:rsid w:val="00136470"/>
    <w:rsid w:val="001F48AE"/>
    <w:rsid w:val="002C570A"/>
    <w:rsid w:val="0033461A"/>
    <w:rsid w:val="00492A07"/>
    <w:rsid w:val="00544C9D"/>
    <w:rsid w:val="006D0207"/>
    <w:rsid w:val="00832D9A"/>
    <w:rsid w:val="00962920"/>
    <w:rsid w:val="009C2FCB"/>
    <w:rsid w:val="00A42A45"/>
    <w:rsid w:val="00B52D14"/>
    <w:rsid w:val="00B53EC0"/>
    <w:rsid w:val="00CF2113"/>
    <w:rsid w:val="00DB1D57"/>
    <w:rsid w:val="00DB4F88"/>
    <w:rsid w:val="00DD1466"/>
    <w:rsid w:val="00E70D2F"/>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cs-CZ" w:eastAsia="cs-CZ"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8EA916A55A94C209C133121856D5FAD"/>
    <w:qFormat/>
    <w:uiPriority w:val="0"/>
    <w:pPr>
      <w:spacing w:after="160" w:line="259" w:lineRule="auto"/>
    </w:pPr>
    <w:rPr>
      <w:rFonts w:asciiTheme="minorHAnsi" w:hAnsiTheme="minorHAnsi" w:eastAsiaTheme="minorEastAsia" w:cstheme="minorBidi"/>
      <w:sz w:val="22"/>
      <w:szCs w:val="22"/>
      <w:lang w:val="cs-CZ" w:eastAsia="cs-CZ" w:bidi="ar-SA"/>
    </w:rPr>
  </w:style>
  <w:style w:type="paragraph" w:customStyle="1" w:styleId="6">
    <w:name w:val="AFCCF0A29AF84F5AB4BCB401786348C1"/>
    <w:qFormat/>
    <w:uiPriority w:val="0"/>
    <w:pPr>
      <w:spacing w:after="160" w:line="259" w:lineRule="auto"/>
    </w:pPr>
    <w:rPr>
      <w:rFonts w:asciiTheme="minorHAnsi" w:hAnsiTheme="minorHAnsi" w:eastAsiaTheme="minorEastAsia" w:cstheme="minorBidi"/>
      <w:sz w:val="22"/>
      <w:szCs w:val="22"/>
      <w:lang w:val="cs-CZ" w:eastAsia="cs-CZ"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20DA-6F88-4665-AA7C-2B4BF9F475A2}">
  <ds:schemaRefs/>
</ds:datastoreItem>
</file>

<file path=docProps/app.xml><?xml version="1.0" encoding="utf-8"?>
<Properties xmlns="http://schemas.openxmlformats.org/officeDocument/2006/extended-properties" xmlns:vt="http://schemas.openxmlformats.org/officeDocument/2006/docPropsVTypes">
  <Template>WordTemplate.dotx</Template>
  <Company>SYSU</Company>
  <Pages>20</Pages>
  <Words>4471</Words>
  <Characters>7290</Characters>
  <Lines>120</Lines>
  <Paragraphs>33</Paragraphs>
  <TotalTime>61</TotalTime>
  <ScaleCrop>false</ScaleCrop>
  <LinksUpToDate>false</LinksUpToDate>
  <CharactersWithSpaces>8055</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2023-04-05T01:15:00Z</dcterms:created>
  <dc:creator>zn</dc:creator>
  <cp:lastModifiedBy>曾若曦</cp:lastModifiedBy>
  <cp:lastPrinted>2024-06-12T02:25:00Z</cp:lastPrinted>
  <dcterms:modified xsi:type="dcterms:W3CDTF">2024-07-10T13:46:06Z</dcterms:modified>
  <dc:title>Software Design Document</dc:title>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2052-12.1.0.17440</vt:lpwstr>
  </property>
  <property fmtid="{D5CDD505-2E9C-101B-9397-08002B2CF9AE}" pid="4" name="ICV">
    <vt:lpwstr>8D502ABF25FA45A6877AC95142CD9A64_12</vt:lpwstr>
  </property>
</Properties>
</file>