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900EE" w14:textId="73520D4D" w:rsidR="00AD7578" w:rsidRDefault="000521E1">
      <w:bookmarkStart w:id="0" w:name="_GoBack"/>
      <w:bookmarkEnd w:id="0"/>
      <w:proofErr w:type="spellStart"/>
      <w:r>
        <w:t>Starterbook</w:t>
      </w:r>
      <w:proofErr w:type="spellEnd"/>
      <w:r>
        <w:t xml:space="preserve"> HW</w:t>
      </w:r>
    </w:p>
    <w:p w14:paraId="4A291045" w14:textId="47F8B238" w:rsidR="000521E1" w:rsidRDefault="000521E1">
      <w:r>
        <w:t>Alexander Bracho</w:t>
      </w:r>
    </w:p>
    <w:p w14:paraId="2AD9E9D5" w14:textId="04EC61E8" w:rsidR="000521E1" w:rsidRDefault="000521E1"/>
    <w:p w14:paraId="38AC4377" w14:textId="5B2B09A2" w:rsidR="000521E1" w:rsidRDefault="000521E1" w:rsidP="0076066F">
      <w:pPr>
        <w:pStyle w:val="ListParagraph"/>
        <w:numPr>
          <w:ilvl w:val="0"/>
          <w:numId w:val="1"/>
        </w:numPr>
        <w:spacing w:after="0" w:line="240" w:lineRule="auto"/>
      </w:pPr>
      <w:r>
        <w:t>What are three conclusions we can make about Kickstarter campaigns given the provided data?</w:t>
      </w:r>
    </w:p>
    <w:p w14:paraId="4D379287" w14:textId="187075E7" w:rsidR="000521E1" w:rsidRDefault="000521E1" w:rsidP="0076066F">
      <w:pPr>
        <w:spacing w:after="0" w:line="240" w:lineRule="auto"/>
        <w:ind w:left="360" w:firstLine="720"/>
      </w:pPr>
      <w:r>
        <w:t>Based on the data provided:</w:t>
      </w:r>
    </w:p>
    <w:p w14:paraId="1D1D7607" w14:textId="6FE42C0C" w:rsidR="000521E1" w:rsidRDefault="000521E1" w:rsidP="000521E1">
      <w:pPr>
        <w:pStyle w:val="ListParagraph"/>
        <w:numPr>
          <w:ilvl w:val="1"/>
          <w:numId w:val="1"/>
        </w:numPr>
      </w:pPr>
      <w:r>
        <w:t>The most Kickstarter campaign submissions have been</w:t>
      </w:r>
      <w:r w:rsidR="00862BAD">
        <w:t xml:space="preserve"> for</w:t>
      </w:r>
      <w:r>
        <w:t xml:space="preserve"> </w:t>
      </w:r>
      <w:r w:rsidR="0007127D">
        <w:t>p</w:t>
      </w:r>
      <w:r>
        <w:t>lays</w:t>
      </w:r>
      <w:r w:rsidR="0007127D">
        <w:t xml:space="preserve"> (1066)</w:t>
      </w:r>
      <w:r>
        <w:t>.</w:t>
      </w:r>
    </w:p>
    <w:p w14:paraId="6A4EC766" w14:textId="2B8B28FB" w:rsidR="000521E1" w:rsidRDefault="000521E1" w:rsidP="000521E1">
      <w:pPr>
        <w:pStyle w:val="ListParagraph"/>
        <w:numPr>
          <w:ilvl w:val="1"/>
          <w:numId w:val="1"/>
        </w:numPr>
      </w:pPr>
      <w:r>
        <w:t xml:space="preserve">The </w:t>
      </w:r>
      <w:r w:rsidR="00862BAD">
        <w:t>campaign launch month</w:t>
      </w:r>
      <w:r>
        <w:t xml:space="preserve"> with the most successful campaigns has been July</w:t>
      </w:r>
      <w:r w:rsidR="0007127D">
        <w:t xml:space="preserve"> (359)</w:t>
      </w:r>
      <w:r>
        <w:t>.</w:t>
      </w:r>
    </w:p>
    <w:p w14:paraId="3B2FB4D7" w14:textId="2C20F0C7" w:rsidR="001F7182" w:rsidRDefault="00862BAD" w:rsidP="000521E1">
      <w:pPr>
        <w:pStyle w:val="ListParagraph"/>
        <w:numPr>
          <w:ilvl w:val="1"/>
          <w:numId w:val="1"/>
        </w:numPr>
      </w:pPr>
      <w:r>
        <w:t>There is not a strong correlation</w:t>
      </w:r>
      <w:r w:rsidR="0007127D">
        <w:t xml:space="preserve"> (R</w:t>
      </w:r>
      <w:r w:rsidR="0007127D" w:rsidRPr="0007127D">
        <w:rPr>
          <w:vertAlign w:val="superscript"/>
        </w:rPr>
        <w:t>2</w:t>
      </w:r>
      <w:r w:rsidR="0007127D">
        <w:t xml:space="preserve">=0.63) </w:t>
      </w:r>
      <w:r>
        <w:t xml:space="preserve">between number of backers and </w:t>
      </w:r>
      <w:r w:rsidR="0007127D">
        <w:t>amount pledged.</w:t>
      </w:r>
    </w:p>
    <w:p w14:paraId="43A4ECF8" w14:textId="0E45ACC8" w:rsidR="000521E1" w:rsidRDefault="000521E1" w:rsidP="000521E1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22023E03" w14:textId="317919BC" w:rsidR="000521E1" w:rsidRDefault="0007127D" w:rsidP="000521E1">
      <w:pPr>
        <w:pStyle w:val="ListParagraph"/>
        <w:numPr>
          <w:ilvl w:val="1"/>
          <w:numId w:val="1"/>
        </w:numPr>
      </w:pPr>
      <w:r>
        <w:t>There is not a unified currency to base conclusions.</w:t>
      </w:r>
    </w:p>
    <w:p w14:paraId="0DDD125F" w14:textId="251CD026" w:rsidR="0007127D" w:rsidRDefault="0007127D" w:rsidP="000521E1">
      <w:pPr>
        <w:pStyle w:val="ListParagraph"/>
        <w:numPr>
          <w:ilvl w:val="1"/>
          <w:numId w:val="1"/>
        </w:numPr>
      </w:pPr>
      <w:r>
        <w:t xml:space="preserve">There is no way to identify whether </w:t>
      </w:r>
      <w:proofErr w:type="gramStart"/>
      <w:r>
        <w:t>the majority of</w:t>
      </w:r>
      <w:proofErr w:type="gramEnd"/>
      <w:r>
        <w:t xml:space="preserve"> pledged contributions were from a few high pledging donors or evenly distributed.</w:t>
      </w:r>
    </w:p>
    <w:p w14:paraId="5D6A11E7" w14:textId="6D11F516" w:rsidR="00727BBC" w:rsidRDefault="00727BBC" w:rsidP="000521E1">
      <w:pPr>
        <w:pStyle w:val="ListParagraph"/>
        <w:numPr>
          <w:ilvl w:val="1"/>
          <w:numId w:val="1"/>
        </w:numPr>
      </w:pPr>
      <w:r>
        <w:t>There is limited geographical data other than country that would help identify trends based on socio-economic factors and the availability of resources/technology.</w:t>
      </w:r>
    </w:p>
    <w:p w14:paraId="7B74A65E" w14:textId="4B11CC43" w:rsidR="000521E1" w:rsidRDefault="000521E1" w:rsidP="000521E1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71715A91" w14:textId="428B7D33" w:rsidR="008C2923" w:rsidRDefault="008C2923" w:rsidP="008C2923">
      <w:pPr>
        <w:pStyle w:val="ListParagraph"/>
        <w:numPr>
          <w:ilvl w:val="1"/>
          <w:numId w:val="1"/>
        </w:numPr>
      </w:pPr>
      <w:r>
        <w:t>Currency conversion table to unify currency measurement</w:t>
      </w:r>
      <w:r w:rsidR="003A36A4">
        <w:t>.</w:t>
      </w:r>
    </w:p>
    <w:p w14:paraId="3057D0FD" w14:textId="5E38C286" w:rsidR="008C2923" w:rsidRDefault="008C2923" w:rsidP="009F5055">
      <w:pPr>
        <w:pStyle w:val="ListParagraph"/>
        <w:numPr>
          <w:ilvl w:val="1"/>
          <w:numId w:val="1"/>
        </w:numPr>
      </w:pPr>
      <w:r>
        <w:t xml:space="preserve">Scatterplot chart of pledged and </w:t>
      </w:r>
      <w:proofErr w:type="spellStart"/>
      <w:r>
        <w:t>backers_count</w:t>
      </w:r>
      <w:proofErr w:type="spellEnd"/>
      <w:r w:rsidR="003A36A4">
        <w:t>.</w:t>
      </w:r>
    </w:p>
    <w:p w14:paraId="63F7C276" w14:textId="69279827" w:rsidR="004C0C1B" w:rsidRDefault="003A36A4" w:rsidP="009F5055">
      <w:pPr>
        <w:pStyle w:val="ListParagraph"/>
        <w:numPr>
          <w:ilvl w:val="1"/>
          <w:numId w:val="1"/>
        </w:numPr>
      </w:pPr>
      <w:r>
        <w:t>Geographical c</w:t>
      </w:r>
      <w:r w:rsidR="00727BBC">
        <w:t>hart</w:t>
      </w:r>
      <w:r>
        <w:t xml:space="preserve"> showing the number of campaigns submitted by country.</w:t>
      </w:r>
    </w:p>
    <w:sectPr w:rsidR="004C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6C80"/>
    <w:multiLevelType w:val="hybridMultilevel"/>
    <w:tmpl w:val="69CE9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E1"/>
    <w:rsid w:val="000521E1"/>
    <w:rsid w:val="0007127D"/>
    <w:rsid w:val="001F7182"/>
    <w:rsid w:val="003A36A4"/>
    <w:rsid w:val="004C0C1B"/>
    <w:rsid w:val="00727BBC"/>
    <w:rsid w:val="0076066F"/>
    <w:rsid w:val="007D6A5E"/>
    <w:rsid w:val="00862BAD"/>
    <w:rsid w:val="008C2923"/>
    <w:rsid w:val="009F5055"/>
    <w:rsid w:val="00A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4D84"/>
  <w15:chartTrackingRefBased/>
  <w15:docId w15:val="{C7B720F5-3222-4AD8-B253-66432C53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Bracho, Alexander</dc:creator>
  <cp:keywords/>
  <dc:description/>
  <cp:lastModifiedBy>Bracho, Alexander</cp:lastModifiedBy>
  <cp:revision>4</cp:revision>
  <dcterms:created xsi:type="dcterms:W3CDTF">2019-01-19T15:42:00Z</dcterms:created>
  <dcterms:modified xsi:type="dcterms:W3CDTF">2019-01-22T16:58:00Z</dcterms:modified>
</cp:coreProperties>
</file>