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F74" w:rsidRPr="001510E0" w:rsidRDefault="00106F74" w:rsidP="00106F74">
      <w:pPr>
        <w:autoSpaceDE w:val="0"/>
        <w:autoSpaceDN w:val="0"/>
        <w:adjustRightInd w:val="0"/>
        <w:spacing w:line="240" w:lineRule="atLeast"/>
        <w:rPr>
          <w:rFonts w:ascii="Tms Rmn" w:hAnsi="Tms Rmn" w:hint="eastAsia"/>
          <w:lang w:eastAsia="ko-KR"/>
        </w:rPr>
      </w:pPr>
    </w:p>
    <w:p w:rsidR="00336FBA" w:rsidRDefault="00106F74" w:rsidP="00106F74">
      <w:pPr>
        <w:autoSpaceDE w:val="0"/>
        <w:autoSpaceDN w:val="0"/>
        <w:adjustRightInd w:val="0"/>
        <w:spacing w:line="240" w:lineRule="atLeast"/>
        <w:jc w:val="center"/>
        <w:rPr>
          <w:b/>
          <w:bCs/>
          <w:color w:val="000000"/>
        </w:rPr>
      </w:pPr>
      <w:r>
        <w:rPr>
          <w:b/>
          <w:bCs/>
          <w:color w:val="000000"/>
        </w:rPr>
        <w:t xml:space="preserve">A </w:t>
      </w:r>
      <w:r w:rsidR="00042D46">
        <w:rPr>
          <w:b/>
          <w:bCs/>
          <w:color w:val="000000"/>
        </w:rPr>
        <w:t xml:space="preserve">DUAL </w:t>
      </w:r>
      <w:r>
        <w:rPr>
          <w:b/>
          <w:bCs/>
          <w:color w:val="000000"/>
        </w:rPr>
        <w:t xml:space="preserve">DEGREE PROGRAM </w:t>
      </w:r>
    </w:p>
    <w:p w:rsidR="00106F74" w:rsidRDefault="00106F74" w:rsidP="00106F74">
      <w:pPr>
        <w:autoSpaceDE w:val="0"/>
        <w:autoSpaceDN w:val="0"/>
        <w:adjustRightInd w:val="0"/>
        <w:spacing w:line="240" w:lineRule="atLeast"/>
        <w:jc w:val="center"/>
        <w:rPr>
          <w:b/>
          <w:bCs/>
          <w:color w:val="000000"/>
        </w:rPr>
      </w:pPr>
      <w:r>
        <w:rPr>
          <w:b/>
          <w:bCs/>
          <w:color w:val="000000"/>
        </w:rPr>
        <w:t xml:space="preserve">BETWEEN </w:t>
      </w:r>
    </w:p>
    <w:p w:rsidR="00106F74" w:rsidRDefault="00106F74" w:rsidP="00106F74">
      <w:pPr>
        <w:autoSpaceDE w:val="0"/>
        <w:autoSpaceDN w:val="0"/>
        <w:adjustRightInd w:val="0"/>
        <w:spacing w:line="240" w:lineRule="atLeast"/>
        <w:jc w:val="center"/>
        <w:rPr>
          <w:b/>
          <w:bCs/>
          <w:color w:val="000000"/>
        </w:rPr>
      </w:pPr>
      <w:r>
        <w:rPr>
          <w:b/>
          <w:bCs/>
          <w:color w:val="000000"/>
        </w:rPr>
        <w:t xml:space="preserve"> </w:t>
      </w:r>
      <w:proofErr w:type="gramStart"/>
      <w:r>
        <w:rPr>
          <w:b/>
          <w:bCs/>
          <w:color w:val="000000"/>
        </w:rPr>
        <w:t>STONY BROOK UNIVERSITY, SUNY, U.S.A.</w:t>
      </w:r>
      <w:proofErr w:type="gramEnd"/>
    </w:p>
    <w:p w:rsidR="00106F74" w:rsidRDefault="00106F74" w:rsidP="00106F74">
      <w:pPr>
        <w:autoSpaceDE w:val="0"/>
        <w:autoSpaceDN w:val="0"/>
        <w:adjustRightInd w:val="0"/>
        <w:spacing w:line="240" w:lineRule="atLeast"/>
        <w:jc w:val="center"/>
        <w:rPr>
          <w:b/>
          <w:bCs/>
          <w:color w:val="000000"/>
        </w:rPr>
      </w:pPr>
      <w:r>
        <w:rPr>
          <w:b/>
          <w:bCs/>
          <w:color w:val="000000"/>
        </w:rPr>
        <w:t>AND</w:t>
      </w:r>
    </w:p>
    <w:p w:rsidR="00106F74" w:rsidRDefault="00294698" w:rsidP="00106F74">
      <w:pPr>
        <w:autoSpaceDE w:val="0"/>
        <w:autoSpaceDN w:val="0"/>
        <w:adjustRightInd w:val="0"/>
        <w:spacing w:line="240" w:lineRule="atLeast"/>
        <w:jc w:val="center"/>
        <w:rPr>
          <w:b/>
          <w:bCs/>
          <w:color w:val="000000"/>
          <w:lang w:eastAsia="ko-KR"/>
        </w:rPr>
      </w:pPr>
      <w:r w:rsidRPr="000E11A1">
        <w:rPr>
          <w:rFonts w:hint="eastAsia"/>
          <w:b/>
          <w:bCs/>
          <w:color w:val="000000"/>
          <w:lang w:eastAsia="ko-KR"/>
        </w:rPr>
        <w:t>SOONGSIL UNIVERSITY</w:t>
      </w:r>
      <w:r w:rsidR="00106F74" w:rsidRPr="000E11A1">
        <w:rPr>
          <w:b/>
          <w:bCs/>
          <w:color w:val="000000"/>
        </w:rPr>
        <w:t xml:space="preserve">, </w:t>
      </w:r>
      <w:r w:rsidRPr="000E11A1">
        <w:rPr>
          <w:rFonts w:hint="eastAsia"/>
          <w:b/>
          <w:bCs/>
          <w:color w:val="000000"/>
          <w:lang w:eastAsia="ko-KR"/>
        </w:rPr>
        <w:t>SEOUL</w:t>
      </w:r>
      <w:r>
        <w:rPr>
          <w:rFonts w:hint="eastAsia"/>
          <w:b/>
          <w:bCs/>
          <w:color w:val="000000"/>
          <w:lang w:eastAsia="ko-KR"/>
        </w:rPr>
        <w:t>, KOREA</w:t>
      </w: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color w:val="000000"/>
        </w:rPr>
      </w:pPr>
      <w:r>
        <w:rPr>
          <w:color w:val="000000"/>
        </w:rPr>
        <w:t xml:space="preserve">In recognition of the general importance of international education and particular long standing ties of mutual cooperation and respect, Stony Brook University (hereafter SBU) and </w:t>
      </w:r>
      <w:proofErr w:type="spellStart"/>
      <w:r w:rsidR="00294698">
        <w:rPr>
          <w:rFonts w:hint="eastAsia"/>
          <w:color w:val="000000"/>
          <w:lang w:eastAsia="ko-KR"/>
        </w:rPr>
        <w:t>Soongsil</w:t>
      </w:r>
      <w:proofErr w:type="spellEnd"/>
      <w:r w:rsidR="00294698">
        <w:rPr>
          <w:rFonts w:hint="eastAsia"/>
          <w:color w:val="000000"/>
          <w:lang w:eastAsia="ko-KR"/>
        </w:rPr>
        <w:t xml:space="preserve"> University</w:t>
      </w:r>
      <w:r>
        <w:rPr>
          <w:color w:val="000000"/>
        </w:rPr>
        <w:t xml:space="preserve"> (hereafter </w:t>
      </w:r>
      <w:r w:rsidR="00294698">
        <w:rPr>
          <w:rFonts w:hint="eastAsia"/>
          <w:color w:val="000000"/>
          <w:lang w:eastAsia="ko-KR"/>
        </w:rPr>
        <w:t>SSU</w:t>
      </w:r>
      <w:r>
        <w:rPr>
          <w:color w:val="000000"/>
        </w:rPr>
        <w:t>) agree to develop and administer a joint degree</w:t>
      </w:r>
      <w:bookmarkStart w:id="0" w:name="_GoBack"/>
      <w:bookmarkEnd w:id="0"/>
      <w:r>
        <w:rPr>
          <w:color w:val="000000"/>
        </w:rPr>
        <w:t xml:space="preserve"> program for undergraduate students initially admitted to</w:t>
      </w:r>
      <w:r w:rsidR="002830DC">
        <w:rPr>
          <w:rFonts w:hint="eastAsia"/>
          <w:color w:val="000000"/>
          <w:lang w:eastAsia="ko-KR"/>
        </w:rPr>
        <w:t xml:space="preserve"> SSU</w:t>
      </w:r>
      <w:r>
        <w:rPr>
          <w:color w:val="000000"/>
        </w:rPr>
        <w:t xml:space="preserve">. The program is specifically designed to enable qualified participants from </w:t>
      </w:r>
      <w:r w:rsidR="002830DC">
        <w:rPr>
          <w:rFonts w:hint="eastAsia"/>
          <w:color w:val="000000"/>
          <w:lang w:eastAsia="ko-KR"/>
        </w:rPr>
        <w:t>SSU,</w:t>
      </w:r>
      <w:r>
        <w:rPr>
          <w:color w:val="000000"/>
        </w:rPr>
        <w:t xml:space="preserve"> as determined by both universities, to earn a Bachelor’s degree from SBU.</w:t>
      </w:r>
    </w:p>
    <w:p w:rsidR="00106F74" w:rsidRDefault="00106F74" w:rsidP="00106F74">
      <w:pPr>
        <w:autoSpaceDE w:val="0"/>
        <w:autoSpaceDN w:val="0"/>
        <w:adjustRightInd w:val="0"/>
        <w:spacing w:line="240" w:lineRule="atLeast"/>
        <w:rPr>
          <w:color w:val="000000"/>
        </w:rPr>
      </w:pPr>
    </w:p>
    <w:p w:rsidR="00106F74" w:rsidRDefault="00106F74" w:rsidP="00106F74">
      <w:pPr>
        <w:autoSpaceDE w:val="0"/>
        <w:autoSpaceDN w:val="0"/>
        <w:adjustRightInd w:val="0"/>
        <w:spacing w:line="240" w:lineRule="atLeast"/>
        <w:rPr>
          <w:b/>
          <w:bCs/>
          <w:color w:val="000000"/>
        </w:rPr>
      </w:pPr>
      <w:r>
        <w:rPr>
          <w:b/>
          <w:bCs/>
          <w:color w:val="000000"/>
        </w:rPr>
        <w:t>Nominations</w:t>
      </w:r>
    </w:p>
    <w:p w:rsidR="00106F74" w:rsidRDefault="00106F74" w:rsidP="00106F74">
      <w:pPr>
        <w:autoSpaceDE w:val="0"/>
        <w:autoSpaceDN w:val="0"/>
        <w:adjustRightInd w:val="0"/>
        <w:spacing w:line="240" w:lineRule="atLeast"/>
        <w:rPr>
          <w:b/>
          <w:bCs/>
          <w:color w:val="000000"/>
          <w:lang w:eastAsia="ko-KR"/>
        </w:rPr>
      </w:pPr>
    </w:p>
    <w:p w:rsidR="00106F74" w:rsidRDefault="002830DC" w:rsidP="00106F74">
      <w:pPr>
        <w:autoSpaceDE w:val="0"/>
        <w:autoSpaceDN w:val="0"/>
        <w:adjustRightInd w:val="0"/>
        <w:spacing w:line="240" w:lineRule="atLeast"/>
        <w:rPr>
          <w:color w:val="000000"/>
        </w:rPr>
      </w:pPr>
      <w:r>
        <w:rPr>
          <w:rFonts w:hint="eastAsia"/>
          <w:color w:val="000000"/>
          <w:lang w:eastAsia="ko-KR"/>
        </w:rPr>
        <w:t>SSU</w:t>
      </w:r>
      <w:r w:rsidR="00106F74">
        <w:rPr>
          <w:color w:val="000000"/>
        </w:rPr>
        <w:t xml:space="preserve"> will nominate up to 25 students with upper division standing per academic year for advanced standing at SBU</w:t>
      </w:r>
      <w:r w:rsidR="00106F74" w:rsidRPr="00BC65F6">
        <w:rPr>
          <w:color w:val="000000"/>
        </w:rPr>
        <w:t>.</w:t>
      </w:r>
      <w:r w:rsidR="00106F74">
        <w:rPr>
          <w:color w:val="000000"/>
        </w:rPr>
        <w:t xml:space="preserve"> Nominations, including credentials, complete academic records, and all other supporting documentation will be made available to SBU’s Office of International Academic Programs January 1, for the following Fall semester and September 1, for </w:t>
      </w:r>
      <w:r w:rsidR="004F399C">
        <w:rPr>
          <w:color w:val="000000"/>
        </w:rPr>
        <w:t xml:space="preserve">the </w:t>
      </w:r>
      <w:r w:rsidR="00106F74">
        <w:rPr>
          <w:color w:val="000000"/>
        </w:rPr>
        <w:t xml:space="preserve">following Spring semester. </w:t>
      </w:r>
    </w:p>
    <w:p w:rsidR="00106F74" w:rsidRDefault="00106F74" w:rsidP="00106F74">
      <w:pPr>
        <w:autoSpaceDE w:val="0"/>
        <w:autoSpaceDN w:val="0"/>
        <w:adjustRightInd w:val="0"/>
        <w:spacing w:line="240" w:lineRule="atLeast"/>
        <w:rPr>
          <w:color w:val="000000"/>
        </w:rPr>
      </w:pPr>
    </w:p>
    <w:p w:rsidR="00106F74" w:rsidRDefault="00106F74" w:rsidP="00106F74">
      <w:pPr>
        <w:autoSpaceDE w:val="0"/>
        <w:autoSpaceDN w:val="0"/>
        <w:adjustRightInd w:val="0"/>
        <w:spacing w:line="240" w:lineRule="atLeast"/>
        <w:rPr>
          <w:b/>
          <w:bCs/>
          <w:color w:val="000000"/>
        </w:rPr>
      </w:pPr>
      <w:r>
        <w:rPr>
          <w:b/>
          <w:bCs/>
          <w:color w:val="000000"/>
        </w:rPr>
        <w:t>Requirements</w:t>
      </w: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color w:val="000000"/>
        </w:rPr>
      </w:pPr>
      <w:r>
        <w:rPr>
          <w:color w:val="000000"/>
        </w:rPr>
        <w:t xml:space="preserve">Nominated </w:t>
      </w:r>
      <w:r w:rsidR="004F6F86">
        <w:rPr>
          <w:rFonts w:hint="eastAsia"/>
          <w:color w:val="000000"/>
          <w:lang w:eastAsia="ko-KR"/>
        </w:rPr>
        <w:t>SSU</w:t>
      </w:r>
      <w:r>
        <w:rPr>
          <w:color w:val="000000"/>
        </w:rPr>
        <w:t xml:space="preserve"> students will have a GPA equivalent to a SBU 3.</w:t>
      </w:r>
      <w:r w:rsidR="00C01F4A">
        <w:rPr>
          <w:color w:val="000000"/>
        </w:rPr>
        <w:t>0</w:t>
      </w:r>
      <w:r>
        <w:rPr>
          <w:color w:val="000000"/>
        </w:rPr>
        <w:t xml:space="preserve"> and a minimal TOEFL score o</w:t>
      </w:r>
      <w:r w:rsidR="007D312E">
        <w:rPr>
          <w:color w:val="000000"/>
        </w:rPr>
        <w:t xml:space="preserve">f </w:t>
      </w:r>
      <w:r w:rsidR="000563E6">
        <w:rPr>
          <w:color w:val="000000"/>
        </w:rPr>
        <w:t>80</w:t>
      </w:r>
      <w:r w:rsidR="007D312E">
        <w:rPr>
          <w:color w:val="000000"/>
        </w:rPr>
        <w:t xml:space="preserve"> on the </w:t>
      </w:r>
      <w:r w:rsidR="000563E6">
        <w:rPr>
          <w:color w:val="000000"/>
        </w:rPr>
        <w:t>internet</w:t>
      </w:r>
      <w:r w:rsidR="007D312E">
        <w:rPr>
          <w:color w:val="000000"/>
        </w:rPr>
        <w:t xml:space="preserve"> based test</w:t>
      </w:r>
      <w:r>
        <w:rPr>
          <w:color w:val="000000"/>
        </w:rPr>
        <w:t>.</w:t>
      </w:r>
    </w:p>
    <w:p w:rsidR="00106F74" w:rsidRDefault="00106F74" w:rsidP="00106F74">
      <w:pPr>
        <w:autoSpaceDE w:val="0"/>
        <w:autoSpaceDN w:val="0"/>
        <w:adjustRightInd w:val="0"/>
        <w:spacing w:line="240" w:lineRule="atLeast"/>
        <w:rPr>
          <w:color w:val="000000"/>
        </w:rPr>
      </w:pPr>
    </w:p>
    <w:p w:rsidR="00106F74" w:rsidRDefault="00106F74" w:rsidP="00106F74">
      <w:pPr>
        <w:autoSpaceDE w:val="0"/>
        <w:autoSpaceDN w:val="0"/>
        <w:adjustRightInd w:val="0"/>
        <w:spacing w:line="240" w:lineRule="atLeast"/>
        <w:rPr>
          <w:b/>
          <w:bCs/>
          <w:color w:val="000000"/>
        </w:rPr>
      </w:pPr>
      <w:r>
        <w:rPr>
          <w:b/>
          <w:bCs/>
          <w:color w:val="000000"/>
        </w:rPr>
        <w:t>Admission</w:t>
      </w: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color w:val="000000"/>
        </w:rPr>
      </w:pPr>
      <w:r>
        <w:rPr>
          <w:color w:val="000000"/>
        </w:rPr>
        <w:t xml:space="preserve">Nominations and documentation of minimal requirements will not in themselves guarantee admission to SBU. Offers of admission </w:t>
      </w:r>
      <w:r w:rsidR="000840ED">
        <w:rPr>
          <w:color w:val="000000"/>
        </w:rPr>
        <w:t xml:space="preserve">for </w:t>
      </w:r>
      <w:r w:rsidR="002830DC">
        <w:rPr>
          <w:rFonts w:hint="eastAsia"/>
          <w:color w:val="000000"/>
          <w:lang w:eastAsia="ko-KR"/>
        </w:rPr>
        <w:t xml:space="preserve">SSU </w:t>
      </w:r>
      <w:r>
        <w:rPr>
          <w:color w:val="000000"/>
        </w:rPr>
        <w:t>nominees will be made by the SBU Office of Undergraduate Admissions. Offers of admission for the Fall term will be made by April 1, for the Spring term, December 1.</w:t>
      </w:r>
    </w:p>
    <w:p w:rsidR="00106F74" w:rsidRPr="001510E0" w:rsidRDefault="00106F74" w:rsidP="00106F74">
      <w:pPr>
        <w:autoSpaceDE w:val="0"/>
        <w:autoSpaceDN w:val="0"/>
        <w:adjustRightInd w:val="0"/>
        <w:spacing w:line="240" w:lineRule="atLeast"/>
        <w:rPr>
          <w:color w:val="000000"/>
          <w:lang w:eastAsia="ko-KR"/>
        </w:rPr>
      </w:pPr>
    </w:p>
    <w:p w:rsidR="00106F74" w:rsidRDefault="00106F74" w:rsidP="00106F74">
      <w:pPr>
        <w:autoSpaceDE w:val="0"/>
        <w:autoSpaceDN w:val="0"/>
        <w:adjustRightInd w:val="0"/>
        <w:spacing w:line="240" w:lineRule="atLeast"/>
        <w:rPr>
          <w:b/>
          <w:bCs/>
          <w:color w:val="000000"/>
        </w:rPr>
      </w:pPr>
      <w:r>
        <w:rPr>
          <w:b/>
          <w:bCs/>
          <w:color w:val="000000"/>
        </w:rPr>
        <w:t>Tuition Costs and Fees</w:t>
      </w:r>
    </w:p>
    <w:p w:rsidR="00106F74" w:rsidRDefault="00106F74" w:rsidP="00106F74">
      <w:pPr>
        <w:autoSpaceDE w:val="0"/>
        <w:autoSpaceDN w:val="0"/>
        <w:adjustRightInd w:val="0"/>
        <w:spacing w:line="240" w:lineRule="atLeast"/>
        <w:rPr>
          <w:b/>
          <w:bCs/>
          <w:color w:val="000000"/>
        </w:rPr>
      </w:pPr>
    </w:p>
    <w:p w:rsidR="00106F74" w:rsidRDefault="000840ED" w:rsidP="00106F74">
      <w:pPr>
        <w:autoSpaceDE w:val="0"/>
        <w:autoSpaceDN w:val="0"/>
        <w:adjustRightInd w:val="0"/>
        <w:spacing w:line="240" w:lineRule="atLeast"/>
        <w:rPr>
          <w:color w:val="000000"/>
        </w:rPr>
      </w:pPr>
      <w:r>
        <w:rPr>
          <w:color w:val="000000"/>
        </w:rPr>
        <w:t xml:space="preserve">Admitted </w:t>
      </w:r>
      <w:r w:rsidR="002830DC">
        <w:rPr>
          <w:rFonts w:hint="eastAsia"/>
          <w:color w:val="000000"/>
          <w:lang w:eastAsia="ko-KR"/>
        </w:rPr>
        <w:t xml:space="preserve">SSU </w:t>
      </w:r>
      <w:r w:rsidR="00106F74">
        <w:rPr>
          <w:color w:val="000000"/>
        </w:rPr>
        <w:t>students will pay prevailing out of state tuition costs di</w:t>
      </w:r>
      <w:r w:rsidR="00C01F4A">
        <w:rPr>
          <w:color w:val="000000"/>
        </w:rPr>
        <w:t>rectly to SBU’s Bursar’s Office.</w:t>
      </w:r>
    </w:p>
    <w:p w:rsidR="005166ED" w:rsidRPr="002830DC" w:rsidRDefault="00747F8E" w:rsidP="00106F74">
      <w:pPr>
        <w:autoSpaceDE w:val="0"/>
        <w:autoSpaceDN w:val="0"/>
        <w:adjustRightInd w:val="0"/>
        <w:spacing w:line="240" w:lineRule="atLeast"/>
        <w:rPr>
          <w:color w:val="000000"/>
          <w:lang w:eastAsia="ko-KR"/>
        </w:rPr>
      </w:pPr>
      <w:r>
        <w:rPr>
          <w:color w:val="000000"/>
        </w:rPr>
        <w:t xml:space="preserve"> </w:t>
      </w:r>
    </w:p>
    <w:p w:rsidR="00106F74" w:rsidRPr="001510E0" w:rsidRDefault="00106F74" w:rsidP="00106F74">
      <w:pPr>
        <w:autoSpaceDE w:val="0"/>
        <w:autoSpaceDN w:val="0"/>
        <w:adjustRightInd w:val="0"/>
        <w:spacing w:line="240" w:lineRule="atLeast"/>
        <w:rPr>
          <w:b/>
          <w:bCs/>
          <w:color w:val="000000"/>
          <w:lang w:eastAsia="ko-KR"/>
        </w:rPr>
      </w:pPr>
      <w:r>
        <w:rPr>
          <w:b/>
          <w:bCs/>
          <w:color w:val="000000"/>
        </w:rPr>
        <w:t>Housing and Meal Plan</w:t>
      </w:r>
    </w:p>
    <w:p w:rsidR="00106F74" w:rsidRDefault="00106F74" w:rsidP="00106F74">
      <w:pPr>
        <w:autoSpaceDE w:val="0"/>
        <w:autoSpaceDN w:val="0"/>
        <w:adjustRightInd w:val="0"/>
        <w:spacing w:line="240" w:lineRule="atLeast"/>
        <w:rPr>
          <w:color w:val="000000"/>
        </w:rPr>
      </w:pPr>
      <w:r>
        <w:rPr>
          <w:color w:val="000000"/>
        </w:rPr>
        <w:t xml:space="preserve"> </w:t>
      </w:r>
    </w:p>
    <w:p w:rsidR="00106F74" w:rsidRDefault="000840ED" w:rsidP="00106F74">
      <w:pPr>
        <w:autoSpaceDE w:val="0"/>
        <w:autoSpaceDN w:val="0"/>
        <w:adjustRightInd w:val="0"/>
        <w:spacing w:line="240" w:lineRule="atLeast"/>
        <w:rPr>
          <w:color w:val="000000"/>
        </w:rPr>
      </w:pPr>
      <w:r>
        <w:rPr>
          <w:color w:val="000000"/>
        </w:rPr>
        <w:t xml:space="preserve"> </w:t>
      </w:r>
      <w:r w:rsidR="002830DC">
        <w:rPr>
          <w:rFonts w:hint="eastAsia"/>
          <w:color w:val="000000"/>
          <w:lang w:eastAsia="ko-KR"/>
        </w:rPr>
        <w:t xml:space="preserve">SSU </w:t>
      </w:r>
      <w:r w:rsidR="00106F74">
        <w:rPr>
          <w:color w:val="000000"/>
        </w:rPr>
        <w:t>students will pay all regular SBU undergraduate fees, as well as a double room residence fee, and meal plan costs.</w:t>
      </w:r>
    </w:p>
    <w:p w:rsidR="00106F74" w:rsidRDefault="00106F74" w:rsidP="00106F74">
      <w:pPr>
        <w:autoSpaceDE w:val="0"/>
        <w:autoSpaceDN w:val="0"/>
        <w:adjustRightInd w:val="0"/>
        <w:spacing w:line="240" w:lineRule="atLeast"/>
        <w:rPr>
          <w:color w:val="000000"/>
        </w:rPr>
      </w:pPr>
    </w:p>
    <w:p w:rsidR="00106F74" w:rsidRDefault="00106F74" w:rsidP="00106F74">
      <w:pPr>
        <w:autoSpaceDE w:val="0"/>
        <w:autoSpaceDN w:val="0"/>
        <w:adjustRightInd w:val="0"/>
        <w:spacing w:line="240" w:lineRule="atLeast"/>
        <w:rPr>
          <w:b/>
          <w:bCs/>
          <w:color w:val="000000"/>
        </w:rPr>
      </w:pPr>
      <w:r>
        <w:rPr>
          <w:b/>
          <w:bCs/>
          <w:color w:val="000000"/>
        </w:rPr>
        <w:lastRenderedPageBreak/>
        <w:t>Requirements For Graduation</w:t>
      </w: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color w:val="000000"/>
        </w:rPr>
      </w:pPr>
      <w:r>
        <w:rPr>
          <w:color w:val="000000"/>
        </w:rPr>
        <w:t xml:space="preserve">In order to receive SBU </w:t>
      </w:r>
      <w:r w:rsidR="002830DC">
        <w:rPr>
          <w:color w:val="000000"/>
        </w:rPr>
        <w:t>diploma</w:t>
      </w:r>
      <w:r w:rsidR="002830DC">
        <w:rPr>
          <w:rFonts w:hint="eastAsia"/>
          <w:color w:val="000000"/>
          <w:lang w:eastAsia="ko-KR"/>
        </w:rPr>
        <w:t xml:space="preserve">, SSU </w:t>
      </w:r>
      <w:r>
        <w:rPr>
          <w:color w:val="000000"/>
        </w:rPr>
        <w:t>students will satisfactorily complete all SBU general education and major requirements and petition for graduation clearance during their final semester.</w:t>
      </w:r>
    </w:p>
    <w:p w:rsidR="00106F74" w:rsidRDefault="00106F74" w:rsidP="00106F74">
      <w:pPr>
        <w:autoSpaceDE w:val="0"/>
        <w:autoSpaceDN w:val="0"/>
        <w:adjustRightInd w:val="0"/>
        <w:spacing w:line="240" w:lineRule="atLeast"/>
        <w:rPr>
          <w:color w:val="000000"/>
        </w:rPr>
      </w:pPr>
    </w:p>
    <w:p w:rsidR="00106F74" w:rsidRDefault="00106F74" w:rsidP="00106F74">
      <w:pPr>
        <w:autoSpaceDE w:val="0"/>
        <w:autoSpaceDN w:val="0"/>
        <w:adjustRightInd w:val="0"/>
        <w:spacing w:line="240" w:lineRule="atLeast"/>
        <w:rPr>
          <w:b/>
          <w:bCs/>
          <w:color w:val="000000"/>
        </w:rPr>
      </w:pPr>
      <w:r>
        <w:rPr>
          <w:b/>
          <w:bCs/>
          <w:color w:val="000000"/>
        </w:rPr>
        <w:t>Visas</w:t>
      </w:r>
    </w:p>
    <w:p w:rsidR="00106F74" w:rsidRDefault="00106F74" w:rsidP="00106F74">
      <w:pPr>
        <w:autoSpaceDE w:val="0"/>
        <w:autoSpaceDN w:val="0"/>
        <w:adjustRightInd w:val="0"/>
        <w:spacing w:line="240" w:lineRule="atLeast"/>
        <w:rPr>
          <w:b/>
          <w:bCs/>
          <w:color w:val="000000"/>
        </w:rPr>
      </w:pPr>
    </w:p>
    <w:p w:rsidR="00106F74" w:rsidRDefault="00106F74" w:rsidP="00106F74">
      <w:pPr>
        <w:autoSpaceDE w:val="0"/>
        <w:autoSpaceDN w:val="0"/>
        <w:adjustRightInd w:val="0"/>
        <w:spacing w:line="240" w:lineRule="atLeast"/>
        <w:rPr>
          <w:color w:val="000000"/>
        </w:rPr>
      </w:pPr>
      <w:r>
        <w:rPr>
          <w:color w:val="000000"/>
        </w:rPr>
        <w:t xml:space="preserve">The SBU Office of International Academic Programs will provide the assistance necessary for </w:t>
      </w:r>
      <w:r w:rsidR="002830DC">
        <w:rPr>
          <w:rFonts w:hint="eastAsia"/>
          <w:color w:val="000000"/>
          <w:lang w:eastAsia="ko-KR"/>
        </w:rPr>
        <w:t>SSU</w:t>
      </w:r>
      <w:r>
        <w:rPr>
          <w:color w:val="000000"/>
        </w:rPr>
        <w:t xml:space="preserve"> students to apply for an appropriate U.S. visa.</w:t>
      </w:r>
    </w:p>
    <w:p w:rsidR="00106F74" w:rsidRDefault="00106F74"/>
    <w:p w:rsidR="000840ED" w:rsidRDefault="000840ED">
      <w:r>
        <w:rPr>
          <w:b/>
        </w:rPr>
        <w:t>Transcripts</w:t>
      </w:r>
    </w:p>
    <w:p w:rsidR="000840ED" w:rsidRDefault="000840ED"/>
    <w:p w:rsidR="000840ED" w:rsidRDefault="000840ED">
      <w:pPr>
        <w:rPr>
          <w:lang w:eastAsia="ko-KR"/>
        </w:rPr>
      </w:pPr>
      <w:r>
        <w:t xml:space="preserve">At the participating student’s request, an SBU transcript will be sent directly to </w:t>
      </w:r>
      <w:r w:rsidR="002830DC">
        <w:rPr>
          <w:rFonts w:hint="eastAsia"/>
          <w:lang w:eastAsia="ko-KR"/>
        </w:rPr>
        <w:t>SSU</w:t>
      </w:r>
      <w:r>
        <w:t xml:space="preserve"> registrar.</w:t>
      </w:r>
    </w:p>
    <w:p w:rsidR="001510E0" w:rsidRPr="002830DC" w:rsidRDefault="001510E0">
      <w:pPr>
        <w:rPr>
          <w:lang w:eastAsia="ko-KR"/>
        </w:rPr>
      </w:pPr>
    </w:p>
    <w:p w:rsidR="001510E0" w:rsidRDefault="001510E0">
      <w:pPr>
        <w:rPr>
          <w:lang w:eastAsia="ko-KR"/>
        </w:rPr>
      </w:pPr>
    </w:p>
    <w:p w:rsidR="001510E0" w:rsidRDefault="001510E0">
      <w:pPr>
        <w:rPr>
          <w:lang w:eastAsia="ko-KR"/>
        </w:rPr>
      </w:pPr>
    </w:p>
    <w:p w:rsidR="001510E0" w:rsidRDefault="001510E0">
      <w:pPr>
        <w:rPr>
          <w:lang w:eastAsia="ko-KR"/>
        </w:rPr>
      </w:pPr>
    </w:p>
    <w:p w:rsidR="001510E0" w:rsidRDefault="001510E0">
      <w:pPr>
        <w:rPr>
          <w:lang w:eastAsia="ko-KR"/>
        </w:rPr>
      </w:pPr>
    </w:p>
    <w:p w:rsidR="001510E0" w:rsidRDefault="001510E0">
      <w:pPr>
        <w:rPr>
          <w:lang w:eastAsia="ko-KR"/>
        </w:rPr>
      </w:pPr>
    </w:p>
    <w:p w:rsidR="001510E0" w:rsidRPr="003F3737" w:rsidRDefault="001510E0" w:rsidP="001510E0">
      <w:pPr>
        <w:rPr>
          <w:szCs w:val="22"/>
          <w:highlight w:val="yellow"/>
          <w:lang w:eastAsia="ko-KR"/>
        </w:rPr>
      </w:pPr>
    </w:p>
    <w:p w:rsidR="001510E0" w:rsidRPr="003F3737" w:rsidRDefault="001510E0" w:rsidP="001510E0">
      <w:pPr>
        <w:rPr>
          <w:szCs w:val="22"/>
        </w:rPr>
      </w:pPr>
      <w:r w:rsidRPr="003F3737">
        <w:rPr>
          <w:szCs w:val="22"/>
        </w:rPr>
        <w:t xml:space="preserve">For </w:t>
      </w:r>
      <w:proofErr w:type="spellStart"/>
      <w:r w:rsidR="002830DC">
        <w:rPr>
          <w:rFonts w:hint="eastAsia"/>
          <w:szCs w:val="22"/>
          <w:lang w:eastAsia="ko-KR"/>
        </w:rPr>
        <w:t>Soongsil</w:t>
      </w:r>
      <w:proofErr w:type="spellEnd"/>
      <w:r w:rsidR="002830DC">
        <w:rPr>
          <w:rFonts w:hint="eastAsia"/>
          <w:szCs w:val="22"/>
          <w:lang w:eastAsia="ko-KR"/>
        </w:rPr>
        <w:t xml:space="preserve"> </w:t>
      </w:r>
      <w:r w:rsidRPr="003F3737">
        <w:rPr>
          <w:color w:val="000000"/>
          <w:szCs w:val="22"/>
        </w:rPr>
        <w:t>University</w:t>
      </w:r>
      <w:r w:rsidRPr="003F3737">
        <w:rPr>
          <w:szCs w:val="22"/>
        </w:rPr>
        <w:t xml:space="preserve">                                </w:t>
      </w:r>
      <w:r w:rsidR="003F3737">
        <w:rPr>
          <w:rFonts w:hint="eastAsia"/>
          <w:szCs w:val="22"/>
        </w:rPr>
        <w:t xml:space="preserve">     </w:t>
      </w:r>
      <w:r w:rsidR="002830DC">
        <w:rPr>
          <w:rFonts w:hint="eastAsia"/>
          <w:szCs w:val="22"/>
          <w:lang w:eastAsia="ko-KR"/>
        </w:rPr>
        <w:t xml:space="preserve">          </w:t>
      </w:r>
      <w:r w:rsidR="003F3737">
        <w:rPr>
          <w:rFonts w:hint="eastAsia"/>
          <w:szCs w:val="22"/>
        </w:rPr>
        <w:t xml:space="preserve">    </w:t>
      </w:r>
      <w:r w:rsidRPr="003F3737">
        <w:rPr>
          <w:szCs w:val="22"/>
        </w:rPr>
        <w:t>For Stony Brook University</w:t>
      </w:r>
      <w:r w:rsidRPr="003F3737">
        <w:rPr>
          <w:szCs w:val="22"/>
        </w:rPr>
        <w:tab/>
        <w:t xml:space="preserve"> </w:t>
      </w:r>
    </w:p>
    <w:p w:rsidR="001510E0" w:rsidRDefault="001510E0" w:rsidP="001510E0">
      <w:pPr>
        <w:rPr>
          <w:szCs w:val="22"/>
          <w:lang w:eastAsia="ko-KR"/>
        </w:rPr>
      </w:pPr>
    </w:p>
    <w:p w:rsidR="002830DC" w:rsidRPr="003F3737" w:rsidRDefault="002830DC" w:rsidP="001510E0">
      <w:pPr>
        <w:rPr>
          <w:szCs w:val="22"/>
          <w:lang w:eastAsia="ko-KR"/>
        </w:rPr>
      </w:pPr>
    </w:p>
    <w:p w:rsidR="001510E0" w:rsidRPr="003F3737" w:rsidRDefault="001510E0" w:rsidP="001510E0">
      <w:pPr>
        <w:rPr>
          <w:szCs w:val="22"/>
        </w:rPr>
      </w:pPr>
      <w:r w:rsidRPr="003F3737">
        <w:rPr>
          <w:szCs w:val="22"/>
        </w:rPr>
        <w:t xml:space="preserve">                                 </w:t>
      </w:r>
      <w:r w:rsidRPr="003F3737">
        <w:rPr>
          <w:szCs w:val="22"/>
        </w:rPr>
        <w:tab/>
        <w:t xml:space="preserve">                           </w:t>
      </w:r>
    </w:p>
    <w:p w:rsidR="001510E0" w:rsidRPr="003F3737" w:rsidRDefault="001510E0" w:rsidP="001510E0">
      <w:pPr>
        <w:rPr>
          <w:szCs w:val="22"/>
        </w:rPr>
      </w:pPr>
      <w:r w:rsidRPr="003F3737">
        <w:rPr>
          <w:szCs w:val="22"/>
        </w:rPr>
        <w:t xml:space="preserve">_________________________                         </w:t>
      </w:r>
      <w:r w:rsidRPr="003F3737">
        <w:rPr>
          <w:rFonts w:hint="eastAsia"/>
          <w:szCs w:val="22"/>
        </w:rPr>
        <w:t xml:space="preserve">             </w:t>
      </w:r>
      <w:r w:rsidRPr="003F3737">
        <w:rPr>
          <w:rFonts w:hint="eastAsia"/>
          <w:szCs w:val="22"/>
          <w:lang w:eastAsia="ko-KR"/>
        </w:rPr>
        <w:t xml:space="preserve">  </w:t>
      </w:r>
      <w:r w:rsidRPr="003F3737">
        <w:rPr>
          <w:szCs w:val="22"/>
        </w:rPr>
        <w:t xml:space="preserve">_____________________________ </w:t>
      </w:r>
    </w:p>
    <w:p w:rsidR="003F3737" w:rsidRPr="003F3737" w:rsidRDefault="002830DC" w:rsidP="002830DC">
      <w:pPr>
        <w:rPr>
          <w:sz w:val="28"/>
          <w:lang w:eastAsia="ko-KR"/>
        </w:rPr>
      </w:pPr>
      <w:proofErr w:type="spellStart"/>
      <w:r>
        <w:rPr>
          <w:rFonts w:hint="eastAsia"/>
          <w:szCs w:val="22"/>
          <w:lang w:eastAsia="ko-KR"/>
        </w:rPr>
        <w:t>Dae</w:t>
      </w:r>
      <w:proofErr w:type="spellEnd"/>
      <w:r>
        <w:rPr>
          <w:rFonts w:hint="eastAsia"/>
          <w:szCs w:val="22"/>
          <w:lang w:eastAsia="ko-KR"/>
        </w:rPr>
        <w:t xml:space="preserve"> </w:t>
      </w:r>
      <w:proofErr w:type="spellStart"/>
      <w:r>
        <w:rPr>
          <w:rFonts w:hint="eastAsia"/>
          <w:szCs w:val="22"/>
          <w:lang w:eastAsia="ko-KR"/>
        </w:rPr>
        <w:t>Keun</w:t>
      </w:r>
      <w:proofErr w:type="spellEnd"/>
      <w:r>
        <w:rPr>
          <w:rFonts w:hint="eastAsia"/>
          <w:szCs w:val="22"/>
          <w:lang w:eastAsia="ko-KR"/>
        </w:rPr>
        <w:t xml:space="preserve"> Kim, Ph.D.</w:t>
      </w:r>
      <w:r w:rsidR="003F3737" w:rsidRPr="003F3737">
        <w:rPr>
          <w:rFonts w:hint="eastAsia"/>
          <w:szCs w:val="22"/>
          <w:lang w:eastAsia="ko-KR"/>
        </w:rPr>
        <w:t xml:space="preserve">  </w:t>
      </w:r>
      <w:r w:rsidR="001510E0" w:rsidRPr="003F3737">
        <w:rPr>
          <w:rFonts w:hint="eastAsia"/>
          <w:szCs w:val="22"/>
        </w:rPr>
        <w:t xml:space="preserve">                                </w:t>
      </w:r>
      <w:r>
        <w:rPr>
          <w:rFonts w:hint="eastAsia"/>
          <w:szCs w:val="22"/>
        </w:rPr>
        <w:t xml:space="preserve">                     </w:t>
      </w:r>
      <w:r w:rsidR="003F3737" w:rsidRPr="003F3737">
        <w:rPr>
          <w:rFonts w:ascii="New times roman" w:hAnsi="New times roman"/>
          <w:szCs w:val="22"/>
        </w:rPr>
        <w:t>Samuel L. Stanley Jr., M.D.</w:t>
      </w:r>
      <w:r w:rsidR="003F3737" w:rsidRPr="003F3737">
        <w:rPr>
          <w:sz w:val="28"/>
        </w:rPr>
        <w:t xml:space="preserve">          </w:t>
      </w:r>
    </w:p>
    <w:p w:rsidR="001510E0" w:rsidRPr="003F3737" w:rsidRDefault="001510E0" w:rsidP="001510E0">
      <w:pPr>
        <w:rPr>
          <w:szCs w:val="22"/>
        </w:rPr>
      </w:pPr>
      <w:r w:rsidRPr="003F3737">
        <w:rPr>
          <w:szCs w:val="22"/>
        </w:rPr>
        <w:t>President</w:t>
      </w:r>
      <w:r w:rsidRPr="003F3737">
        <w:rPr>
          <w:szCs w:val="22"/>
        </w:rPr>
        <w:tab/>
      </w:r>
      <w:r w:rsidRPr="003F3737">
        <w:rPr>
          <w:szCs w:val="22"/>
        </w:rPr>
        <w:tab/>
      </w:r>
      <w:r w:rsidRPr="003F3737">
        <w:rPr>
          <w:szCs w:val="22"/>
        </w:rPr>
        <w:tab/>
      </w:r>
      <w:r w:rsidRPr="003F3737">
        <w:rPr>
          <w:szCs w:val="22"/>
        </w:rPr>
        <w:tab/>
      </w:r>
      <w:r w:rsidRPr="003F3737">
        <w:rPr>
          <w:rFonts w:hint="eastAsia"/>
          <w:szCs w:val="22"/>
        </w:rPr>
        <w:t xml:space="preserve">            </w:t>
      </w:r>
      <w:r w:rsidRPr="003F3737">
        <w:rPr>
          <w:szCs w:val="22"/>
        </w:rPr>
        <w:t xml:space="preserve"> </w:t>
      </w:r>
      <w:r w:rsidRPr="003F3737">
        <w:rPr>
          <w:rFonts w:hint="eastAsia"/>
          <w:szCs w:val="22"/>
        </w:rPr>
        <w:t xml:space="preserve">              </w:t>
      </w:r>
      <w:r w:rsidR="003F3737">
        <w:rPr>
          <w:rFonts w:hint="eastAsia"/>
          <w:szCs w:val="22"/>
          <w:lang w:eastAsia="ko-KR"/>
        </w:rPr>
        <w:t xml:space="preserve">  </w:t>
      </w:r>
      <w:r w:rsidRPr="003F3737">
        <w:rPr>
          <w:rFonts w:hint="eastAsia"/>
          <w:szCs w:val="22"/>
        </w:rPr>
        <w:t xml:space="preserve"> </w:t>
      </w:r>
      <w:proofErr w:type="spellStart"/>
      <w:r w:rsidRPr="003F3737">
        <w:rPr>
          <w:szCs w:val="22"/>
        </w:rPr>
        <w:t>President</w:t>
      </w:r>
      <w:proofErr w:type="spellEnd"/>
    </w:p>
    <w:p w:rsidR="001510E0" w:rsidRPr="003F3737" w:rsidRDefault="001510E0" w:rsidP="001510E0">
      <w:pPr>
        <w:rPr>
          <w:szCs w:val="22"/>
          <w:lang w:eastAsia="ko-KR"/>
        </w:rPr>
      </w:pPr>
      <w:r w:rsidRPr="003F3737">
        <w:rPr>
          <w:szCs w:val="22"/>
        </w:rPr>
        <w:tab/>
      </w:r>
      <w:r w:rsidRPr="003F3737">
        <w:rPr>
          <w:szCs w:val="22"/>
        </w:rPr>
        <w:tab/>
      </w:r>
      <w:r w:rsidRPr="003F3737">
        <w:rPr>
          <w:szCs w:val="22"/>
        </w:rPr>
        <w:tab/>
      </w:r>
      <w:r w:rsidRPr="003F3737">
        <w:rPr>
          <w:szCs w:val="22"/>
        </w:rPr>
        <w:tab/>
      </w:r>
      <w:r w:rsidRPr="003F3737">
        <w:rPr>
          <w:szCs w:val="22"/>
        </w:rPr>
        <w:tab/>
      </w:r>
    </w:p>
    <w:p w:rsidR="001510E0" w:rsidRPr="003F3737" w:rsidRDefault="001510E0" w:rsidP="001510E0">
      <w:pPr>
        <w:rPr>
          <w:szCs w:val="22"/>
        </w:rPr>
      </w:pPr>
      <w:r w:rsidRPr="003F3737">
        <w:rPr>
          <w:szCs w:val="22"/>
        </w:rPr>
        <w:t xml:space="preserve"> </w:t>
      </w:r>
      <w:r w:rsidR="00B42567">
        <w:rPr>
          <w:rFonts w:hint="eastAsia"/>
          <w:szCs w:val="22"/>
        </w:rPr>
        <w:t>Date:  ___________________</w:t>
      </w:r>
      <w:r w:rsidRPr="003F3737">
        <w:rPr>
          <w:rFonts w:hint="eastAsia"/>
          <w:szCs w:val="22"/>
        </w:rPr>
        <w:t xml:space="preserve">                                     </w:t>
      </w:r>
      <w:r w:rsidR="00B42567">
        <w:rPr>
          <w:rFonts w:hint="eastAsia"/>
          <w:szCs w:val="22"/>
          <w:lang w:eastAsia="ko-KR"/>
        </w:rPr>
        <w:t xml:space="preserve">   </w:t>
      </w:r>
      <w:r w:rsidRPr="003F3737">
        <w:rPr>
          <w:rFonts w:hint="eastAsia"/>
          <w:szCs w:val="22"/>
        </w:rPr>
        <w:t>Date:  _____________________</w:t>
      </w:r>
    </w:p>
    <w:p w:rsidR="001510E0" w:rsidRPr="003F3737" w:rsidRDefault="001510E0" w:rsidP="001510E0">
      <w:pPr>
        <w:rPr>
          <w:szCs w:val="22"/>
          <w:lang w:eastAsia="ko-KR"/>
        </w:rPr>
      </w:pPr>
      <w:r w:rsidRPr="003F3737">
        <w:rPr>
          <w:szCs w:val="22"/>
        </w:rPr>
        <w:tab/>
        <w:t xml:space="preserve">                          </w:t>
      </w:r>
    </w:p>
    <w:p w:rsidR="001510E0" w:rsidRDefault="001510E0" w:rsidP="001510E0">
      <w:pPr>
        <w:rPr>
          <w:szCs w:val="22"/>
          <w:lang w:eastAsia="ko-KR"/>
        </w:rPr>
      </w:pPr>
    </w:p>
    <w:p w:rsidR="003F3737" w:rsidRDefault="003F3737" w:rsidP="001510E0">
      <w:pPr>
        <w:rPr>
          <w:szCs w:val="22"/>
          <w:lang w:eastAsia="ko-KR"/>
        </w:rPr>
      </w:pPr>
    </w:p>
    <w:p w:rsidR="002830DC" w:rsidRPr="003F3737" w:rsidRDefault="002830DC" w:rsidP="001510E0">
      <w:pPr>
        <w:rPr>
          <w:szCs w:val="22"/>
          <w:lang w:eastAsia="ko-KR"/>
        </w:rPr>
      </w:pPr>
    </w:p>
    <w:p w:rsidR="001510E0" w:rsidRPr="003F3737" w:rsidRDefault="001510E0" w:rsidP="001510E0">
      <w:pPr>
        <w:rPr>
          <w:szCs w:val="22"/>
        </w:rPr>
      </w:pPr>
      <w:r w:rsidRPr="003F3737">
        <w:rPr>
          <w:szCs w:val="22"/>
        </w:rPr>
        <w:t xml:space="preserve"> _________________________                        </w:t>
      </w:r>
      <w:r w:rsidRPr="003F3737">
        <w:rPr>
          <w:rFonts w:hint="eastAsia"/>
          <w:szCs w:val="22"/>
        </w:rPr>
        <w:t xml:space="preserve">               </w:t>
      </w:r>
      <w:r w:rsidR="003F3737" w:rsidRPr="003F3737">
        <w:rPr>
          <w:rFonts w:hint="eastAsia"/>
          <w:szCs w:val="22"/>
          <w:lang w:eastAsia="ko-KR"/>
        </w:rPr>
        <w:t xml:space="preserve"> </w:t>
      </w:r>
      <w:r w:rsidRPr="003F3737">
        <w:rPr>
          <w:szCs w:val="22"/>
        </w:rPr>
        <w:t xml:space="preserve">______________________________ </w:t>
      </w:r>
    </w:p>
    <w:p w:rsidR="001510E0" w:rsidRPr="003F3737" w:rsidRDefault="003F3737" w:rsidP="001510E0">
      <w:pPr>
        <w:rPr>
          <w:szCs w:val="22"/>
        </w:rPr>
      </w:pPr>
      <w:r w:rsidRPr="003F3737">
        <w:rPr>
          <w:rFonts w:hint="eastAsia"/>
          <w:szCs w:val="22"/>
          <w:lang w:eastAsia="ko-KR"/>
        </w:rPr>
        <w:t xml:space="preserve"> </w:t>
      </w:r>
      <w:proofErr w:type="spellStart"/>
      <w:r w:rsidR="002830DC">
        <w:rPr>
          <w:rFonts w:hint="eastAsia"/>
          <w:szCs w:val="22"/>
          <w:lang w:eastAsia="ko-KR"/>
        </w:rPr>
        <w:t>Insung</w:t>
      </w:r>
      <w:proofErr w:type="spellEnd"/>
      <w:r w:rsidR="002830DC">
        <w:rPr>
          <w:rFonts w:hint="eastAsia"/>
          <w:szCs w:val="22"/>
          <w:lang w:eastAsia="ko-KR"/>
        </w:rPr>
        <w:t xml:space="preserve"> Lee, Ph.D.</w:t>
      </w:r>
      <w:r w:rsidRPr="003F3737">
        <w:rPr>
          <w:rFonts w:hint="eastAsia"/>
          <w:szCs w:val="22"/>
          <w:lang w:eastAsia="ko-KR"/>
        </w:rPr>
        <w:t xml:space="preserve">                     </w:t>
      </w:r>
      <w:r w:rsidR="001510E0" w:rsidRPr="003F3737">
        <w:rPr>
          <w:rFonts w:hint="eastAsia"/>
          <w:szCs w:val="22"/>
        </w:rPr>
        <w:t xml:space="preserve">                                     </w:t>
      </w:r>
      <w:r w:rsidR="002830DC">
        <w:rPr>
          <w:rFonts w:hint="eastAsia"/>
          <w:szCs w:val="22"/>
        </w:rPr>
        <w:t xml:space="preserve">   </w:t>
      </w:r>
      <w:r w:rsidR="001510E0" w:rsidRPr="003F3737">
        <w:rPr>
          <w:szCs w:val="22"/>
        </w:rPr>
        <w:t xml:space="preserve">W. </w:t>
      </w:r>
      <w:proofErr w:type="spellStart"/>
      <w:r w:rsidR="001510E0" w:rsidRPr="003F3737">
        <w:rPr>
          <w:szCs w:val="22"/>
        </w:rPr>
        <w:t>Arens</w:t>
      </w:r>
      <w:proofErr w:type="spellEnd"/>
      <w:r w:rsidR="001510E0" w:rsidRPr="003F3737">
        <w:rPr>
          <w:szCs w:val="22"/>
        </w:rPr>
        <w:t>, Ph.D.</w:t>
      </w:r>
    </w:p>
    <w:p w:rsidR="001510E0" w:rsidRPr="003F3737" w:rsidRDefault="002830DC" w:rsidP="001510E0">
      <w:pPr>
        <w:rPr>
          <w:szCs w:val="22"/>
        </w:rPr>
      </w:pPr>
      <w:r>
        <w:rPr>
          <w:rFonts w:hint="eastAsia"/>
          <w:szCs w:val="22"/>
          <w:lang w:eastAsia="ko-KR"/>
        </w:rPr>
        <w:t>Vice President for External Affairs</w:t>
      </w:r>
      <w:r>
        <w:rPr>
          <w:szCs w:val="22"/>
        </w:rPr>
        <w:tab/>
      </w:r>
      <w:r>
        <w:rPr>
          <w:szCs w:val="22"/>
        </w:rPr>
        <w:tab/>
      </w:r>
      <w:r>
        <w:rPr>
          <w:rFonts w:hint="eastAsia"/>
          <w:szCs w:val="22"/>
          <w:lang w:eastAsia="ko-KR"/>
        </w:rPr>
        <w:t xml:space="preserve">                   </w:t>
      </w:r>
      <w:r w:rsidR="001510E0" w:rsidRPr="003F3737">
        <w:rPr>
          <w:rFonts w:hint="eastAsia"/>
          <w:szCs w:val="22"/>
        </w:rPr>
        <w:t>Dean</w:t>
      </w:r>
    </w:p>
    <w:p w:rsidR="001510E0" w:rsidRPr="003F3737" w:rsidRDefault="003F3737" w:rsidP="003F3737">
      <w:pPr>
        <w:rPr>
          <w:szCs w:val="22"/>
        </w:rPr>
      </w:pPr>
      <w:r>
        <w:rPr>
          <w:rFonts w:hint="eastAsia"/>
          <w:szCs w:val="22"/>
          <w:lang w:eastAsia="ko-KR"/>
        </w:rPr>
        <w:t xml:space="preserve"> </w:t>
      </w:r>
      <w:r>
        <w:rPr>
          <w:rFonts w:hint="eastAsia"/>
          <w:szCs w:val="22"/>
          <w:lang w:eastAsia="ko-KR"/>
        </w:rPr>
        <w:tab/>
      </w:r>
      <w:r>
        <w:rPr>
          <w:rFonts w:hint="eastAsia"/>
          <w:szCs w:val="22"/>
          <w:lang w:eastAsia="ko-KR"/>
        </w:rPr>
        <w:tab/>
      </w:r>
      <w:r>
        <w:rPr>
          <w:rFonts w:hint="eastAsia"/>
          <w:szCs w:val="22"/>
          <w:lang w:eastAsia="ko-KR"/>
        </w:rPr>
        <w:tab/>
      </w:r>
      <w:r>
        <w:rPr>
          <w:rFonts w:hint="eastAsia"/>
          <w:szCs w:val="22"/>
          <w:lang w:eastAsia="ko-KR"/>
        </w:rPr>
        <w:tab/>
      </w:r>
      <w:r>
        <w:rPr>
          <w:rFonts w:hint="eastAsia"/>
          <w:szCs w:val="22"/>
          <w:lang w:eastAsia="ko-KR"/>
        </w:rPr>
        <w:tab/>
      </w:r>
      <w:r>
        <w:rPr>
          <w:rFonts w:hint="eastAsia"/>
          <w:szCs w:val="22"/>
          <w:lang w:eastAsia="ko-KR"/>
        </w:rPr>
        <w:tab/>
      </w:r>
      <w:r>
        <w:rPr>
          <w:rFonts w:hint="eastAsia"/>
          <w:szCs w:val="22"/>
          <w:lang w:eastAsia="ko-KR"/>
        </w:rPr>
        <w:tab/>
        <w:t xml:space="preserve">       </w:t>
      </w:r>
      <w:r w:rsidR="001510E0" w:rsidRPr="003F3737">
        <w:rPr>
          <w:szCs w:val="22"/>
        </w:rPr>
        <w:t>International Academic Programs</w:t>
      </w:r>
    </w:p>
    <w:p w:rsidR="001510E0" w:rsidRPr="003F3737" w:rsidRDefault="001510E0" w:rsidP="001510E0">
      <w:pPr>
        <w:rPr>
          <w:szCs w:val="22"/>
          <w:lang w:eastAsia="ko-KR"/>
        </w:rPr>
      </w:pPr>
      <w:r w:rsidRPr="003F3737">
        <w:rPr>
          <w:szCs w:val="22"/>
        </w:rPr>
        <w:tab/>
      </w:r>
      <w:r w:rsidRPr="003F3737">
        <w:rPr>
          <w:szCs w:val="22"/>
        </w:rPr>
        <w:tab/>
      </w:r>
      <w:r w:rsidRPr="003F3737">
        <w:rPr>
          <w:szCs w:val="22"/>
        </w:rPr>
        <w:tab/>
      </w:r>
      <w:r w:rsidRPr="003F3737">
        <w:rPr>
          <w:szCs w:val="22"/>
        </w:rPr>
        <w:tab/>
      </w:r>
      <w:r w:rsidRPr="003F3737">
        <w:rPr>
          <w:szCs w:val="22"/>
        </w:rPr>
        <w:tab/>
        <w:t xml:space="preserve"> </w:t>
      </w:r>
    </w:p>
    <w:p w:rsidR="001510E0" w:rsidRPr="003F3737" w:rsidRDefault="001510E0" w:rsidP="001510E0">
      <w:pPr>
        <w:rPr>
          <w:szCs w:val="22"/>
          <w:lang w:eastAsia="ko-KR"/>
        </w:rPr>
      </w:pPr>
    </w:p>
    <w:p w:rsidR="001510E0" w:rsidRPr="003F3737" w:rsidRDefault="00B42567" w:rsidP="001510E0">
      <w:pPr>
        <w:rPr>
          <w:szCs w:val="22"/>
        </w:rPr>
      </w:pPr>
      <w:r>
        <w:rPr>
          <w:rFonts w:hint="eastAsia"/>
          <w:szCs w:val="22"/>
        </w:rPr>
        <w:t>Date:  ____________________</w:t>
      </w:r>
      <w:r w:rsidR="001510E0" w:rsidRPr="003F3737">
        <w:rPr>
          <w:rFonts w:hint="eastAsia"/>
          <w:szCs w:val="22"/>
        </w:rPr>
        <w:t xml:space="preserve">                                    </w:t>
      </w:r>
      <w:r w:rsidR="003F3737" w:rsidRPr="003F3737">
        <w:rPr>
          <w:rFonts w:hint="eastAsia"/>
          <w:szCs w:val="22"/>
          <w:lang w:eastAsia="ko-KR"/>
        </w:rPr>
        <w:t xml:space="preserve">  </w:t>
      </w:r>
      <w:r w:rsidR="001510E0" w:rsidRPr="003F3737">
        <w:rPr>
          <w:rFonts w:hint="eastAsia"/>
          <w:szCs w:val="22"/>
        </w:rPr>
        <w:t xml:space="preserve"> </w:t>
      </w:r>
      <w:r>
        <w:rPr>
          <w:rFonts w:hint="eastAsia"/>
          <w:szCs w:val="22"/>
          <w:lang w:eastAsia="ko-KR"/>
        </w:rPr>
        <w:t xml:space="preserve"> </w:t>
      </w:r>
      <w:r w:rsidR="001510E0" w:rsidRPr="003F3737">
        <w:rPr>
          <w:rFonts w:hint="eastAsia"/>
          <w:szCs w:val="22"/>
        </w:rPr>
        <w:t>Date:  _____________________</w:t>
      </w:r>
    </w:p>
    <w:p w:rsidR="001510E0" w:rsidRPr="001510E0" w:rsidRDefault="00B42567">
      <w:pPr>
        <w:rPr>
          <w:lang w:eastAsia="ko-KR"/>
        </w:rPr>
      </w:pPr>
      <w:r>
        <w:rPr>
          <w:rFonts w:hint="eastAsia"/>
          <w:lang w:eastAsia="ko-KR"/>
        </w:rPr>
        <w:t xml:space="preserve"> </w:t>
      </w:r>
    </w:p>
    <w:sectPr w:rsidR="001510E0" w:rsidRPr="001510E0" w:rsidSect="00106F7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856" w:rsidRDefault="00EE3856"/>
  </w:endnote>
  <w:endnote w:type="continuationSeparator" w:id="0">
    <w:p w:rsidR="00EE3856" w:rsidRDefault="00EE3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altName w:val="바탕"/>
    <w:panose1 w:val="00000000000000000000"/>
    <w:charset w:val="81"/>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New times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856" w:rsidRDefault="00EE3856"/>
  </w:footnote>
  <w:footnote w:type="continuationSeparator" w:id="0">
    <w:p w:rsidR="00EE3856" w:rsidRDefault="00EE385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106F74"/>
    <w:rsid w:val="00003569"/>
    <w:rsid w:val="00042D46"/>
    <w:rsid w:val="000563E6"/>
    <w:rsid w:val="000840ED"/>
    <w:rsid w:val="000A1EEE"/>
    <w:rsid w:val="000E11A1"/>
    <w:rsid w:val="00103D37"/>
    <w:rsid w:val="00106F74"/>
    <w:rsid w:val="001510E0"/>
    <w:rsid w:val="00220870"/>
    <w:rsid w:val="002830DC"/>
    <w:rsid w:val="00294698"/>
    <w:rsid w:val="00336FBA"/>
    <w:rsid w:val="003B6E8F"/>
    <w:rsid w:val="003B705C"/>
    <w:rsid w:val="003F3737"/>
    <w:rsid w:val="004F399C"/>
    <w:rsid w:val="004F6F86"/>
    <w:rsid w:val="005166ED"/>
    <w:rsid w:val="00747F8E"/>
    <w:rsid w:val="007D312E"/>
    <w:rsid w:val="0098291D"/>
    <w:rsid w:val="009E56AE"/>
    <w:rsid w:val="00A4777B"/>
    <w:rsid w:val="00AF0555"/>
    <w:rsid w:val="00B42567"/>
    <w:rsid w:val="00BC65F6"/>
    <w:rsid w:val="00C01F4A"/>
    <w:rsid w:val="00D10EB9"/>
    <w:rsid w:val="00D43FBA"/>
    <w:rsid w:val="00E77A3A"/>
    <w:rsid w:val="00EE3856"/>
    <w:rsid w:val="00F51D5B"/>
    <w:rsid w:val="00FD6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3D3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94698"/>
    <w:pPr>
      <w:tabs>
        <w:tab w:val="center" w:pos="4513"/>
        <w:tab w:val="right" w:pos="9026"/>
      </w:tabs>
      <w:snapToGrid w:val="0"/>
    </w:pPr>
  </w:style>
  <w:style w:type="character" w:customStyle="1" w:styleId="HeaderChar">
    <w:name w:val="Header Char"/>
    <w:basedOn w:val="DefaultParagraphFont"/>
    <w:link w:val="Header"/>
    <w:rsid w:val="00294698"/>
    <w:rPr>
      <w:sz w:val="24"/>
      <w:szCs w:val="24"/>
      <w:lang w:eastAsia="en-US"/>
    </w:rPr>
  </w:style>
  <w:style w:type="paragraph" w:styleId="Footer">
    <w:name w:val="footer"/>
    <w:basedOn w:val="Normal"/>
    <w:link w:val="FooterChar"/>
    <w:rsid w:val="00294698"/>
    <w:pPr>
      <w:tabs>
        <w:tab w:val="center" w:pos="4513"/>
        <w:tab w:val="right" w:pos="9026"/>
      </w:tabs>
      <w:snapToGrid w:val="0"/>
    </w:pPr>
  </w:style>
  <w:style w:type="character" w:customStyle="1" w:styleId="FooterChar">
    <w:name w:val="Footer Char"/>
    <w:basedOn w:val="DefaultParagraphFont"/>
    <w:link w:val="Footer"/>
    <w:rsid w:val="00294698"/>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374</Words>
  <Characters>2799</Characters>
  <Application>Microsoft Office Word</Application>
  <DocSecurity>0</DocSecurity>
  <Lines>23</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 JOINT (2+2) DEGREE PROGRAM BETWEEN </vt:lpstr>
      <vt:lpstr>A JOINT (2+2) DEGREE PROGRAM BETWEEN </vt:lpstr>
    </vt:vector>
  </TitlesOfParts>
  <Company>Stony Brook University</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JOINT (2+2) DEGREE PROGRAM BETWEEN </dc:title>
  <dc:subject/>
  <dc:creator> </dc:creator>
  <cp:keywords/>
  <dc:description/>
  <cp:lastModifiedBy>Kwak Woosoon</cp:lastModifiedBy>
  <cp:revision>6</cp:revision>
  <cp:lastPrinted>2010-12-02T07:47:00Z</cp:lastPrinted>
  <dcterms:created xsi:type="dcterms:W3CDTF">2010-12-01T09:41:00Z</dcterms:created>
  <dcterms:modified xsi:type="dcterms:W3CDTF">2011-04-12T17:50:00Z</dcterms:modified>
</cp:coreProperties>
</file>