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774" w:rsidRPr="00715810" w:rsidRDefault="00715810" w:rsidP="00715810">
      <w:pPr>
        <w:spacing w:line="360" w:lineRule="auto"/>
        <w:rPr>
          <w:sz w:val="68"/>
          <w:szCs w:val="68"/>
        </w:rPr>
      </w:pPr>
      <w:r w:rsidRPr="00715810">
        <w:rPr>
          <w:sz w:val="68"/>
          <w:szCs w:val="68"/>
        </w:rPr>
        <w:t>chaining</w:t>
      </w:r>
    </w:p>
    <w:p w:rsidR="00715810" w:rsidRPr="00715810" w:rsidRDefault="00715810" w:rsidP="00715810">
      <w:pPr>
        <w:spacing w:line="360" w:lineRule="auto"/>
        <w:rPr>
          <w:sz w:val="68"/>
          <w:szCs w:val="68"/>
        </w:rPr>
      </w:pPr>
      <w:r w:rsidRPr="00715810">
        <w:rPr>
          <w:sz w:val="68"/>
          <w:szCs w:val="68"/>
        </w:rPr>
        <w:t>implicit iteration</w:t>
      </w:r>
    </w:p>
    <w:p w:rsidR="00715810" w:rsidRPr="00715810" w:rsidRDefault="00715810" w:rsidP="00715810">
      <w:pPr>
        <w:spacing w:line="360" w:lineRule="auto"/>
        <w:rPr>
          <w:sz w:val="68"/>
          <w:szCs w:val="68"/>
        </w:rPr>
      </w:pPr>
      <w:r w:rsidRPr="00715810">
        <w:rPr>
          <w:sz w:val="68"/>
          <w:szCs w:val="68"/>
        </w:rPr>
        <w:t>event delegation</w:t>
      </w:r>
    </w:p>
    <w:p w:rsidR="00715810" w:rsidRPr="00715810" w:rsidRDefault="00715810" w:rsidP="00715810">
      <w:pPr>
        <w:spacing w:line="360" w:lineRule="auto"/>
        <w:rPr>
          <w:sz w:val="68"/>
          <w:szCs w:val="68"/>
        </w:rPr>
      </w:pPr>
      <w:r w:rsidRPr="00715810">
        <w:rPr>
          <w:sz w:val="68"/>
          <w:szCs w:val="68"/>
        </w:rPr>
        <w:t>separation of concerns</w:t>
      </w:r>
    </w:p>
    <w:p w:rsidR="00715810" w:rsidRPr="00715810" w:rsidRDefault="00715810" w:rsidP="00715810">
      <w:pPr>
        <w:spacing w:line="360" w:lineRule="auto"/>
        <w:rPr>
          <w:sz w:val="68"/>
          <w:szCs w:val="68"/>
        </w:rPr>
      </w:pPr>
      <w:r w:rsidRPr="00715810">
        <w:rPr>
          <w:sz w:val="68"/>
          <w:szCs w:val="68"/>
        </w:rPr>
        <w:t>templating</w:t>
      </w:r>
    </w:p>
    <w:p w:rsidR="00715810" w:rsidRPr="00715810" w:rsidRDefault="00715810" w:rsidP="00715810">
      <w:pPr>
        <w:spacing w:line="360" w:lineRule="auto"/>
        <w:rPr>
          <w:sz w:val="68"/>
          <w:szCs w:val="68"/>
        </w:rPr>
      </w:pPr>
      <w:r w:rsidRPr="00715810">
        <w:rPr>
          <w:sz w:val="68"/>
          <w:szCs w:val="68"/>
        </w:rPr>
        <w:t>library</w:t>
      </w:r>
    </w:p>
    <w:p w:rsidR="00715810" w:rsidRPr="00715810" w:rsidRDefault="00715810" w:rsidP="00715810">
      <w:pPr>
        <w:spacing w:line="360" w:lineRule="auto"/>
        <w:rPr>
          <w:sz w:val="68"/>
          <w:szCs w:val="68"/>
        </w:rPr>
      </w:pPr>
      <w:bookmarkStart w:id="0" w:name="_GoBack"/>
      <w:bookmarkEnd w:id="0"/>
      <w:r w:rsidRPr="00715810">
        <w:rPr>
          <w:sz w:val="68"/>
          <w:szCs w:val="68"/>
        </w:rPr>
        <w:br w:type="column"/>
      </w:r>
      <w:r w:rsidRPr="00715810">
        <w:rPr>
          <w:sz w:val="68"/>
          <w:szCs w:val="68"/>
        </w:rPr>
        <w:lastRenderedPageBreak/>
        <w:t>chaining</w:t>
      </w:r>
    </w:p>
    <w:p w:rsidR="00715810" w:rsidRPr="00715810" w:rsidRDefault="00715810" w:rsidP="00715810">
      <w:pPr>
        <w:spacing w:line="360" w:lineRule="auto"/>
        <w:rPr>
          <w:sz w:val="68"/>
          <w:szCs w:val="68"/>
        </w:rPr>
      </w:pPr>
      <w:r w:rsidRPr="00715810">
        <w:rPr>
          <w:sz w:val="68"/>
          <w:szCs w:val="68"/>
        </w:rPr>
        <w:t>implicit iteration</w:t>
      </w:r>
    </w:p>
    <w:p w:rsidR="00715810" w:rsidRPr="00715810" w:rsidRDefault="00715810" w:rsidP="00715810">
      <w:pPr>
        <w:spacing w:line="360" w:lineRule="auto"/>
        <w:rPr>
          <w:sz w:val="68"/>
          <w:szCs w:val="68"/>
        </w:rPr>
      </w:pPr>
      <w:r w:rsidRPr="00715810">
        <w:rPr>
          <w:sz w:val="68"/>
          <w:szCs w:val="68"/>
        </w:rPr>
        <w:t>event delegation</w:t>
      </w:r>
    </w:p>
    <w:p w:rsidR="00715810" w:rsidRPr="00715810" w:rsidRDefault="00715810" w:rsidP="00715810">
      <w:pPr>
        <w:spacing w:line="360" w:lineRule="auto"/>
        <w:rPr>
          <w:sz w:val="68"/>
          <w:szCs w:val="68"/>
        </w:rPr>
      </w:pPr>
      <w:r w:rsidRPr="00715810">
        <w:rPr>
          <w:sz w:val="68"/>
          <w:szCs w:val="68"/>
        </w:rPr>
        <w:t>separation of concerns</w:t>
      </w:r>
    </w:p>
    <w:p w:rsidR="00715810" w:rsidRPr="00715810" w:rsidRDefault="00715810" w:rsidP="00715810">
      <w:pPr>
        <w:spacing w:line="360" w:lineRule="auto"/>
        <w:rPr>
          <w:sz w:val="68"/>
          <w:szCs w:val="68"/>
        </w:rPr>
      </w:pPr>
      <w:r w:rsidRPr="00715810">
        <w:rPr>
          <w:sz w:val="68"/>
          <w:szCs w:val="68"/>
        </w:rPr>
        <w:t>templating</w:t>
      </w:r>
    </w:p>
    <w:p w:rsidR="00715810" w:rsidRPr="00715810" w:rsidRDefault="00715810" w:rsidP="00715810">
      <w:pPr>
        <w:spacing w:line="360" w:lineRule="auto"/>
        <w:rPr>
          <w:sz w:val="68"/>
          <w:szCs w:val="68"/>
        </w:rPr>
      </w:pPr>
      <w:r w:rsidRPr="00715810">
        <w:rPr>
          <w:sz w:val="68"/>
          <w:szCs w:val="68"/>
        </w:rPr>
        <w:t>library</w:t>
      </w:r>
    </w:p>
    <w:sectPr w:rsidR="00715810" w:rsidRPr="00715810" w:rsidSect="00715810">
      <w:pgSz w:w="15840" w:h="12240" w:orient="landscape"/>
      <w:pgMar w:top="720" w:right="720" w:bottom="720" w:left="720" w:header="720" w:footer="720" w:gutter="0"/>
      <w:cols w:num="2"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810"/>
    <w:rsid w:val="000515C1"/>
    <w:rsid w:val="001A4774"/>
    <w:rsid w:val="00715810"/>
    <w:rsid w:val="007F0C0E"/>
    <w:rsid w:val="00EC352F"/>
    <w:rsid w:val="00FC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22D5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7F0C0E"/>
    <w:pPr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F0C0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F0C0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F0C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C0E"/>
    <w:rPr>
      <w:rFonts w:asciiTheme="majorHAnsi" w:eastAsiaTheme="majorEastAsia" w:hAnsiTheme="majorHAnsi" w:cstheme="majorBidi"/>
      <w:b/>
      <w:bCs/>
      <w:color w:val="244061" w:themeColor="accent1" w:themeShade="8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7F0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F0C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7F0C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Figure">
    <w:name w:val="Figure"/>
    <w:basedOn w:val="Heading4"/>
    <w:qFormat/>
    <w:rsid w:val="007F0C0E"/>
    <w:pPr>
      <w:spacing w:after="120" w:line="480" w:lineRule="auto"/>
    </w:pPr>
    <w:rPr>
      <w:rFonts w:ascii="Times" w:hAnsi="Times"/>
      <w:i w:val="0"/>
      <w:color w:val="FF0000"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7F0C0E"/>
    <w:pPr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F0C0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F0C0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F0C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C0E"/>
    <w:rPr>
      <w:rFonts w:asciiTheme="majorHAnsi" w:eastAsiaTheme="majorEastAsia" w:hAnsiTheme="majorHAnsi" w:cstheme="majorBidi"/>
      <w:b/>
      <w:bCs/>
      <w:color w:val="244061" w:themeColor="accent1" w:themeShade="8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7F0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F0C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7F0C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Figure">
    <w:name w:val="Figure"/>
    <w:basedOn w:val="Heading4"/>
    <w:qFormat/>
    <w:rsid w:val="007F0C0E"/>
    <w:pPr>
      <w:spacing w:after="120" w:line="480" w:lineRule="auto"/>
    </w:pPr>
    <w:rPr>
      <w:rFonts w:ascii="Times" w:hAnsi="Times"/>
      <w:i w:val="0"/>
      <w:color w:val="FF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Vodnik</dc:creator>
  <cp:keywords/>
  <dc:description/>
  <cp:lastModifiedBy>Sasha Vodnik</cp:lastModifiedBy>
  <cp:revision>1</cp:revision>
  <cp:lastPrinted>2016-09-11T18:49:00Z</cp:lastPrinted>
  <dcterms:created xsi:type="dcterms:W3CDTF">2016-09-11T18:45:00Z</dcterms:created>
  <dcterms:modified xsi:type="dcterms:W3CDTF">2016-09-11T18:52:00Z</dcterms:modified>
</cp:coreProperties>
</file>