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1E1839ED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FC4A8A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1E1839ED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FC4A8A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B986DE8" w14:textId="10E7750F" w:rsidR="009E26BA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831390" w:history="1">
        <w:r w:rsidR="009E26BA" w:rsidRPr="008D6B4D">
          <w:rPr>
            <w:rStyle w:val="Hiperhivatkozs"/>
            <w:noProof/>
          </w:rPr>
          <w:t>Összefoglaló</w:t>
        </w:r>
        <w:r w:rsidR="009E26BA">
          <w:rPr>
            <w:noProof/>
            <w:webHidden/>
          </w:rPr>
          <w:tab/>
        </w:r>
        <w:r w:rsidR="009E26BA">
          <w:rPr>
            <w:noProof/>
            <w:webHidden/>
          </w:rPr>
          <w:fldChar w:fldCharType="begin"/>
        </w:r>
        <w:r w:rsidR="009E26BA">
          <w:rPr>
            <w:noProof/>
            <w:webHidden/>
          </w:rPr>
          <w:instrText xml:space="preserve"> PAGEREF _Toc151831390 \h </w:instrText>
        </w:r>
        <w:r w:rsidR="009E26BA">
          <w:rPr>
            <w:noProof/>
            <w:webHidden/>
          </w:rPr>
        </w:r>
        <w:r w:rsidR="009E26BA">
          <w:rPr>
            <w:noProof/>
            <w:webHidden/>
          </w:rPr>
          <w:fldChar w:fldCharType="separate"/>
        </w:r>
        <w:r w:rsidR="009E26BA">
          <w:rPr>
            <w:noProof/>
            <w:webHidden/>
          </w:rPr>
          <w:t>6</w:t>
        </w:r>
        <w:r w:rsidR="009E26BA">
          <w:rPr>
            <w:noProof/>
            <w:webHidden/>
          </w:rPr>
          <w:fldChar w:fldCharType="end"/>
        </w:r>
      </w:hyperlink>
    </w:p>
    <w:p w14:paraId="01BD3673" w14:textId="33954068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1" w:history="1">
        <w:r w:rsidRPr="008D6B4D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DE9319" w14:textId="0B93E9EE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2" w:history="1">
        <w:r w:rsidRPr="008D6B4D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BDFE33" w14:textId="42429CCB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3" w:history="1">
        <w:r w:rsidRPr="008D6B4D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CDCC61" w14:textId="010F7C05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4" w:history="1">
        <w:r w:rsidRPr="008D6B4D">
          <w:rPr>
            <w:rStyle w:val="Hiperhivatkozs"/>
            <w:noProof/>
          </w:rPr>
          <w:t>2.1 Érzékelők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26ADFB" w14:textId="3BE551F2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5" w:history="1">
        <w:r w:rsidRPr="008D6B4D">
          <w:rPr>
            <w:rStyle w:val="Hiperhivatkozs"/>
            <w:noProof/>
          </w:rPr>
          <w:t>2.1.1 Hőmérséklet és páratartalom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ED630D" w14:textId="414FA7A8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6" w:history="1">
        <w:r w:rsidRPr="008D6B4D">
          <w:rPr>
            <w:rStyle w:val="Hiperhivatkozs"/>
            <w:noProof/>
          </w:rPr>
          <w:t>2.1.2 Fényerősség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FDE702" w14:textId="6953E028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7" w:history="1">
        <w:r w:rsidRPr="008D6B4D">
          <w:rPr>
            <w:rStyle w:val="Hiperhivatkozs"/>
            <w:noProof/>
          </w:rPr>
          <w:t>2.1.3 Talajnedvesség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93DFD1" w14:textId="298E5673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8" w:history="1">
        <w:r w:rsidRPr="008D6B4D">
          <w:rPr>
            <w:rStyle w:val="Hiperhivatkozs"/>
            <w:noProof/>
          </w:rPr>
          <w:t>2.1.4 Szélerősség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FE0F39" w14:textId="47D277E1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9" w:history="1">
        <w:r w:rsidRPr="008D6B4D">
          <w:rPr>
            <w:rStyle w:val="Hiperhivatkozs"/>
            <w:noProof/>
          </w:rPr>
          <w:t>2.1.5 Vízszint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9ABD52" w14:textId="3DE2712C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0" w:history="1">
        <w:r w:rsidRPr="008D6B4D">
          <w:rPr>
            <w:rStyle w:val="Hiperhivatkozs"/>
            <w:noProof/>
          </w:rPr>
          <w:t>2.2 Beavatkozók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5DD4CB" w14:textId="44F793BC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1" w:history="1">
        <w:r w:rsidRPr="008D6B4D">
          <w:rPr>
            <w:rStyle w:val="Hiperhivatkozs"/>
            <w:noProof/>
          </w:rPr>
          <w:t>2.2.1 Vízpumpa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B96011" w14:textId="6D6E8C3D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2" w:history="1">
        <w:r w:rsidRPr="008D6B4D">
          <w:rPr>
            <w:rStyle w:val="Hiperhivatkozs"/>
            <w:noProof/>
          </w:rPr>
          <w:t>2.2.2 Ablaknyitó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A72A71" w14:textId="0987612A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3" w:history="1">
        <w:r w:rsidRPr="008D6B4D">
          <w:rPr>
            <w:rStyle w:val="Hiperhivatkozs"/>
            <w:noProof/>
          </w:rPr>
          <w:t>2.2.3 Ventilátor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1408B8" w14:textId="2CE5C67B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4" w:history="1">
        <w:r w:rsidRPr="008D6B4D">
          <w:rPr>
            <w:rStyle w:val="Hiperhivatkozs"/>
            <w:noProof/>
          </w:rPr>
          <w:t>2.2.4 LED szalag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9F423F" w14:textId="79439809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5" w:history="1">
        <w:r w:rsidRPr="008D6B4D">
          <w:rPr>
            <w:rStyle w:val="Hiperhivatkozs"/>
            <w:noProof/>
          </w:rPr>
          <w:t>2.3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BD6F10" w14:textId="2BC36278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6" w:history="1">
        <w:r w:rsidRPr="008D6B4D">
          <w:rPr>
            <w:rStyle w:val="Hiperhivatkozs"/>
            <w:noProof/>
          </w:rPr>
          <w:t>2.3.1 Relé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5A7C2D" w14:textId="3A4E2C97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7" w:history="1">
        <w:r w:rsidRPr="008D6B4D">
          <w:rPr>
            <w:rStyle w:val="Hiperhivatkozs"/>
            <w:noProof/>
          </w:rPr>
          <w:t>2.3.2 Analóg-digitális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5A8923" w14:textId="3DE93DA7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8" w:history="1">
        <w:r w:rsidRPr="008D6B4D">
          <w:rPr>
            <w:rStyle w:val="Hiperhivatkozs"/>
            <w:noProof/>
          </w:rPr>
          <w:t>2.4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4BE5CB" w14:textId="4B0AA20C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9" w:history="1">
        <w:r w:rsidRPr="008D6B4D">
          <w:rPr>
            <w:rStyle w:val="Hiperhivatkozs"/>
            <w:noProof/>
          </w:rPr>
          <w:t>2.4.1 Raspberry Pi Zero 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BB941B" w14:textId="2D778394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0" w:history="1">
        <w:r w:rsidRPr="008D6B4D">
          <w:rPr>
            <w:rStyle w:val="Hiperhivatkozs"/>
            <w:noProof/>
          </w:rPr>
          <w:t>2.4.2 Raspberry Pi 4 Model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2DB736" w14:textId="176043AC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1" w:history="1">
        <w:r w:rsidRPr="008D6B4D">
          <w:rPr>
            <w:rStyle w:val="Hiperhivatkozs"/>
            <w:noProof/>
          </w:rPr>
          <w:t>3 Logikai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DA5F92" w14:textId="750AFF85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2" w:history="1">
        <w:r w:rsidRPr="008D6B4D">
          <w:rPr>
            <w:rStyle w:val="Hiperhivatkozs"/>
            <w:noProof/>
          </w:rPr>
          <w:t>4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912C6B" w14:textId="5DCDB3BD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3" w:history="1">
        <w:r w:rsidRPr="008D6B4D">
          <w:rPr>
            <w:rStyle w:val="Hiperhivatkozs"/>
            <w:noProof/>
          </w:rPr>
          <w:t>4.1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61F08A" w14:textId="4FD7059B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4" w:history="1">
        <w:r w:rsidRPr="008D6B4D">
          <w:rPr>
            <w:rStyle w:val="Hiperhivatkozs"/>
            <w:noProof/>
          </w:rPr>
          <w:t>4.2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55DF15" w14:textId="36B5BEC1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5" w:history="1">
        <w:r w:rsidRPr="008D6B4D">
          <w:rPr>
            <w:rStyle w:val="Hiperhivatkozs"/>
            <w:noProof/>
          </w:rPr>
          <w:t>4.2.1 Topicok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5C19A0" w14:textId="5D199BC8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6" w:history="1">
        <w:r w:rsidRPr="008D6B4D">
          <w:rPr>
            <w:rStyle w:val="Hiperhivatkozs"/>
            <w:noProof/>
          </w:rPr>
          <w:t>4.2.2 Résztvevők feladatai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4FBF4D" w14:textId="13D8E827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7" w:history="1">
        <w:r w:rsidRPr="008D6B4D">
          <w:rPr>
            <w:rStyle w:val="Hiperhivatkozs"/>
            <w:noProof/>
          </w:rPr>
          <w:t>4.2.3 Szolgáltatási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6AE54E" w14:textId="4A2C8F1C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8" w:history="1">
        <w:r w:rsidRPr="008D6B4D">
          <w:rPr>
            <w:rStyle w:val="Hiperhivatkozs"/>
            <w:noProof/>
          </w:rPr>
          <w:t>4.2.4 Kliensek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EBD6C0" w14:textId="7766FF3C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9" w:history="1">
        <w:r w:rsidRPr="008D6B4D">
          <w:rPr>
            <w:rStyle w:val="Hiperhivatkozs"/>
            <w:noProof/>
          </w:rPr>
          <w:t>5 Android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9A4F80" w14:textId="0135CEC7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20" w:history="1">
        <w:r w:rsidRPr="008D6B4D">
          <w:rPr>
            <w:rStyle w:val="Hiperhivatkozs"/>
            <w:noProof/>
          </w:rPr>
          <w:t>5.1 Architektúra és tec</w:t>
        </w:r>
        <w:r w:rsidRPr="008D6B4D">
          <w:rPr>
            <w:rStyle w:val="Hiperhivatkozs"/>
            <w:noProof/>
          </w:rPr>
          <w:t>h</w:t>
        </w:r>
        <w:r w:rsidRPr="008D6B4D">
          <w:rPr>
            <w:rStyle w:val="Hiperhivatkozs"/>
            <w:noProof/>
          </w:rPr>
          <w:t>nológiai háttér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E8D3D7" w14:textId="12BFDF2F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21" w:history="1">
        <w:r w:rsidRPr="008D6B4D">
          <w:rPr>
            <w:rStyle w:val="Hiperhivatkozs"/>
            <w:noProof/>
          </w:rPr>
          <w:t>6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13C024" w14:textId="21827ED0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22" w:history="1">
        <w:r w:rsidRPr="008D6B4D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BEE12B" w14:textId="0D71B494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23" w:history="1">
        <w:r w:rsidRPr="008D6B4D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1B0DC16" w14:textId="5BD12262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6798345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FC4A8A">
        <w:rPr>
          <w:noProof/>
        </w:rPr>
        <w:t>2023. 11. 25.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831390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831391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831392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332797403"/>
      <w:bookmarkStart w:id="5" w:name="_Toc151831393"/>
      <w:r>
        <w:lastRenderedPageBreak/>
        <w:t>Használt eszközök</w:t>
      </w:r>
      <w:bookmarkEnd w:id="5"/>
    </w:p>
    <w:p w14:paraId="5A532372" w14:textId="19FC494B" w:rsidR="00A5773E" w:rsidRDefault="00A5773E" w:rsidP="00A5773E">
      <w:pPr>
        <w:pStyle w:val="Cmsor2"/>
      </w:pPr>
      <w:bookmarkStart w:id="6" w:name="_Toc151831394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831395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 hőmérsékletet, tehát széles tartományú, és emellett nagy pontosságú is. A relatív páratartalmat 0 – 80% között tudja precízen jelezni</w:t>
      </w:r>
      <w:r w:rsidR="0013757E">
        <w:t>, de felette is használható, valamivel kisebb pontossággal</w:t>
      </w:r>
      <w:r>
        <w:t xml:space="preserve">.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3A36CC67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28717F74" w:rsidR="00DE2565" w:rsidRDefault="00196B66" w:rsidP="00DE256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831396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3EA0CF20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1698350B" w:rsidR="001109E7" w:rsidRDefault="00196B66" w:rsidP="001109E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831397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26530A23" w:rsidR="00DB10C3" w:rsidRDefault="00196B66" w:rsidP="00DB10C3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831398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0BB6643D" w:rsidR="00853725" w:rsidRDefault="00196B66" w:rsidP="0085372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831399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35B10AC2" w:rsidR="00570A6C" w:rsidRPr="002E2B30" w:rsidRDefault="00196B66" w:rsidP="00570A6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831400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831401"/>
      <w:r>
        <w:t>Vízpumpa</w:t>
      </w:r>
      <w:bookmarkEnd w:id="13"/>
    </w:p>
    <w:p w14:paraId="66B117E3" w14:textId="0DB7D9B8" w:rsidR="00EC4756" w:rsidRDefault="00EC4756" w:rsidP="00EC4756">
      <w:r>
        <w:t xml:space="preserve">A locsolás a legalapvetőbb eleme az üvegháznak, ehhez vízpumpákat volt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0CC54993" w:rsidR="000009E9" w:rsidRDefault="00196B66" w:rsidP="00D218A0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6</w:t>
        </w:r>
      </w:fldSimple>
      <w:r w:rsidR="00EC4756">
        <w:t>. ábra: Vízpumpa</w:t>
      </w:r>
    </w:p>
    <w:p w14:paraId="18580012" w14:textId="3637F888" w:rsidR="00D218A0" w:rsidRPr="00D218A0" w:rsidRDefault="00D218A0" w:rsidP="00D218A0">
      <w:r w:rsidRPr="001E19A1">
        <w:rPr>
          <w:highlight w:val="yellow"/>
        </w:rPr>
        <w:t>Itt még pár szót a csövekről, amiken megy a víz majd</w:t>
      </w:r>
      <w:r w:rsidR="004D66E2">
        <w:rPr>
          <w:highlight w:val="yellow"/>
        </w:rPr>
        <w:t xml:space="preserve">, vagy </w:t>
      </w:r>
      <w:proofErr w:type="gramStart"/>
      <w:r w:rsidR="004D66E2">
        <w:rPr>
          <w:highlight w:val="yellow"/>
        </w:rPr>
        <w:t>bármi</w:t>
      </w:r>
      <w:proofErr w:type="gramEnd"/>
      <w:r w:rsidR="004D66E2">
        <w:rPr>
          <w:highlight w:val="yellow"/>
        </w:rPr>
        <w:t xml:space="preserve"> hogy ne legyen ilyen üres a lap alja</w:t>
      </w:r>
      <w:r w:rsidRPr="001E19A1">
        <w:rPr>
          <w:highlight w:val="yellow"/>
        </w:rPr>
        <w:t>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388EBD1" w14:textId="7BFEED1D" w:rsidR="00797F1D" w:rsidRDefault="00EC4756" w:rsidP="00EC4756">
      <w:pPr>
        <w:pStyle w:val="Cmsor3"/>
      </w:pPr>
      <w:bookmarkStart w:id="14" w:name="_Toc151831402"/>
      <w:r>
        <w:lastRenderedPageBreak/>
        <w:t>Ablaknyitó motor</w:t>
      </w:r>
      <w:bookmarkEnd w:id="14"/>
    </w:p>
    <w:p w14:paraId="7783FF55" w14:textId="5BD2D1E4" w:rsidR="00D218A0" w:rsidRDefault="00291BFC" w:rsidP="00D218A0">
      <w:r>
        <w:t>Amennyiben a kinti környezeti változók elősegítik, hogy az üvegházon belül elérjük a kívánt állapotokat, egy léptetőmotor segítségével ki tudjuk nyitni az ablakot. A motor üzemi feszültsége 12V, és egy mikrokontroller használata is szükséges működéséhez.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0E4D54EE" w:rsidR="00291BFC" w:rsidRDefault="00196B66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831403"/>
      <w:r>
        <w:t>Ventilátor</w:t>
      </w:r>
      <w:bookmarkEnd w:id="15"/>
    </w:p>
    <w:p w14:paraId="56124AEB" w14:textId="559BCB00" w:rsidR="00291BFC" w:rsidRDefault="00291BFC" w:rsidP="002C15DA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  <w:noProof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50306713" w:rsidR="00291BFC" w:rsidRPr="00291BFC" w:rsidRDefault="00196B66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8</w:t>
        </w:r>
      </w:fldSimple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831404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 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697D3F49" w:rsidR="000009E9" w:rsidRPr="000009E9" w:rsidRDefault="00196B6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9</w:t>
        </w:r>
      </w:fldSimple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831405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831406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13F51F9F" w:rsidR="000009E9" w:rsidRPr="000009E9" w:rsidRDefault="00196B6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10</w:t>
        </w:r>
      </w:fldSimple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831407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0892967F" w:rsidR="000009E9" w:rsidRPr="005F7E4C" w:rsidRDefault="00196B6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11</w:t>
        </w:r>
      </w:fldSimple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831408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bookmarkStart w:id="21" w:name="_Toc151831409"/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  <w:bookmarkEnd w:id="21"/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4DE41EC6" w:rsidR="006E4AF9" w:rsidRPr="006E4AF9" w:rsidRDefault="00196B66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12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</w:t>
      </w:r>
      <w:proofErr w:type="spellStart"/>
      <w:r w:rsidR="006E4AF9"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bookmarkStart w:id="22" w:name="_Toc151831410"/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  <w:bookmarkEnd w:id="22"/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1B94BBDF" w:rsidR="006E4AF9" w:rsidRDefault="00196B66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13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4 </w:t>
      </w:r>
      <w:proofErr w:type="spellStart"/>
      <w:r w:rsidR="006E4AF9">
        <w:t>Model</w:t>
      </w:r>
      <w:proofErr w:type="spellEnd"/>
      <w:r w:rsidR="006E4AF9"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1FDDD210" w14:textId="320476E6" w:rsidR="00820ED2" w:rsidRDefault="002A2BC0" w:rsidP="00700E3A">
      <w:pPr>
        <w:pStyle w:val="Cmsor1"/>
      </w:pPr>
      <w:bookmarkStart w:id="23" w:name="_Toc151831411"/>
      <w:r>
        <w:lastRenderedPageBreak/>
        <w:t>L</w:t>
      </w:r>
      <w:r w:rsidR="00820ED2">
        <w:t>ogikai felépítés</w:t>
      </w:r>
      <w:bookmarkEnd w:id="23"/>
    </w:p>
    <w:p w14:paraId="57010214" w14:textId="623501C3" w:rsidR="00D42F84" w:rsidRDefault="00FC4A8A" w:rsidP="00D42F84">
      <w:r>
        <w:t>A jelenlegi üvegháza</w:t>
      </w:r>
      <w:r w:rsidR="008B2156">
        <w:t>t</w:t>
      </w:r>
      <w:r>
        <w:t xml:space="preserve"> három szektorra osztottuk</w:t>
      </w:r>
    </w:p>
    <w:p w14:paraId="71672855" w14:textId="77777777" w:rsidR="00145B06" w:rsidRDefault="00D42F84" w:rsidP="00145B06">
      <w:pPr>
        <w:pStyle w:val="Kp"/>
      </w:pPr>
      <w:r w:rsidRPr="00145B06">
        <w:rPr>
          <w:noProof/>
        </w:rPr>
        <w:drawing>
          <wp:inline distT="0" distB="0" distL="0" distR="0" wp14:anchorId="773DE234" wp14:editId="177DC3B0">
            <wp:extent cx="5391785" cy="4856480"/>
            <wp:effectExtent l="0" t="0" r="0" b="1270"/>
            <wp:docPr id="199755807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7303" w14:textId="48AA8CBA" w:rsidR="00D42F84" w:rsidRPr="00D42F84" w:rsidRDefault="00196B66" w:rsidP="00145B06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145B06">
        <w:t>. ábra: A rendszer logikai felépítése</w:t>
      </w:r>
    </w:p>
    <w:p w14:paraId="257FEC12" w14:textId="17F8F460" w:rsidR="0013198D" w:rsidRDefault="00AE33A1" w:rsidP="00700E3A">
      <w:pPr>
        <w:pStyle w:val="Cmsor1"/>
      </w:pPr>
      <w:bookmarkStart w:id="24" w:name="_Toc151831412"/>
      <w:r>
        <w:lastRenderedPageBreak/>
        <w:t>Kommunikáció</w:t>
      </w:r>
      <w:bookmarkEnd w:id="24"/>
    </w:p>
    <w:p w14:paraId="7EF7877F" w14:textId="417A8249" w:rsidR="00EF72A8" w:rsidRPr="00870A03" w:rsidRDefault="00EF72A8" w:rsidP="00EF72A8">
      <w:r>
        <w:t>A rendszer fontos pontja a kommunikáció a</w:t>
      </w:r>
      <w:r w:rsidR="00B27194">
        <w:t xml:space="preserve"> szenzorok, beavatkozók és a vezérlés</w:t>
      </w:r>
      <w:r w:rsidR="007D6811">
        <w:t xml:space="preserve"> között, amire az eszközöktől függően több különböző technológiá</w:t>
      </w:r>
      <w:r w:rsidR="007039C4">
        <w:t>kat ismerhettem meg, amik</w:t>
      </w:r>
      <w:r w:rsidR="007D6811">
        <w:t xml:space="preserve"> közül az egyik legfontosabb az I2C kommunikáció.</w:t>
      </w:r>
      <w:r w:rsidR="00B27194">
        <w:t xml:space="preserve"> </w:t>
      </w:r>
      <w:r w:rsidR="007D6811">
        <w:t>Ezek mellett</w:t>
      </w:r>
      <w:r w:rsidR="007D6811">
        <w:t xml:space="preserve"> lényeges pont</w:t>
      </w:r>
      <w:r w:rsidR="007D6811">
        <w:t xml:space="preserve"> a</w:t>
      </w:r>
      <w:r>
        <w:t xml:space="preserve"> szektorok és a központi egység között</w:t>
      </w:r>
      <w:r w:rsidR="007D6811">
        <w:t>i</w:t>
      </w:r>
      <w:r>
        <w:t>, valamint</w:t>
      </w:r>
      <w:r w:rsidR="007D6811">
        <w:t xml:space="preserve"> az</w:t>
      </w:r>
      <w:r>
        <w:t xml:space="preserve"> ezek és a felhasználó között</w:t>
      </w:r>
      <w:r w:rsidR="007D6811">
        <w:t xml:space="preserve">i </w:t>
      </w:r>
      <w:r w:rsidR="007D6811">
        <w:t>adatátvitel</w:t>
      </w:r>
      <w:r>
        <w:t>, aki számára szükséges, hogy lássa a mért adatokat. Olyan technológiára van szükségünk, ami hatékonyan tudja kezelni a több forrásból érkező és több címzett számára küldött üzeneteket, erre a célra pedig ideális megoldást nyújt az MQTT (</w:t>
      </w:r>
      <w:proofErr w:type="spellStart"/>
      <w:r w:rsidRPr="00870A03">
        <w:t>Message</w:t>
      </w:r>
      <w:proofErr w:type="spellEnd"/>
      <w:r w:rsidRPr="00870A03">
        <w:t xml:space="preserve"> </w:t>
      </w:r>
      <w:proofErr w:type="spellStart"/>
      <w:r w:rsidRPr="00870A03">
        <w:t>Queuing</w:t>
      </w:r>
      <w:proofErr w:type="spellEnd"/>
      <w:r w:rsidRPr="00870A03">
        <w:t xml:space="preserve"> </w:t>
      </w:r>
      <w:proofErr w:type="spellStart"/>
      <w:r w:rsidRPr="00870A03">
        <w:t>Telemetry</w:t>
      </w:r>
      <w:proofErr w:type="spellEnd"/>
      <w:r w:rsidRPr="00870A03">
        <w:t xml:space="preserve"> </w:t>
      </w:r>
      <w:proofErr w:type="spellStart"/>
      <w:r w:rsidRPr="00870A03">
        <w:t>Transport</w:t>
      </w:r>
      <w:proofErr w:type="spellEnd"/>
      <w:r>
        <w:t>).</w:t>
      </w:r>
    </w:p>
    <w:p w14:paraId="5947893F" w14:textId="6007A6E2" w:rsidR="007D6811" w:rsidRDefault="007D6811" w:rsidP="007D6811">
      <w:pPr>
        <w:pStyle w:val="Cmsor2"/>
      </w:pPr>
      <w:bookmarkStart w:id="25" w:name="_Toc151831413"/>
      <w:r>
        <w:t>I2C</w:t>
      </w:r>
      <w:bookmarkEnd w:id="25"/>
    </w:p>
    <w:p w14:paraId="6FB741DC" w14:textId="03B1EFA5" w:rsidR="00FF7D09" w:rsidRDefault="007D6811" w:rsidP="00FF7D09">
      <w:r>
        <w:t xml:space="preserve">Az </w:t>
      </w:r>
      <w:proofErr w:type="spellStart"/>
      <w:r w:rsidR="00FF7D09" w:rsidRPr="00FF7D09">
        <w:t>Inter-Integrated</w:t>
      </w:r>
      <w:proofErr w:type="spellEnd"/>
      <w:r w:rsidR="00FF7D09" w:rsidRPr="00FF7D09">
        <w:t xml:space="preserve"> </w:t>
      </w:r>
      <w:proofErr w:type="spellStart"/>
      <w:r w:rsidR="00FF7D09" w:rsidRPr="00FF7D09">
        <w:t>Circuit</w:t>
      </w:r>
      <w:proofErr w:type="spellEnd"/>
      <w:r w:rsidR="00FF7D09">
        <w:t xml:space="preserve"> </w:t>
      </w:r>
      <w:r w:rsidR="00FF7D09" w:rsidRPr="00FF7D09">
        <w:t xml:space="preserve">protokoll olyan kommunikációs forma, amely lehetővé teszi, hogy több </w:t>
      </w:r>
      <w:proofErr w:type="spellStart"/>
      <w:r w:rsidR="00FF7D09" w:rsidRPr="00FF7D09">
        <w:t>slave</w:t>
      </w:r>
      <w:proofErr w:type="spellEnd"/>
      <w:r w:rsidR="00FF7D09" w:rsidRPr="00FF7D09">
        <w:t xml:space="preserve"> IC  kommunikáljon egy vagy több </w:t>
      </w:r>
      <w:proofErr w:type="spellStart"/>
      <w:r w:rsidR="00FF7D09" w:rsidRPr="00FF7D09">
        <w:t>masterrel</w:t>
      </w:r>
      <w:proofErr w:type="spellEnd"/>
      <w:r w:rsidR="00FF7D09">
        <w:t xml:space="preserve">. A </w:t>
      </w:r>
      <w:proofErr w:type="spellStart"/>
      <w:r w:rsidR="00FF7D09">
        <w:t>master</w:t>
      </w:r>
      <w:proofErr w:type="spellEnd"/>
      <w:r w:rsidR="00FF7D09">
        <w:t xml:space="preserve"> felel a kommunikációért, ő a főnök, a </w:t>
      </w:r>
      <w:proofErr w:type="spellStart"/>
      <w:r w:rsidR="00FF7D09">
        <w:t>slave</w:t>
      </w:r>
      <w:proofErr w:type="spellEnd"/>
      <w:r w:rsidR="00FF7D09">
        <w:t xml:space="preserve"> pedig – jelentése szolga – az, akitől lekérjük, vagy neki küldjük az információt.</w:t>
      </w:r>
      <w:r w:rsidR="005D6ECF">
        <w:t xml:space="preserve"> A többszereplős kommunikációt úgy valósítja meg, hogy minden eszköz egyedi azonosítóval rendelkezik, így nem keverednek össze az adataik.</w:t>
      </w:r>
    </w:p>
    <w:p w14:paraId="64C38ABF" w14:textId="1660537E" w:rsidR="007A0B87" w:rsidRDefault="007A0B87" w:rsidP="00FF7D09">
      <w:r>
        <w:t xml:space="preserve">Kétvezetékes soros adatátvitelt tesz lehetővé, ahol a két vezeték az SDA – </w:t>
      </w:r>
      <w:proofErr w:type="spellStart"/>
      <w:r>
        <w:t>Serial</w:t>
      </w:r>
      <w:proofErr w:type="spellEnd"/>
      <w:r>
        <w:t xml:space="preserve"> Data Line –, amin az adatok továbbítódnak, és az SCL –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 –, amin az órajel pulzusokat küldi</w:t>
      </w:r>
      <w:r w:rsidR="005D6ECF">
        <w:t xml:space="preserve"> az aktuális </w:t>
      </w:r>
      <w:proofErr w:type="spellStart"/>
      <w:r w:rsidR="005D6ECF">
        <w:t>master</w:t>
      </w:r>
      <w:proofErr w:type="spellEnd"/>
      <w:r w:rsidR="005D6ECF">
        <w:t>, aki generálta</w:t>
      </w:r>
      <w:r>
        <w:t>.</w:t>
      </w:r>
      <w:r w:rsidR="005E7488">
        <w:t xml:space="preserve"> Általában alacsony adatátviteli sebességgel működik, 100 kHz-en vagy 400 kHz-en.</w:t>
      </w:r>
    </w:p>
    <w:p w14:paraId="263DC46F" w14:textId="360B6F3D" w:rsidR="00AE33A1" w:rsidRDefault="00AE33A1" w:rsidP="00FF7D09">
      <w:pPr>
        <w:pStyle w:val="Cmsor2"/>
      </w:pPr>
      <w:bookmarkStart w:id="26" w:name="_Toc151831414"/>
      <w:r>
        <w:t>MQTT</w:t>
      </w:r>
      <w:bookmarkEnd w:id="26"/>
    </w:p>
    <w:p w14:paraId="0209006F" w14:textId="44A31277" w:rsidR="004F69BF" w:rsidRPr="004F69BF" w:rsidRDefault="004F69BF" w:rsidP="004F69BF">
      <w:r>
        <w:rPr>
          <w:highlight w:val="yellow"/>
        </w:rPr>
        <w:t>Ez</w:t>
      </w:r>
      <w:r w:rsidRPr="004F69BF">
        <w:rPr>
          <w:highlight w:val="yellow"/>
        </w:rPr>
        <w:t xml:space="preserve"> a</w:t>
      </w:r>
      <w:r w:rsidR="003B0B80">
        <w:rPr>
          <w:highlight w:val="yellow"/>
        </w:rPr>
        <w:t>z egész</w:t>
      </w:r>
      <w:r w:rsidRPr="004F69BF">
        <w:rPr>
          <w:highlight w:val="yellow"/>
        </w:rPr>
        <w:t xml:space="preserve"> rész még azért lehet kicsit át lesz fogalmazva</w:t>
      </w:r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495204C5" w14:textId="2C7BEC9E" w:rsidR="0013198D" w:rsidRDefault="0013198D" w:rsidP="00AE33A1">
      <w:pPr>
        <w:pStyle w:val="Cmsor3"/>
      </w:pPr>
      <w:bookmarkStart w:id="27" w:name="_Toc151831415"/>
      <w:proofErr w:type="spellStart"/>
      <w:r>
        <w:t>Topicok</w:t>
      </w:r>
      <w:bookmarkEnd w:id="27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</w:t>
      </w:r>
      <w:r>
        <w:lastRenderedPageBreak/>
        <w:t xml:space="preserve">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AE33A1">
      <w:pPr>
        <w:pStyle w:val="Cmsor3"/>
      </w:pPr>
      <w:bookmarkStart w:id="28" w:name="_Toc151831416"/>
      <w:r>
        <w:t>Résztvevők feladatai</w:t>
      </w:r>
      <w:bookmarkEnd w:id="28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AE33A1">
      <w:pPr>
        <w:pStyle w:val="Cmsor3"/>
      </w:pPr>
      <w:bookmarkStart w:id="29" w:name="_Toc151831417"/>
      <w:r>
        <w:t>Szolgáltatási szintek</w:t>
      </w:r>
      <w:bookmarkEnd w:id="29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AE33A1">
      <w:pPr>
        <w:pStyle w:val="Cmsor3"/>
      </w:pPr>
      <w:bookmarkStart w:id="30" w:name="_Toc151831418"/>
      <w:r>
        <w:t>Kliensek lehetőségei</w:t>
      </w:r>
      <w:bookmarkEnd w:id="30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7586F265" w14:textId="335DF34B" w:rsidR="0009575A" w:rsidRDefault="00E011F3" w:rsidP="0009575A">
      <w:r>
        <w:lastRenderedPageBreak/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2CFFE3EC" w14:textId="45D8D828" w:rsidR="008B2156" w:rsidRDefault="008B2156" w:rsidP="008B2156">
      <w:pPr>
        <w:pStyle w:val="Cmsor1"/>
      </w:pPr>
      <w:bookmarkStart w:id="31" w:name="_Toc151831419"/>
      <w:r>
        <w:lastRenderedPageBreak/>
        <w:t>Android alkalmazás</w:t>
      </w:r>
      <w:bookmarkEnd w:id="31"/>
    </w:p>
    <w:p w14:paraId="5618C306" w14:textId="6A6A5CA9" w:rsidR="008B2156" w:rsidRDefault="001F7591" w:rsidP="008B2156">
      <w:r>
        <w:t>Felhasználói oldalról természetesen akkor van igazán haszna egy okos üvegháznak, hogyha távolról is tudjuk figyelni az aktuális állapotokat és esetleg be is tudunk avatkozni.</w:t>
      </w:r>
      <w:r w:rsidR="00385C94">
        <w:t xml:space="preserve"> </w:t>
      </w:r>
      <w:r w:rsidR="00AA60DB">
        <w:t xml:space="preserve">Erre a célra </w:t>
      </w:r>
      <w:r w:rsidR="00385C94">
        <w:t xml:space="preserve">két lehetőség fordult meg a fejemben, egy telefonos alkalmazás vagy egy weboldal. Mindkettőnek megvannak az előnyei és a hátrányai, viszont az </w:t>
      </w:r>
      <w:proofErr w:type="spellStart"/>
      <w:r w:rsidR="00385C94">
        <w:t>androidalapú</w:t>
      </w:r>
      <w:proofErr w:type="spellEnd"/>
      <w:r w:rsidR="00385C94">
        <w:t xml:space="preserve"> szoftverfejlesztés tárgy keretein belül jobban meg tudtam ismerni az </w:t>
      </w:r>
      <w:proofErr w:type="spellStart"/>
      <w:r w:rsidR="00385C94">
        <w:t>androidra</w:t>
      </w:r>
      <w:proofErr w:type="spellEnd"/>
      <w:r w:rsidR="00385C94">
        <w:t xml:space="preserve"> való fejlesztést, így végül azt választottam.</w:t>
      </w:r>
    </w:p>
    <w:p w14:paraId="405E2C29" w14:textId="04D86C9E" w:rsidR="00196B66" w:rsidRDefault="00196B66" w:rsidP="00196B66">
      <w:pPr>
        <w:pStyle w:val="Kp"/>
      </w:pPr>
      <w:r>
        <w:rPr>
          <w:noProof/>
        </w:rPr>
        <w:drawing>
          <wp:inline distT="0" distB="0" distL="0" distR="0" wp14:anchorId="49A46264" wp14:editId="2F2B4034">
            <wp:extent cx="2122098" cy="2187387"/>
            <wp:effectExtent l="0" t="0" r="0" b="0"/>
            <wp:docPr id="648303588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8" cy="220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2CFD" w14:textId="27EC8F9A" w:rsidR="00196B66" w:rsidRDefault="00196B66" w:rsidP="00196B66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>
        <w:t xml:space="preserve">. ábra: A </w:t>
      </w:r>
      <w:proofErr w:type="spellStart"/>
      <w:r>
        <w:t>GreenHouse</w:t>
      </w:r>
      <w:proofErr w:type="spellEnd"/>
      <w:r>
        <w:t xml:space="preserve"> alkalmazás ikonja</w:t>
      </w:r>
    </w:p>
    <w:p w14:paraId="06B681DF" w14:textId="4F821B64" w:rsidR="00B003C2" w:rsidRDefault="00B003C2" w:rsidP="00A12A25">
      <w:pPr>
        <w:pStyle w:val="Cmsor2"/>
      </w:pPr>
      <w:bookmarkStart w:id="32" w:name="_Toc151831420"/>
      <w:r>
        <w:t>Architektúra és technológiai háttér</w:t>
      </w:r>
      <w:bookmarkEnd w:id="32"/>
    </w:p>
    <w:p w14:paraId="0DB00A7E" w14:textId="2ED273B2" w:rsidR="00937C7A" w:rsidRDefault="00937C7A" w:rsidP="00A12A25">
      <w:r>
        <w:t>A fejlesztés</w:t>
      </w:r>
      <w:r w:rsidR="005B4512">
        <w:t xml:space="preserve"> az android hivatalos nyelvén,</w:t>
      </w:r>
      <w:r>
        <w:t xml:space="preserve"> </w:t>
      </w:r>
      <w:proofErr w:type="spellStart"/>
      <w:r>
        <w:t>kotlin</w:t>
      </w:r>
      <w:r w:rsidR="005B4512">
        <w:t>ban</w:t>
      </w:r>
      <w:proofErr w:type="spellEnd"/>
      <w:r>
        <w:t xml:space="preserve"> történt, </w:t>
      </w:r>
      <w:r w:rsidR="005B4512">
        <w:t>ami egy modern, statikusan típusos programozási nyelv. Teljes mértékben kompatibilis a Java-</w:t>
      </w:r>
      <w:proofErr w:type="spellStart"/>
      <w:r w:rsidR="005B4512">
        <w:t>val</w:t>
      </w:r>
      <w:proofErr w:type="spellEnd"/>
      <w:r w:rsidR="005B4512">
        <w:t>, illetve elég hasonlóak is, így nem nehéz megtanulni a szintaktikáját a Java után. Támogatja a funkcionális és az objektumorientált programozást is, sok funkcionális programozási elemet tartalmaz.</w:t>
      </w:r>
    </w:p>
    <w:p w14:paraId="03F80895" w14:textId="1D882206" w:rsidR="0009575A" w:rsidRDefault="0009575A" w:rsidP="0009575A">
      <w:pPr>
        <w:pStyle w:val="Cmsor3"/>
      </w:pPr>
      <w:r>
        <w:t xml:space="preserve">Android </w:t>
      </w:r>
      <w:proofErr w:type="spellStart"/>
      <w:r>
        <w:t>Room</w:t>
      </w:r>
      <w:proofErr w:type="spellEnd"/>
    </w:p>
    <w:p w14:paraId="05082BD8" w14:textId="7635D317" w:rsidR="0009575A" w:rsidRDefault="000117C9" w:rsidP="0009575A">
      <w:r>
        <w:t xml:space="preserve">Az adatbázis kezelésére az Android </w:t>
      </w:r>
      <w:proofErr w:type="spellStart"/>
      <w:r>
        <w:t>Roomot</w:t>
      </w:r>
      <w:proofErr w:type="spellEnd"/>
      <w:r>
        <w:t xml:space="preserve"> használtam, ami a háttérben </w:t>
      </w:r>
      <w:proofErr w:type="spellStart"/>
      <w:r>
        <w:t>SQLite</w:t>
      </w:r>
      <w:proofErr w:type="spellEnd"/>
      <w:r>
        <w:t xml:space="preserve"> adatbázist használ, és ahhoz biztosít absztrakt réteget</w:t>
      </w:r>
      <w:r w:rsidR="00D73EB5">
        <w:t>, í</w:t>
      </w:r>
      <w:r>
        <w:t>gy az alkalmazásban könnyen és hatékonyan kezelhetjük a lokális adatokat.</w:t>
      </w:r>
      <w:r w:rsidR="00777AFB">
        <w:t xml:space="preserve"> Együttműködik az ORM, </w:t>
      </w:r>
      <w:proofErr w:type="spellStart"/>
      <w:r w:rsidR="00777AFB">
        <w:t>Object-Relational</w:t>
      </w:r>
      <w:proofErr w:type="spellEnd"/>
      <w:r w:rsidR="00557568">
        <w:t xml:space="preserve"> </w:t>
      </w:r>
      <w:proofErr w:type="spellStart"/>
      <w:r w:rsidR="00557568">
        <w:t>Mapping</w:t>
      </w:r>
      <w:proofErr w:type="spellEnd"/>
      <w:r w:rsidR="00557568">
        <w:t xml:space="preserve"> koncepcióval</w:t>
      </w:r>
      <w:r w:rsidR="00742A0B">
        <w:t>, ami alapján minden osztály egy tábla, minden objektum egy sor a táblában és minden attribútum egy oszlop</w:t>
      </w:r>
      <w:r w:rsidR="003A5623">
        <w:t>.</w:t>
      </w:r>
    </w:p>
    <w:p w14:paraId="17266E9D" w14:textId="4089C24F" w:rsidR="00B75F58" w:rsidRDefault="001773F4" w:rsidP="00196B66">
      <w:pPr>
        <w:rPr>
          <w:rFonts w:cs="Arial"/>
          <w:b/>
          <w:bCs/>
          <w:sz w:val="28"/>
          <w:szCs w:val="26"/>
        </w:rPr>
      </w:pPr>
      <w:r>
        <w:lastRenderedPageBreak/>
        <w:t xml:space="preserve">Bár a legtöbb adatot az MQTT brókertől kapja az alkalmazás, a használt </w:t>
      </w:r>
      <w:proofErr w:type="spellStart"/>
      <w:r>
        <w:t>topicokat</w:t>
      </w:r>
      <w:proofErr w:type="spellEnd"/>
      <w:r>
        <w:t xml:space="preserve"> érdemes elmenteni, hogy ne kelljen minden alkalommal újra beírni a felhasználónak. A me</w:t>
      </w:r>
      <w:r w:rsidR="00196B66">
        <w:t>n</w:t>
      </w:r>
      <w:r>
        <w:t xml:space="preserve">tett adatok tehát minden szektorhoz egy név, egy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topic</w:t>
      </w:r>
      <w:proofErr w:type="spellEnd"/>
      <w:r>
        <w:t>, illetve a benne termesztett növények, amiket megadhat a felhasználó. Ezeket természetesen szerkeszteni és törölni is lehet.</w:t>
      </w:r>
    </w:p>
    <w:p w14:paraId="333BBD9C" w14:textId="189B4157" w:rsidR="005B4512" w:rsidRDefault="005B4512" w:rsidP="005B4512">
      <w:pPr>
        <w:pStyle w:val="Cmsor3"/>
      </w:pPr>
      <w:r>
        <w:t>MVVM architektúra</w:t>
      </w:r>
    </w:p>
    <w:p w14:paraId="3671AFA3" w14:textId="75114973" w:rsidR="00A12A25" w:rsidRDefault="00385C94" w:rsidP="00A12A25">
      <w:r>
        <w:t>A</w:t>
      </w:r>
      <w:r w:rsidR="00615EF3">
        <w:t xml:space="preserve">z alkalmazást az MVVM, azaz </w:t>
      </w:r>
      <w:proofErr w:type="spellStart"/>
      <w:r w:rsidR="00615EF3">
        <w:t>Model</w:t>
      </w:r>
      <w:proofErr w:type="spellEnd"/>
      <w:r w:rsidR="00615EF3">
        <w:t>–</w:t>
      </w:r>
      <w:proofErr w:type="spellStart"/>
      <w:r w:rsidR="00615EF3">
        <w:t>View</w:t>
      </w:r>
      <w:proofErr w:type="spellEnd"/>
      <w:r w:rsidR="00615EF3">
        <w:t>–</w:t>
      </w:r>
      <w:proofErr w:type="spellStart"/>
      <w:r w:rsidR="00615EF3">
        <w:t>ViewModel</w:t>
      </w:r>
      <w:proofErr w:type="spellEnd"/>
      <w:r w:rsidR="00615EF3">
        <w:t xml:space="preserve"> architektúra alapján építettem fel.</w:t>
      </w:r>
      <w:r w:rsidR="00937C7A">
        <w:t xml:space="preserve"> A </w:t>
      </w:r>
      <w:proofErr w:type="spellStart"/>
      <w:r w:rsidR="00937C7A">
        <w:t>Model</w:t>
      </w:r>
      <w:proofErr w:type="spellEnd"/>
      <w:r w:rsidR="00937C7A">
        <w:t xml:space="preserve"> a legalsó réteg, ami az alkalmazás üzleti logikáját és adatmodelljét tartalmazza, független a felhasználói interfésztől. </w:t>
      </w:r>
      <w:r w:rsidR="00AF53C9">
        <w:t xml:space="preserve">A </w:t>
      </w:r>
      <w:proofErr w:type="spellStart"/>
      <w:r w:rsidR="00AF53C9">
        <w:t>View</w:t>
      </w:r>
      <w:proofErr w:type="spellEnd"/>
      <w:r w:rsidR="00AF53C9">
        <w:t xml:space="preserve"> a legfelső réteg, ami a felhasználói interfészt reprezentálja, passzív, és csak a </w:t>
      </w:r>
      <w:proofErr w:type="spellStart"/>
      <w:r w:rsidR="00AF53C9">
        <w:t>ViewModel-től</w:t>
      </w:r>
      <w:proofErr w:type="spellEnd"/>
      <w:r w:rsidR="00AF53C9">
        <w:t xml:space="preserve"> kapott adatokat jeleníti meg. Köztük áll a </w:t>
      </w:r>
      <w:proofErr w:type="spellStart"/>
      <w:r w:rsidR="00AF53C9">
        <w:t>ViewModel</w:t>
      </w:r>
      <w:proofErr w:type="spellEnd"/>
      <w:r w:rsidR="00AF53C9">
        <w:t xml:space="preserve">, ami a </w:t>
      </w:r>
      <w:proofErr w:type="spellStart"/>
      <w:r w:rsidR="00AF53C9">
        <w:t>Model</w:t>
      </w:r>
      <w:proofErr w:type="spellEnd"/>
      <w:r w:rsidR="00AF53C9">
        <w:t xml:space="preserve"> által szolgáltatott adatokat fordítja olyan formába, ami könnyen megjeleníthető a </w:t>
      </w:r>
      <w:proofErr w:type="spellStart"/>
      <w:r w:rsidR="00AF53C9">
        <w:t>View</w:t>
      </w:r>
      <w:proofErr w:type="spellEnd"/>
      <w:r w:rsidR="00AF53C9">
        <w:t xml:space="preserve"> számára. Ő felelős a felhasználói interakciók kezeléséért és a megfelelő műveletek elindításáért.</w:t>
      </w:r>
      <w:r w:rsidR="008B4F83">
        <w:t xml:space="preserve"> A kommunikáció tehát a szomszédos rétegek között </w:t>
      </w:r>
      <w:proofErr w:type="spellStart"/>
      <w:r w:rsidR="008B4F83">
        <w:t>kétirányú</w:t>
      </w:r>
      <w:proofErr w:type="spellEnd"/>
      <w:r w:rsidR="008B4F83">
        <w:t>.</w:t>
      </w:r>
    </w:p>
    <w:p w14:paraId="6DFB85C6" w14:textId="77777777" w:rsidR="005B4512" w:rsidRDefault="005B4512" w:rsidP="005B4512">
      <w:pPr>
        <w:pStyle w:val="Kp"/>
      </w:pPr>
      <w:r>
        <w:rPr>
          <w:noProof/>
        </w:rPr>
        <w:drawing>
          <wp:inline distT="0" distB="0" distL="0" distR="0" wp14:anchorId="65BAB04D" wp14:editId="508E9C80">
            <wp:extent cx="2875102" cy="1975449"/>
            <wp:effectExtent l="0" t="0" r="1905" b="6350"/>
            <wp:docPr id="1794698070" name="Kép 1" descr="Android MVVM — how to use MVVM in android example ? | by Dheeraj Singh  Bhadori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MVVM — how to use MVVM in android example ? | by Dheeraj Singh  Bhadoria | Medi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11" cy="19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DA7D" w14:textId="2E1A035D" w:rsidR="005B4512" w:rsidRDefault="00196B66" w:rsidP="005B4512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5B4512">
        <w:t>. ábra: MVVM architektúra</w:t>
      </w:r>
    </w:p>
    <w:p w14:paraId="288BBE25" w14:textId="51743678" w:rsidR="00D43D1E" w:rsidRDefault="00D43D1E" w:rsidP="00D43D1E">
      <w:pPr>
        <w:pStyle w:val="Cmsor3"/>
      </w:pPr>
      <w:proofErr w:type="spellStart"/>
      <w:r>
        <w:t>Paho</w:t>
      </w:r>
      <w:proofErr w:type="spellEnd"/>
      <w:r>
        <w:t xml:space="preserve"> MQTT kliens</w:t>
      </w:r>
    </w:p>
    <w:p w14:paraId="155E403B" w14:textId="77777777" w:rsidR="00D43D1E" w:rsidRDefault="00D43D1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24A74860" w14:textId="725A82F1" w:rsidR="009A749B" w:rsidRDefault="009A749B" w:rsidP="009A749B">
      <w:pPr>
        <w:pStyle w:val="Cmsor2"/>
      </w:pPr>
      <w:r>
        <w:lastRenderedPageBreak/>
        <w:t>Felhasználói felület</w:t>
      </w:r>
    </w:p>
    <w:p w14:paraId="3E27A136" w14:textId="77777777" w:rsidR="00541E40" w:rsidRDefault="009A749B" w:rsidP="00541E40">
      <w:r>
        <w:t xml:space="preserve">Az alkalmazás három fő képernyővel rendelkezik. Megnyitáskor a </w:t>
      </w:r>
      <w:proofErr w:type="spellStart"/>
      <w:r>
        <w:t>Settings</w:t>
      </w:r>
      <w:proofErr w:type="spellEnd"/>
      <w:r>
        <w:t xml:space="preserve"> képernyőn találjuk magunkat, ahol beállíthatjuk, melyik </w:t>
      </w:r>
      <w:proofErr w:type="spellStart"/>
      <w:r>
        <w:t>mqtt</w:t>
      </w:r>
      <w:proofErr w:type="spellEnd"/>
      <w:r>
        <w:t xml:space="preserve"> brókerhez akarunk csatlakozni, illetve </w:t>
      </w:r>
      <w:r w:rsidR="008849B2">
        <w:t xml:space="preserve">megadhatjuk az üvegház fő egységének az MQTT </w:t>
      </w:r>
      <w:proofErr w:type="spellStart"/>
      <w:r w:rsidR="008849B2">
        <w:t>topicját</w:t>
      </w:r>
      <w:proofErr w:type="spellEnd"/>
      <w:r w:rsidR="008849B2">
        <w:t>.</w:t>
      </w:r>
      <w:r w:rsidR="00B75F58">
        <w:t xml:space="preserve"> Amennyiben sikeres volt a kapcsolódás, egy </w:t>
      </w:r>
      <w:proofErr w:type="spellStart"/>
      <w:r w:rsidR="00B75F58">
        <w:t>Toast</w:t>
      </w:r>
      <w:proofErr w:type="spellEnd"/>
      <w:r w:rsidR="00B75F58">
        <w:t xml:space="preserve"> üzenetet láthatunk, ami ezt megerősíti.</w:t>
      </w:r>
    </w:p>
    <w:p w14:paraId="338050BC" w14:textId="6E8C41A1" w:rsidR="00865C5C" w:rsidRDefault="00865C5C" w:rsidP="00541E40">
      <w:r>
        <w:t xml:space="preserve">Átlépve a General fülre találhatjuk meg a központi egységhez csatolt érzékelőket és beavatkozókat. Amennyiben 500 alatt van a </w:t>
      </w:r>
      <w:proofErr w:type="spellStart"/>
      <w:r>
        <w:t>water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érték, az alkalmazás egy figyelmeztető üzenettel jelzi, hogy kevés víz van a tartályban, töltsük fel azt. Hogyha elegendő a víz, az üzenet eltűnik. A Red, </w:t>
      </w:r>
      <w:proofErr w:type="spellStart"/>
      <w:r>
        <w:t>Green</w:t>
      </w:r>
      <w:proofErr w:type="spellEnd"/>
      <w:r>
        <w:t xml:space="preserve">, </w:t>
      </w:r>
      <w:proofErr w:type="spellStart"/>
      <w:r>
        <w:t>Blue</w:t>
      </w:r>
      <w:proofErr w:type="spellEnd"/>
      <w:r>
        <w:t xml:space="preserve"> mezőkben</w:t>
      </w:r>
      <w:r w:rsidR="00596DA1">
        <w:t xml:space="preserve"> 0-255-ig adhatjuk meg, milyen </w:t>
      </w:r>
      <w:proofErr w:type="spellStart"/>
      <w:r w:rsidR="00596DA1">
        <w:t>rgb</w:t>
      </w:r>
      <w:proofErr w:type="spellEnd"/>
      <w:r w:rsidR="00596DA1">
        <w:t xml:space="preserve"> értéket vegyen fel a LED világítás, ami akkor kerül beállításra, ha a </w:t>
      </w:r>
      <w:proofErr w:type="spellStart"/>
      <w:r w:rsidR="00596DA1">
        <w:t>Change</w:t>
      </w:r>
      <w:proofErr w:type="spellEnd"/>
      <w:r w:rsidR="00596DA1">
        <w:t xml:space="preserve"> </w:t>
      </w:r>
      <w:proofErr w:type="spellStart"/>
      <w:r w:rsidR="00596DA1">
        <w:t>light</w:t>
      </w:r>
      <w:proofErr w:type="spellEnd"/>
      <w:r w:rsidR="00596DA1">
        <w:t xml:space="preserve"> gombra rányomunk, </w:t>
      </w:r>
      <w:r w:rsidR="001F573F">
        <w:t>aminek feladata elküldeni</w:t>
      </w:r>
      <w:r w:rsidR="00596DA1">
        <w:t xml:space="preserve"> az </w:t>
      </w:r>
      <w:proofErr w:type="spellStart"/>
      <w:r w:rsidR="00596DA1">
        <w:t>mqtt</w:t>
      </w:r>
      <w:proofErr w:type="spellEnd"/>
      <w:r w:rsidR="00596DA1">
        <w:t xml:space="preserve"> üzenetet a megfelelő </w:t>
      </w:r>
      <w:proofErr w:type="spellStart"/>
      <w:r w:rsidR="00596DA1">
        <w:t>topicra</w:t>
      </w:r>
      <w:proofErr w:type="spellEnd"/>
      <w:r w:rsidR="00596DA1">
        <w:t>.</w:t>
      </w:r>
      <w:r w:rsidR="00D43D1E">
        <w:t xml:space="preserve"> A Start </w:t>
      </w:r>
      <w:proofErr w:type="spellStart"/>
      <w:r w:rsidR="00D43D1E">
        <w:t>ventilator</w:t>
      </w:r>
      <w:proofErr w:type="spellEnd"/>
      <w:r w:rsidR="00D43D1E">
        <w:t xml:space="preserve"> gombbal a ventilátort indíthatjuk el, az Open </w:t>
      </w:r>
      <w:proofErr w:type="spellStart"/>
      <w:r w:rsidR="00D43D1E">
        <w:t>window</w:t>
      </w:r>
      <w:proofErr w:type="spellEnd"/>
      <w:r w:rsidR="00D43D1E">
        <w:t xml:space="preserve"> gombbal az ablakot </w:t>
      </w:r>
      <w:proofErr w:type="spellStart"/>
      <w:r w:rsidR="00D43D1E">
        <w:t>kinyittathatjuk</w:t>
      </w:r>
      <w:proofErr w:type="spellEnd"/>
      <w:r w:rsidR="00D43D1E">
        <w:t xml:space="preserve">, a </w:t>
      </w:r>
      <w:proofErr w:type="spellStart"/>
      <w:r w:rsidR="00D43D1E">
        <w:t>Close</w:t>
      </w:r>
      <w:proofErr w:type="spellEnd"/>
      <w:r w:rsidR="00D43D1E">
        <w:t xml:space="preserve"> </w:t>
      </w:r>
      <w:proofErr w:type="spellStart"/>
      <w:r w:rsidR="00D43D1E">
        <w:t>window</w:t>
      </w:r>
      <w:proofErr w:type="spellEnd"/>
      <w:r w:rsidR="00D43D1E">
        <w:t xml:space="preserve"> gombbal pedig bezárhatjuk.</w:t>
      </w:r>
    </w:p>
    <w:p w14:paraId="2AB5A7F0" w14:textId="77777777" w:rsidR="00541E40" w:rsidRDefault="00541E40" w:rsidP="00541E40">
      <w:pPr>
        <w:pStyle w:val="Kp"/>
      </w:pPr>
      <w:r>
        <w:rPr>
          <w:noProof/>
        </w:rPr>
        <w:drawing>
          <wp:inline distT="0" distB="0" distL="0" distR="0" wp14:anchorId="28B90D87" wp14:editId="39C037C5">
            <wp:extent cx="4080294" cy="4321159"/>
            <wp:effectExtent l="0" t="0" r="0" b="3810"/>
            <wp:docPr id="506774996" name="Kép 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4996" name="Kép 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09" cy="43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6E05" w14:textId="0C3ACB9D" w:rsidR="00541E40" w:rsidRDefault="00196B66" w:rsidP="00541E40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541E40">
        <w:t xml:space="preserve">. ábra: </w:t>
      </w:r>
      <w:proofErr w:type="spellStart"/>
      <w:r w:rsidR="00541E40">
        <w:t>Settings</w:t>
      </w:r>
      <w:proofErr w:type="spellEnd"/>
      <w:r w:rsidR="00541E40">
        <w:t xml:space="preserve"> és General képernyők</w:t>
      </w:r>
    </w:p>
    <w:p w14:paraId="4EE23F41" w14:textId="7B69FC1C" w:rsidR="00D43D1E" w:rsidRDefault="00D43D1E" w:rsidP="00D43D1E">
      <w:r>
        <w:lastRenderedPageBreak/>
        <w:t>A Sectors fülre kattintva láthatjuk a szektorokat felsorolva a listában. Hogyha szeretnénk újat hozzáadni, azt a jobb alsó sarokban található plusz gombbal tehetjük meg, ekkor egy hasonló képernyő jelenik meg, mint ami a középső képernyőképen látható.</w:t>
      </w:r>
      <w:r w:rsidR="004E5103">
        <w:t xml:space="preserve"> Mentés után a szektorok listájához kerülünk, ahol egy adott szektorra kattintva megjelenik a jobb oldali képernyőképen látható ablak, ahol az adott szektorhoz tartozó szenzorok értékeit láthatjuk. A </w:t>
      </w:r>
      <w:proofErr w:type="spellStart"/>
      <w:r w:rsidR="004E5103">
        <w:t>Water</w:t>
      </w:r>
      <w:proofErr w:type="spellEnd"/>
      <w:r w:rsidR="004E5103">
        <w:t xml:space="preserve"> </w:t>
      </w:r>
      <w:proofErr w:type="spellStart"/>
      <w:r w:rsidR="004E5103">
        <w:t>it</w:t>
      </w:r>
      <w:proofErr w:type="spellEnd"/>
      <w:r w:rsidR="004E5103">
        <w:t xml:space="preserve"> gombra kattintva elindíthatjuk a locsolót, ami adott mennyiségű vizet pumpál a szektorba. A szektort a jobb felső sarokban lévő ceruza ikonra kattintva tudjuk szerkeszteni, a kuka ikonnal pedig törölni. Az összes szektor együttes törlésére is lehetőség van a szektorok listájának a képernyőjén, a bal alsó sarokban elhelyezkedő kuka lebegő gombbal.</w:t>
      </w:r>
    </w:p>
    <w:p w14:paraId="73180901" w14:textId="77777777" w:rsidR="00170F37" w:rsidRDefault="00170F37" w:rsidP="00170F37">
      <w:pPr>
        <w:pStyle w:val="Kp"/>
      </w:pPr>
      <w:r>
        <w:rPr>
          <w:noProof/>
        </w:rPr>
        <w:drawing>
          <wp:inline distT="0" distB="0" distL="0" distR="0" wp14:anchorId="6A76AB95" wp14:editId="36A02BE1">
            <wp:extent cx="5400040" cy="3812540"/>
            <wp:effectExtent l="0" t="0" r="0" b="0"/>
            <wp:docPr id="230450205" name="Kép 7" descr="A képen szöveg, képernyőkép, szá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50205" name="Kép 7" descr="A képen szöveg, képernyőkép, szá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3685" w14:textId="3D855E91" w:rsidR="00742CF3" w:rsidRDefault="00196B66" w:rsidP="00170F37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170F37">
        <w:t>. ábra: Sectors képernyő változatai</w:t>
      </w:r>
    </w:p>
    <w:p w14:paraId="2C45FC90" w14:textId="77777777" w:rsidR="00196B66" w:rsidRPr="00196B66" w:rsidRDefault="00196B66" w:rsidP="00196B66">
      <w:pPr>
        <w:ind w:firstLine="0"/>
      </w:pPr>
    </w:p>
    <w:p w14:paraId="7373746F" w14:textId="3EAA6A1D" w:rsidR="00541E40" w:rsidRDefault="00541E40" w:rsidP="00541E40">
      <w:pPr>
        <w:pStyle w:val="Kp"/>
      </w:pPr>
      <w:r w:rsidRPr="00541E40">
        <w:t xml:space="preserve"> </w:t>
      </w:r>
    </w:p>
    <w:p w14:paraId="46BF91C4" w14:textId="171F43FD" w:rsidR="00B4104A" w:rsidRDefault="00B4104A" w:rsidP="00700E3A">
      <w:pPr>
        <w:pStyle w:val="Cmsor1"/>
      </w:pPr>
      <w:bookmarkStart w:id="33" w:name="_Toc151831421"/>
      <w:r>
        <w:lastRenderedPageBreak/>
        <w:t>Utolsó simítások</w:t>
      </w:r>
      <w:bookmarkEnd w:id="4"/>
      <w:bookmarkEnd w:id="33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34" w:name="_Toc151831422"/>
      <w:r w:rsidRPr="00B50CAA">
        <w:lastRenderedPageBreak/>
        <w:t>Irodalomjegyzék</w:t>
      </w:r>
      <w:bookmarkEnd w:id="34"/>
    </w:p>
    <w:p w14:paraId="1056D64D" w14:textId="77777777" w:rsidR="00B50CAA" w:rsidRPr="00EE1A1F" w:rsidRDefault="00EE1A1F" w:rsidP="006F512E">
      <w:pPr>
        <w:pStyle w:val="Irodalomjegyzksor"/>
      </w:pPr>
      <w:bookmarkStart w:id="35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35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8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9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36" w:name="_Toc151831423"/>
      <w:r>
        <w:lastRenderedPageBreak/>
        <w:t>Függelék</w:t>
      </w:r>
      <w:bookmarkEnd w:id="36"/>
    </w:p>
    <w:p w14:paraId="5747A86F" w14:textId="77777777" w:rsidR="00B50CAA" w:rsidRDefault="00B50CAA" w:rsidP="00B50CAA"/>
    <w:sectPr w:rsidR="00B50CAA" w:rsidSect="0056267F">
      <w:headerReference w:type="even" r:id="rId30"/>
      <w:footerReference w:type="default" r:id="rId31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CB0C5" w14:textId="77777777" w:rsidR="005C4898" w:rsidRDefault="005C4898">
      <w:r>
        <w:separator/>
      </w:r>
    </w:p>
  </w:endnote>
  <w:endnote w:type="continuationSeparator" w:id="0">
    <w:p w14:paraId="4C1907C6" w14:textId="77777777" w:rsidR="005C4898" w:rsidRDefault="005C4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1FF73" w14:textId="77777777" w:rsidR="005C4898" w:rsidRDefault="005C4898">
      <w:r>
        <w:separator/>
      </w:r>
    </w:p>
  </w:footnote>
  <w:footnote w:type="continuationSeparator" w:id="0">
    <w:p w14:paraId="37DACF41" w14:textId="77777777" w:rsidR="005C4898" w:rsidRDefault="005C48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7C9"/>
    <w:rsid w:val="0001192F"/>
    <w:rsid w:val="00026A2B"/>
    <w:rsid w:val="00076784"/>
    <w:rsid w:val="000943F4"/>
    <w:rsid w:val="0009575A"/>
    <w:rsid w:val="000A1620"/>
    <w:rsid w:val="000A7483"/>
    <w:rsid w:val="000B0DDD"/>
    <w:rsid w:val="000B1BB6"/>
    <w:rsid w:val="000B53E0"/>
    <w:rsid w:val="000D3E92"/>
    <w:rsid w:val="000E7C41"/>
    <w:rsid w:val="001109E7"/>
    <w:rsid w:val="00121E2B"/>
    <w:rsid w:val="0013198D"/>
    <w:rsid w:val="0013757E"/>
    <w:rsid w:val="00145B06"/>
    <w:rsid w:val="00157179"/>
    <w:rsid w:val="00162232"/>
    <w:rsid w:val="00164028"/>
    <w:rsid w:val="00170F37"/>
    <w:rsid w:val="00171054"/>
    <w:rsid w:val="001773F4"/>
    <w:rsid w:val="00196B66"/>
    <w:rsid w:val="001A57BC"/>
    <w:rsid w:val="001B28B8"/>
    <w:rsid w:val="001E19A1"/>
    <w:rsid w:val="001F573F"/>
    <w:rsid w:val="001F7591"/>
    <w:rsid w:val="002102C3"/>
    <w:rsid w:val="002243AD"/>
    <w:rsid w:val="00225F65"/>
    <w:rsid w:val="00227347"/>
    <w:rsid w:val="00267677"/>
    <w:rsid w:val="002841F9"/>
    <w:rsid w:val="00290B66"/>
    <w:rsid w:val="00291BFC"/>
    <w:rsid w:val="002A2BC0"/>
    <w:rsid w:val="002A475A"/>
    <w:rsid w:val="002B20FF"/>
    <w:rsid w:val="002C15DA"/>
    <w:rsid w:val="002D0621"/>
    <w:rsid w:val="002D7DA9"/>
    <w:rsid w:val="002E1D2A"/>
    <w:rsid w:val="002E2B30"/>
    <w:rsid w:val="00302BB3"/>
    <w:rsid w:val="00313013"/>
    <w:rsid w:val="0034770D"/>
    <w:rsid w:val="00350AEC"/>
    <w:rsid w:val="0037381F"/>
    <w:rsid w:val="0038418E"/>
    <w:rsid w:val="00385C94"/>
    <w:rsid w:val="003A4CDB"/>
    <w:rsid w:val="003A5623"/>
    <w:rsid w:val="003B0B80"/>
    <w:rsid w:val="003B2246"/>
    <w:rsid w:val="003C4A76"/>
    <w:rsid w:val="003E70B1"/>
    <w:rsid w:val="003F5425"/>
    <w:rsid w:val="004056BB"/>
    <w:rsid w:val="00410924"/>
    <w:rsid w:val="00413A0B"/>
    <w:rsid w:val="0048395A"/>
    <w:rsid w:val="004851C7"/>
    <w:rsid w:val="00486C1A"/>
    <w:rsid w:val="004A4B8D"/>
    <w:rsid w:val="004D66E2"/>
    <w:rsid w:val="004E2649"/>
    <w:rsid w:val="004E5103"/>
    <w:rsid w:val="004F69BF"/>
    <w:rsid w:val="00502A30"/>
    <w:rsid w:val="005202C0"/>
    <w:rsid w:val="00524804"/>
    <w:rsid w:val="00541E40"/>
    <w:rsid w:val="00550455"/>
    <w:rsid w:val="005524FC"/>
    <w:rsid w:val="00557568"/>
    <w:rsid w:val="0056267F"/>
    <w:rsid w:val="00570A6C"/>
    <w:rsid w:val="00576495"/>
    <w:rsid w:val="00596DA1"/>
    <w:rsid w:val="005B4512"/>
    <w:rsid w:val="005C06AC"/>
    <w:rsid w:val="005C4898"/>
    <w:rsid w:val="005D3443"/>
    <w:rsid w:val="005D5B6E"/>
    <w:rsid w:val="005D6ECF"/>
    <w:rsid w:val="005D7CEB"/>
    <w:rsid w:val="005E01E0"/>
    <w:rsid w:val="005E7488"/>
    <w:rsid w:val="005F3404"/>
    <w:rsid w:val="005F7E4C"/>
    <w:rsid w:val="00601304"/>
    <w:rsid w:val="00615EF3"/>
    <w:rsid w:val="006177FF"/>
    <w:rsid w:val="0062185B"/>
    <w:rsid w:val="0063585C"/>
    <w:rsid w:val="00641018"/>
    <w:rsid w:val="00650C7C"/>
    <w:rsid w:val="0066174A"/>
    <w:rsid w:val="00675281"/>
    <w:rsid w:val="00681E99"/>
    <w:rsid w:val="00692605"/>
    <w:rsid w:val="006A1B7F"/>
    <w:rsid w:val="006A2902"/>
    <w:rsid w:val="006B00FC"/>
    <w:rsid w:val="006C7766"/>
    <w:rsid w:val="006D338C"/>
    <w:rsid w:val="006E414C"/>
    <w:rsid w:val="006E4AF9"/>
    <w:rsid w:val="006E6F59"/>
    <w:rsid w:val="006F4AD5"/>
    <w:rsid w:val="006F512E"/>
    <w:rsid w:val="00700E3A"/>
    <w:rsid w:val="007039C4"/>
    <w:rsid w:val="00722E74"/>
    <w:rsid w:val="00730B3C"/>
    <w:rsid w:val="00742A0B"/>
    <w:rsid w:val="00742CF3"/>
    <w:rsid w:val="007578E0"/>
    <w:rsid w:val="00760739"/>
    <w:rsid w:val="00774862"/>
    <w:rsid w:val="00777AFB"/>
    <w:rsid w:val="00797F1D"/>
    <w:rsid w:val="007A0B87"/>
    <w:rsid w:val="007A3E00"/>
    <w:rsid w:val="007D6811"/>
    <w:rsid w:val="007F6668"/>
    <w:rsid w:val="00816BCB"/>
    <w:rsid w:val="00820ED2"/>
    <w:rsid w:val="0083419A"/>
    <w:rsid w:val="00853725"/>
    <w:rsid w:val="00854BDC"/>
    <w:rsid w:val="00856D64"/>
    <w:rsid w:val="00865C5C"/>
    <w:rsid w:val="008849B2"/>
    <w:rsid w:val="008B2156"/>
    <w:rsid w:val="008B4F83"/>
    <w:rsid w:val="008D17C5"/>
    <w:rsid w:val="008E7228"/>
    <w:rsid w:val="0090541F"/>
    <w:rsid w:val="00937C7A"/>
    <w:rsid w:val="00940CB1"/>
    <w:rsid w:val="0098532E"/>
    <w:rsid w:val="009A32B9"/>
    <w:rsid w:val="009A58A8"/>
    <w:rsid w:val="009A749B"/>
    <w:rsid w:val="009B1AB8"/>
    <w:rsid w:val="009C1C93"/>
    <w:rsid w:val="009E26BA"/>
    <w:rsid w:val="009E3C11"/>
    <w:rsid w:val="009E67D2"/>
    <w:rsid w:val="00A12A25"/>
    <w:rsid w:val="00A27F77"/>
    <w:rsid w:val="00A34DC4"/>
    <w:rsid w:val="00A5773E"/>
    <w:rsid w:val="00A7046F"/>
    <w:rsid w:val="00A82209"/>
    <w:rsid w:val="00A93545"/>
    <w:rsid w:val="00AA54F5"/>
    <w:rsid w:val="00AA60DB"/>
    <w:rsid w:val="00AB511F"/>
    <w:rsid w:val="00AC5F67"/>
    <w:rsid w:val="00AE05C4"/>
    <w:rsid w:val="00AE33A1"/>
    <w:rsid w:val="00AF53C9"/>
    <w:rsid w:val="00B003C2"/>
    <w:rsid w:val="00B13FD0"/>
    <w:rsid w:val="00B27194"/>
    <w:rsid w:val="00B4104A"/>
    <w:rsid w:val="00B50CAA"/>
    <w:rsid w:val="00B75F58"/>
    <w:rsid w:val="00B80867"/>
    <w:rsid w:val="00B96880"/>
    <w:rsid w:val="00BF4292"/>
    <w:rsid w:val="00C00B3C"/>
    <w:rsid w:val="00C06FA3"/>
    <w:rsid w:val="00C2686E"/>
    <w:rsid w:val="00C31260"/>
    <w:rsid w:val="00C41CF8"/>
    <w:rsid w:val="00C53F92"/>
    <w:rsid w:val="00C73DEE"/>
    <w:rsid w:val="00C76D1F"/>
    <w:rsid w:val="00C84464"/>
    <w:rsid w:val="00C94815"/>
    <w:rsid w:val="00D07335"/>
    <w:rsid w:val="00D1632F"/>
    <w:rsid w:val="00D16AD2"/>
    <w:rsid w:val="00D218A0"/>
    <w:rsid w:val="00D23BFC"/>
    <w:rsid w:val="00D429F2"/>
    <w:rsid w:val="00D42F84"/>
    <w:rsid w:val="00D43D1E"/>
    <w:rsid w:val="00D53F5A"/>
    <w:rsid w:val="00D73EB5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816BE"/>
    <w:rsid w:val="00E8385C"/>
    <w:rsid w:val="00E8542D"/>
    <w:rsid w:val="00E86A0C"/>
    <w:rsid w:val="00EC4756"/>
    <w:rsid w:val="00ED24FC"/>
    <w:rsid w:val="00EE1A1F"/>
    <w:rsid w:val="00EE2264"/>
    <w:rsid w:val="00EF72A8"/>
    <w:rsid w:val="00F050F9"/>
    <w:rsid w:val="00F44F6B"/>
    <w:rsid w:val="00F471EC"/>
    <w:rsid w:val="00F7533F"/>
    <w:rsid w:val="00FB27D0"/>
    <w:rsid w:val="00FC4A8A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en.wikipedia.org/wiki/Evaluation_strateg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ni.com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7483</TotalTime>
  <Pages>27</Pages>
  <Words>2976</Words>
  <Characters>20542</Characters>
  <Application>Microsoft Office Word</Application>
  <DocSecurity>0</DocSecurity>
  <Lines>171</Lines>
  <Paragraphs>46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23472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101</cp:revision>
  <cp:lastPrinted>2002-07-08T12:51:00Z</cp:lastPrinted>
  <dcterms:created xsi:type="dcterms:W3CDTF">2023-02-27T06:58:00Z</dcterms:created>
  <dcterms:modified xsi:type="dcterms:W3CDTF">2023-11-26T01:03:00Z</dcterms:modified>
</cp:coreProperties>
</file>