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0D6" w:rsidRDefault="00241A7B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杭州电子科技大学毕业设计（论文）质量检查表（三）</w:t>
      </w:r>
    </w:p>
    <w:p w:rsidR="00C940D6" w:rsidRDefault="00241A7B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调查问卷（学生）</w:t>
      </w:r>
    </w:p>
    <w:p w:rsidR="00C940D6" w:rsidRDefault="00AD5CCC">
      <w:pPr>
        <w:jc w:val="center"/>
        <w:rPr>
          <w:rFonts w:ascii="宋体" w:hAnsi="宋体"/>
          <w:sz w:val="28"/>
          <w:szCs w:val="28"/>
        </w:rPr>
      </w:pPr>
      <w:r>
        <w:rPr>
          <w:rFonts w:hint="eastAsia"/>
          <w:szCs w:val="32"/>
        </w:rPr>
        <w:t xml:space="preserve">    </w:t>
      </w:r>
      <w:r w:rsidR="00241A7B">
        <w:rPr>
          <w:rFonts w:hint="eastAsia"/>
          <w:szCs w:val="32"/>
        </w:rPr>
        <w:t>学院：</w:t>
      </w:r>
      <w:r>
        <w:rPr>
          <w:rFonts w:hint="eastAsia"/>
          <w:szCs w:val="32"/>
        </w:rPr>
        <w:t>计算机学院</w:t>
      </w:r>
      <w:r w:rsidR="00241A7B">
        <w:rPr>
          <w:rFonts w:hint="eastAsia"/>
          <w:szCs w:val="32"/>
        </w:rPr>
        <w:t xml:space="preserve">                        </w:t>
      </w:r>
      <w:r w:rsidR="00241A7B">
        <w:rPr>
          <w:rFonts w:hint="eastAsia"/>
          <w:szCs w:val="32"/>
        </w:rPr>
        <w:t>专业</w:t>
      </w:r>
      <w:r w:rsidR="00241A7B">
        <w:rPr>
          <w:rFonts w:hint="eastAsia"/>
          <w:szCs w:val="32"/>
        </w:rPr>
        <w:t xml:space="preserve"> </w:t>
      </w:r>
      <w:r w:rsidR="00241A7B">
        <w:rPr>
          <w:rFonts w:hint="eastAsia"/>
          <w:szCs w:val="32"/>
        </w:rPr>
        <w:t>：</w:t>
      </w:r>
      <w:r w:rsidR="00026A00">
        <w:rPr>
          <w:rFonts w:hint="eastAsia"/>
          <w:szCs w:val="32"/>
        </w:rPr>
        <w:t xml:space="preserve">                            2026</w:t>
      </w:r>
      <w:r w:rsidR="00241A7B">
        <w:rPr>
          <w:rFonts w:hint="eastAsia"/>
          <w:szCs w:val="32"/>
        </w:rPr>
        <w:t xml:space="preserve"> </w:t>
      </w:r>
      <w:r w:rsidR="00241A7B">
        <w:rPr>
          <w:rFonts w:hint="eastAsia"/>
          <w:szCs w:val="32"/>
        </w:rPr>
        <w:t>年</w:t>
      </w:r>
      <w:r w:rsidR="00241A7B">
        <w:rPr>
          <w:rFonts w:hint="eastAsia"/>
          <w:szCs w:val="32"/>
        </w:rPr>
        <w:t xml:space="preserve">  </w:t>
      </w:r>
      <w:r w:rsidR="00026A00">
        <w:rPr>
          <w:rFonts w:hint="eastAsia"/>
          <w:szCs w:val="32"/>
        </w:rPr>
        <w:t>3</w:t>
      </w:r>
      <w:r w:rsidR="00241A7B">
        <w:rPr>
          <w:rFonts w:hint="eastAsia"/>
          <w:szCs w:val="32"/>
        </w:rPr>
        <w:t xml:space="preserve">  </w:t>
      </w:r>
      <w:r w:rsidR="00241A7B">
        <w:rPr>
          <w:rFonts w:hint="eastAsia"/>
          <w:szCs w:val="32"/>
        </w:rPr>
        <w:t>月</w:t>
      </w:r>
      <w:r w:rsidR="00241A7B">
        <w:rPr>
          <w:rFonts w:hint="eastAsia"/>
          <w:szCs w:val="32"/>
        </w:rPr>
        <w:t xml:space="preserve">  </w:t>
      </w:r>
      <w:r w:rsidR="00026A00">
        <w:rPr>
          <w:rFonts w:hint="eastAsia"/>
          <w:szCs w:val="32"/>
        </w:rPr>
        <w:t>19</w:t>
      </w:r>
      <w:r w:rsidR="00241A7B">
        <w:rPr>
          <w:rFonts w:hint="eastAsia"/>
          <w:szCs w:val="32"/>
        </w:rPr>
        <w:t xml:space="preserve">  </w:t>
      </w:r>
      <w:r w:rsidR="00241A7B">
        <w:rPr>
          <w:rFonts w:hint="eastAsia"/>
          <w:szCs w:val="32"/>
        </w:rPr>
        <w:t>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27"/>
        <w:gridCol w:w="4622"/>
        <w:gridCol w:w="1151"/>
        <w:gridCol w:w="1529"/>
        <w:gridCol w:w="1270"/>
        <w:gridCol w:w="1435"/>
      </w:tblGrid>
      <w:tr w:rsidR="00C940D6">
        <w:trPr>
          <w:cantSplit/>
          <w:jc w:val="center"/>
        </w:trPr>
        <w:tc>
          <w:tcPr>
            <w:tcW w:w="427" w:type="dxa"/>
            <w:vMerge w:val="restart"/>
            <w:vAlign w:val="center"/>
          </w:tcPr>
          <w:p w:rsidR="00C940D6" w:rsidRDefault="00241A7B">
            <w:pPr>
              <w:jc w:val="center"/>
            </w:pPr>
            <w:r>
              <w:t>项目</w:t>
            </w:r>
          </w:p>
        </w:tc>
        <w:tc>
          <w:tcPr>
            <w:tcW w:w="4622" w:type="dxa"/>
            <w:vMerge w:val="restart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求</w:t>
            </w:r>
          </w:p>
        </w:tc>
        <w:tc>
          <w:tcPr>
            <w:tcW w:w="5385" w:type="dxa"/>
            <w:gridSpan w:val="4"/>
            <w:vAlign w:val="center"/>
          </w:tcPr>
          <w:p w:rsidR="00C940D6" w:rsidRDefault="00241A7B" w:rsidP="003D585E">
            <w:pPr>
              <w:jc w:val="center"/>
            </w:pPr>
            <w:r>
              <w:rPr>
                <w:rFonts w:hint="eastAsia"/>
              </w:rPr>
              <w:t>评价</w:t>
            </w:r>
            <w:r w:rsidR="003D585E">
              <w:rPr>
                <w:rFonts w:hint="eastAsia"/>
              </w:rPr>
              <w:t>(</w:t>
            </w:r>
            <w:r w:rsidR="003D585E" w:rsidRPr="003D585E">
              <w:rPr>
                <w:rFonts w:hint="eastAsia"/>
                <w:b/>
              </w:rPr>
              <w:t>选择对应栏目打</w:t>
            </w:r>
            <w:r w:rsidR="003D585E" w:rsidRPr="003D585E">
              <w:rPr>
                <w:rFonts w:hint="eastAsia"/>
                <w:b/>
              </w:rPr>
              <w:t xml:space="preserve"> </w:t>
            </w:r>
            <w:r w:rsidR="003D585E" w:rsidRPr="003D585E">
              <w:rPr>
                <w:rFonts w:hint="eastAsia"/>
                <w:b/>
              </w:rPr>
              <w:t>“</w:t>
            </w:r>
            <w:r w:rsidR="003D585E" w:rsidRPr="003D585E">
              <w:rPr>
                <w:rFonts w:ascii="宋体" w:hAnsi="宋体" w:hint="eastAsia"/>
                <w:b/>
              </w:rPr>
              <w:t>√”</w:t>
            </w:r>
            <w:r w:rsidR="003D585E">
              <w:rPr>
                <w:rFonts w:ascii="宋体" w:hAnsi="宋体" w:hint="eastAsia"/>
                <w:sz w:val="18"/>
                <w:szCs w:val="18"/>
              </w:rPr>
              <w:t>）</w:t>
            </w:r>
          </w:p>
        </w:tc>
      </w:tr>
      <w:tr w:rsidR="00C940D6">
        <w:trPr>
          <w:cantSplit/>
          <w:jc w:val="center"/>
        </w:trPr>
        <w:tc>
          <w:tcPr>
            <w:tcW w:w="427" w:type="dxa"/>
            <w:vMerge/>
          </w:tcPr>
          <w:p w:rsidR="00C940D6" w:rsidRDefault="00C940D6"/>
        </w:tc>
        <w:tc>
          <w:tcPr>
            <w:tcW w:w="4622" w:type="dxa"/>
            <w:vMerge/>
          </w:tcPr>
          <w:p w:rsidR="00C940D6" w:rsidRDefault="00C940D6"/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:rsidR="00C940D6">
        <w:trPr>
          <w:cantSplit/>
          <w:trHeight w:val="587"/>
          <w:jc w:val="center"/>
        </w:trPr>
        <w:tc>
          <w:tcPr>
            <w:tcW w:w="427" w:type="dxa"/>
            <w:vMerge w:val="restart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教学条件</w:t>
            </w: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校内外教学条件（实验室、机房、参考资料等）满足设计（论文）需要的程度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很高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适用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</w:tr>
      <w:tr w:rsidR="00C940D6">
        <w:trPr>
          <w:cantSplit/>
          <w:trHeight w:hRule="exact" w:val="960"/>
          <w:jc w:val="center"/>
        </w:trPr>
        <w:tc>
          <w:tcPr>
            <w:tcW w:w="427" w:type="dxa"/>
            <w:vMerge/>
          </w:tcPr>
          <w:p w:rsidR="00C940D6" w:rsidRDefault="00C940D6"/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2</w:t>
            </w:r>
            <w:r>
              <w:t>你</w:t>
            </w:r>
            <w:r>
              <w:rPr>
                <w:rFonts w:hint="eastAsia"/>
              </w:rPr>
              <w:t>是否</w:t>
            </w:r>
            <w:r>
              <w:t>能够获取</w:t>
            </w:r>
            <w:r>
              <w:rPr>
                <w:rFonts w:hint="eastAsia"/>
              </w:rPr>
              <w:t>毕业</w:t>
            </w:r>
            <w:r>
              <w:t>设计（</w:t>
            </w:r>
            <w:r>
              <w:rPr>
                <w:rFonts w:hint="eastAsia"/>
              </w:rPr>
              <w:t>论文</w:t>
            </w:r>
            <w:r>
              <w:t>）参考文献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能</w:t>
            </w:r>
            <w:r>
              <w:t>获取全部资料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能</w:t>
            </w:r>
            <w:r>
              <w:t>获取部分，但不能满足学习需要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left"/>
            </w:pPr>
            <w:r>
              <w:rPr>
                <w:rFonts w:hint="eastAsia"/>
              </w:rPr>
              <w:t>基本</w:t>
            </w:r>
            <w:r>
              <w:t>能获取，可以满足学习需要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不能</w:t>
            </w:r>
            <w:r>
              <w:t>，没有资源和渠道</w:t>
            </w:r>
          </w:p>
        </w:tc>
      </w:tr>
      <w:tr w:rsidR="00C940D6">
        <w:trPr>
          <w:cantSplit/>
          <w:trHeight w:hRule="exact" w:val="685"/>
          <w:jc w:val="center"/>
        </w:trPr>
        <w:tc>
          <w:tcPr>
            <w:tcW w:w="427" w:type="dxa"/>
            <w:vMerge/>
          </w:tcPr>
          <w:p w:rsidR="00C940D6" w:rsidRDefault="00C940D6"/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你</w:t>
            </w:r>
            <w:r>
              <w:t>通过哪种渠道获取毕业设计（</w:t>
            </w:r>
            <w:r>
              <w:rPr>
                <w:rFonts w:hint="eastAsia"/>
              </w:rPr>
              <w:t>论文</w:t>
            </w:r>
            <w:r>
              <w:t>）</w:t>
            </w:r>
            <w:r>
              <w:rPr>
                <w:rFonts w:hint="eastAsia"/>
              </w:rPr>
              <w:t>参考</w:t>
            </w:r>
            <w:r>
              <w:t>文献</w:t>
            </w:r>
            <w:r>
              <w:rPr>
                <w:rFonts w:hint="eastAsia"/>
              </w:rPr>
              <w:t>（多选）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ascii="宋体" w:hAnsi="宋体" w:hint="eastAsia"/>
              </w:rPr>
              <w:t>没有</w:t>
            </w:r>
            <w:r>
              <w:rPr>
                <w:rFonts w:ascii="宋体" w:hAnsi="宋体"/>
              </w:rPr>
              <w:t>渠道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指导老师</w:t>
            </w:r>
          </w:p>
        </w:tc>
        <w:tc>
          <w:tcPr>
            <w:tcW w:w="1270" w:type="dxa"/>
            <w:vAlign w:val="center"/>
          </w:tcPr>
          <w:p w:rsidR="00C940D6" w:rsidRDefault="00241A7B">
            <w:r>
              <w:rPr>
                <w:rFonts w:hint="eastAsia"/>
              </w:rPr>
              <w:t>VPN</w:t>
            </w:r>
            <w:r>
              <w:rPr>
                <w:rFonts w:hint="eastAsia"/>
              </w:rPr>
              <w:t>登录</w:t>
            </w:r>
            <w:r>
              <w:t>学校图书馆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其它</w:t>
            </w:r>
            <w:r>
              <w:t>网</w:t>
            </w:r>
            <w:r>
              <w:rPr>
                <w:rFonts w:hint="eastAsia"/>
              </w:rPr>
              <w:t>络</w:t>
            </w:r>
          </w:p>
        </w:tc>
      </w:tr>
      <w:tr w:rsidR="00C940D6">
        <w:trPr>
          <w:cantSplit/>
          <w:trHeight w:hRule="exact" w:val="624"/>
          <w:jc w:val="center"/>
        </w:trPr>
        <w:tc>
          <w:tcPr>
            <w:tcW w:w="427" w:type="dxa"/>
            <w:vMerge w:val="restart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</w:t>
            </w:r>
          </w:p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施</w:t>
            </w:r>
          </w:p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和</w:t>
            </w:r>
          </w:p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管</w:t>
            </w:r>
          </w:p>
          <w:p w:rsidR="00C940D6" w:rsidRDefault="00241A7B">
            <w:pPr>
              <w:jc w:val="center"/>
            </w:pPr>
            <w:r>
              <w:rPr>
                <w:rFonts w:ascii="宋体" w:hAnsi="宋体" w:hint="eastAsia"/>
              </w:rPr>
              <w:t>理</w:t>
            </w: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你通过</w:t>
            </w:r>
            <w:r>
              <w:t>哪种方式与指导老师</w:t>
            </w:r>
            <w:r>
              <w:rPr>
                <w:rFonts w:hint="eastAsia"/>
              </w:rPr>
              <w:t>沟通交流</w:t>
            </w:r>
            <w:r>
              <w:t>（</w:t>
            </w:r>
            <w:r>
              <w:rPr>
                <w:rFonts w:hint="eastAsia"/>
              </w:rPr>
              <w:t>多选</w:t>
            </w:r>
            <w:r>
              <w:t>）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面对面沟通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电话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网络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其它</w:t>
            </w:r>
          </w:p>
        </w:tc>
      </w:tr>
      <w:tr w:rsidR="00C940D6">
        <w:trPr>
          <w:cantSplit/>
          <w:trHeight w:hRule="exact" w:val="1259"/>
          <w:jc w:val="center"/>
        </w:trPr>
        <w:tc>
          <w:tcPr>
            <w:tcW w:w="427" w:type="dxa"/>
            <w:vMerge/>
            <w:vAlign w:val="center"/>
          </w:tcPr>
          <w:p w:rsidR="00C940D6" w:rsidRDefault="00C940D6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622" w:type="dxa"/>
            <w:vAlign w:val="center"/>
          </w:tcPr>
          <w:p w:rsidR="00C940D6" w:rsidRDefault="00241A7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5</w:t>
            </w:r>
            <w:r>
              <w:rPr>
                <w:rFonts w:hint="eastAsia"/>
                <w:color w:val="FF0000"/>
              </w:rPr>
              <w:t>是否明确，在毕业设计（论文）创作过程中，若存在抄袭、代写、买卖、伪造等学术不端行</w:t>
            </w:r>
            <w:r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  <w:t>为，</w:t>
            </w:r>
            <w:r>
              <w:rPr>
                <w:rFonts w:hint="eastAsia"/>
                <w:color w:val="FF0000"/>
              </w:rPr>
              <w:t>将承担的后果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  <w:color w:val="FF0000"/>
              </w:rPr>
            </w:pPr>
            <w:r>
              <w:rPr>
                <w:rFonts w:ascii="宋体" w:hAnsi="宋体" w:hint="eastAsia"/>
                <w:color w:val="FF0000"/>
              </w:rPr>
              <w:t>明确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尚可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  <w:color w:val="FF0000"/>
              </w:rPr>
            </w:pPr>
            <w:r>
              <w:rPr>
                <w:rFonts w:ascii="宋体" w:hAnsi="宋体" w:hint="eastAsia"/>
                <w:color w:val="FF0000"/>
              </w:rPr>
              <w:t>没有渠道了解</w:t>
            </w:r>
          </w:p>
        </w:tc>
      </w:tr>
      <w:tr w:rsidR="00C940D6">
        <w:trPr>
          <w:cantSplit/>
          <w:trHeight w:hRule="exact" w:val="703"/>
          <w:jc w:val="center"/>
        </w:trPr>
        <w:tc>
          <w:tcPr>
            <w:tcW w:w="427" w:type="dxa"/>
            <w:vMerge/>
          </w:tcPr>
          <w:p w:rsidR="00C940D6" w:rsidRDefault="00C940D6">
            <w:pPr>
              <w:jc w:val="center"/>
            </w:pP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6</w:t>
            </w:r>
            <w:r>
              <w:t>到目前为止，指导老师指导你做毕业设计（</w:t>
            </w:r>
            <w:r>
              <w:rPr>
                <w:rFonts w:hint="eastAsia"/>
              </w:rPr>
              <w:t>论文</w:t>
            </w:r>
            <w:r>
              <w:t>）</w:t>
            </w:r>
            <w:r>
              <w:rPr>
                <w:rFonts w:hint="eastAsia"/>
              </w:rPr>
              <w:t>次数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5次</w:t>
            </w:r>
            <w:r>
              <w:rPr>
                <w:rFonts w:ascii="宋体" w:hAnsi="宋体"/>
              </w:rPr>
              <w:t>及以上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次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次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2次</w:t>
            </w:r>
          </w:p>
        </w:tc>
      </w:tr>
      <w:tr w:rsidR="00C940D6">
        <w:trPr>
          <w:cantSplit/>
          <w:trHeight w:hRule="exact" w:val="598"/>
          <w:jc w:val="center"/>
        </w:trPr>
        <w:tc>
          <w:tcPr>
            <w:tcW w:w="427" w:type="dxa"/>
            <w:vMerge/>
            <w:vAlign w:val="center"/>
          </w:tcPr>
          <w:p w:rsidR="00C940D6" w:rsidRDefault="00C940D6">
            <w:pPr>
              <w:jc w:val="center"/>
            </w:pP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对学校制订的毕业设计（论文）各环节教学要求的了解程度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90%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75%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更少</w:t>
            </w:r>
          </w:p>
        </w:tc>
      </w:tr>
      <w:tr w:rsidR="00C940D6">
        <w:trPr>
          <w:cantSplit/>
          <w:trHeight w:hRule="exact" w:val="689"/>
          <w:jc w:val="center"/>
        </w:trPr>
        <w:tc>
          <w:tcPr>
            <w:tcW w:w="427" w:type="dxa"/>
            <w:vMerge/>
            <w:vAlign w:val="center"/>
          </w:tcPr>
          <w:p w:rsidR="00C940D6" w:rsidRDefault="00C940D6">
            <w:pPr>
              <w:jc w:val="center"/>
            </w:pP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对学院毕业设计（论文）工作开展情况的满意程度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90%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75%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更少</w:t>
            </w:r>
          </w:p>
        </w:tc>
      </w:tr>
      <w:tr w:rsidR="00C940D6">
        <w:trPr>
          <w:cantSplit/>
          <w:trHeight w:hRule="exact" w:val="397"/>
          <w:jc w:val="center"/>
        </w:trPr>
        <w:tc>
          <w:tcPr>
            <w:tcW w:w="427" w:type="dxa"/>
            <w:vMerge/>
          </w:tcPr>
          <w:p w:rsidR="00C940D6" w:rsidRDefault="00C940D6">
            <w:pPr>
              <w:jc w:val="center"/>
            </w:pP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对选题、开题答辩安排的</w:t>
            </w:r>
            <w:r>
              <w:t>满意程度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很好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尚可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</w:tr>
      <w:tr w:rsidR="00C940D6">
        <w:trPr>
          <w:cantSplit/>
          <w:trHeight w:hRule="exact" w:val="540"/>
          <w:jc w:val="center"/>
        </w:trPr>
        <w:tc>
          <w:tcPr>
            <w:tcW w:w="427" w:type="dxa"/>
            <w:vMerge/>
          </w:tcPr>
          <w:p w:rsidR="00C940D6" w:rsidRDefault="00C940D6">
            <w:pPr>
              <w:jc w:val="center"/>
            </w:pP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毕业设计（论文）题目和指导教师的确定时间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25</w:t>
            </w:r>
            <w:r>
              <w:rPr>
                <w:rFonts w:hint="eastAsia"/>
                <w:color w:val="FF0000"/>
                <w:sz w:val="18"/>
                <w:szCs w:val="18"/>
              </w:rPr>
              <w:t>年</w:t>
            </w:r>
            <w:r>
              <w:rPr>
                <w:rFonts w:hint="eastAsia"/>
                <w:color w:val="FF0000"/>
                <w:sz w:val="18"/>
                <w:szCs w:val="18"/>
              </w:rPr>
              <w:t>9</w:t>
            </w:r>
            <w:r>
              <w:rPr>
                <w:rFonts w:hint="eastAsia"/>
                <w:color w:val="FF0000"/>
                <w:sz w:val="18"/>
                <w:szCs w:val="18"/>
              </w:rPr>
              <w:t>月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25</w:t>
            </w:r>
            <w:r>
              <w:rPr>
                <w:rFonts w:hint="eastAsia"/>
                <w:color w:val="FF0000"/>
                <w:sz w:val="18"/>
                <w:szCs w:val="18"/>
              </w:rPr>
              <w:t>年</w:t>
            </w:r>
            <w:r>
              <w:rPr>
                <w:rFonts w:hint="eastAsia"/>
                <w:color w:val="FF0000"/>
                <w:sz w:val="18"/>
                <w:szCs w:val="18"/>
              </w:rPr>
              <w:t>10</w:t>
            </w:r>
            <w:r>
              <w:rPr>
                <w:rFonts w:hint="eastAsia"/>
                <w:color w:val="FF0000"/>
                <w:sz w:val="18"/>
                <w:szCs w:val="18"/>
              </w:rPr>
              <w:t>月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26</w:t>
            </w:r>
            <w:r>
              <w:rPr>
                <w:rFonts w:hint="eastAsia"/>
                <w:color w:val="FF0000"/>
                <w:sz w:val="18"/>
                <w:szCs w:val="18"/>
              </w:rPr>
              <w:t>年</w:t>
            </w:r>
            <w:r>
              <w:rPr>
                <w:rFonts w:hint="eastAsia"/>
                <w:color w:val="FF0000"/>
                <w:sz w:val="18"/>
                <w:szCs w:val="18"/>
              </w:rPr>
              <w:t>11-12</w:t>
            </w:r>
            <w:r>
              <w:rPr>
                <w:rFonts w:hint="eastAsia"/>
                <w:color w:val="FF0000"/>
                <w:sz w:val="18"/>
                <w:szCs w:val="18"/>
              </w:rPr>
              <w:t>月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pacing w:val="-20"/>
                <w:sz w:val="18"/>
                <w:szCs w:val="18"/>
              </w:rPr>
              <w:t>26</w:t>
            </w:r>
            <w:r>
              <w:rPr>
                <w:rFonts w:hint="eastAsia"/>
                <w:color w:val="FF0000"/>
                <w:spacing w:val="-20"/>
                <w:sz w:val="18"/>
                <w:szCs w:val="18"/>
              </w:rPr>
              <w:t>年</w:t>
            </w:r>
            <w:r>
              <w:rPr>
                <w:rFonts w:hint="eastAsia"/>
                <w:color w:val="FF0000"/>
                <w:spacing w:val="-20"/>
                <w:sz w:val="18"/>
                <w:szCs w:val="18"/>
              </w:rPr>
              <w:t>01</w:t>
            </w:r>
            <w:r>
              <w:rPr>
                <w:rFonts w:hint="eastAsia"/>
                <w:color w:val="FF0000"/>
                <w:sz w:val="18"/>
                <w:szCs w:val="18"/>
              </w:rPr>
              <w:t>月</w:t>
            </w:r>
          </w:p>
        </w:tc>
      </w:tr>
      <w:tr w:rsidR="00C940D6">
        <w:trPr>
          <w:cantSplit/>
          <w:trHeight w:hRule="exact" w:val="397"/>
          <w:jc w:val="center"/>
        </w:trPr>
        <w:tc>
          <w:tcPr>
            <w:tcW w:w="427" w:type="dxa"/>
            <w:vMerge/>
            <w:vAlign w:val="center"/>
          </w:tcPr>
          <w:p w:rsidR="00C940D6" w:rsidRDefault="00C940D6">
            <w:pPr>
              <w:jc w:val="center"/>
            </w:pP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题目可行性程度（难度及份量）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很高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尚可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</w:tr>
      <w:tr w:rsidR="00C940D6">
        <w:trPr>
          <w:cantSplit/>
          <w:trHeight w:hRule="exact" w:val="369"/>
          <w:jc w:val="center"/>
        </w:trPr>
        <w:tc>
          <w:tcPr>
            <w:tcW w:w="427" w:type="dxa"/>
            <w:vMerge/>
          </w:tcPr>
          <w:p w:rsidR="00C940D6" w:rsidRDefault="00C940D6"/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指导教师下达的任务书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要求明确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尚可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  <w:spacing w:val="-20"/>
              </w:rPr>
              <w:t>要求不明确</w:t>
            </w:r>
          </w:p>
        </w:tc>
      </w:tr>
      <w:tr w:rsidR="00C940D6">
        <w:trPr>
          <w:cantSplit/>
          <w:trHeight w:hRule="exact" w:val="400"/>
          <w:jc w:val="center"/>
        </w:trPr>
        <w:tc>
          <w:tcPr>
            <w:tcW w:w="427" w:type="dxa"/>
            <w:vMerge/>
          </w:tcPr>
          <w:p w:rsidR="00C940D6" w:rsidRDefault="00C940D6"/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接到任务书的时间</w:t>
            </w:r>
          </w:p>
        </w:tc>
        <w:tc>
          <w:tcPr>
            <w:tcW w:w="1151" w:type="dxa"/>
            <w:shd w:val="clear" w:color="auto" w:fill="auto"/>
            <w:vAlign w:val="center"/>
          </w:tcPr>
          <w:p w:rsidR="00C940D6" w:rsidRDefault="00241A7B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25</w:t>
            </w:r>
            <w:r>
              <w:rPr>
                <w:rFonts w:hint="eastAsia"/>
                <w:color w:val="FF0000"/>
                <w:sz w:val="18"/>
                <w:szCs w:val="18"/>
              </w:rPr>
              <w:t>年</w:t>
            </w:r>
            <w:r>
              <w:rPr>
                <w:rFonts w:hint="eastAsia"/>
                <w:color w:val="FF0000"/>
                <w:sz w:val="18"/>
                <w:szCs w:val="18"/>
              </w:rPr>
              <w:t>10</w:t>
            </w:r>
            <w:r>
              <w:rPr>
                <w:rFonts w:hint="eastAsia"/>
                <w:color w:val="FF0000"/>
                <w:sz w:val="18"/>
                <w:szCs w:val="18"/>
              </w:rPr>
              <w:t>月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C940D6" w:rsidRDefault="00241A7B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25</w:t>
            </w:r>
            <w:r>
              <w:rPr>
                <w:rFonts w:hint="eastAsia"/>
                <w:color w:val="FF0000"/>
                <w:sz w:val="18"/>
                <w:szCs w:val="18"/>
              </w:rPr>
              <w:t>年</w:t>
            </w:r>
            <w:r>
              <w:rPr>
                <w:rFonts w:hint="eastAsia"/>
                <w:color w:val="FF0000"/>
                <w:sz w:val="18"/>
                <w:szCs w:val="18"/>
              </w:rPr>
              <w:t>11</w:t>
            </w:r>
            <w:r>
              <w:rPr>
                <w:rFonts w:hint="eastAsia"/>
                <w:color w:val="FF0000"/>
                <w:sz w:val="18"/>
                <w:szCs w:val="18"/>
              </w:rPr>
              <w:t>月</w:t>
            </w:r>
          </w:p>
        </w:tc>
        <w:tc>
          <w:tcPr>
            <w:tcW w:w="1270" w:type="dxa"/>
            <w:shd w:val="clear" w:color="auto" w:fill="auto"/>
            <w:vAlign w:val="center"/>
          </w:tcPr>
          <w:p w:rsidR="00C940D6" w:rsidRDefault="00241A7B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25</w:t>
            </w:r>
            <w:r>
              <w:rPr>
                <w:rFonts w:hint="eastAsia"/>
                <w:color w:val="FF0000"/>
                <w:sz w:val="18"/>
                <w:szCs w:val="18"/>
              </w:rPr>
              <w:t>年</w:t>
            </w:r>
            <w:r>
              <w:rPr>
                <w:rFonts w:hint="eastAsia"/>
                <w:color w:val="FF0000"/>
                <w:sz w:val="18"/>
                <w:szCs w:val="18"/>
              </w:rPr>
              <w:t>12</w:t>
            </w:r>
            <w:r>
              <w:rPr>
                <w:rFonts w:hint="eastAsia"/>
                <w:color w:val="FF0000"/>
                <w:sz w:val="18"/>
                <w:szCs w:val="18"/>
              </w:rPr>
              <w:t>月</w:t>
            </w:r>
          </w:p>
        </w:tc>
        <w:tc>
          <w:tcPr>
            <w:tcW w:w="1435" w:type="dxa"/>
            <w:shd w:val="clear" w:color="auto" w:fill="auto"/>
            <w:vAlign w:val="center"/>
          </w:tcPr>
          <w:p w:rsidR="00C940D6" w:rsidRDefault="00241A7B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pacing w:val="-20"/>
                <w:sz w:val="18"/>
                <w:szCs w:val="18"/>
              </w:rPr>
              <w:t>26</w:t>
            </w:r>
            <w:r>
              <w:rPr>
                <w:rFonts w:hint="eastAsia"/>
                <w:color w:val="FF0000"/>
                <w:spacing w:val="-20"/>
                <w:sz w:val="18"/>
                <w:szCs w:val="18"/>
              </w:rPr>
              <w:t>年</w:t>
            </w:r>
            <w:r>
              <w:rPr>
                <w:rFonts w:hint="eastAsia"/>
                <w:color w:val="FF0000"/>
                <w:spacing w:val="-20"/>
                <w:sz w:val="18"/>
                <w:szCs w:val="18"/>
              </w:rPr>
              <w:t>1</w:t>
            </w:r>
            <w:r>
              <w:rPr>
                <w:rFonts w:hint="eastAsia"/>
                <w:color w:val="FF0000"/>
                <w:sz w:val="18"/>
                <w:szCs w:val="18"/>
              </w:rPr>
              <w:t>月后</w:t>
            </w:r>
          </w:p>
        </w:tc>
      </w:tr>
      <w:tr w:rsidR="00C940D6">
        <w:trPr>
          <w:cantSplit/>
          <w:trHeight w:hRule="exact" w:val="369"/>
          <w:jc w:val="center"/>
        </w:trPr>
        <w:tc>
          <w:tcPr>
            <w:tcW w:w="427" w:type="dxa"/>
            <w:vMerge/>
          </w:tcPr>
          <w:p w:rsidR="00C940D6" w:rsidRDefault="00C940D6"/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指导教师教学态度和教书育人作用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很好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尚可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  <w:rPr>
                <w:spacing w:val="-20"/>
              </w:rPr>
            </w:pPr>
            <w:r>
              <w:rPr>
                <w:rFonts w:hint="eastAsia"/>
              </w:rPr>
              <w:t>较差</w:t>
            </w:r>
          </w:p>
        </w:tc>
      </w:tr>
      <w:tr w:rsidR="00C940D6">
        <w:trPr>
          <w:cantSplit/>
          <w:trHeight w:hRule="exact" w:val="369"/>
          <w:jc w:val="center"/>
        </w:trPr>
        <w:tc>
          <w:tcPr>
            <w:tcW w:w="427" w:type="dxa"/>
            <w:vMerge/>
          </w:tcPr>
          <w:p w:rsidR="00C940D6" w:rsidRDefault="00C940D6"/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指导教师对论文撰写阶段的指导作用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很好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尚可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</w:tr>
      <w:tr w:rsidR="00C940D6">
        <w:trPr>
          <w:cantSplit/>
          <w:trHeight w:hRule="exact" w:val="369"/>
          <w:jc w:val="center"/>
        </w:trPr>
        <w:tc>
          <w:tcPr>
            <w:tcW w:w="427" w:type="dxa"/>
            <w:vMerge/>
          </w:tcPr>
          <w:p w:rsidR="00C940D6" w:rsidRDefault="00C940D6"/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实际完成的内容与计划进度的符合程度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100%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85%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70%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更少</w:t>
            </w:r>
          </w:p>
        </w:tc>
      </w:tr>
      <w:tr w:rsidR="00C940D6">
        <w:trPr>
          <w:cantSplit/>
          <w:trHeight w:hRule="exact" w:val="422"/>
          <w:jc w:val="center"/>
        </w:trPr>
        <w:tc>
          <w:tcPr>
            <w:tcW w:w="427" w:type="dxa"/>
            <w:vMerge/>
            <w:tcBorders>
              <w:bottom w:val="single" w:sz="4" w:space="0" w:color="auto"/>
            </w:tcBorders>
          </w:tcPr>
          <w:p w:rsidR="00C940D6" w:rsidRDefault="00C940D6"/>
        </w:tc>
        <w:tc>
          <w:tcPr>
            <w:tcW w:w="4622" w:type="dxa"/>
            <w:tcBorders>
              <w:bottom w:val="single" w:sz="4" w:space="0" w:color="auto"/>
            </w:tcBorders>
            <w:vAlign w:val="center"/>
          </w:tcPr>
          <w:p w:rsidR="00C940D6" w:rsidRDefault="00241A7B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学院对中期检查的要求及安排是否明确</w:t>
            </w:r>
          </w:p>
        </w:tc>
        <w:tc>
          <w:tcPr>
            <w:tcW w:w="1151" w:type="dxa"/>
            <w:tcBorders>
              <w:bottom w:val="single" w:sz="4" w:space="0" w:color="auto"/>
            </w:tcBorders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明确</w:t>
            </w:r>
          </w:p>
        </w:tc>
        <w:tc>
          <w:tcPr>
            <w:tcW w:w="1529" w:type="dxa"/>
            <w:tcBorders>
              <w:bottom w:val="single" w:sz="4" w:space="0" w:color="auto"/>
            </w:tcBorders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尚可</w:t>
            </w:r>
          </w:p>
        </w:tc>
        <w:tc>
          <w:tcPr>
            <w:tcW w:w="1270" w:type="dxa"/>
            <w:tcBorders>
              <w:bottom w:val="single" w:sz="4" w:space="0" w:color="auto"/>
            </w:tcBorders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无安排</w:t>
            </w:r>
          </w:p>
        </w:tc>
      </w:tr>
      <w:tr w:rsidR="00C940D6">
        <w:trPr>
          <w:cantSplit/>
          <w:trHeight w:hRule="exact" w:val="369"/>
          <w:jc w:val="center"/>
        </w:trPr>
        <w:tc>
          <w:tcPr>
            <w:tcW w:w="427" w:type="dxa"/>
            <w:vMerge w:val="restart"/>
            <w:vAlign w:val="center"/>
          </w:tcPr>
          <w:p w:rsidR="00C940D6" w:rsidRDefault="00241A7B">
            <w:pPr>
              <w:spacing w:line="260" w:lineRule="exact"/>
              <w:jc w:val="center"/>
            </w:pPr>
            <w:r>
              <w:rPr>
                <w:rFonts w:ascii="宋体" w:hAnsi="宋体" w:hint="eastAsia"/>
              </w:rPr>
              <w:t>教学效果</w:t>
            </w: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对综合运用专业知识的作用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很好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尚可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</w:tr>
      <w:tr w:rsidR="00C940D6">
        <w:trPr>
          <w:cantSplit/>
          <w:trHeight w:hRule="exact" w:val="369"/>
          <w:jc w:val="center"/>
        </w:trPr>
        <w:tc>
          <w:tcPr>
            <w:tcW w:w="427" w:type="dxa"/>
            <w:vMerge/>
            <w:vAlign w:val="center"/>
          </w:tcPr>
          <w:p w:rsidR="00C940D6" w:rsidRDefault="00C940D6">
            <w:pPr>
              <w:spacing w:line="26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对提高计算机能力或新技术应用能力的作用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很好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尚可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</w:tr>
      <w:tr w:rsidR="00C940D6">
        <w:trPr>
          <w:cantSplit/>
          <w:trHeight w:hRule="exact" w:val="369"/>
          <w:jc w:val="center"/>
        </w:trPr>
        <w:tc>
          <w:tcPr>
            <w:tcW w:w="427" w:type="dxa"/>
            <w:vMerge/>
            <w:vAlign w:val="center"/>
          </w:tcPr>
          <w:p w:rsidR="00C940D6" w:rsidRDefault="00C940D6">
            <w:pPr>
              <w:spacing w:line="26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622" w:type="dxa"/>
            <w:vAlign w:val="center"/>
          </w:tcPr>
          <w:p w:rsidR="00C940D6" w:rsidRDefault="00241A7B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对提高资料查阅及翻译能力的作用</w:t>
            </w:r>
          </w:p>
        </w:tc>
        <w:tc>
          <w:tcPr>
            <w:tcW w:w="1151" w:type="dxa"/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很好</w:t>
            </w:r>
          </w:p>
        </w:tc>
        <w:tc>
          <w:tcPr>
            <w:tcW w:w="1529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尚可</w:t>
            </w:r>
          </w:p>
        </w:tc>
        <w:tc>
          <w:tcPr>
            <w:tcW w:w="1270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一般</w:t>
            </w:r>
          </w:p>
        </w:tc>
        <w:tc>
          <w:tcPr>
            <w:tcW w:w="1435" w:type="dxa"/>
            <w:vAlign w:val="center"/>
          </w:tcPr>
          <w:p w:rsidR="00C940D6" w:rsidRDefault="00241A7B">
            <w:pPr>
              <w:jc w:val="center"/>
            </w:pPr>
            <w:r>
              <w:rPr>
                <w:rFonts w:hint="eastAsia"/>
              </w:rPr>
              <w:t>较差</w:t>
            </w:r>
          </w:p>
        </w:tc>
      </w:tr>
      <w:tr w:rsidR="00C940D6">
        <w:trPr>
          <w:cantSplit/>
          <w:trHeight w:val="1332"/>
          <w:jc w:val="center"/>
        </w:trPr>
        <w:tc>
          <w:tcPr>
            <w:tcW w:w="427" w:type="dxa"/>
            <w:tcBorders>
              <w:bottom w:val="single" w:sz="4" w:space="0" w:color="auto"/>
            </w:tcBorders>
            <w:vAlign w:val="center"/>
          </w:tcPr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建</w:t>
            </w:r>
          </w:p>
          <w:p w:rsidR="00C940D6" w:rsidRDefault="00241A7B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议</w:t>
            </w:r>
          </w:p>
        </w:tc>
        <w:tc>
          <w:tcPr>
            <w:tcW w:w="10007" w:type="dxa"/>
            <w:gridSpan w:val="5"/>
            <w:tcBorders>
              <w:bottom w:val="single" w:sz="4" w:space="0" w:color="auto"/>
            </w:tcBorders>
          </w:tcPr>
          <w:p w:rsidR="00C940D6" w:rsidRDefault="00241A7B">
            <w:pPr>
              <w:spacing w:line="2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你认为自己在毕业设计（论文）过程中遇到的最大困难是什么？</w:t>
            </w:r>
          </w:p>
          <w:p w:rsidR="00C940D6" w:rsidRDefault="00C940D6">
            <w:pPr>
              <w:jc w:val="center"/>
              <w:rPr>
                <w:rFonts w:ascii="宋体" w:hAnsi="宋体"/>
              </w:rPr>
            </w:pPr>
          </w:p>
        </w:tc>
      </w:tr>
    </w:tbl>
    <w:p w:rsidR="00C940D6" w:rsidRDefault="00241A7B">
      <w:pPr>
        <w:rPr>
          <w:rFonts w:ascii="宋体" w:hAnsi="宋体"/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请在评价等级中选择相应的栏目打“</w:t>
      </w:r>
      <w:r>
        <w:rPr>
          <w:rFonts w:ascii="宋体" w:hAnsi="宋体" w:hint="eastAsia"/>
          <w:sz w:val="18"/>
          <w:szCs w:val="18"/>
        </w:rPr>
        <w:t>√”表示。</w:t>
      </w:r>
    </w:p>
    <w:p w:rsidR="00C940D6" w:rsidRDefault="00C940D6">
      <w:pPr>
        <w:spacing w:line="400" w:lineRule="exact"/>
        <w:jc w:val="center"/>
        <w:rPr>
          <w:rFonts w:ascii="宋体" w:hAnsi="宋体"/>
          <w:sz w:val="28"/>
          <w:szCs w:val="28"/>
        </w:rPr>
      </w:pPr>
    </w:p>
    <w:sectPr w:rsidR="00C940D6" w:rsidSect="00C940D6">
      <w:pgSz w:w="11906" w:h="16838"/>
      <w:pgMar w:top="72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7C37" w:rsidRDefault="007A7C37" w:rsidP="000F5617">
      <w:r>
        <w:separator/>
      </w:r>
    </w:p>
  </w:endnote>
  <w:endnote w:type="continuationSeparator" w:id="1">
    <w:p w:rsidR="007A7C37" w:rsidRDefault="007A7C37" w:rsidP="000F56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7C37" w:rsidRDefault="007A7C37" w:rsidP="000F5617">
      <w:r>
        <w:separator/>
      </w:r>
    </w:p>
  </w:footnote>
  <w:footnote w:type="continuationSeparator" w:id="1">
    <w:p w:rsidR="007A7C37" w:rsidRDefault="007A7C37" w:rsidP="000F56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rsids>
    <w:rsidRoot w:val="64734044"/>
    <w:rsid w:val="00026A00"/>
    <w:rsid w:val="000F5617"/>
    <w:rsid w:val="00241A7B"/>
    <w:rsid w:val="002E3A91"/>
    <w:rsid w:val="003D585E"/>
    <w:rsid w:val="004C2BDB"/>
    <w:rsid w:val="005E2CD8"/>
    <w:rsid w:val="007A7C37"/>
    <w:rsid w:val="00AD5CCC"/>
    <w:rsid w:val="00BD5DC0"/>
    <w:rsid w:val="00C638BE"/>
    <w:rsid w:val="00C940D6"/>
    <w:rsid w:val="05D84E57"/>
    <w:rsid w:val="2EA011D5"/>
    <w:rsid w:val="31027D48"/>
    <w:rsid w:val="334C5DB8"/>
    <w:rsid w:val="378F142A"/>
    <w:rsid w:val="3D1F695A"/>
    <w:rsid w:val="4B5E0F27"/>
    <w:rsid w:val="531D28F3"/>
    <w:rsid w:val="5DF476A3"/>
    <w:rsid w:val="64734044"/>
    <w:rsid w:val="6D4B02DC"/>
    <w:rsid w:val="6FB352C0"/>
    <w:rsid w:val="791D3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940D6"/>
    <w:pPr>
      <w:widowControl w:val="0"/>
      <w:jc w:val="both"/>
    </w:pPr>
    <w:rPr>
      <w:kern w:val="2"/>
      <w:sz w:val="21"/>
      <w:szCs w:val="21"/>
    </w:rPr>
  </w:style>
  <w:style w:type="paragraph" w:styleId="4">
    <w:name w:val="heading 4"/>
    <w:basedOn w:val="a"/>
    <w:next w:val="a"/>
    <w:semiHidden/>
    <w:unhideWhenUsed/>
    <w:qFormat/>
    <w:rsid w:val="00C940D6"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C940D6"/>
    <w:rPr>
      <w:b/>
    </w:rPr>
  </w:style>
  <w:style w:type="paragraph" w:styleId="a4">
    <w:name w:val="header"/>
    <w:basedOn w:val="a"/>
    <w:link w:val="Char"/>
    <w:rsid w:val="000F56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0F5617"/>
    <w:rPr>
      <w:kern w:val="2"/>
      <w:sz w:val="18"/>
      <w:szCs w:val="18"/>
    </w:rPr>
  </w:style>
  <w:style w:type="paragraph" w:styleId="a5">
    <w:name w:val="footer"/>
    <w:basedOn w:val="a"/>
    <w:link w:val="Char0"/>
    <w:rsid w:val="000F56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0F561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161</Words>
  <Characters>920</Characters>
  <Application>Microsoft Office Word</Application>
  <DocSecurity>0</DocSecurity>
  <Lines>7</Lines>
  <Paragraphs>2</Paragraphs>
  <ScaleCrop>false</ScaleCrop>
  <Company>Micorosoft</Company>
  <LinksUpToDate>false</LinksUpToDate>
  <CharactersWithSpaces>1079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WPS_1710741439</dc:creator>
  <cp:lastModifiedBy>Micorosoft</cp:lastModifiedBy>
  <cp:revision>9</cp:revision>
  <dcterms:created xsi:type="dcterms:W3CDTF">2026-03-02T08:13:00Z</dcterms:created>
  <dcterms:modified xsi:type="dcterms:W3CDTF">2026-03-13T02:43:00Z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2E9507FDFD054F6581FE88A760A01560_11</vt:lpwstr>
  </property>
  <property fmtid="{D5CDD505-2E9C-101B-9397-08002B2CF9AE}" pid="4" name="KSOTemplateDocerSaveRecord">
    <vt:lpwstr>eyJoZGlkIjoiZGEzMWJjZDJiZjM0OWJlODVjN2FhODRiYWQ5YzI2N2IiLCJ1c2VySWQiOiIxNTg2NTI5MTI3In0=</vt:lpwstr>
  </property>
</Properties>
</file>