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由题意，可以将规则理解为车移动无阻。由于路径长度按走过的格子数计算，可以认为车每次向上下左右四个方向之一移动一个格子。设车初始在左上角，要去往右下角。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分析得出：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①走到右下角的路径最短，要求走到其他格子路径也要最短，满足最优子结构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②求到右下角的最短路径数，要反复求解到其他格子的最短路径数，满足重叠子问题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③存在一条贴着棋盘边界的最短路径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④车不会往上或往左这一步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因为一旦做了④，最终在回到右下角的情况下，需要用更多的步数抵消往上或往左的效果，而这显然会比③的路径长，定然不是最短路径。因此：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①车只会向右或向下，换句话说对于某一个车经过的格子(i, j)，车会在某一步时，要么从左边(i, j-1)过来，要么从上面(i-1, j)过来，只有这两种情况。可以说，到达(i, j)的路径数刚好等于到达(i-1, j)的路径数加上(i, j-1)的路径数。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②而到达(0, 0)显然只有一种走法，到第一行或第一列的最短路径显然是从(0, 0)走直线一种走法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由于起点和终点在棋盘的对角线上，因此到每一个格子的最短路径数呈对角线对称，对角线元素有：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 w:val="0"/>
          <w:bCs w:val="0"/>
          <w:color w:val="auto"/>
          <w:position w:val="-1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position w:val="-10"/>
          <w:sz w:val="24"/>
          <w:szCs w:val="24"/>
          <w:lang w:val="en-US" w:eastAsia="zh-CN"/>
        </w:rPr>
        <w:object>
          <v:shape id="_x0000_i1032" o:spt="75" alt="" type="#_x0000_t75" style="height:16pt;width:18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2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因此，用waycount[i][j]二维数组记录走到(i, j)的最短路径数，有如下关系式：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50"/>
          <w:sz w:val="24"/>
          <w:szCs w:val="24"/>
          <w:lang w:val="en-US" w:eastAsia="zh-CN"/>
        </w:rPr>
        <w:object>
          <v:shape id="_x0000_i1025" o:spt="75" alt="" type="#_x0000_t75" style="height:56pt;width:29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6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数组初始化为：</w:t>
      </w:r>
    </w:p>
    <w:tbl>
      <w:tblPr>
        <w:tblStyle w:val="3"/>
        <w:tblpPr w:leftFromText="180" w:rightFromText="180" w:vertAnchor="text" w:horzAnchor="page" w:tblpX="3827" w:tblpY="2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C00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538135" w:themeFill="accent6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0070C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0070C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0070C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0070C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0070C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0070C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0070C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0070C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由于填写的需要，按从左到右、从上到下填写，遇到对角线元素时取其正上方元素*2，其余正常填写。填完上三角区域即可。得：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158750</wp:posOffset>
                </wp:positionV>
                <wp:extent cx="2895600" cy="13970"/>
                <wp:effectExtent l="0" t="48895" r="0" b="3873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70455" y="2481580"/>
                          <a:ext cx="2895600" cy="13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4.65pt;margin-top:12.5pt;height:1.1pt;width:228pt;z-index:251659264;mso-width-relative:page;mso-height-relative:page;" filled="f" stroked="t" coordsize="21600,21600" o:gfxdata="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t8ShL2AAA&#10;AAkBAAAPAAAAAAAAAAEAIAAAACIAAABkcnMvZG93bnJldi54bWxQSwECFAAUAAAACACHTuJAnc6k&#10;iB4CAAD6AwAADgAAAAAAAAABACAAAAAnAQAAZHJzL2Uyb0RvYy54bWxQSwUGAAAAAAYABgBZAQAA&#10;twUAAAAA&#10;">
                <v:fill on="f" focussize="0,0"/>
                <v:stroke weight="0.5pt" color="#7030A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3"/>
        <w:tblpPr w:leftFromText="180" w:rightFromText="180" w:vertAnchor="text" w:horzAnchor="page" w:tblpX="3737" w:tblpY="3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  <w:gridCol w:w="581"/>
        <w:gridCol w:w="581"/>
        <w:gridCol w:w="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C000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35</w:t>
            </w: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56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84</w:t>
            </w: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70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126</w:t>
            </w: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210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330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252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462</w:t>
            </w: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792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sz w:val="24"/>
                <w:szCs w:val="24"/>
                <w:vertAlign w:val="baseline"/>
                <w:lang w:val="en-US" w:eastAsia="zh-CN"/>
              </w:rPr>
              <w:t>924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1716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7" w:type="dxa"/>
            <w:shd w:val="clear" w:color="auto" w:fill="538135" w:themeFill="accent6" w:themeFillShade="B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3432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40640</wp:posOffset>
                </wp:positionV>
                <wp:extent cx="0" cy="2870200"/>
                <wp:effectExtent l="48895" t="0" r="52705" b="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1.15pt;margin-top:3.2pt;height:226pt;width:0pt;z-index:251660288;mso-width-relative:page;mso-height-relative:page;" filled="f" stroked="t" coordsize="21600,21600" o:gfxdata="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ayVsNYAAAAJAQAADwAAAAAAAAABACAAAAAiAAAAZHJz&#10;L2Rvd25yZXYueG1sUEsBAhQAFAAAAAgAh07iQJrxTFMGAgAA4AMAAA4AAAAAAAAAAQAgAAAAJQEA&#10;AGRycy9lMm9Eb2MueG1sUEsFBgAAAAAGAAYAWQEAAJ0FAAAAAA==&#10;">
                <v:fill on="f" focussize="0,0"/>
                <v:stroke weight="0.5pt" color="#7030A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因此有3432个最短路径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由前面分析可知，车每一步只能向下或向右，使得i+1或j+1，最终让i和j从0到7。因此车在最短路径上移动的特征有：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①总共需要14步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②其中只有7步向下，7步向右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满足这两个条件一定能达成目标，因此求最短路径数时可以对移动的顺序进行排列组合：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auto"/>
          <w:position w:val="-10"/>
          <w:sz w:val="24"/>
          <w:szCs w:val="24"/>
          <w:lang w:val="en-US" w:eastAsia="zh-CN"/>
        </w:rPr>
        <w:object>
          <v:shape id="_x0000_i1027" o:spt="75" type="#_x0000_t75" style="height:18pt;width:5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因此有3432个最短路径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  <w:lang w:val="en-US" w:eastAsia="zh-CN"/>
        </w:rPr>
        <w:t>将各字符出现概率按从大到小排列，构造过程如下：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148965" cy="440055"/>
            <wp:effectExtent l="0" t="0" r="635" b="4445"/>
            <wp:docPr id="1" name="图片 1" descr="屏幕截图 2023-05-28 095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5-28 0950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183890" cy="1141095"/>
            <wp:effectExtent l="0" t="0" r="3810" b="1905"/>
            <wp:docPr id="10" name="图片 10" descr="屏幕截图 2023-05-28 095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05-28 0951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215640" cy="1203325"/>
            <wp:effectExtent l="0" t="0" r="10160" b="3175"/>
            <wp:docPr id="11" name="图片 11" descr="屏幕截图 2023-05-28 095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05-28 09514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136900" cy="1971675"/>
            <wp:effectExtent l="0" t="0" r="0" b="9525"/>
            <wp:docPr id="12" name="图片 12" descr="屏幕截图 2023-05-28 095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05-28 0952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169285" cy="2862580"/>
            <wp:effectExtent l="0" t="0" r="5715" b="7620"/>
            <wp:docPr id="13" name="图片 13" descr="屏幕截图 2023-05-28 095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3-05-28 09525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构造结果：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A：0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B：111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C：100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D：101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-：110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  <w:lang w:val="en-US" w:eastAsia="zh-CN"/>
        </w:rPr>
        <w:t>ABACABAD的编码是：0 111 0 100 0 111 0 101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shd w:val="clear" w:color="auto" w:fill="auto"/>
          <w:vertAlign w:val="baseli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  <w:lang w:val="en-US" w:eastAsia="zh-CN"/>
        </w:rPr>
        <w:t>编码分成：100 0 101 110 0 101 0，解码为：CAD-ADA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OGFiOWZlNDQ5MTAyMTMxYTdlYTVhNjUwODEzM2IifQ=="/>
  </w:docVars>
  <w:rsids>
    <w:rsidRoot w:val="00000000"/>
    <w:rsid w:val="06E85CDA"/>
    <w:rsid w:val="125E320E"/>
    <w:rsid w:val="14C1317C"/>
    <w:rsid w:val="1F190589"/>
    <w:rsid w:val="27613027"/>
    <w:rsid w:val="3375656C"/>
    <w:rsid w:val="3D6B2D02"/>
    <w:rsid w:val="4BBF5A16"/>
    <w:rsid w:val="5E8F73F0"/>
    <w:rsid w:val="6E9A19C7"/>
    <w:rsid w:val="709A73E6"/>
    <w:rsid w:val="746740F9"/>
    <w:rsid w:val="7AF5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789</Words>
  <Characters>926</Characters>
  <Lines>0</Lines>
  <Paragraphs>0</Paragraphs>
  <TotalTime>9</TotalTime>
  <ScaleCrop>false</ScaleCrop>
  <LinksUpToDate>false</LinksUpToDate>
  <CharactersWithSpaces>948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2023-05-09T04:13:00Z</dcterms:created>
  <dc:creator>CHEMISTRYMASTER</dc:creator>
  <cp:lastModifiedBy>无聊的人</cp:lastModifiedBy>
  <dcterms:modified xsi:type="dcterms:W3CDTF">2023-05-29T12:59:02Z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96A2FF05BD05454E9FBC87DE8419D17D_12</vt:lpwstr>
  </property>
</Properties>
</file>