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01：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算法：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定义：一系列解决问题的明确指令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特性：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确定性：每一步操作无二义性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输入：无输入或有输入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输出：一定有确定的输出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有穷性：在有限步内得到结果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可行性：问题本身有解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表示方法：自然语言、伪代码、计算机程序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算法效率分析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分析框架：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测定输入规模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确定分析运行时间的单位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直接使用运行时间评估，会导致计算机本身性能等影响变得非常复杂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使用Basic Operation解决：在总的运行时间里占比最高的操作，一般是算法最内层循环的最耗时操作（如排序的值比较，或四则运算的乘除法）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增长阶数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Basic Operation次数随着输入规模的增长而增长的规模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分最坏、最好、平均分析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和输入规模无关，仅和输入的特性有关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平均是一种完全随机的情况，不一定是最坏和最好的平均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渐进复杂度：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设算法A的复杂度为T(n)，有函数t(n)满足：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025" o:spt="75" type="#_x0000_t75" style="height:33pt;width:9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则t(n)是T(n)的渐进态，是算法A的渐进复杂度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比较：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26" o:spt="75" type="#_x0000_t75" style="height:16pt;width:7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判定：若存在函数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27" o:spt="75" type="#_x0000_t75" style="height:16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、正常数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vertAlign w:val="baseline"/>
          <w:lang w:val="en-US" w:eastAsia="zh-CN"/>
        </w:rPr>
        <w:object>
          <v:shape id="_x0000_i1028" o:spt="75" type="#_x0000_t75" style="height:11pt;width: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和非负整数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，使得对于所有的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30" o:spt="75" type="#_x0000_t75" style="height:18pt;width:3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，都有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1" o:spt="75" type="#_x0000_t75" style="height:16pt;width:60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，则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2" o:spt="75" type="#_x0000_t75" style="height:16pt;width:7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变种：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3" o:spt="75" type="#_x0000_t75" style="height:16pt;width: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，小写的，去掉等号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34" o:spt="75" type="#_x0000_t75" style="height:16pt;width:7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判定：若存在函数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5" o:spt="75" type="#_x0000_t75" style="height:16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、正常数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vertAlign w:val="baseline"/>
          <w:lang w:val="en-US" w:eastAsia="zh-CN"/>
        </w:rPr>
        <w:object>
          <v:shape id="_x0000_i1036" o:spt="75" type="#_x0000_t75" style="height:11pt;width: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和非负整数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37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，使得对于所有的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38" o:spt="75" type="#_x0000_t75" style="height:18pt;width:3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，都有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9" o:spt="75" type="#_x0000_t75" style="height:16pt;width:60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，则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0" o:spt="75" type="#_x0000_t75" style="height:16pt;width:7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变种：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1" o:spt="75" type="#_x0000_t75" style="height:16pt;width:7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，小写的，去掉等号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42" o:spt="75" type="#_x0000_t75" style="height:16pt;width:7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判定：若存在函数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3" o:spt="75" type="#_x0000_t75" style="height:16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、正常数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4" o:spt="75" type="#_x0000_t75" style="height:17pt;width:2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和非负整数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45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，使得对于所有的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vertAlign w:val="baseline"/>
          <w:lang w:val="en-US" w:eastAsia="zh-CN"/>
        </w:rPr>
        <w:object>
          <v:shape id="_x0000_i1046" o:spt="75" type="#_x0000_t75" style="height:18pt;width:3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，都有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7" o:spt="75" type="#_x0000_t75" style="height:17pt;width:10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，则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48" o:spt="75" type="#_x0000_t75" style="height:16pt;width:7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用极限比较增长阶数：计算</w:t>
      </w:r>
      <w:r>
        <w:rPr>
          <w:rFonts w:hint="default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049" o:spt="75" type="#_x0000_t75" style="height:33pt;width:4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0，则T(n)&lt;g(n)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c(c&gt;0)，则T(n)=g(n)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∞，则T(n)&gt;g(n)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较为复杂时可用洛必达法则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所有对数复杂度都属于同一增长阶数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各个指数复杂度因底数不同而属于不同增长阶数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各个阶乘复杂度因数字不同而属于不同增长阶数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时间复杂度计算：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非递归算法：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确定输入规模n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确定Basic Operation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检查运行次数是否与输入的特性有关，若有关则分最好、最坏和平均情况讨论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</w:t>
      </w: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函数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C(n)反映Basic Operation的执行总次数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用标准的增长阶数表示C(n)的复杂度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递归算法：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确定输入规模n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确定Basic Operation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检查运行次数是否与输入的特性有关，若有关则分最好、最坏和平均情况讨论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建立</w:t>
      </w: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递推方程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C(n)及其</w:t>
      </w: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初始条件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，反映Basic Operation的执行总次数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解出C(n)（用反向替换法或其他方法）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蛮力法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价值：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简单直接，几乎可以解决所有问题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若问题规模限制在很小，而蛮力法能在可接受时间内解决，则无需再考虑更高效的算法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可作为衡量其他算法效率的准绳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缺陷：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大多效率低，有些甚至成为了NP-hard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选择排序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：前i个已有序，从第i+1到n个元素中选最小的交换到i+1位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冒泡排序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：每次从第一个开始往后比，比当前小则交换，比当前大则当前元素换到下一个，直到到达有序序列的第一个位置前（即倒数i个已有序）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顺序查找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：在一个序列中查找值为k的元素，从头找到尾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子串匹配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：在字符串中寻找某个字串的初始位置，每个位置都检查——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0" o:spt="75" type="#_x0000_t75" style="height:16pt;width:36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TSP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：穷举所有路径并找出长度最小的——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1" o:spt="75" type="#_x0000_t75" style="height:16pt;width:53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0-1背包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：穷举所有存放情况并找出价值最大的——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2" o:spt="75" type="#_x0000_t75" style="height:18pt;width:31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任务分配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（一人一任务，i任务给人j的开销为C[i, j]）：穷举所有分配情况并找出开销最小的——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3" o:spt="75" type="#_x0000_t75" style="height:16pt;width:3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5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减治法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概念：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同一问题下，利用给定实例的解和较小实例的解之间的关系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其中有实例规模逐步变化的过程。可以自顶向下（递归）、自底向上（非递归）解决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种类：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减常量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减可变规模（一种情况：减常因子）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减常量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计算次幂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lang w:val="en-US" w:eastAsia="zh-CN"/>
        </w:rPr>
        <w:object>
          <v:shape id="_x0000_i1054" o:spt="75" type="#_x0000_t75" style="height:16pt;width:5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插入排序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：前i个已有序，第i+1个元素在前i个有序队列中找到其位置并插入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：已升序有序——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5" o:spt="75" type="#_x0000_t75" style="height:16pt;width:2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：已降序有序——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6" o:spt="75" type="#_x0000_t75" style="height:18pt;width:31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7" o:spt="75" type="#_x0000_t75" style="height:18pt;width:31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拓扑排序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：每次减去一个入度为0的顶点——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8" o:spt="75" type="#_x0000_t75" style="height:16pt;width:4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（还有一种方法是DFS遍历，出栈顺序的倒序即为排序结果，复杂度相同）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减可变规模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减常因子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计算次幂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59" o:spt="75" type="#_x0000_t75" style="height:18pt;width:5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折半搜索</w:t>
      </w:r>
    </w:p>
    <w:p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：找到只剩最后一个元素，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0" o:spt="75" type="#_x0000_t75" style="height:16pt;width:8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1" o:spt="75" type="#_x0000_t75" style="height:16pt;width:4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：带查找元素在“中间”——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2" o:spt="75" type="#_x0000_t75" style="height:16pt;width:24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3" o:spt="75" type="#_x0000_t75" style="height:16pt;width:4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假币问题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：用一架天平在n个硬币中找1个较轻的假币</w:t>
      </w:r>
    </w:p>
    <w:p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分两份：分成两半（n为奇数时多分出1枚），若两半同样重则多出的1枚为假币；若不一样重则假币在轻的那一半，从那一半重复以上过程</w:t>
      </w:r>
    </w:p>
    <w:p>
      <w:pPr>
        <w:keepNext w:val="0"/>
        <w:keepLines w:val="0"/>
        <w:pageBreakBefore w:val="0"/>
        <w:widowControl w:val="0"/>
        <w:numPr>
          <w:ilvl w:val="4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4" o:spt="75" type="#_x0000_t75" style="height:16pt;width:8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5" o:spt="75" type="#_x0000_t75" style="height:17pt;width:49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分三份：分成三份（不能整除时多出的硬币放第三份），比较前两份，若两半同样重则迭代至第三份；若两半不一样重则迭代至轻的那一份</w:t>
      </w:r>
    </w:p>
    <w:p>
      <w:pPr>
        <w:keepNext w:val="0"/>
        <w:keepLines w:val="0"/>
        <w:pageBreakBefore w:val="0"/>
        <w:widowControl w:val="0"/>
        <w:numPr>
          <w:ilvl w:val="4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66" o:spt="75" type="#_x0000_t75" style="height:16pt;width:8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2"/>
          <w:sz w:val="21"/>
          <w:szCs w:val="21"/>
          <w:lang w:val="en-US" w:eastAsia="zh-CN"/>
        </w:rPr>
        <w:object>
          <v:shape id="_x0000_i1067" o:spt="75" type="#_x0000_t75" style="height:18pt;width:4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俄式乘法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：正整数n乘m时，若n是偶数，可如此转化：</w:t>
      </w:r>
      <w:r>
        <w:rPr>
          <w:rFonts w:hint="eastAsia" w:ascii="等线" w:hAnsi="等线" w:eastAsia="等线" w:cs="等线"/>
          <w:b w:val="0"/>
          <w:bCs w:val="0"/>
          <w:position w:val="-24"/>
          <w:sz w:val="21"/>
          <w:szCs w:val="21"/>
          <w:lang w:val="en-US" w:eastAsia="zh-CN"/>
        </w:rPr>
        <w:object>
          <v:shape id="_x0000_i1068" o:spt="75" type="#_x0000_t75" style="height:31pt;width:66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。若n是奇数，可如此转化：</w:t>
      </w:r>
      <w:r>
        <w:rPr>
          <w:rFonts w:hint="eastAsia" w:ascii="等线" w:hAnsi="等线" w:eastAsia="等线" w:cs="等线"/>
          <w:b w:val="0"/>
          <w:bCs w:val="0"/>
          <w:position w:val="-24"/>
          <w:sz w:val="21"/>
          <w:szCs w:val="21"/>
          <w:lang w:val="en-US" w:eastAsia="zh-CN"/>
        </w:rPr>
        <w:object>
          <v:shape id="_x0000_i1069" o:spt="75" type="#_x0000_t75" style="height:31pt;width:99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。每次迭代至两个相乘的数，并记录n是奇数时要加上的值，当n=1时得出结果</w:t>
      </w:r>
    </w:p>
    <w:p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：n=1——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0" o:spt="75" type="#_x0000_t75" style="height:16pt;width:24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3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1" o:spt="75" type="#_x0000_t75" style="height:16pt;width:89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2" o:spt="75" type="#_x0000_t75" style="height:16pt;width:44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其它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欧几里得辗转相除法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3" o:spt="75" type="#_x0000_t75" style="height:16pt;width:228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复杂度分析：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减常量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4" o:spt="75" type="#_x0000_t75" style="height:16pt;width:108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f(n)为将规模为n的问题转化为n-1的问题的用时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用反向替换法得到：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075" o:spt="75" type="#_x0000_t75" style="height:34pt;width:10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减常因子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6" o:spt="75" type="#_x0000_t75" style="height:16pt;width:107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f(n)为按常因子减小问题规模，并将小实例的解拓展为大实例的解的用时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基于平滑法则，用反向替换法得到：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077" o:spt="75" type="#_x0000_t75" style="height:34pt;width:148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6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分治法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基本步骤：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将问题分成多个子问题（相同类型、相互独立、规模均衡）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递归分解子问题至可以直接解决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合并子问题直至原问题得到解决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通用递推关系式：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形式：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8" o:spt="75" type="#_x0000_t75" style="height:16pt;width:113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a：子问题个数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n/b：子问题规模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f(n)：划分子问题和合并子问题解的时间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主定理：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可以根据通用关系式求增长次数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由于初始状态未知，只能求增长次数，精确解无法解出。只有在得到初始状态后，求递推方程得到精确解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79" o:spt="75" type="#_x0000_t75" style="height:18pt;width:9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内容：</w:t>
      </w:r>
      <w:r>
        <w:rPr>
          <w:rFonts w:hint="eastAsia" w:ascii="等线" w:hAnsi="等线" w:eastAsia="等线" w:cs="等线"/>
          <w:b w:val="0"/>
          <w:bCs w:val="0"/>
          <w:position w:val="-56"/>
          <w:sz w:val="21"/>
          <w:szCs w:val="21"/>
          <w:lang w:val="en-US" w:eastAsia="zh-CN"/>
        </w:rPr>
        <w:object>
          <v:shape id="_x0000_i1080" o:spt="75" type="#_x0000_t75" style="height:62pt;width:134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归并排序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1" o:spt="75" type="#_x0000_t75" style="height:16pt;width:112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2" o:spt="75" type="#_x0000_t75" style="height:16pt;width:4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3" o:spt="75" type="#_x0000_t75" style="height:16pt;width:52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折半搜索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4" o:spt="75" type="#_x0000_t75" style="height:16pt;width:89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5" o:spt="75" type="#_x0000_t75" style="height:16pt;width:40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6" o:spt="75" type="#_x0000_t75" style="height:16pt;width:44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快速排序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：分裂点在子数组的中点——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7" o:spt="75" type="#_x0000_t75" style="height:16pt;width:52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：数组已经有序——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8" o:spt="75" type="#_x0000_t75" style="height:18pt;width:31.9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：分裂点出现位置完全随机——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89" o:spt="75" type="#_x0000_t75" style="height:16pt;width:52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大数乘法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（两个n位数（10进制整数）相乘，</w:t>
      </w: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Basic Operation为乘法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：各个位两两相乘——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0" o:spt="75" type="#_x0000_t75" style="height:18pt;width:31.9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分治法一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按以下方法分解：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lang w:val="en-US" w:eastAsia="zh-CN"/>
        </w:rPr>
        <w:object>
          <v:shape id="_x0000_i1091" o:spt="75" type="#_x0000_t75" style="height:16pt;width:82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 w:val="0"/>
          <w:bCs w:val="0"/>
          <w:position w:val="-6"/>
          <w:sz w:val="21"/>
          <w:szCs w:val="21"/>
          <w:lang w:val="en-US" w:eastAsia="zh-CN"/>
        </w:rPr>
        <w:object>
          <v:shape id="_x0000_i1092" o:spt="75" type="#_x0000_t75" style="height:16pt;width:81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。即将两个数对半分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则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3" o:spt="75" type="#_x0000_t75" style="height:18pt;width:198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递归计算4个n/2位数的乘法，直到剩余1位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4" o:spt="75" type="#_x0000_t75" style="height:16pt;width:78.9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5" o:spt="75" type="#_x0000_t75" style="height:18pt;width:31.9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1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（未有提升）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分治法二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按法一分解两数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由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6" o:spt="75" type="#_x0000_t75" style="height:16pt;width:186.9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，代入得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7" o:spt="75" type="#_x0000_t75" style="height:18pt;width:279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递归计算3个n/2位数的乘法，直到剩余1位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8" o:spt="75" type="#_x0000_t75" style="height:16pt;width:78.9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099" o:spt="75" type="#_x0000_t75" style="height:18pt;width:96.9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9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92D050"/>
          <w:sz w:val="21"/>
          <w:szCs w:val="21"/>
          <w:lang w:val="en-US" w:eastAsia="zh-CN"/>
        </w:rPr>
        <w:t>（有提升）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Strassen矩阵乘法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（两个n阶矩阵相乘，</w:t>
      </w: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Basic Operation为数的乘法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：逐行逐列逐个相乘——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0" o:spt="75" type="#_x0000_t75" style="height:18pt;width:31.9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分治法一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将两个矩阵划分成四个等大的子矩阵，再进行相乘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32"/>
          <w:sz w:val="21"/>
          <w:szCs w:val="21"/>
          <w:lang w:val="en-US" w:eastAsia="zh-CN"/>
        </w:rPr>
        <w:object>
          <v:shape id="_x0000_i1101" o:spt="75" type="#_x0000_t75" style="height:38pt;width:350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2" o:spt="75" type="#_x0000_t75" style="height:16pt;width:78.9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3" o:spt="75" type="#_x0000_t75" style="height:18pt;width:31.9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7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（未有提升）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分治法二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按法一分解两矩阵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32"/>
          <w:sz w:val="21"/>
          <w:szCs w:val="21"/>
          <w:lang w:val="en-US" w:eastAsia="zh-CN"/>
        </w:rPr>
        <w:object>
          <v:shape id="_x0000_i1104" o:spt="75" type="#_x0000_t75" style="height:38pt;width:401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其中：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477260" cy="907415"/>
            <wp:effectExtent l="0" t="0" r="2540" b="6985"/>
            <wp:docPr id="1" name="图片 1" descr="屏幕截图 2023-06-20 23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20 230238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5" o:spt="75" type="#_x0000_t75" style="height:16pt;width:78.9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6" o:spt="75" type="#_x0000_t75" style="height:18pt;width:99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4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92D050"/>
          <w:sz w:val="21"/>
          <w:szCs w:val="21"/>
          <w:lang w:val="en-US" w:eastAsia="zh-CN"/>
        </w:rPr>
        <w:t>（有提升）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棋盘覆盖问题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（除一个特殊方格外，用L型骨牌覆盖</w:t>
      </w:r>
      <w:r>
        <w:rPr>
          <w:rFonts w:hint="eastAsia" w:ascii="等线" w:hAnsi="等线" w:eastAsia="等线" w:cs="等线"/>
          <w:b w:val="0"/>
          <w:bCs w:val="0"/>
          <w:position w:val="-4"/>
          <w:sz w:val="21"/>
          <w:szCs w:val="21"/>
          <w:lang w:val="en-US" w:eastAsia="zh-CN"/>
        </w:rPr>
        <w:object>
          <v:shape id="_x0000_i1107" o:spt="75" type="#_x0000_t75" style="height:15pt;width:3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的棋盘）：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算法：将棋盘划为四个相等的部分，则特殊方格必定位于其中一个部分中，其余三个部分的会合处刚好可以用一个L形骨牌覆盖，就可以作为其余三个部分的特殊方格。就得到了四个完全相同的子棋盘问题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857250" cy="786130"/>
            <wp:effectExtent l="0" t="0" r="6350" b="1270"/>
            <wp:docPr id="2" name="图片 2" descr="屏幕截图 2023-06-20 23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20 233602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8" o:spt="75" type="#_x0000_t75" style="height:16pt;width:9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09" o:spt="75" type="#_x0000_t75" style="height:16pt;width:39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0" o:spt="75" type="#_x0000_t75" style="height:18pt;width:3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7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变治法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基本步骤：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把问题的实例变得更容易（变）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解决较简单的问题（治）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变治类型：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实例化简：同问题，简实例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改变表现：同实例，换表现形式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问题化简：同实例，换问题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实例化简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预排序——检查所有元素是否唯一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：两两比对序列中下标不同的元素——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1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实例化简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：进行高效排序后检查临近元素是否相等——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2" o:spt="75" type="#_x0000_t75" style="height:16pt;width: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7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92D050"/>
          <w:sz w:val="21"/>
          <w:szCs w:val="21"/>
          <w:lang w:val="en-US" w:eastAsia="zh-CN"/>
        </w:rPr>
        <w:t>（有提升）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预排序——统计序列中出现最多的元素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：用一个辅助数组记录出现的值及其出现频率（创建数组+找最大值）</w:t>
      </w:r>
    </w:p>
    <w:p>
      <w:pPr>
        <w:keepNext w:val="0"/>
        <w:keepLines w:val="0"/>
        <w:pageBreakBefore w:val="0"/>
        <w:widowControl w:val="0"/>
        <w:numPr>
          <w:ilvl w:val="3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最坏：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13" o:spt="75" type="#_x0000_t75" style="height:34pt;width:11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4" o:spt="75" type="#_x0000_t75" style="height:18pt;width:31.9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实例化简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：进行高效排序后查找最长的相同元素序列长度——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5" o:spt="75" type="#_x0000_t75" style="height:16pt;width: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72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92D050"/>
          <w:sz w:val="21"/>
          <w:szCs w:val="21"/>
          <w:lang w:val="en-US" w:eastAsia="zh-CN"/>
        </w:rPr>
        <w:t>（有提升）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预排序——查找元素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蛮力法（顺序查找）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3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最好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6" o:spt="75" type="#_x0000_t75" style="height:16pt;width:24.95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3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最坏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7" o:spt="75" type="#_x0000_t75" style="height:16pt;width:27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3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平均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24"/>
          <w:sz w:val="21"/>
          <w:szCs w:val="21"/>
          <w:lang w:val="en-US" w:eastAsia="zh-CN"/>
        </w:rPr>
        <w:object>
          <v:shape id="_x0000_i1118" o:spt="75" type="#_x0000_t75" style="height:31pt;width:124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19" o:spt="75" type="#_x0000_t75" style="height:16pt;width:27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实例化简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：高效排序+折半搜索——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0" o:spt="75" type="#_x0000_t75" style="height:16pt;width: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0">
            <o:LockedField>false</o:LockedField>
          </o:OLEObject>
        </w:object>
      </w: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（未有提升）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高斯消去法解多元线性方程组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前向消去法构造上三角——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1" o:spt="75" type="#_x0000_t75" style="height:18pt;width:31.95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回溯替换求得各个解——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2" o:spt="75" type="#_x0000_t75" style="height:18pt;width:31.9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堆排序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堆构建：最坏情况是每个结点都要到达最底层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23" o:spt="75" type="#_x0000_t75" style="height:34pt;width:98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4" o:spt="75" type="#_x0000_t75" style="height:16pt;width:27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堆排序：每次选最大的从堆中删除——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5" o:spt="75" type="#_x0000_t75" style="height:16pt;width:52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改变表现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霍纳法则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（求多项式在一点的值，Basic Operation为乘法）：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按指数降序排列多项式，指数为n的系数为P[n]，得到数组P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result = P[n]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从n-1到0，result = x * result + P[i]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复杂度：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26" o:spt="75" type="#_x0000_t75" style="height:16pt;width:27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问题化简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判断三个点的位置关系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：转换为行列式的符号判断——</w:t>
      </w:r>
      <w:r>
        <w:rPr>
          <w:rFonts w:hint="eastAsia" w:ascii="等线" w:hAnsi="等线" w:eastAsia="等线" w:cs="等线"/>
          <w:b w:val="0"/>
          <w:bCs w:val="0"/>
          <w:position w:val="-50"/>
          <w:sz w:val="21"/>
          <w:szCs w:val="21"/>
          <w:lang w:val="en-US" w:eastAsia="zh-CN"/>
        </w:rPr>
        <w:object>
          <v:shape id="_x0000_i1127" o:spt="75" type="#_x0000_t75" style="height:56pt;width:71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线性规划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：0-1/分数背包问题、投资问题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状态问题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：过河、下棋等（用状态图解决）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8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回溯法&amp;分支限界法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盲目搜索：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生成所有潜在解的列表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选出满足约束的解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逐个评估解，去掉不可行的（对于优化问题，跟踪目前找到的所有最优解）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搜索结束时得出解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解的相关概念：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解向量：将一个问题的解表示成n元式的形式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显约束：每个值的约束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隐约束：为满足问题而对不同值之间的约束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解空间：满足所有显约束的解向量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回溯法：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特性：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系统性：在解空间树中按深度优先策略从根结点出发搜索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跳跃性：搜索至一结点时，判断以该结点为根的子树是否包含解。若有则进入子树继续搜索；若无则跳过对子树的搜索，向其祖先回溯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基本思想：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从解空间树根结点出发，按深度优先策略搜索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开始结点变为活结点，也是扩展结点。向下搜索到达新结点时，新结点成为新的活结点，也是当前的扩展结点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若在当前扩展结点处不能再向下搜索，且没有到达叶结点找到解，则扩展结点成为死结点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此时应回溯到最近的活结点处继续搜索，直到搜索完全部可行区域为止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基本步骤：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定义问题的解空间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确定易于搜索的解空间结构（子集树、排列树）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进行深度优先搜索（</w:t>
      </w: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可以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使用剪枝函数避免无效搜索）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剪枝函数：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约束函数：剪去不满足约束的子树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限界函数：剪去得不到最优解的子树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算法框架：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子集树直接遍历扩展结点的所有孩子进行递归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排列树由于事先生成有序排列，到第t层（t≥1）需确定前t-1个值，而第t-1位有t-n+1个取值，在x[t]到x[n]中。因此，t≤i≤n进行循环，每次将x[t]和x[i]交换确定第t-1位并递归，递归出来后再交换一次回到递归前状态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分支限界法：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基本思想：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以广度优先或最值优先方式进行搜索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裁剪不能得到最优解的子树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在扩展结点处先将所有孩子加入活结点表，选择一个作为下一扩展结点。可以通过计算各活结点的某种函数值，通过比较得出“最有利”的一个活结点作为扩展结点，从而加速搜索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基本步骤：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定义问题的解空间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确定易于搜索的解空间结构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进行广度优先搜索</w:t>
      </w:r>
    </w:p>
    <w:p>
      <w:pPr>
        <w:keepNext w:val="0"/>
        <w:keepLines w:val="0"/>
        <w:pageBreakBefore w:val="0"/>
        <w:widowControl w:val="0"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删除不可能产生最优解的活结点</w:t>
      </w:r>
    </w:p>
    <w:p>
      <w:pPr>
        <w:keepNext w:val="0"/>
        <w:keepLines w:val="0"/>
        <w:pageBreakBefore w:val="0"/>
        <w:widowControl w:val="0"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从活结点表中选择“最优”的活结点继续搜索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回溯法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排列生成问题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排列树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TSP问题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排列树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可限界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n皇后问题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排列树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0-1背包问题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子集树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可限界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2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限界函数：当前背包价值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28" o:spt="75" type="#_x0000_t75" style="height:34pt;width:58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3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左子树：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29" o:spt="75" type="#_x0000_t75" style="height:34pt;width:48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3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右子树</w:t>
      </w:r>
      <w:r>
        <w:rPr>
          <w:rFonts w:hint="eastAsia" w:ascii="等线" w:hAnsi="等线" w:eastAsia="等线" w:cs="等线"/>
          <w:b w:val="0"/>
          <w:bCs w:val="0"/>
          <w:position w:val="-28"/>
          <w:sz w:val="21"/>
          <w:szCs w:val="21"/>
          <w:lang w:val="en-US" w:eastAsia="zh-CN"/>
        </w:rPr>
        <w:object>
          <v:shape id="_x0000_i1130" o:spt="75" type="#_x0000_t75" style="height:34pt;width:49.9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分支限界法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0-1背包问题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优先队列式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2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Bound计算：</w:t>
      </w:r>
    </w:p>
    <w:p>
      <w:pPr>
        <w:keepNext w:val="0"/>
        <w:keepLines w:val="0"/>
        <w:pageBreakBefore w:val="0"/>
        <w:widowControl w:val="0"/>
        <w:numPr>
          <w:ilvl w:val="3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剩余部分用未放入的最大价值密度填补</w:t>
      </w:r>
    </w:p>
    <w:p>
      <w:pPr>
        <w:keepNext w:val="0"/>
        <w:keepLines w:val="0"/>
        <w:pageBreakBefore w:val="0"/>
        <w:widowControl w:val="0"/>
        <w:numPr>
          <w:ilvl w:val="3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继续按顺序无条件装入，直到第m个放不进时，用第m个的价值密度填补剩余部分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装载问题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eastAsia" w:ascii="等线" w:hAnsi="等线" w:eastAsia="等线" w:cs="等线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队列式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回溯与分支限界的区别：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目标不同：回溯要找到所有解，分支限界要尽快找到一个解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搜索方法：回溯用深度优先，分支限界用广度优先或最值优先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扩展方式：分支限界的结点只有一次成为扩展结点的机会，因为一次就能产生所有分支；而回溯法由于一次产生一个分支，节点可能多次成为扩展结点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空间开销：分支限界由于存储所有的活结点，开销比回溯大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回溯与穷举的区别联系：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联系：都是基于试探的搜索方法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区别：穷举在解完全生成后才进行判断，若不满足条件会完全放弃；回溯法的解是逐步生成的，若不满足条件仅放弃最近一步的操作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0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9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动态规划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基本概念：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动态规划：主要用于解决以时间划分阶段的动态过程的优化问题，既是一种考察问题的方式，也是一种解决问题的方法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阶段：问题求解过程中相互联系的部分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状态：每个阶段开始时，问题或系统处于的客观状况。其具有马尔可夫性（状态的无后效性）：某阶段状态给定后，该阶段以后的过程发展不受该阶段以前各阶段状态的影响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策略：各个阶段决策组成的序列（从某个阶段到最终阶段为子过程，对应的决策序列为子策略）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思想实质：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分治和解决冗余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基本步骤：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找出最优解性质，刻画结构特征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递归定义最优值（得出相关递推方程）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计算最优值（自顶向下或自底向上）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根据计算最优值时的记录信息，构造最优解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使用动态规划往往只能求得最终结果，却无法记录下如何得到最终结果的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因此需要最优解的构造方法时，需手动记录额外信息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求解方法：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自顶向下：备忘录法，将求过的子问题解记录下来，需要时启用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自底向上：可以进一步压缩空间，避免使用递归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适用动态规划的条件：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最优子结构：问题的最优解通过其子问题的最优解构造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重叠子问题：假如使用递归求解，会反复计算到相同的子问题，而不会生成新的子问题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计算组合数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30"/>
          <w:sz w:val="21"/>
          <w:szCs w:val="21"/>
          <w:lang w:val="en-US" w:eastAsia="zh-CN"/>
        </w:rPr>
        <w:object>
          <v:shape id="_x0000_i1131" o:spt="75" type="#_x0000_t75" style="height:36pt;width:224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32" o:spt="75" type="#_x0000_t75" style="height:16pt;width:33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计算最长离散子串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56"/>
          <w:sz w:val="21"/>
          <w:szCs w:val="21"/>
          <w:lang w:val="en-US" w:eastAsia="zh-CN"/>
        </w:rPr>
        <w:object>
          <v:shape id="_x0000_i1133" o:spt="75" type="#_x0000_t75" style="height:62pt;width:271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34" o:spt="75" type="#_x0000_t75" style="height:16pt;width:33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信息记录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记录方法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：创建辅助数组b[i, j]。若x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=y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，b[i, j]为左上箭头；否则，若C[i-1, j]&gt;=C[i, j-1]，b[i, j]为上箭头，否则为左箭头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回溯方法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：设最大离散子串为sub，初始为空。从b[i, j]右下角出发，沿箭头回到左上角，途中经过左上箭头时，将对应的X、Y中相等字母添到sub的首位，即可得到sub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动态矩阵相乘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36"/>
          <w:sz w:val="21"/>
          <w:szCs w:val="21"/>
          <w:lang w:val="en-US" w:eastAsia="zh-CN"/>
        </w:rPr>
        <w:object>
          <v:shape id="_x0000_i1135" o:spt="75" type="#_x0000_t75" style="height:42pt;width:246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信息记录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记录方法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：创建辅助数组s[i, j]，m[i, j]取得最小值的k就是s[i, j]的值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回溯方法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：从s[1, j]开始，按s[1, j]的值进行第1次分割。分割成的两半再查询对应的s值进行递归分割，直到不可分割为止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0-1背包问题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50"/>
          <w:sz w:val="21"/>
          <w:szCs w:val="21"/>
          <w:lang w:val="en-US" w:eastAsia="zh-CN"/>
        </w:rPr>
        <w:object>
          <v:shape id="_x0000_i1137" o:spt="75" type="#_x0000_t75" style="height:56pt;width:294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38" o:spt="75" type="#_x0000_t75" style="height:16pt;width:39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回溯方法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：从V[n, W]出发，设当前到达位置为(i, j)。若V[i, j]=V[i-1, j]，则往上一格且第i个元素不放入；否则到达(i-1, j-w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)且第i个元素放入。回到(0, 0)时所有物品的放入情况已经得到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多段图问题（单源单终点）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d[i][j]指第i段第k个结点到源点的最短路径长度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w[i][j][k]指第i段第j个结点到下一段第k个结点的边长）：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position w:val="-30"/>
          <w:sz w:val="21"/>
          <w:szCs w:val="21"/>
          <w:lang w:val="en-US" w:eastAsia="zh-CN"/>
        </w:rPr>
        <w:object>
          <v:shape id="_x0000_i1139" o:spt="75" type="#_x0000_t75" style="height:36pt;width:233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40" o:spt="75" type="#_x0000_t75" style="height:16pt;width:42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1"/>
          <w:szCs w:val="21"/>
          <w:lang w:val="en-US" w:eastAsia="zh-CN"/>
        </w:rPr>
        <w:t>信息记录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记录方法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：创建辅助数组path[i][j]。当计算d[i][j]时，发现最短路径来自于上一段的第k个结点，则path[i][j]=k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回溯方法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：设有N段，当前点是(i, j)。从(N-1, 0)出发，pre=path[i][j]，然后到达(i-1, pre)。重复以上过程回到原点，经过的路径就是最短路径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Warshall算法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：k=0时是原图的邻接矩阵。若对任意一个结点v，对于所有的边i→v和v→j，添上了边i→j，那么k就会+1。k=n时就是传递闭包的邻接矩阵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ij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：在R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中i行j列的元素（表示结点i能否到达j）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14"/>
          <w:sz w:val="21"/>
          <w:szCs w:val="21"/>
          <w:lang w:val="en-US" w:eastAsia="zh-CN"/>
        </w:rPr>
        <w:object>
          <v:shape id="_x0000_i1141" o:spt="75" type="#_x0000_t75" style="height:21pt;width:147pt;" o:ole="t" filled="f" o:preferrelative="t" stroked="f" coordsize="21600,21600"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42" o:spt="75" alt="" type="#_x0000_t75" style="height:18pt;width:31.95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Floyd算法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030A0"/>
          <w:sz w:val="21"/>
          <w:szCs w:val="21"/>
          <w:lang w:val="en-US" w:eastAsia="zh-CN"/>
        </w:rPr>
        <w:t>递归定义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：k=0时是原图的邻接矩阵（权重）。若对任意一个结点v，对于所有i→v和v→j的权重和小于i→j，将i→j的权重改为两者权重和，那么k就会+1。k=n时就能求出两两节点间的最短距离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d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ij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：在D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perscript"/>
          <w:lang w:val="en-US" w:eastAsia="zh-CN"/>
        </w:rPr>
        <w:t>(k)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中i行j列的元素（表示结点i到j的最短距离）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w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subscript"/>
          <w:lang w:val="en-US" w:eastAsia="zh-CN"/>
        </w:rPr>
        <w:t>ij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：原图中i到j的边长</w:t>
      </w:r>
    </w:p>
    <w:p>
      <w:pPr>
        <w:keepNext w:val="0"/>
        <w:keepLines w:val="0"/>
        <w:pageBreakBefore w:val="0"/>
        <w:widowControl w:val="0"/>
        <w:numPr>
          <w:ilvl w:val="2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position w:val="-36"/>
          <w:sz w:val="21"/>
          <w:szCs w:val="21"/>
          <w:lang w:val="en-US" w:eastAsia="zh-CN"/>
        </w:rPr>
        <w:object>
          <v:shape id="_x0000_i1143" o:spt="75" alt="" type="#_x0000_t75" style="height:42pt;width:192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1"/>
          <w:szCs w:val="21"/>
          <w:lang w:val="en-US" w:eastAsia="zh-CN"/>
        </w:rPr>
        <w:t>复杂度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等线" w:hAnsi="等线" w:eastAsia="等线" w:cs="等线"/>
          <w:b w:val="0"/>
          <w:bCs w:val="0"/>
          <w:position w:val="-10"/>
          <w:sz w:val="21"/>
          <w:szCs w:val="21"/>
          <w:lang w:val="en-US" w:eastAsia="zh-CN"/>
        </w:rPr>
        <w:object>
          <v:shape id="_x0000_i1144" o:spt="75" type="#_x0000_t75" style="height:18pt;width:31.95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最优性原理证明：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证明符合：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设有某个最优解S=s+r，但其中的一部分，即某个子问题的解s不是最优的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设子问题的最优解为s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构造总问题新解S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=s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+r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证明S优于S</w:t>
      </w:r>
      <w:r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用反证法得出，最优的S能带出最优的s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证明不符合：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找出两个子问题的解s、r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证明S=s+r不是总问题的最优解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与分治法比较：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相同：都是将问题分解成子问题求解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不同：子问题之间往往不独立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Chapter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10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贪心算法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每一步做出局部最优的决策，期望得到全局最优解的算法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单步决策特点：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可行、局部最优、不可撤销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应用场景：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查找最优解：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找零钱问题（部分实例）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最小生成树问题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单源最短路径问题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哈夫曼编码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多数情况下无法得到最优解，但可以快速查找近似解：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TSP问题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0-1背包问题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（其余优化问题）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Dijkstra算法（单源最短路径）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：选择V-S中具有最短特殊路径的顶点u，从而确定源点到u的最短路径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Prim算法（最小生成树/选点法）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：选择T和V-T间连接的最短边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1"/>
          <w:szCs w:val="21"/>
          <w:lang w:val="en-US" w:eastAsia="zh-CN"/>
        </w:rPr>
        <w:t>Kruskal算法（最小生成树/选边法）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：选择待选边集合中最短的边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与动态规划的区别与联系：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区别：</w:t>
      </w:r>
    </w:p>
    <w:p>
      <w:pPr>
        <w:keepNext w:val="0"/>
        <w:keepLines w:val="0"/>
        <w:pageBreakBefore w:val="0"/>
        <w:widowControl w:val="0"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主要区别：贪心通过局部最优达到全局最优</w:t>
      </w:r>
    </w:p>
    <w:p>
      <w:pPr>
        <w:keepNext w:val="0"/>
        <w:keepLines w:val="0"/>
        <w:pageBreakBefore w:val="0"/>
        <w:widowControl w:val="0"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子问题：动态规划要依靠子问题的解；贪心算法直接做出最优选择，然后解决决策做出后的子问题，不依赖子问题的解</w:t>
      </w:r>
    </w:p>
    <w:p>
      <w:pPr>
        <w:keepNext w:val="0"/>
        <w:keepLines w:val="0"/>
        <w:pageBreakBefore w:val="0"/>
        <w:widowControl w:val="0"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求解方式：动态规划一般自底向上；贪心算法一般自顶向下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联系：都具有最优子结构的性质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43EB6"/>
    <w:multiLevelType w:val="multilevel"/>
    <w:tmpl w:val="81B43E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8212EC2"/>
    <w:multiLevelType w:val="multilevel"/>
    <w:tmpl w:val="88212E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CD73E7F"/>
    <w:multiLevelType w:val="multilevel"/>
    <w:tmpl w:val="ACD73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54EEE46"/>
    <w:multiLevelType w:val="multilevel"/>
    <w:tmpl w:val="B54EEE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15561CB"/>
    <w:multiLevelType w:val="multilevel"/>
    <w:tmpl w:val="D15561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2C3ACF5"/>
    <w:multiLevelType w:val="singleLevel"/>
    <w:tmpl w:val="D2C3A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1F2303C"/>
    <w:multiLevelType w:val="singleLevel"/>
    <w:tmpl w:val="E1F23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39C294C"/>
    <w:multiLevelType w:val="multilevel"/>
    <w:tmpl w:val="F39C29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50AC9FC"/>
    <w:multiLevelType w:val="multilevel"/>
    <w:tmpl w:val="050AC9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32AF0FBF"/>
    <w:multiLevelType w:val="multilevel"/>
    <w:tmpl w:val="32AF0F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4FCBDD17"/>
    <w:multiLevelType w:val="multilevel"/>
    <w:tmpl w:val="4FCBDD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392432C"/>
    <w:multiLevelType w:val="multilevel"/>
    <w:tmpl w:val="539243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E9465D"/>
    <w:multiLevelType w:val="multilevel"/>
    <w:tmpl w:val="59E946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0C3E0D2"/>
    <w:multiLevelType w:val="multilevel"/>
    <w:tmpl w:val="60C3E0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10F8422"/>
    <w:multiLevelType w:val="multilevel"/>
    <w:tmpl w:val="710F84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7B05950C"/>
    <w:multiLevelType w:val="multilevel"/>
    <w:tmpl w:val="7B0595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7F477D97"/>
    <w:multiLevelType w:val="multilevel"/>
    <w:tmpl w:val="7F477D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5"/>
  </w:num>
  <w:num w:numId="5">
    <w:abstractNumId w:val="16"/>
  </w:num>
  <w:num w:numId="6">
    <w:abstractNumId w:val="10"/>
  </w:num>
  <w:num w:numId="7">
    <w:abstractNumId w:val="13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  <w:num w:numId="12">
    <w:abstractNumId w:val="6"/>
  </w:num>
  <w:num w:numId="13">
    <w:abstractNumId w:val="2"/>
  </w:num>
  <w:num w:numId="14">
    <w:abstractNumId w:val="9"/>
  </w:num>
  <w:num w:numId="15">
    <w:abstractNumId w:val="14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44E2BE0"/>
    <w:rsid w:val="071C58FC"/>
    <w:rsid w:val="094C7117"/>
    <w:rsid w:val="0D374B59"/>
    <w:rsid w:val="0F225395"/>
    <w:rsid w:val="123A7F34"/>
    <w:rsid w:val="139B5716"/>
    <w:rsid w:val="161E7AD7"/>
    <w:rsid w:val="166F1F21"/>
    <w:rsid w:val="18B56E41"/>
    <w:rsid w:val="1B721452"/>
    <w:rsid w:val="1CF7748A"/>
    <w:rsid w:val="1F420D0D"/>
    <w:rsid w:val="260D4251"/>
    <w:rsid w:val="289B3D6A"/>
    <w:rsid w:val="28DB7018"/>
    <w:rsid w:val="2B4104F9"/>
    <w:rsid w:val="2C4209CD"/>
    <w:rsid w:val="2DD1025A"/>
    <w:rsid w:val="2FD729A1"/>
    <w:rsid w:val="33BF1F07"/>
    <w:rsid w:val="364A6557"/>
    <w:rsid w:val="377063EE"/>
    <w:rsid w:val="3A5926F2"/>
    <w:rsid w:val="3B6C30CC"/>
    <w:rsid w:val="3BC06F62"/>
    <w:rsid w:val="3C555D7A"/>
    <w:rsid w:val="3D9D21CE"/>
    <w:rsid w:val="40D20119"/>
    <w:rsid w:val="41436921"/>
    <w:rsid w:val="42002A64"/>
    <w:rsid w:val="423746D8"/>
    <w:rsid w:val="46B63545"/>
    <w:rsid w:val="4A7D2EA4"/>
    <w:rsid w:val="52C35ACC"/>
    <w:rsid w:val="55393E6B"/>
    <w:rsid w:val="56A65024"/>
    <w:rsid w:val="58117322"/>
    <w:rsid w:val="58D345D7"/>
    <w:rsid w:val="5963595B"/>
    <w:rsid w:val="5A2A54EB"/>
    <w:rsid w:val="631877B6"/>
    <w:rsid w:val="6B6E08BB"/>
    <w:rsid w:val="6C7A7C07"/>
    <w:rsid w:val="6F8B4A41"/>
    <w:rsid w:val="6FDD0F8B"/>
    <w:rsid w:val="70C90342"/>
    <w:rsid w:val="71022D79"/>
    <w:rsid w:val="711D243B"/>
    <w:rsid w:val="72364321"/>
    <w:rsid w:val="72CA214F"/>
    <w:rsid w:val="75970A0E"/>
    <w:rsid w:val="7A721A4A"/>
    <w:rsid w:val="7B272834"/>
    <w:rsid w:val="7DD718E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3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2.bin"/><Relationship Id="rId94" Type="http://schemas.openxmlformats.org/officeDocument/2006/relationships/image" Target="media/image40.wmf"/><Relationship Id="rId93" Type="http://schemas.openxmlformats.org/officeDocument/2006/relationships/oleObject" Target="embeddings/oleObject51.bin"/><Relationship Id="rId92" Type="http://schemas.openxmlformats.org/officeDocument/2006/relationships/image" Target="media/image39.wmf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oleObject" Target="embeddings/oleObject46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3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oleObject" Target="embeddings/oleObject40.bin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3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image" Target="media/image20.wmf"/><Relationship Id="rId5" Type="http://schemas.openxmlformats.org/officeDocument/2006/relationships/image" Target="media/image1.wmf"/><Relationship Id="rId49" Type="http://schemas.openxmlformats.org/officeDocument/2006/relationships/oleObject" Target="embeddings/oleObject27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6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5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4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3.bin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8" Type="http://schemas.openxmlformats.org/officeDocument/2006/relationships/fontTable" Target="fontTable.xml"/><Relationship Id="rId227" Type="http://schemas.openxmlformats.org/officeDocument/2006/relationships/numbering" Target="numbering.xml"/><Relationship Id="rId226" Type="http://schemas.openxmlformats.org/officeDocument/2006/relationships/oleObject" Target="embeddings/oleObject120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9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8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7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6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15.bin"/><Relationship Id="rId215" Type="http://schemas.openxmlformats.org/officeDocument/2006/relationships/image" Target="media/image98.wmf"/><Relationship Id="rId214" Type="http://schemas.openxmlformats.org/officeDocument/2006/relationships/oleObject" Target="embeddings/oleObject114.bin"/><Relationship Id="rId213" Type="http://schemas.openxmlformats.org/officeDocument/2006/relationships/image" Target="media/image97.wmf"/><Relationship Id="rId212" Type="http://schemas.openxmlformats.org/officeDocument/2006/relationships/oleObject" Target="embeddings/oleObject113.bin"/><Relationship Id="rId211" Type="http://schemas.openxmlformats.org/officeDocument/2006/relationships/image" Target="media/image96.wmf"/><Relationship Id="rId210" Type="http://schemas.openxmlformats.org/officeDocument/2006/relationships/oleObject" Target="embeddings/oleObject112.bin"/><Relationship Id="rId21" Type="http://schemas.openxmlformats.org/officeDocument/2006/relationships/image" Target="media/image9.wmf"/><Relationship Id="rId209" Type="http://schemas.openxmlformats.org/officeDocument/2006/relationships/image" Target="media/image95.wmf"/><Relationship Id="rId208" Type="http://schemas.openxmlformats.org/officeDocument/2006/relationships/oleObject" Target="embeddings/oleObject111.bin"/><Relationship Id="rId207" Type="http://schemas.openxmlformats.org/officeDocument/2006/relationships/image" Target="media/image94.wmf"/><Relationship Id="rId206" Type="http://schemas.openxmlformats.org/officeDocument/2006/relationships/oleObject" Target="embeddings/oleObject110.bin"/><Relationship Id="rId205" Type="http://schemas.openxmlformats.org/officeDocument/2006/relationships/image" Target="media/image93.wmf"/><Relationship Id="rId204" Type="http://schemas.openxmlformats.org/officeDocument/2006/relationships/oleObject" Target="embeddings/oleObject109.bin"/><Relationship Id="rId203" Type="http://schemas.openxmlformats.org/officeDocument/2006/relationships/image" Target="media/image92.wmf"/><Relationship Id="rId202" Type="http://schemas.openxmlformats.org/officeDocument/2006/relationships/oleObject" Target="embeddings/oleObject108.bin"/><Relationship Id="rId201" Type="http://schemas.openxmlformats.org/officeDocument/2006/relationships/image" Target="media/image91.wmf"/><Relationship Id="rId200" Type="http://schemas.openxmlformats.org/officeDocument/2006/relationships/oleObject" Target="embeddings/oleObject107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0.wmf"/><Relationship Id="rId198" Type="http://schemas.openxmlformats.org/officeDocument/2006/relationships/oleObject" Target="embeddings/oleObject106.bin"/><Relationship Id="rId197" Type="http://schemas.openxmlformats.org/officeDocument/2006/relationships/image" Target="media/image89.wmf"/><Relationship Id="rId196" Type="http://schemas.openxmlformats.org/officeDocument/2006/relationships/oleObject" Target="embeddings/oleObject105.bin"/><Relationship Id="rId195" Type="http://schemas.openxmlformats.org/officeDocument/2006/relationships/image" Target="media/image88.wmf"/><Relationship Id="rId194" Type="http://schemas.openxmlformats.org/officeDocument/2006/relationships/oleObject" Target="embeddings/oleObject104.bin"/><Relationship Id="rId193" Type="http://schemas.openxmlformats.org/officeDocument/2006/relationships/image" Target="media/image87.wmf"/><Relationship Id="rId192" Type="http://schemas.openxmlformats.org/officeDocument/2006/relationships/oleObject" Target="embeddings/oleObject103.bin"/><Relationship Id="rId191" Type="http://schemas.openxmlformats.org/officeDocument/2006/relationships/image" Target="media/image86.wmf"/><Relationship Id="rId190" Type="http://schemas.openxmlformats.org/officeDocument/2006/relationships/oleObject" Target="embeddings/oleObject102.bin"/><Relationship Id="rId19" Type="http://schemas.openxmlformats.org/officeDocument/2006/relationships/image" Target="media/image8.wmf"/><Relationship Id="rId189" Type="http://schemas.openxmlformats.org/officeDocument/2006/relationships/oleObject" Target="embeddings/oleObject101.bin"/><Relationship Id="rId188" Type="http://schemas.openxmlformats.org/officeDocument/2006/relationships/image" Target="media/image85.wmf"/><Relationship Id="rId187" Type="http://schemas.openxmlformats.org/officeDocument/2006/relationships/oleObject" Target="embeddings/oleObject100.bin"/><Relationship Id="rId186" Type="http://schemas.openxmlformats.org/officeDocument/2006/relationships/image" Target="media/image84.wmf"/><Relationship Id="rId185" Type="http://schemas.openxmlformats.org/officeDocument/2006/relationships/oleObject" Target="embeddings/oleObject99.bin"/><Relationship Id="rId184" Type="http://schemas.openxmlformats.org/officeDocument/2006/relationships/image" Target="media/image83.wmf"/><Relationship Id="rId183" Type="http://schemas.openxmlformats.org/officeDocument/2006/relationships/oleObject" Target="embeddings/oleObject98.bin"/><Relationship Id="rId182" Type="http://schemas.openxmlformats.org/officeDocument/2006/relationships/image" Target="media/image82.wmf"/><Relationship Id="rId181" Type="http://schemas.openxmlformats.org/officeDocument/2006/relationships/oleObject" Target="embeddings/oleObject97.bin"/><Relationship Id="rId180" Type="http://schemas.openxmlformats.org/officeDocument/2006/relationships/oleObject" Target="embeddings/oleObject96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5.bin"/><Relationship Id="rId178" Type="http://schemas.openxmlformats.org/officeDocument/2006/relationships/image" Target="media/image81.wmf"/><Relationship Id="rId177" Type="http://schemas.openxmlformats.org/officeDocument/2006/relationships/oleObject" Target="embeddings/oleObject94.bin"/><Relationship Id="rId176" Type="http://schemas.openxmlformats.org/officeDocument/2006/relationships/image" Target="media/image80.wmf"/><Relationship Id="rId175" Type="http://schemas.openxmlformats.org/officeDocument/2006/relationships/oleObject" Target="embeddings/oleObject93.bin"/><Relationship Id="rId174" Type="http://schemas.openxmlformats.org/officeDocument/2006/relationships/image" Target="media/image79.wmf"/><Relationship Id="rId173" Type="http://schemas.openxmlformats.org/officeDocument/2006/relationships/oleObject" Target="embeddings/oleObject92.bin"/><Relationship Id="rId172" Type="http://schemas.openxmlformats.org/officeDocument/2006/relationships/oleObject" Target="embeddings/oleObject91.bin"/><Relationship Id="rId171" Type="http://schemas.openxmlformats.org/officeDocument/2006/relationships/oleObject" Target="embeddings/oleObject90.bin"/><Relationship Id="rId170" Type="http://schemas.openxmlformats.org/officeDocument/2006/relationships/image" Target="media/image7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9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4.bin"/><Relationship Id="rId158" Type="http://schemas.openxmlformats.org/officeDocument/2006/relationships/image" Target="media/image72.png"/><Relationship Id="rId157" Type="http://schemas.openxmlformats.org/officeDocument/2006/relationships/image" Target="media/image71.wmf"/><Relationship Id="rId156" Type="http://schemas.openxmlformats.org/officeDocument/2006/relationships/oleObject" Target="embeddings/oleObject83.bin"/><Relationship Id="rId155" Type="http://schemas.openxmlformats.org/officeDocument/2006/relationships/image" Target="media/image70.wmf"/><Relationship Id="rId154" Type="http://schemas.openxmlformats.org/officeDocument/2006/relationships/oleObject" Target="embeddings/oleObject82.bin"/><Relationship Id="rId153" Type="http://schemas.openxmlformats.org/officeDocument/2006/relationships/image" Target="media/image69.wmf"/><Relationship Id="rId152" Type="http://schemas.openxmlformats.org/officeDocument/2006/relationships/oleObject" Target="embeddings/oleObject81.bin"/><Relationship Id="rId151" Type="http://schemas.openxmlformats.org/officeDocument/2006/relationships/image" Target="media/image68.png"/><Relationship Id="rId150" Type="http://schemas.openxmlformats.org/officeDocument/2006/relationships/image" Target="media/image67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0.bin"/><Relationship Id="rId148" Type="http://schemas.openxmlformats.org/officeDocument/2006/relationships/image" Target="media/image66.wmf"/><Relationship Id="rId147" Type="http://schemas.openxmlformats.org/officeDocument/2006/relationships/oleObject" Target="embeddings/oleObject79.bin"/><Relationship Id="rId146" Type="http://schemas.openxmlformats.org/officeDocument/2006/relationships/image" Target="media/image65.wmf"/><Relationship Id="rId145" Type="http://schemas.openxmlformats.org/officeDocument/2006/relationships/oleObject" Target="embeddings/oleObject78.bin"/><Relationship Id="rId144" Type="http://schemas.openxmlformats.org/officeDocument/2006/relationships/image" Target="media/image64.wmf"/><Relationship Id="rId143" Type="http://schemas.openxmlformats.org/officeDocument/2006/relationships/oleObject" Target="embeddings/oleObject77.bin"/><Relationship Id="rId142" Type="http://schemas.openxmlformats.org/officeDocument/2006/relationships/image" Target="media/image63.wmf"/><Relationship Id="rId141" Type="http://schemas.openxmlformats.org/officeDocument/2006/relationships/oleObject" Target="embeddings/oleObject76.bin"/><Relationship Id="rId140" Type="http://schemas.openxmlformats.org/officeDocument/2006/relationships/image" Target="media/image62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5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74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73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72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7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0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6.bin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64.bin"/><Relationship Id="rId117" Type="http://schemas.openxmlformats.org/officeDocument/2006/relationships/oleObject" Target="embeddings/oleObject63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8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9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8.bin"/><Relationship Id="rId106" Type="http://schemas.openxmlformats.org/officeDocument/2006/relationships/image" Target="media/image46.wmf"/><Relationship Id="rId105" Type="http://schemas.openxmlformats.org/officeDocument/2006/relationships/oleObject" Target="embeddings/oleObject57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6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3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5720</Words>
  <Characters>6819</Characters>
  <Lines>0</Lines>
  <Paragraphs>0</Paragraphs>
  <TotalTime>258</TotalTime>
  <ScaleCrop>false</ScaleCrop>
  <LinksUpToDate>false</LinksUpToDate>
  <CharactersWithSpaces>6866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2023-06-13T01:23:00Z</dcterms:created>
  <dc:creator>CHEMISTRYMASTER</dc:creator>
  <cp:lastModifiedBy>无聊的人</cp:lastModifiedBy>
  <dcterms:modified xsi:type="dcterms:W3CDTF">2023-06-26T14:50:23Z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4858B9BC36DE4BB784C4FD6D1D6278F2_12</vt:lpwstr>
  </property>
</Properties>
</file>