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8EEB"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 Introduction to Architectural Design</w:t>
      </w:r>
    </w:p>
    <w:p w14:paraId="5F1B90F4"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Architectural design is the art and science of designing buildings and other physical structures. It combines creativity with functionality, planning spaces that meet the needs of users while considering aesthetics, context, and sustainability.</w:t>
      </w:r>
    </w:p>
    <w:p w14:paraId="3F94DAB3"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2. Importance of Construction Management</w:t>
      </w:r>
    </w:p>
    <w:p w14:paraId="4C96DABF"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Construction management is crucial in ensuring that architectural projects are completed on time, within budget, and to the required quality standards. It involves coordinating all aspects of the construction process, from planning to execution and delivery.</w:t>
      </w:r>
    </w:p>
    <w:p w14:paraId="5252A36F"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3. The Architectural Design Process</w:t>
      </w:r>
    </w:p>
    <w:p w14:paraId="4754AF31"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The architectural design process typically involves several phases: concept development, schematic design, design development, and construction documentation. Each phase allows for refinement of ideas and collaboration with stakeholders.</w:t>
      </w:r>
    </w:p>
    <w:p w14:paraId="16D1CAC9"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4. Role of Architects</w:t>
      </w:r>
    </w:p>
    <w:p w14:paraId="095D4EA6"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Architects play a vital role in shaping the built environment. They are responsible for creating design plans that reflect the needs of clients while balancing aesthetic and functional considerations in their projects.</w:t>
      </w:r>
    </w:p>
    <w:p w14:paraId="5B9EF0AC"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5. Principles of Sustainable Design</w:t>
      </w:r>
    </w:p>
    <w:p w14:paraId="7B83E36D"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Sustainable design principles aim to create structures that minimize environmental impact. This includes the use of eco-friendly materials, energy-efficient systems, and designs that promote the wellbeing of occupants.</w:t>
      </w:r>
    </w:p>
    <w:p w14:paraId="0DB8D0D9"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6. Project Planning and Scheduling</w:t>
      </w:r>
    </w:p>
    <w:p w14:paraId="0630DF3D"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Effective project planning involves defining the scope, budget, and timeline for construction. It is essential for managing resources and ensuring that each phase progresses as scheduled to avoid delays and cost overruns.</w:t>
      </w:r>
    </w:p>
    <w:p w14:paraId="1BF0E8CD"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lastRenderedPageBreak/>
        <w:t>7. Collaborative Design Strategies</w:t>
      </w:r>
    </w:p>
    <w:p w14:paraId="041FB873"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Collaboration in architectural design enhances creativity and problem-solving. Engaging stakeholders—including clients, engineers, and community members—early in the process leads to innovative solutions and a shared vision.</w:t>
      </w:r>
    </w:p>
    <w:p w14:paraId="4FF3BB30"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8. Construction Methods and Techniques</w:t>
      </w:r>
    </w:p>
    <w:p w14:paraId="54610F1B"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Understanding construction methods is critical for architects and construction managers. Different techniques, such as modular building or traditional brick-and-mortar, can significantly affect the project’s cost and timeline.</w:t>
      </w:r>
    </w:p>
    <w:p w14:paraId="2A8D6384"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9. Building Codes and Regulations</w:t>
      </w:r>
    </w:p>
    <w:p w14:paraId="0D2F773A"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Compliance with building codes and regulations ensures safety, accessibility, and energy efficiency in construction projects. Architects and construction managers must stay up-to-date with local and national building laws.</w:t>
      </w:r>
    </w:p>
    <w:p w14:paraId="70FDAF5A"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10. Cost Estimation and Budgeting</w:t>
      </w:r>
    </w:p>
    <w:p w14:paraId="4F3D143E"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Accurate cost estimation is essential for successful construction management. It involves calculating expenses for materials, labor, permits, and contingencies, helping to establish a realistic budget before construction begins.</w:t>
      </w:r>
    </w:p>
    <w:p w14:paraId="753E74CC"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11. Risk Management in Construction</w:t>
      </w:r>
    </w:p>
    <w:p w14:paraId="7813B3FC"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Risk management is crucial for identifying and mitigating potential issues that could impact project outcomes. This includes assessing risks related to safety, financial constraints, and scheduling challenges.</w:t>
      </w:r>
    </w:p>
    <w:p w14:paraId="26ECD0BF"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12. Technology in Architectural Design</w:t>
      </w:r>
    </w:p>
    <w:p w14:paraId="6610EF26"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Advancements in technology, such as Building Information Modeling (BIM) and virtual reality, have transformed architectural design. These tools enhance visualization, improve accuracy, and facilitate collaboration among all project participants.</w:t>
      </w:r>
    </w:p>
    <w:p w14:paraId="32B374C0"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13. Quality Control and Assurance</w:t>
      </w:r>
    </w:p>
    <w:p w14:paraId="2992AB77"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lastRenderedPageBreak/>
        <w:t>Quality control and assurance are key components of construction management. Regular inspections and adherence to standards ensure that the final product meets both client expectations and regulatory requirements.</w:t>
      </w:r>
    </w:p>
    <w:p w14:paraId="7AC8B32B"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14. Effective Communication Strategies</w:t>
      </w:r>
      <w:bookmarkStart w:id="0" w:name="_GoBack"/>
      <w:bookmarkEnd w:id="0"/>
    </w:p>
    <w:p w14:paraId="008E68A5"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Strong communication among all stakeholders is vital for successful project execution. Building effective communication strategies fosters transparency, reduces misunderstandings, and promotes teamwork.</w:t>
      </w:r>
    </w:p>
    <w:p w14:paraId="72512455"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15. The Role of the Construction Manager</w:t>
      </w:r>
    </w:p>
    <w:p w14:paraId="2DEBB908"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The construction manager oversees all aspects of a project, including scheduling, budgeting, and coordination. They act as a bridge between the architect, client, and contractors, ensuring that the project runs smoothly.</w:t>
      </w:r>
    </w:p>
    <w:p w14:paraId="4726395A"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16. Landscape Architecture and Site Design</w:t>
      </w:r>
    </w:p>
    <w:p w14:paraId="20731C8C"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Landscape architecture focuses on the design of outdoor spaces, integrating natural elements and structures. It plays a critical role in enhancing the aesthetics, functionality, and ecological health of a project site.</w:t>
      </w:r>
    </w:p>
    <w:p w14:paraId="7B1ADB15"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17. Urban Planning and Development</w:t>
      </w:r>
    </w:p>
    <w:p w14:paraId="5053A59F"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Urban planning involves designing and regulating land use in urban areas. It addresses issues of zoning, infrastructure, and community needs, ensuring that development is sustainable and enhances quality of life.</w:t>
      </w:r>
    </w:p>
    <w:p w14:paraId="34059B4E"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18. Interior Architecture and Space Planning</w:t>
      </w:r>
    </w:p>
    <w:p w14:paraId="5623D14E"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Interior architecture involves the design of interior spaces, focusing on functionality, aesthetics, and user experience. Effective space planning optimizes flow, accessibility, and use of materials within a built environment.</w:t>
      </w:r>
    </w:p>
    <w:p w14:paraId="37219299"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19. Historic Preservation in Architecture</w:t>
      </w:r>
    </w:p>
    <w:p w14:paraId="1E01DBB0"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lastRenderedPageBreak/>
        <w:t>Historic preservation protects and maintains structures of historical significance. This involves adapting existing buildings for modern use while respecting their architectural integrity and historical context.</w:t>
      </w:r>
    </w:p>
    <w:p w14:paraId="4855BC30" w14:textId="77777777" w:rsidR="009E3668" w:rsidRPr="009E3668" w:rsidRDefault="009E3668" w:rsidP="009E3668">
      <w:pPr>
        <w:spacing w:before="105" w:after="0" w:line="240" w:lineRule="auto"/>
        <w:outlineLvl w:val="2"/>
        <w:rPr>
          <w:rFonts w:ascii="Atkinson Hyperlegible" w:eastAsia="Times New Roman" w:hAnsi="Atkinson Hyperlegible" w:cs="Times New Roman"/>
          <w:b/>
          <w:bCs/>
          <w:color w:val="000000" w:themeColor="text1"/>
          <w:sz w:val="32"/>
          <w:szCs w:val="27"/>
        </w:rPr>
      </w:pPr>
      <w:r w:rsidRPr="009E3668">
        <w:rPr>
          <w:rFonts w:ascii="Atkinson Hyperlegible" w:eastAsia="Times New Roman" w:hAnsi="Atkinson Hyperlegible" w:cs="Times New Roman"/>
          <w:b/>
          <w:bCs/>
          <w:color w:val="000000" w:themeColor="text1"/>
          <w:sz w:val="32"/>
          <w:szCs w:val="27"/>
        </w:rPr>
        <w:t>20. Future Trends in Architecture and Construction</w:t>
      </w:r>
    </w:p>
    <w:p w14:paraId="1C2161B2" w14:textId="77777777" w:rsidR="009E3668" w:rsidRPr="009E3668" w:rsidRDefault="009E3668" w:rsidP="009E3668">
      <w:pPr>
        <w:spacing w:before="105" w:after="0" w:line="240" w:lineRule="auto"/>
        <w:rPr>
          <w:rFonts w:ascii="Atkinson Hyperlegible" w:eastAsia="Times New Roman" w:hAnsi="Atkinson Hyperlegible" w:cs="Times New Roman"/>
          <w:color w:val="000000" w:themeColor="text1"/>
          <w:sz w:val="32"/>
          <w:szCs w:val="27"/>
        </w:rPr>
      </w:pPr>
      <w:r w:rsidRPr="009E3668">
        <w:rPr>
          <w:rFonts w:ascii="Atkinson Hyperlegible" w:eastAsia="Times New Roman" w:hAnsi="Atkinson Hyperlegible" w:cs="Times New Roman"/>
          <w:color w:val="000000" w:themeColor="text1"/>
          <w:sz w:val="32"/>
          <w:szCs w:val="27"/>
        </w:rPr>
        <w:t xml:space="preserve">Future trends in architecture and construction include increased emphasis on sustainability, smart technologies, and adaptive reuse of spaces. As societal needs evolve, architects and construction managers will play a key role in shaping resilient built environments. </w:t>
      </w:r>
    </w:p>
    <w:p w14:paraId="07B47117" w14:textId="77777777" w:rsidR="00493040" w:rsidRPr="009E3668" w:rsidRDefault="00493040">
      <w:pPr>
        <w:rPr>
          <w:color w:val="000000" w:themeColor="text1"/>
          <w:sz w:val="32"/>
        </w:rPr>
      </w:pPr>
    </w:p>
    <w:sectPr w:rsidR="00493040" w:rsidRPr="009E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kinson Hyperlegibl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DA"/>
    <w:rsid w:val="00493040"/>
    <w:rsid w:val="00626ADA"/>
    <w:rsid w:val="009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1D78C-A77B-4EB2-BDB8-6F9D426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3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36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6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BORINGO</dc:creator>
  <cp:keywords/>
  <dc:description/>
  <cp:lastModifiedBy>DAVID  BORINGO</cp:lastModifiedBy>
  <cp:revision>2</cp:revision>
  <dcterms:created xsi:type="dcterms:W3CDTF">2024-12-03T13:57:00Z</dcterms:created>
  <dcterms:modified xsi:type="dcterms:W3CDTF">2024-12-03T13:57:00Z</dcterms:modified>
</cp:coreProperties>
</file>