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szCs w:val="28"/>
        </w:rPr>
        <w:t xml:space="preserve">Договор № {DocumentNumber}</w:t>
      </w:r>
    </w:p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after="0"/>
            </w:pPr>
            <w:r>
              <w:t xml:space="preserve">г. ____________</w:t>
            </w:r>
          </w:p>
        </w:tc>
        <w:tc>
          <w:tcPr>
            <w:tcW w:w="4819" w:type="dxa"/>
          </w:tcPr>
          <w:p>
            <w:pPr>
              <w:jc w:val="right"/>
              <w:spacing w:after="0"/>
            </w:pPr>
            <w:r>
              <w:t xml:space="preserve">{DocumentDate}</w:t>
            </w:r>
          </w:p>
        </w:tc>
      </w:tr>
    </w:tbl>
    <w:p>
      <w:pPr>
        <w:spacing w:after="160"/>
      </w:pPr>
      <w:r>
        <w:t xml:space="preserve">{MyCompany.FullName}, именуемое в дальнейшем «Исполнитель», в лице {MyCompany.Director}, с одной стороны, и {Client.FullName}, именуемое в дальнейшем «Заказчик», с другой стороны, заключили настоящий договор о нижеследующем.</w:t>
      </w:r>
    </w:p>
    <w:p>
      <w:pPr>
        <w:spacing w:after="60"/>
      </w:pPr>
      <w:r>
        <w:rPr>
          <w:b/>
        </w:rPr>
        <w:t xml:space="preserve">1. Предмет договора</w:t>
      </w:r>
    </w:p>
    <w:p>
      <w:r>
        <w:t xml:space="preserve">1.1. Исполнитель обязуется передать Заказчику товары (выполнить работы, оказать услуги), указанные ниже, а Заказчик — принять и оплатить их.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4538"/>
        <w:gridCol w:w="1000"/>
        <w:gridCol w:w="800"/>
        <w:gridCol w:w="1400"/>
        <w:gridCol w:w="1400"/>
      </w:tblGrid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rPr>
                <w:b/>
              </w:rPr>
              <w:t xml:space="preserve">Товары (работы, услуги)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Кол-во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Ед.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Цена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Сумма</w:t>
            </w:r>
          </w:p>
        </w:tc>
      </w:tr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t xml:space="preserve">{Product.Number}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t xml:space="preserve">{Product.Name}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t xml:space="preserve">{Product.Quantity}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t xml:space="preserve">{Product.Unit}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{Product.Price}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{Product.Sum}</w:t>
            </w:r>
          </w:p>
        </w:tc>
      </w:tr>
    </w:tbl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8238"/>
        <w:gridCol w:w="1400"/>
      </w:tblGrid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Итого без НДС: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{TotalNet}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В том числе НДС: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{TaxTotal}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Всего к оплате: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{Total}</w:t>
            </w:r>
          </w:p>
        </w:tc>
      </w:tr>
    </w:tbl>
    <w:p>
      <w:pPr>
        <w:spacing w:after="60"/>
      </w:pPr>
      <w:r>
        <w:rPr>
          <w:b/>
        </w:rPr>
        <w:t xml:space="preserve">2. Цена и порядок расчётов</w:t>
      </w:r>
    </w:p>
    <w:p>
      <w:r>
        <w:t xml:space="preserve">2.1. Цена договора — {Total} {Currency}, в том числе НДС {TaxTotal}.</w:t>
      </w:r>
    </w:p>
    <w:p>
      <w:r>
        <w:t xml:space="preserve">2.2. Заказчик оплачивает счёт Исполнителя в течение 5 (пяти) банковских дней с даты его получения.</w:t>
      </w:r>
    </w:p>
    <w:p>
      <w:pPr>
        <w:spacing w:after="60"/>
      </w:pPr>
      <w:r>
        <w:rPr>
          <w:b/>
        </w:rPr>
        <w:t xml:space="preserve">3. Сроки</w:t>
      </w:r>
    </w:p>
    <w:p>
      <w:r>
        <w:t xml:space="preserve">3.1. Исполнитель исполняет обязательства до {CloseDate}.</w:t>
      </w:r>
    </w:p>
    <w:p>
      <w:pPr>
        <w:spacing w:after="60"/>
      </w:pPr>
      <w:r>
        <w:rPr>
          <w:b/>
        </w:rPr>
        <w:t xml:space="preserve">4. Ответственность сторон</w:t>
      </w:r>
    </w:p>
    <w:p>
      <w:r>
        <w:t xml:space="preserve">4.1. За неисполнение или ненадлежащее исполнение обязательств стороны несут ответственность в соответствии с законодательством Российской Федерации.</w:t>
      </w:r>
    </w:p>
    <w:p>
      <w:pPr>
        <w:spacing w:after="60"/>
      </w:pPr>
      <w:r>
        <w:rPr>
          <w:b/>
        </w:rPr>
        <w:t xml:space="preserve">5. Прочие условия</w:t>
      </w:r>
    </w:p>
    <w:p>
      <w:r>
        <w:t xml:space="preserve">5.1. Договор вступает в силу с даты подписания и действует до полного исполнения сторонами обязательств.</w:t>
      </w:r>
    </w:p>
    <w:p>
      <w:r>
        <w:t xml:space="preserve">5.2. Договор составлен в двух экземплярах, по одному для каждой из сторон.</w:t>
      </w:r>
    </w:p>
    <w:p>
      <w:pPr>
        <w:spacing w:after="60"/>
      </w:pPr>
      <w:r>
        <w:rPr>
          <w:b/>
        </w:rPr>
        <w:t xml:space="preserve">6. Адреса и реквизиты сторон</w:t>
      </w:r>
    </w:p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Исполнитель</w:t>
            </w:r>
          </w:p>
          <w:p>
            <w:pPr>
              <w:spacing w:after="0"/>
            </w:pPr>
            <w:r>
              <w:t xml:space="preserve">Наименование: {MyCompany.FullName}</w:t>
            </w:r>
          </w:p>
          <w:p>
            <w:pPr>
              <w:spacing w:after="0"/>
            </w:pPr>
            <w:r>
              <w:t xml:space="preserve">ИНН: {MyCompany.INN}</w:t>
            </w:r>
          </w:p>
          <w:p>
            <w:pPr>
              <w:spacing w:after="0"/>
            </w:pPr>
            <w:r>
              <w:t xml:space="preserve">КПП: {MyCompany.KPP}</w:t>
            </w:r>
          </w:p>
          <w:p>
            <w:pPr>
              <w:spacing w:after="0"/>
            </w:pPr>
            <w:r>
              <w:t xml:space="preserve">ОГРН: {MyCompany.OGRN}</w:t>
            </w:r>
          </w:p>
          <w:p>
            <w:pPr>
              <w:spacing w:after="0"/>
            </w:pPr>
            <w:r>
              <w:t xml:space="preserve">Адрес: {MyCompany.Address}</w:t>
            </w:r>
          </w:p>
          <w:p>
            <w:pPr>
              <w:spacing w:after="0"/>
            </w:pPr>
            <w:r>
              <w:t xml:space="preserve">Банк: {MyCompany.Bank}</w:t>
            </w:r>
          </w:p>
          <w:p>
            <w:pPr>
              <w:spacing w:after="0"/>
            </w:pPr>
            <w:r>
              <w:t xml:space="preserve">БИК: {MyCompany.BIK}</w:t>
            </w:r>
          </w:p>
          <w:p>
            <w:pPr>
              <w:spacing w:after="0"/>
            </w:pPr>
            <w:r>
              <w:t xml:space="preserve">Р/с: {MyCompany.Account}</w:t>
            </w:r>
          </w:p>
          <w:p>
            <w:pPr>
              <w:spacing w:after="0"/>
            </w:pPr>
            <w:r>
              <w:t xml:space="preserve">К/с: {MyCompany.CorrAccount}</w:t>
            </w:r>
          </w:p>
          <w:p>
            <w:pPr>
              <w:spacing w:after="0"/>
            </w:pPr>
            <w:r>
              <w:t xml:space="preserve">Телефон: {MyCompany.Phone}</w:t>
            </w:r>
          </w:p>
          <w:p>
            <w:r>
              <w:t xml:space="preserve"/>
            </w:r>
          </w:p>
          <w:p>
            <w:r>
              <w:t xml:space="preserve">_______________ {MyCompany.Director}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Заказчик</w:t>
            </w:r>
          </w:p>
          <w:p>
            <w:pPr>
              <w:spacing w:after="0"/>
            </w:pPr>
            <w:r>
              <w:t xml:space="preserve">Наименование: {Client.FullName}</w:t>
            </w:r>
          </w:p>
          <w:p>
            <w:pPr>
              <w:spacing w:after="0"/>
            </w:pPr>
            <w:r>
              <w:t xml:space="preserve">ИНН: {Client.INN}</w:t>
            </w:r>
          </w:p>
          <w:p>
            <w:pPr>
              <w:spacing w:after="0"/>
            </w:pPr>
            <w:r>
              <w:t xml:space="preserve">КПП: {Client.KPP}</w:t>
            </w:r>
          </w:p>
          <w:p>
            <w:pPr>
              <w:spacing w:after="0"/>
            </w:pPr>
            <w:r>
              <w:t xml:space="preserve">ОГРН: {Client.OGRN}</w:t>
            </w:r>
          </w:p>
          <w:p>
            <w:pPr>
              <w:spacing w:after="0"/>
            </w:pPr>
            <w:r>
              <w:t xml:space="preserve">Адрес: {Client.Address}</w:t>
            </w:r>
          </w:p>
          <w:p>
            <w:pPr>
              <w:spacing w:after="0"/>
            </w:pPr>
            <w:r>
              <w:t xml:space="preserve">Банк: {Client.Bank}</w:t>
            </w:r>
          </w:p>
          <w:p>
            <w:pPr>
              <w:spacing w:after="0"/>
            </w:pPr>
            <w:r>
              <w:t xml:space="preserve">БИК: {Client.BIK}</w:t>
            </w:r>
          </w:p>
          <w:p>
            <w:pPr>
              <w:spacing w:after="0"/>
            </w:pPr>
            <w:r>
              <w:t xml:space="preserve">Р/с: {Client.Account}</w:t>
            </w:r>
          </w:p>
          <w:p>
            <w:pPr>
              <w:spacing w:after="0"/>
            </w:pPr>
            <w:r>
              <w:t xml:space="preserve">К/с: {Client.CorrAccount}</w:t>
            </w:r>
          </w:p>
          <w:p>
            <w:pPr>
              <w:spacing w:after="0"/>
            </w:pPr>
            <w:r>
              <w:t xml:space="preserve">Телефон: {Client.Phone}</w:t>
            </w:r>
          </w:p>
          <w:p>
            <w:r>
              <w:t xml:space="preserve"/>
            </w:r>
          </w:p>
          <w:p>
            <w:r>
              <w:t xml:space="preserve">_______________ {Client.Director}</w:t>
            </w:r>
          </w:p>
        </w:tc>
      </w:tr>
    </w:tbl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ru-RU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