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338"/>
        <w:gridCol w:w="1100"/>
        <w:gridCol w:w="3200"/>
      </w:tblGrid>
      <w:tr>
        <w:tc>
          <w:tcPr>
            <w:tcW w:w="5338" w:type="dxa"/>
          </w:tcPr>
          <w:p>
            <w:pPr>
              <w:spacing w:after="0"/>
            </w:pPr>
            <w:r>
              <w:t xml:space="preserve">{MyCompany.Bank}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Payee's bank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BIK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{MyCompany.BIK}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Account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{MyCompany.CorrAccount}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>Tax ID {MyCompany.INN}    KPP {MyCompany.KPP}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Account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{MyCompany.Account}</w:t>
            </w:r>
          </w:p>
        </w:tc>
      </w:tr>
      <w:tr>
        <w:tc>
          <w:tcPr>
            <w:tcW w:w="5338" w:type="dxa"/>
          </w:tcPr>
          <w:p>
            <w:pPr>
              <w:spacing w:after="0"/>
            </w:pPr>
            <w:r>
              <w:t xml:space="preserve">{MyCompany.FullName}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Payee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sz w:val="28"/>
          <w:szCs w:val="28"/>
        </w:rPr>
        <w:t xml:space="preserve">Invoice № {DocumentNumber} of {DocumentDate}</w:t>
      </w:r>
    </w:p>
    <w:p>
      <w:r>
        <w:t xml:space="preserve">Supplier: </w:t>
      </w:r>
      <w:r>
        <w:rPr>
          <w:b/>
        </w:rPr>
        <w:t xml:space="preserve">{MyCompany.FullName}, Tax ID {MyCompany.INN}, KPP {MyCompany.KPP}, {MyCompany.Address}</w:t>
      </w:r>
    </w:p>
    <w:p>
      <w:r>
        <w:t xml:space="preserve">Buyer: </w:t>
      </w:r>
      <w:r>
        <w:rPr>
          <w:b/>
        </w:rPr>
        <w:t xml:space="preserve">{Client.FullName}, Tax ID {Client.INN}, KPP {Client.KPP}, {Client.Address}</w:t>
      </w:r>
    </w:p>
    <w:p>
      <w:pPr>
        <w:spacing w:after="200"/>
      </w:pPr>
      <w:r>
        <w:t xml:space="preserve">Reference: </w:t>
      </w:r>
      <w:r>
        <w:rPr>
          <w:b/>
        </w:rPr>
        <w:t xml:space="preserve">{Title}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Goods (works, services)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Qty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Unit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Price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excl. 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due: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pPr>
        <w:spacing w:after="0"/>
      </w:pPr>
      <w:r>
        <w:t xml:space="preserve">Items {ProductsCount}, total {Total} {Currency}</w:t>
      </w:r>
    </w:p>
    <w:p>
      <w:r>
        <w:rPr>
          <w:b/>
        </w:rPr>
        <w:t xml:space="preserve">{TotalWords}</w:t>
      </w:r>
    </w:p>
    <w:p>
      <w:pPr>
        <w:spacing w:after="400"/>
      </w:pPr>
      <w:r>
        <w:rPr>
          <w:sz w:val="16"/>
          <w:szCs w:val="16"/>
        </w:rPr>
        <w:t xml:space="preserve">Payment of this invoice means acceptance of the terms of delivery.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3000"/>
        <w:gridCol w:w="3000"/>
        <w:gridCol w:w="3638"/>
      </w:tblGrid>
      <w:tr>
        <w:tc>
          <w:tcPr>
            <w:tcW w:w="3000" w:type="dxa"/>
          </w:tcPr>
          <w:p>
            <w:pPr>
              <w:spacing w:after="0"/>
            </w:pPr>
            <w:r>
              <w:t xml:space="preserve">Director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{MyCompany.DirectorSignature}_______________</w:t>
            </w:r>
          </w:p>
        </w:tc>
        <w:tc>
          <w:tcPr>
            <w:tcW w:w="3638" w:type="dxa"/>
          </w:tcPr>
          <w:p>
            <w:pPr>
              <w:spacing w:after="0"/>
            </w:pPr>
            <w:r>
              <w:t xml:space="preserve">{MyCompany.Stamp}{MyCompany.Director}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Chief accountant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{MyCompany.AccountantSignature}_______________</w:t>
            </w:r>
          </w:p>
        </w:tc>
        <w:tc>
          <w:tcPr>
            <w:tcW w:w="3638" w:type="dxa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