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成果：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步兵实现了自动瞄准，可以较准确击打低速移动的目标（前提是不受外界干扰，如撞击的情况）</w:t>
      </w:r>
    </w:p>
    <w:p>
      <w:pPr>
        <w:pStyle w:val="ListParagraph"/>
        <w:numPr>
          <w:ilvl w:val="0"/>
          <w:numId w:val="1"/>
        </w:numPr>
        <w:rPr/>
      </w:pPr>
      <w:r>
        <w:rPr/>
        <w:t>英雄实现了自动发射和自动瞄准</w:t>
      </w:r>
    </w:p>
    <w:p>
      <w:pPr>
        <w:pStyle w:val="ListParagraph"/>
        <w:numPr>
          <w:ilvl w:val="0"/>
          <w:numId w:val="1"/>
        </w:numPr>
        <w:rPr/>
      </w:pPr>
      <w:r>
        <w:rPr/>
        <w:t>哨兵、无人机实现了自动瞄准以及自动发射</w:t>
      </w:r>
    </w:p>
    <w:p>
      <w:pPr>
        <w:pStyle w:val="ListParagraph"/>
        <w:numPr>
          <w:ilvl w:val="0"/>
          <w:numId w:val="1"/>
        </w:numPr>
        <w:rPr/>
      </w:pPr>
      <w:r>
        <w:rPr/>
        <w:t>在官方开源代码的基础上进行了改进，例如将部分参数放进</w:t>
      </w:r>
      <w:r>
        <w:rPr/>
        <w:t>xml</w:t>
      </w:r>
      <w:r>
        <w:rPr/>
        <w:t>、地址采用相对路径、新增相机测试及标定程序、增加主程序参数便于适应启动脚本，大幅提高调试便利性</w:t>
      </w:r>
    </w:p>
    <w:p>
      <w:pPr>
        <w:pStyle w:val="ListParagraph"/>
        <w:numPr>
          <w:ilvl w:val="0"/>
          <w:numId w:val="1"/>
        </w:numPr>
        <w:rPr/>
      </w:pPr>
      <w:r>
        <w:rPr/>
        <w:t>完成了大风车击打（粗暴版）的核心部分（还有部分需电控传入的参数（比如旋转方向）未写、未测试）</w:t>
      </w:r>
    </w:p>
    <w:p>
      <w:pPr>
        <w:pStyle w:val="ListParagraph"/>
        <w:numPr>
          <w:ilvl w:val="0"/>
          <w:numId w:val="1"/>
        </w:numPr>
        <w:rPr/>
      </w:pPr>
      <w:r>
        <w:rPr/>
        <w:t>完成了小电脑的选型</w:t>
      </w:r>
    </w:p>
    <w:p>
      <w:pPr>
        <w:pStyle w:val="ListParagraph"/>
        <w:numPr>
          <w:ilvl w:val="0"/>
          <w:numId w:val="1"/>
        </w:numPr>
        <w:rPr/>
      </w:pPr>
      <w:r>
        <w:rPr/>
        <w:t>通过增加顶层</w:t>
      </w:r>
      <w:r>
        <w:rPr/>
        <w:t>PID</w:t>
      </w:r>
      <w:r>
        <w:rPr/>
        <w:t>（已加入代码，可选电控或视觉来调）解决去年和电控对接时云台鬼畜的情况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哨兵代码中加入了数字识别，能排除掉工程车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不足之处：</w:t>
      </w:r>
    </w:p>
    <w:p>
      <w:pPr>
        <w:pStyle w:val="ListParagraph"/>
        <w:numPr>
          <w:ilvl w:val="0"/>
          <w:numId w:val="2"/>
        </w:numPr>
        <w:rPr/>
      </w:pPr>
      <w:r>
        <w:rPr/>
        <w:t>装甲识别不够稳定</w:t>
      </w:r>
    </w:p>
    <w:p>
      <w:pPr>
        <w:pStyle w:val="ListParagraph"/>
        <w:numPr>
          <w:ilvl w:val="0"/>
          <w:numId w:val="2"/>
        </w:numPr>
        <w:rPr/>
      </w:pPr>
      <w:r>
        <w:rPr/>
        <w:t>对高速移动目标命中率较低</w:t>
      </w:r>
    </w:p>
    <w:p>
      <w:pPr>
        <w:pStyle w:val="ListParagraph"/>
        <w:numPr>
          <w:ilvl w:val="0"/>
          <w:numId w:val="2"/>
        </w:numPr>
        <w:rPr/>
      </w:pPr>
      <w:r>
        <w:rPr/>
        <w:t>更换阵营时需要手动修改</w:t>
      </w:r>
      <w:r>
        <w:rPr/>
        <w:t>xml</w:t>
      </w:r>
      <w:r>
        <w:rPr/>
        <w:t>中的颜色参数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</w:t>
      </w:r>
      <w:r>
        <w:rPr/>
        <w:t>：</w:t>
      </w:r>
    </w:p>
    <w:p>
      <w:pPr>
        <w:pStyle w:val="ListParagraph"/>
        <w:numPr>
          <w:ilvl w:val="0"/>
          <w:numId w:val="3"/>
        </w:numPr>
        <w:rPr/>
      </w:pPr>
      <w:r>
        <w:rPr/>
        <w:t>更换工业相机</w:t>
      </w:r>
    </w:p>
    <w:p>
      <w:pPr>
        <w:pStyle w:val="ListParagraph"/>
        <w:numPr>
          <w:ilvl w:val="0"/>
          <w:numId w:val="3"/>
        </w:numPr>
        <w:rPr/>
      </w:pPr>
      <w:r>
        <w:rPr/>
        <w:t>根据情况新增运动预测</w:t>
      </w:r>
    </w:p>
    <w:p>
      <w:pPr>
        <w:pStyle w:val="ListParagraph"/>
        <w:numPr>
          <w:ilvl w:val="0"/>
          <w:numId w:val="3"/>
        </w:numPr>
        <w:rPr/>
      </w:pPr>
      <w:r>
        <w:rPr/>
        <w:t>完善大风车识别算法</w:t>
      </w:r>
    </w:p>
    <w:p>
      <w:pPr>
        <w:pStyle w:val="ListParagraph"/>
        <w:numPr>
          <w:ilvl w:val="0"/>
          <w:numId w:val="3"/>
        </w:numPr>
        <w:rPr/>
      </w:pPr>
      <w:r>
        <w:rPr/>
        <w:t>通过电控读取裁判系统传入颜色信息</w:t>
      </w:r>
    </w:p>
    <w:p>
      <w:pPr>
        <w:pStyle w:val="ListParagraph"/>
        <w:numPr>
          <w:ilvl w:val="0"/>
          <w:numId w:val="3"/>
        </w:numPr>
        <w:rPr/>
      </w:pPr>
      <w:r>
        <w:rPr/>
        <w:t>用树莓派以及高清小屏幕给工程写一个画面切换，摄像头用今年换下来的（可作为面试题）</w:t>
      </w:r>
    </w:p>
    <w:p>
      <w:pPr>
        <w:pStyle w:val="ListParagraph"/>
        <w:numPr>
          <w:ilvl w:val="0"/>
          <w:numId w:val="3"/>
        </w:numPr>
        <w:rPr/>
      </w:pPr>
      <w:r>
        <w:rPr/>
        <w:t>为工程车加入视觉辅助对位（取弹、英雄补弹）（根据情况可考虑使用深度相机，如</w:t>
      </w:r>
      <w:r>
        <w:rPr/>
        <w:t>Intel Realsense D435</w:t>
      </w:r>
      <w:r>
        <w:rPr/>
        <w:t>）</w:t>
      </w:r>
    </w:p>
    <w:p>
      <w:pPr>
        <w:pStyle w:val="ListParagraph"/>
        <w:numPr>
          <w:ilvl w:val="0"/>
          <w:numId w:val="3"/>
        </w:numPr>
        <w:rPr/>
      </w:pPr>
      <w:r>
        <w:rPr/>
        <w:t>电控判断视觉是否成功识别，利用操作界面的数据显示功能</w:t>
      </w:r>
    </w:p>
    <w:p>
      <w:pPr>
        <w:pStyle w:val="ListParagraph"/>
        <w:numPr>
          <w:ilvl w:val="0"/>
          <w:numId w:val="3"/>
        </w:numPr>
        <w:rPr/>
      </w:pPr>
      <w:r>
        <w:rPr/>
        <w:t>完善数字识别的功能</w:t>
      </w:r>
    </w:p>
    <w:p>
      <w:pPr>
        <w:pStyle w:val="ListParagraph"/>
        <w:numPr>
          <w:ilvl w:val="0"/>
          <w:numId w:val="3"/>
        </w:numPr>
        <w:rPr/>
      </w:pPr>
      <w:r>
        <w:rPr/>
        <w:t>处理对方摆尾和小陀螺的情况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>培训方面：</w:t>
      </w:r>
    </w:p>
    <w:p>
      <w:pPr>
        <w:pStyle w:val="ListParagraph"/>
        <w:ind w:hanging="0"/>
        <w:rPr/>
      </w:pPr>
      <w:r>
        <w:rPr/>
        <w:tab/>
      </w:r>
      <w:r>
        <w:rPr/>
        <w:t>今年在</w:t>
      </w:r>
      <w:r>
        <w:rPr/>
        <w:t>windows</w:t>
      </w:r>
      <w:r>
        <w:rPr/>
        <w:t>平台用</w:t>
      </w:r>
      <w:r>
        <w:rPr/>
        <w:t>vs</w:t>
      </w:r>
      <w:r>
        <w:rPr/>
        <w:t>作为开发环境进行培训，主要讲了</w:t>
      </w:r>
      <w:r>
        <w:rPr/>
        <w:t>opencv</w:t>
      </w:r>
      <w:r>
        <w:rPr/>
        <w:t>的一些常用函数，布置了识别特定颜色目标的小任务。</w:t>
      </w:r>
    </w:p>
    <w:p>
      <w:pPr>
        <w:pStyle w:val="ListParagraph"/>
        <w:ind w:hanging="0"/>
        <w:rPr/>
      </w:pPr>
      <w:r>
        <w:rPr/>
        <w:tab/>
      </w:r>
      <w:r>
        <w:rPr/>
        <w:t>在</w:t>
      </w:r>
      <w:r>
        <w:rPr/>
        <w:t>windows</w:t>
      </w:r>
      <w:r>
        <w:rPr/>
        <w:t>下用</w:t>
      </w:r>
      <w:r>
        <w:rPr/>
        <w:t>vs</w:t>
      </w:r>
      <w:r>
        <w:rPr/>
        <w:t>配置环境的一大缺点是环境配置经常出现各种奇怪的问题，而且偏离实际开发情况。因此明年培训时必须在</w:t>
      </w:r>
      <w:r>
        <w:rPr/>
        <w:t>linux</w:t>
      </w:r>
      <w:r>
        <w:rPr/>
        <w:t>环境（可利用小电脑、学员电脑装</w:t>
      </w:r>
      <w:r>
        <w:rPr/>
        <w:t>linux</w:t>
      </w:r>
      <w:r>
        <w:rPr/>
        <w:t>、虚拟机等方式）下操作，可使用</w:t>
      </w:r>
      <w:r>
        <w:rPr/>
        <w:t>clion</w:t>
      </w:r>
      <w:r>
        <w:rPr/>
        <w:t>等编译器，同时让学员接触一下纯命令行编译代码的操作。具体步骤为：</w:t>
      </w:r>
      <w:r>
        <w:rPr/>
        <w:t xml:space="preserve">1. </w:t>
      </w:r>
      <w:r>
        <w:rPr/>
        <w:t>安装</w:t>
      </w:r>
      <w:r>
        <w:rPr/>
        <w:t>ubuntu</w:t>
      </w:r>
      <w:r>
        <w:rPr/>
        <w:t>的教学，解决常见问题。</w:t>
      </w:r>
      <w:r>
        <w:rPr/>
        <w:t xml:space="preserve">2. </w:t>
      </w:r>
      <w:r>
        <w:rPr/>
        <w:t>在</w:t>
      </w:r>
      <w:r>
        <w:rPr/>
        <w:t>ubuntu</w:t>
      </w:r>
      <w:r>
        <w:rPr/>
        <w:t>下搭建</w:t>
      </w:r>
      <w:r>
        <w:rPr/>
        <w:t>opencv</w:t>
      </w:r>
      <w:r>
        <w:rPr/>
        <w:t>开发环境。</w:t>
      </w:r>
      <w:r>
        <w:rPr/>
        <w:t>3. opencv</w:t>
      </w:r>
      <w:r>
        <w:rPr/>
        <w:t>常用内容教学。</w:t>
      </w:r>
      <w:r>
        <w:rPr/>
        <w:t xml:space="preserve">4. </w:t>
      </w:r>
      <w:r>
        <w:rPr/>
        <w:t>小项目制作。</w:t>
      </w:r>
      <w:r>
        <w:rPr/>
        <w:t xml:space="preserve">5. </w:t>
      </w:r>
      <w:r>
        <w:rPr/>
        <w:t>往年代码学习（只针对战队成员）</w:t>
      </w:r>
    </w:p>
    <w:p>
      <w:pPr>
        <w:pStyle w:val="ListParagraph"/>
        <w:ind w:hanging="0"/>
        <w:rPr/>
      </w:pPr>
      <w:r>
        <w:rPr/>
        <w:tab/>
      </w:r>
      <w:r>
        <w:rPr/>
        <w:t>另外可以利用小学期进行一次招新。因为大部分同学的</w:t>
      </w:r>
      <w:r>
        <w:rPr/>
        <w:t>c</w:t>
      </w:r>
      <w:r>
        <w:rPr/>
        <w:t>语言都学了，上手视觉代码只要再学一下</w:t>
      </w:r>
      <w:r>
        <w:rPr/>
        <w:t>class</w:t>
      </w:r>
      <w:r>
        <w:rPr/>
        <w:t>以及几个常用的模板就可以，而且小学期课较少，便于培训开展以及任务布置。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人员安排方面：</w:t>
      </w:r>
    </w:p>
    <w:p>
      <w:pPr>
        <w:pStyle w:val="ListParagraph"/>
        <w:ind w:hanging="0"/>
        <w:rPr/>
      </w:pPr>
      <w:r>
        <w:rPr/>
        <w:tab/>
      </w:r>
      <w:r>
        <w:rPr/>
        <w:t>今年人员安排工作做得非常不好，导致组员经常没事干，也不知道干什么。明年建议在学习代码时就开始分组（不同车，以及特殊功能开发）。鉴于不同车的代码大体一样，差别基本在云台尺寸信息、标定信息、识别参数、硬件信息、通信协议等与程序跑起来无关紧要的内容（</w:t>
      </w:r>
      <w:r>
        <w:rPr/>
        <w:t>infantry-TX2</w:t>
      </w:r>
      <w:r>
        <w:rPr/>
        <w:t>和</w:t>
      </w:r>
      <w:r>
        <w:rPr/>
        <w:t>UAV</w:t>
      </w:r>
      <w:r>
        <w:rPr/>
        <w:t>要注意</w:t>
      </w:r>
      <w:r>
        <w:rPr/>
        <w:t>USE_NEON</w:t>
      </w:r>
      <w:r>
        <w:rPr/>
        <w:t>的问题），因此学习过程可以互相讨论。分组之后，各组成员进入对应车的群，了解机械和电控的进度并进行必要的交流。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50dee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LibreOffice/6.0.7.3$Linux_X86_64 LibreOffice_project/00m0$Build-3</Application>
  <Pages>2</Pages>
  <Words>1001</Words>
  <Characters>1125</Characters>
  <CharactersWithSpaces>1136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2019-05-19T10:17:00Z</dcterms:created>
  <dc:creator>y zj</dc:creator>
  <dc:description/>
  <dc:language>zh-CN</dc:language>
  <cp:lastModifiedBy/>
  <dcterms:modified xsi:type="dcterms:W3CDTF">2019-05-20T22:40:57Z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