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CC1" w:rsidRDefault="00881CC1">
      <w:r>
        <w:rPr>
          <w:rFonts w:hint="eastAsia"/>
        </w:rPr>
        <w:t>2019年度肉搏马斯特总结</w:t>
      </w:r>
    </w:p>
    <w:p w:rsidR="00881CC1" w:rsidRDefault="00881CC1"/>
    <w:p w:rsidR="00881CC1" w:rsidRDefault="00881CC1">
      <w:r>
        <w:rPr>
          <w:rFonts w:hint="eastAsia"/>
        </w:rPr>
        <w:t>在战队</w:t>
      </w:r>
      <w:r w:rsidR="008B40F7">
        <w:rPr>
          <w:rFonts w:hint="eastAsia"/>
        </w:rPr>
        <w:t>呆了一年的时间，发现自己理想当中的机器人设计和现实</w:t>
      </w:r>
      <w:r w:rsidR="005646A4">
        <w:rPr>
          <w:rFonts w:hint="eastAsia"/>
        </w:rPr>
        <w:t>完全不同</w:t>
      </w:r>
      <w:r w:rsidR="00CE38EB">
        <w:rPr>
          <w:rFonts w:hint="eastAsia"/>
        </w:rPr>
        <w:t>，</w:t>
      </w:r>
      <w:r w:rsidR="00181DAC">
        <w:rPr>
          <w:rFonts w:hint="eastAsia"/>
        </w:rPr>
        <w:t>材料和零件并不是已经准备好的套装，而是要自己设计的</w:t>
      </w:r>
      <w:r w:rsidR="00B53BAD">
        <w:rPr>
          <w:rFonts w:hint="eastAsia"/>
        </w:rPr>
        <w:t>。现在总结一下步兵机器人设计时候的知识。</w:t>
      </w:r>
    </w:p>
    <w:p w:rsidR="00B53BAD" w:rsidRDefault="00B53BAD"/>
    <w:p w:rsidR="00B53BAD" w:rsidRDefault="00C81557">
      <w:r>
        <w:rPr>
          <w:rFonts w:hint="eastAsia"/>
        </w:rPr>
        <w:t>1.</w:t>
      </w:r>
      <w:r w:rsidR="00B53BAD">
        <w:rPr>
          <w:rFonts w:hint="eastAsia"/>
        </w:rPr>
        <w:t>我们的步兵机器人</w:t>
      </w:r>
      <w:r w:rsidR="00AC3D83">
        <w:rPr>
          <w:rFonts w:hint="eastAsia"/>
        </w:rPr>
        <w:t>使用的是铝槽加装玻纤底板的设计</w:t>
      </w:r>
      <w:r w:rsidR="007C397B">
        <w:rPr>
          <w:rFonts w:hint="eastAsia"/>
        </w:rPr>
        <w:t>，这样的设计非常坚固，但是对于总体</w:t>
      </w:r>
      <w:r w:rsidR="00DC0667">
        <w:rPr>
          <w:rFonts w:hint="eastAsia"/>
        </w:rPr>
        <w:t>孔的尺寸全部需要预先把握，</w:t>
      </w:r>
      <w:r w:rsidR="000D74CC">
        <w:rPr>
          <w:rFonts w:hint="eastAsia"/>
        </w:rPr>
        <w:t>这样对于规则要求的</w:t>
      </w:r>
      <w:r w:rsidR="009B51F4">
        <w:rPr>
          <w:rFonts w:hint="eastAsia"/>
        </w:rPr>
        <w:t>应变不是很好</w:t>
      </w:r>
      <w:r w:rsidR="00D479FB">
        <w:rPr>
          <w:rFonts w:hint="eastAsia"/>
        </w:rPr>
        <w:t>，今年比赛的时候步兵就出现了装甲板安装孔不符合要求的情况</w:t>
      </w:r>
      <w:r w:rsidR="005A7F02">
        <w:rPr>
          <w:rFonts w:hint="eastAsia"/>
        </w:rPr>
        <w:t>。</w:t>
      </w:r>
    </w:p>
    <w:p w:rsidR="005A7F02" w:rsidRDefault="005A7F02"/>
    <w:p w:rsidR="005A7F02" w:rsidRDefault="005A7F02">
      <w:r>
        <w:rPr>
          <w:rFonts w:hint="eastAsia"/>
        </w:rPr>
        <w:t>建议下一年设计的时候</w:t>
      </w:r>
      <w:r w:rsidR="002E0CA7">
        <w:rPr>
          <w:rFonts w:hint="eastAsia"/>
        </w:rPr>
        <w:t>采用长方形铝方管</w:t>
      </w:r>
      <w:r w:rsidR="008927B7">
        <w:rPr>
          <w:rFonts w:hint="eastAsia"/>
        </w:rPr>
        <w:t>搭建框架的方式，</w:t>
      </w:r>
      <w:r w:rsidR="0092497A">
        <w:rPr>
          <w:rFonts w:hint="eastAsia"/>
        </w:rPr>
        <w:t>尽量减少复杂的的钳工修配，同时减轻</w:t>
      </w:r>
      <w:r w:rsidR="00C81557">
        <w:rPr>
          <w:rFonts w:hint="eastAsia"/>
        </w:rPr>
        <w:t>重量。</w:t>
      </w:r>
    </w:p>
    <w:p w:rsidR="000C6205" w:rsidRDefault="000C6205"/>
    <w:p w:rsidR="000C6205" w:rsidRDefault="000C6205">
      <w:r>
        <w:rPr>
          <w:rFonts w:hint="eastAsia"/>
        </w:rPr>
        <w:t>2.我们的</w:t>
      </w:r>
      <w:r w:rsidR="00170FE1">
        <w:rPr>
          <w:rFonts w:hint="eastAsia"/>
        </w:rPr>
        <w:t>悬挂结构从一开始软绵绵的，到最后能够缓解大部分都</w:t>
      </w:r>
      <w:r w:rsidR="00125644">
        <w:rPr>
          <w:rFonts w:hint="eastAsia"/>
        </w:rPr>
        <w:t>点头抬头问题，虽然获得了成功，但不能说明这个方案很优秀，</w:t>
      </w:r>
      <w:r w:rsidR="00744C70">
        <w:rPr>
          <w:rFonts w:hint="eastAsia"/>
        </w:rPr>
        <w:t>首先各个部分的强度极限</w:t>
      </w:r>
      <w:r w:rsidR="00113C14">
        <w:rPr>
          <w:rFonts w:hint="eastAsia"/>
        </w:rPr>
        <w:t>不搭配，上层玻纤板和铝块很坚固，下层连杆却弯曲，甚至拉弯螺丝</w:t>
      </w:r>
      <w:r w:rsidR="00047428">
        <w:rPr>
          <w:rFonts w:hint="eastAsia"/>
        </w:rPr>
        <w:t>，给修理带来了很大</w:t>
      </w:r>
      <w:r w:rsidR="0017739A">
        <w:rPr>
          <w:rFonts w:hint="eastAsia"/>
        </w:rPr>
        <w:t>困难，悬挂结构零件太多，螺丝太多，装配复杂</w:t>
      </w:r>
      <w:r w:rsidR="00634F31">
        <w:rPr>
          <w:rFonts w:hint="eastAsia"/>
        </w:rPr>
        <w:t>，这不利于赛场的快节奏。</w:t>
      </w:r>
    </w:p>
    <w:p w:rsidR="00634F31" w:rsidRDefault="00634F31"/>
    <w:p w:rsidR="00634F31" w:rsidRDefault="00634F31">
      <w:r>
        <w:rPr>
          <w:rFonts w:hint="eastAsia"/>
        </w:rPr>
        <w:t>建议，</w:t>
      </w:r>
      <w:r w:rsidR="00577F74">
        <w:rPr>
          <w:rFonts w:hint="eastAsia"/>
        </w:rPr>
        <w:t>悬挂结构零部件尽可能少，铰接的</w:t>
      </w:r>
      <w:r w:rsidR="00F30417">
        <w:rPr>
          <w:rFonts w:hint="eastAsia"/>
        </w:rPr>
        <w:t>地方使用推力轴承，并且</w:t>
      </w:r>
      <w:r w:rsidR="006A4BB8">
        <w:rPr>
          <w:rFonts w:hint="eastAsia"/>
        </w:rPr>
        <w:t>在仔细考虑受力的情</w:t>
      </w:r>
      <w:bookmarkStart w:id="0" w:name="_GoBack"/>
      <w:bookmarkEnd w:id="0"/>
      <w:r w:rsidR="006A4BB8">
        <w:rPr>
          <w:rFonts w:hint="eastAsia"/>
        </w:rPr>
        <w:t>况下，</w:t>
      </w:r>
      <w:r w:rsidR="00C62AEA">
        <w:rPr>
          <w:rFonts w:hint="eastAsia"/>
        </w:rPr>
        <w:t>能加工</w:t>
      </w:r>
      <w:r w:rsidR="00971928">
        <w:rPr>
          <w:rFonts w:hint="eastAsia"/>
        </w:rPr>
        <w:t>金属</w:t>
      </w:r>
      <w:r w:rsidR="00C62AEA">
        <w:rPr>
          <w:rFonts w:hint="eastAsia"/>
        </w:rPr>
        <w:t>的尽量加工</w:t>
      </w:r>
      <w:r w:rsidR="0032074B">
        <w:rPr>
          <w:rFonts w:hint="eastAsia"/>
        </w:rPr>
        <w:t>。</w:t>
      </w:r>
    </w:p>
    <w:p w:rsidR="0032074B" w:rsidRDefault="0032074B"/>
    <w:p w:rsidR="0032074B" w:rsidRDefault="0032074B">
      <w:r>
        <w:rPr>
          <w:rFonts w:hint="eastAsia"/>
        </w:rPr>
        <w:t>3.图纸的格式编辑</w:t>
      </w:r>
      <w:r w:rsidR="00C10B8D">
        <w:rPr>
          <w:rFonts w:hint="eastAsia"/>
        </w:rPr>
        <w:t>方式需要熟悉，并且有人专门校对，步兵车的云台联轴器和</w:t>
      </w:r>
      <w:r w:rsidR="00E7685B">
        <w:rPr>
          <w:rFonts w:hint="eastAsia"/>
        </w:rPr>
        <w:t>法兰，就是因为某人的粗疏大意，视图不正确，整个图纸只</w:t>
      </w:r>
      <w:r w:rsidR="00D64069">
        <w:rPr>
          <w:rFonts w:hint="eastAsia"/>
        </w:rPr>
        <w:t>显示了一半。</w:t>
      </w:r>
    </w:p>
    <w:p w:rsidR="00D64069" w:rsidRDefault="00D64069"/>
    <w:p w:rsidR="00D64069" w:rsidRDefault="00D64069">
      <w:r>
        <w:rPr>
          <w:rFonts w:hint="eastAsia"/>
        </w:rPr>
        <w:t>4</w:t>
      </w:r>
      <w:r w:rsidR="00905CC4">
        <w:rPr>
          <w:rFonts w:hint="eastAsia"/>
        </w:rPr>
        <w:t>如果需要做试验的结构，需要另外准备材料与</w:t>
      </w:r>
      <w:r w:rsidR="005477C7">
        <w:rPr>
          <w:rFonts w:hint="eastAsia"/>
        </w:rPr>
        <w:t>相应的安装，</w:t>
      </w:r>
      <w:r w:rsidR="00BD3629">
        <w:rPr>
          <w:rFonts w:hint="eastAsia"/>
        </w:rPr>
        <w:t>需要分离系统的部分，</w:t>
      </w:r>
      <w:r w:rsidR="005477C7">
        <w:rPr>
          <w:rFonts w:hint="eastAsia"/>
        </w:rPr>
        <w:t>不应该草率地在</w:t>
      </w:r>
      <w:r w:rsidR="00BD3629">
        <w:rPr>
          <w:rFonts w:hint="eastAsia"/>
        </w:rPr>
        <w:t>整车结构上实验，比如</w:t>
      </w:r>
      <w:r w:rsidR="00755389">
        <w:rPr>
          <w:rFonts w:hint="eastAsia"/>
        </w:rPr>
        <w:t>摩擦轮间距实验应该单独设计可变间距机构，不应该盲目</w:t>
      </w:r>
      <w:r w:rsidR="004F184D">
        <w:rPr>
          <w:rFonts w:hint="eastAsia"/>
        </w:rPr>
        <w:t>乱打印。导致成本增加。</w:t>
      </w:r>
    </w:p>
    <w:p w:rsidR="00CE152F" w:rsidRDefault="00CE152F"/>
    <w:p w:rsidR="00CE152F" w:rsidRDefault="000073FD">
      <w:r>
        <w:rPr>
          <w:rFonts w:hint="eastAsia"/>
        </w:rPr>
        <w:t>5.关于以后的步兵</w:t>
      </w:r>
      <w:r w:rsidR="00372786">
        <w:rPr>
          <w:rFonts w:hint="eastAsia"/>
        </w:rPr>
        <w:t>车整体规划</w:t>
      </w:r>
    </w:p>
    <w:p w:rsidR="00372786" w:rsidRDefault="00372786">
      <w:r>
        <w:rPr>
          <w:rFonts w:hint="eastAsia"/>
        </w:rPr>
        <w:t>首先是理念，今年的步兵车虽然在最后一场表现不错</w:t>
      </w:r>
      <w:r w:rsidR="00BC2FA3">
        <w:rPr>
          <w:rFonts w:hint="eastAsia"/>
        </w:rPr>
        <w:t>，但是性能上面差距还是很大，下一年的步兵车应该遵循性能</w:t>
      </w:r>
      <w:r w:rsidR="00507238">
        <w:rPr>
          <w:rFonts w:hint="eastAsia"/>
        </w:rPr>
        <w:t>可靠的理念，尤其是</w:t>
      </w:r>
      <w:r w:rsidR="00AC083E">
        <w:rPr>
          <w:rFonts w:hint="eastAsia"/>
        </w:rPr>
        <w:t>发射机构，拨弹轮的</w:t>
      </w:r>
      <w:r w:rsidR="00447A68">
        <w:rPr>
          <w:rFonts w:hint="eastAsia"/>
        </w:rPr>
        <w:t>本身就很复杂，</w:t>
      </w:r>
      <w:r w:rsidR="00AC083E">
        <w:rPr>
          <w:rFonts w:hint="eastAsia"/>
        </w:rPr>
        <w:t>空隙预留很糟糕，</w:t>
      </w:r>
      <w:r w:rsidR="00F2230B">
        <w:rPr>
          <w:rFonts w:hint="eastAsia"/>
        </w:rPr>
        <w:t>几乎顶在了弹仓侧壁。还有很复杂的设计</w:t>
      </w:r>
      <w:r w:rsidR="003A2B81">
        <w:rPr>
          <w:rFonts w:hint="eastAsia"/>
        </w:rPr>
        <w:t>导致装配非常困难，修理也很费时间，</w:t>
      </w:r>
      <w:r w:rsidR="00447A68">
        <w:rPr>
          <w:rFonts w:hint="eastAsia"/>
        </w:rPr>
        <w:t>需要</w:t>
      </w:r>
      <w:r w:rsidR="008E79C8">
        <w:rPr>
          <w:rFonts w:hint="eastAsia"/>
        </w:rPr>
        <w:t>改善。另外，</w:t>
      </w:r>
      <w:r w:rsidR="008F37EE">
        <w:rPr>
          <w:rFonts w:hint="eastAsia"/>
        </w:rPr>
        <w:t>步兵车的重量也很大，而且不是铣削铝槽就可以解决的</w:t>
      </w:r>
      <w:r w:rsidR="005A61B1">
        <w:rPr>
          <w:rFonts w:hint="eastAsia"/>
        </w:rPr>
        <w:t>。</w:t>
      </w:r>
    </w:p>
    <w:p w:rsidR="005A61B1" w:rsidRDefault="005A61B1"/>
    <w:p w:rsidR="005A61B1" w:rsidRDefault="005A61B1">
      <w:r>
        <w:rPr>
          <w:rFonts w:hint="eastAsia"/>
        </w:rPr>
        <w:t>另外是技巧，步兵车的</w:t>
      </w:r>
      <w:r w:rsidR="008A27DA">
        <w:rPr>
          <w:rFonts w:hint="eastAsia"/>
        </w:rPr>
        <w:t>设计应该先绘制正确的平面结构简图，明确各个模块</w:t>
      </w:r>
      <w:r w:rsidR="00454674">
        <w:rPr>
          <w:rFonts w:hint="eastAsia"/>
        </w:rPr>
        <w:t>所处的位置，而不是画一层盖一层，导致最后</w:t>
      </w:r>
      <w:r w:rsidR="008219C7">
        <w:rPr>
          <w:rFonts w:hint="eastAsia"/>
        </w:rPr>
        <w:t>炮管俯角不够，需要加装垫高块。</w:t>
      </w:r>
    </w:p>
    <w:p w:rsidR="008219C7" w:rsidRDefault="008219C7"/>
    <w:p w:rsidR="008219C7" w:rsidRDefault="00251EAF">
      <w:pPr>
        <w:rPr>
          <w:rFonts w:hint="eastAsia"/>
        </w:rPr>
      </w:pPr>
      <w:r>
        <w:rPr>
          <w:rFonts w:hint="eastAsia"/>
        </w:rPr>
        <w:t>另外，画这样的结构简图的</w:t>
      </w:r>
      <w:r w:rsidR="00BC20FD">
        <w:rPr>
          <w:rFonts w:hint="eastAsia"/>
        </w:rPr>
        <w:t>目的，也是改掉我们当中一些不好的习惯，比如尺寸不行最后垫高</w:t>
      </w:r>
      <w:r w:rsidR="00D17C15">
        <w:rPr>
          <w:rFonts w:hint="eastAsia"/>
        </w:rPr>
        <w:t>就可以之类的想法，规格严格。</w:t>
      </w:r>
    </w:p>
    <w:sectPr w:rsidR="00821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C1"/>
    <w:rsid w:val="000073FD"/>
    <w:rsid w:val="00047428"/>
    <w:rsid w:val="000C6205"/>
    <w:rsid w:val="000D74CC"/>
    <w:rsid w:val="00113C14"/>
    <w:rsid w:val="00125644"/>
    <w:rsid w:val="00170FE1"/>
    <w:rsid w:val="0017739A"/>
    <w:rsid w:val="00181DAC"/>
    <w:rsid w:val="00251EAF"/>
    <w:rsid w:val="002E0CA7"/>
    <w:rsid w:val="0032074B"/>
    <w:rsid w:val="00372786"/>
    <w:rsid w:val="003A2B81"/>
    <w:rsid w:val="00447A68"/>
    <w:rsid w:val="00454674"/>
    <w:rsid w:val="004F184D"/>
    <w:rsid w:val="00507238"/>
    <w:rsid w:val="005477C7"/>
    <w:rsid w:val="005646A4"/>
    <w:rsid w:val="00577F74"/>
    <w:rsid w:val="005A61B1"/>
    <w:rsid w:val="005A7F02"/>
    <w:rsid w:val="00634F31"/>
    <w:rsid w:val="006A4BB8"/>
    <w:rsid w:val="006E2EC5"/>
    <w:rsid w:val="00744C70"/>
    <w:rsid w:val="00755389"/>
    <w:rsid w:val="007C397B"/>
    <w:rsid w:val="008219C7"/>
    <w:rsid w:val="00881CC1"/>
    <w:rsid w:val="008927B7"/>
    <w:rsid w:val="008A27DA"/>
    <w:rsid w:val="008B40F7"/>
    <w:rsid w:val="008E79C8"/>
    <w:rsid w:val="008F37EE"/>
    <w:rsid w:val="00905CC4"/>
    <w:rsid w:val="0092497A"/>
    <w:rsid w:val="00971928"/>
    <w:rsid w:val="009B51F4"/>
    <w:rsid w:val="00AC083E"/>
    <w:rsid w:val="00AC3D83"/>
    <w:rsid w:val="00B53BAD"/>
    <w:rsid w:val="00BC20FD"/>
    <w:rsid w:val="00BC2FA3"/>
    <w:rsid w:val="00BD3629"/>
    <w:rsid w:val="00C10B8D"/>
    <w:rsid w:val="00C62AEA"/>
    <w:rsid w:val="00C81557"/>
    <w:rsid w:val="00CE152F"/>
    <w:rsid w:val="00CE38EB"/>
    <w:rsid w:val="00D17C15"/>
    <w:rsid w:val="00D479FB"/>
    <w:rsid w:val="00D64069"/>
    <w:rsid w:val="00DC0667"/>
    <w:rsid w:val="00E7685B"/>
    <w:rsid w:val="00F2230B"/>
    <w:rsid w:val="00F3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CBC9C"/>
  <w15:chartTrackingRefBased/>
  <w15:docId w15:val="{90116553-4F77-9B4B-931B-4501EBEE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2019-05-27T13:17:00Z</dcterms:created>
  <dcterms:modified xsi:type="dcterms:W3CDTF">2019-05-27T13:17:00Z</dcterms:modified>
</cp:coreProperties>
</file>