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  <w:rPr>
          <w:rFonts w:ascii="微软雅黑" w:hAnsi="微软雅黑" w:eastAsia="微软雅黑"/>
          <w:sz w:val="20"/>
          <w:szCs w:val="20"/>
        </w:rPr>
      </w:pPr>
      <w:r>
        <w:rPr>
          <w:rFonts w:hint="eastAsia" w:ascii="微软雅黑" w:hAnsi="微软雅黑" w:eastAsia="微软雅黑"/>
          <w:sz w:val="20"/>
          <w:szCs w:val="20"/>
        </w:rPr>
        <w:t>评分</w:t>
      </w:r>
      <w:r>
        <w:rPr>
          <w:rFonts w:ascii="微软雅黑" w:hAnsi="微软雅黑" w:eastAsia="微软雅黑"/>
          <w:sz w:val="20"/>
          <w:szCs w:val="20"/>
        </w:rPr>
        <w:t>规则分为完成任务</w:t>
      </w:r>
      <w:r>
        <w:rPr>
          <w:rFonts w:hint="eastAsia" w:ascii="微软雅黑" w:hAnsi="微软雅黑" w:eastAsia="微软雅黑"/>
          <w:sz w:val="20"/>
          <w:szCs w:val="20"/>
        </w:rPr>
        <w:t>达标</w:t>
      </w:r>
      <w:r>
        <w:rPr>
          <w:rFonts w:ascii="微软雅黑" w:hAnsi="微软雅黑" w:eastAsia="微软雅黑"/>
          <w:sz w:val="20"/>
          <w:szCs w:val="20"/>
        </w:rPr>
        <w:t>分+优秀完成任务绩效分</w:t>
      </w:r>
      <w:r>
        <w:rPr>
          <w:rFonts w:hint="eastAsia" w:ascii="微软雅黑" w:hAnsi="微软雅黑" w:eastAsia="微软雅黑"/>
          <w:sz w:val="20"/>
          <w:szCs w:val="20"/>
        </w:rPr>
        <w:t>（默认</w:t>
      </w:r>
      <w:r>
        <w:rPr>
          <w:rFonts w:ascii="微软雅黑" w:hAnsi="微软雅黑" w:eastAsia="微软雅黑"/>
          <w:sz w:val="20"/>
          <w:szCs w:val="20"/>
        </w:rPr>
        <w:t>绩效分不高于达标分）</w:t>
      </w:r>
    </w:p>
    <w:p>
      <w:pPr>
        <w:rPr>
          <w:rFonts w:ascii="微软雅黑" w:hAnsi="微软雅黑" w:eastAsia="微软雅黑"/>
          <w:sz w:val="20"/>
          <w:szCs w:val="20"/>
        </w:rPr>
      </w:pPr>
      <w:r>
        <w:rPr>
          <w:rFonts w:hint="eastAsia" w:ascii="微软雅黑" w:hAnsi="微软雅黑" w:eastAsia="微软雅黑"/>
          <w:sz w:val="20"/>
          <w:szCs w:val="20"/>
          <w:highlight w:val="yellow"/>
        </w:rPr>
        <w:t>达标分：2</w:t>
      </w:r>
      <w:r>
        <w:rPr>
          <w:rFonts w:ascii="微软雅黑" w:hAnsi="微软雅黑" w:eastAsia="微软雅黑"/>
          <w:sz w:val="20"/>
          <w:szCs w:val="20"/>
          <w:highlight w:val="yellow"/>
        </w:rPr>
        <w:t>30</w:t>
      </w:r>
      <w:r>
        <w:rPr>
          <w:rFonts w:hint="eastAsia" w:ascii="微软雅黑" w:hAnsi="微软雅黑" w:eastAsia="微软雅黑"/>
          <w:sz w:val="20"/>
          <w:szCs w:val="20"/>
          <w:highlight w:val="yellow"/>
        </w:rPr>
        <w:t>分</w:t>
      </w:r>
      <w:r>
        <w:rPr>
          <w:rFonts w:hint="eastAsia" w:ascii="微软雅黑" w:hAnsi="微软雅黑" w:eastAsia="微软雅黑"/>
          <w:sz w:val="20"/>
          <w:szCs w:val="20"/>
        </w:rPr>
        <w:t>，</w:t>
      </w:r>
      <w:r>
        <w:rPr>
          <w:rFonts w:ascii="微软雅黑" w:hAnsi="微软雅黑" w:eastAsia="微软雅黑"/>
          <w:sz w:val="20"/>
          <w:szCs w:val="20"/>
        </w:rPr>
        <w:t>具体会</w:t>
      </w:r>
      <w:r>
        <w:rPr>
          <w:rFonts w:hint="eastAsia" w:ascii="微软雅黑" w:hAnsi="微软雅黑" w:eastAsia="微软雅黑"/>
          <w:sz w:val="20"/>
          <w:szCs w:val="20"/>
        </w:rPr>
        <w:t>根据</w:t>
      </w:r>
      <w:r>
        <w:rPr>
          <w:rFonts w:ascii="微软雅黑" w:hAnsi="微软雅黑" w:eastAsia="微软雅黑"/>
          <w:sz w:val="20"/>
          <w:szCs w:val="20"/>
        </w:rPr>
        <w:t>实际情况进行调整。</w:t>
      </w:r>
    </w:p>
    <w:tbl>
      <w:tblPr>
        <w:tblStyle w:val="7"/>
        <w:tblW w:w="13870" w:type="dxa"/>
        <w:tblInd w:w="0" w:type="dxa"/>
        <w:tblBorders>
          <w:top w:val="thinThickSmallGap" w:color="auto" w:sz="24" w:space="0"/>
          <w:left w:val="thinThickSmallGap" w:color="auto" w:sz="24" w:space="0"/>
          <w:bottom w:val="thickThinSmallGap" w:color="auto" w:sz="24" w:space="0"/>
          <w:right w:val="thickThinSmallGap" w:color="auto" w:sz="2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3"/>
        <w:gridCol w:w="1559"/>
        <w:gridCol w:w="993"/>
        <w:gridCol w:w="3401"/>
        <w:gridCol w:w="5246"/>
        <w:gridCol w:w="1298"/>
      </w:tblGrid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类目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项目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达标分</w:t>
            </w:r>
          </w:p>
        </w:tc>
        <w:tc>
          <w:tcPr>
            <w:tcW w:w="3401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得分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标准</w:t>
            </w: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（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达标分+绩效分）</w:t>
            </w:r>
          </w:p>
        </w:tc>
        <w:tc>
          <w:tcPr>
            <w:tcW w:w="5246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资料</w:t>
            </w:r>
          </w:p>
        </w:tc>
        <w:tc>
          <w:tcPr>
            <w:tcW w:w="129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自评分数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前期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策划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招新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策划（规划）书面文件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w:t>5</w:t>
            </w:r>
          </w:p>
        </w:tc>
        <w:tc>
          <w:tcPr>
            <w:tcW w:w="3401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达标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有撰写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活动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招新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策划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绩效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：规划优秀且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排版美观</w:t>
            </w:r>
          </w:p>
        </w:tc>
        <w:tc>
          <w:tcPr>
            <w:tcW w:w="5246" w:type="dxa"/>
          </w:tcPr>
          <w:p>
            <w:pPr>
              <w:jc w:val="left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GB" w:eastAsia="zh-CN"/>
              </w:rPr>
              <w:t>提交了策划文件，自以为排版整洁重点突出，且托此策划之福，喜提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RM兔子两只（虽然最后都送出去了……）</w:t>
            </w:r>
          </w:p>
          <w:p>
            <w:pPr>
              <w:jc w:val="left"/>
              <w:rPr>
                <w:rStyle w:val="5"/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度盘分享：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5"/>
                <w:rFonts w:hint="eastAsia" w:ascii="微软雅黑" w:hAnsi="微软雅黑" w:eastAsia="微软雅黑"/>
                <w:sz w:val="18"/>
                <w:szCs w:val="18"/>
                <w:lang w:eastAsia="zh-CN"/>
              </w:rPr>
              <w:t>https://pan.baidu.com/s/1VfchRnunvMpj2lZikzOasw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drawing>
                <wp:inline distT="0" distB="0" distL="114300" distR="114300">
                  <wp:extent cx="3279775" cy="1867535"/>
                  <wp:effectExtent l="0" t="0" r="15875" b="18415"/>
                  <wp:docPr id="1" name="图片 1" descr="招新策划书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招新策划书截图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9775" cy="186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5+5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招新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人员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需求统计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5</w:t>
            </w:r>
          </w:p>
        </w:tc>
        <w:tc>
          <w:tcPr>
            <w:tcW w:w="3401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达标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战队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内各部门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招新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需求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列表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明细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绩效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对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人员要求有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详细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评判标准</w:t>
            </w:r>
          </w:p>
        </w:tc>
        <w:tc>
          <w:tcPr>
            <w:tcW w:w="5246" w:type="dxa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详见总结报告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-前期准备</w:t>
            </w:r>
          </w:p>
          <w:p>
            <w:pPr>
              <w:jc w:val="left"/>
              <w:rPr>
                <w:rStyle w:val="5"/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度盘分享：</w:t>
            </w:r>
          </w:p>
          <w:p>
            <w:pPr>
              <w:jc w:val="both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5"/>
                <w:rFonts w:hint="eastAsia" w:ascii="微软雅黑" w:hAnsi="微软雅黑" w:eastAsia="微软雅黑"/>
                <w:sz w:val="18"/>
                <w:szCs w:val="18"/>
                <w:lang w:eastAsia="zh-CN"/>
              </w:rPr>
              <w:t>https://pan.baidu.com/s/1ubb-PQya8uqLQ2pAHqJJwQ</w:t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5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图像数据拍摄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及整理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建立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团队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图像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数据网盘并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运营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5</w:t>
            </w:r>
          </w:p>
        </w:tc>
        <w:tc>
          <w:tcPr>
            <w:tcW w:w="3401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达标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建立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战队图片库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绩效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图片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分类合理及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定期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更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新</w:t>
            </w:r>
          </w:p>
        </w:tc>
        <w:tc>
          <w:tcPr>
            <w:tcW w:w="5246" w:type="dxa"/>
            <w:vAlign w:val="bottom"/>
          </w:tcPr>
          <w:p>
            <w:pPr>
              <w:jc w:val="both"/>
              <w:rPr>
                <w:rStyle w:val="5"/>
                <w:rFonts w:hint="eastAsia" w:ascii="微软雅黑" w:hAnsi="微软雅黑" w:eastAsia="微软雅黑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GB" w:eastAsia="zh-CN"/>
              </w:rPr>
              <w:t>已建立，且图片分类合理，定期更新</w:t>
            </w:r>
          </w:p>
          <w:p>
            <w:pPr>
              <w:jc w:val="left"/>
              <w:rPr>
                <w:rStyle w:val="5"/>
                <w:rFonts w:hint="eastAsia" w:ascii="微软雅黑" w:hAnsi="微软雅黑" w:eastAsia="微软雅黑"/>
                <w:sz w:val="18"/>
                <w:szCs w:val="18"/>
                <w:lang w:eastAsia="zh-CN"/>
              </w:rPr>
            </w:pPr>
            <w:r>
              <w:drawing>
                <wp:inline distT="0" distB="0" distL="114300" distR="114300">
                  <wp:extent cx="1152525" cy="1238250"/>
                  <wp:effectExtent l="0" t="0" r="9525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238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5+5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拍摄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图片素材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5</w:t>
            </w:r>
          </w:p>
        </w:tc>
        <w:tc>
          <w:tcPr>
            <w:tcW w:w="3401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达标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线下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活动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均需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有图片素材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绩效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：图片拍摄优秀且分类明确</w:t>
            </w:r>
          </w:p>
        </w:tc>
        <w:tc>
          <w:tcPr>
            <w:tcW w:w="5246" w:type="dxa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 w:val="20"/>
                <w:szCs w:val="20"/>
                <w:lang w:val="en-GB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GB" w:eastAsia="zh-CN"/>
              </w:rPr>
              <w:t>有拍摄，照片分类明确，可能优秀</w:t>
            </w:r>
          </w:p>
          <w:p>
            <w:pPr>
              <w:jc w:val="left"/>
              <w:rPr>
                <w:rStyle w:val="5"/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度盘分享：</w:t>
            </w:r>
          </w:p>
          <w:p>
            <w:pPr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5"/>
                <w:rFonts w:hint="eastAsia" w:ascii="微软雅黑" w:hAnsi="微软雅黑" w:eastAsia="微软雅黑"/>
                <w:sz w:val="18"/>
                <w:szCs w:val="18"/>
                <w:lang w:eastAsia="zh-CN"/>
              </w:rPr>
              <w:t>https://pan.baidu.com/s/1P1Xgbqde9qjmilAmNvShVg</w:t>
            </w:r>
          </w:p>
        </w:tc>
        <w:tc>
          <w:tcPr>
            <w:tcW w:w="1298" w:type="dxa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5+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3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37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拍摄视频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素材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5</w:t>
            </w:r>
          </w:p>
        </w:tc>
        <w:tc>
          <w:tcPr>
            <w:tcW w:w="3401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达标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线下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活动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均需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有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图像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素材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绩效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图像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拍摄优秀且分类明确</w:t>
            </w:r>
          </w:p>
        </w:tc>
        <w:tc>
          <w:tcPr>
            <w:tcW w:w="5246" w:type="dxa"/>
            <w:vAlign w:val="top"/>
          </w:tcPr>
          <w:p>
            <w:pP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录像还是有的，虽然并不那么优秀，但分类明确，应该</w:t>
            </w:r>
          </w:p>
          <w:p>
            <w:pP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Style w:val="5"/>
                <w:rFonts w:hint="eastAsia" w:ascii="微软雅黑" w:hAnsi="微软雅黑" w:eastAsia="微软雅黑"/>
                <w:sz w:val="18"/>
                <w:szCs w:val="18"/>
                <w:lang w:eastAsia="zh-CN"/>
              </w:rPr>
              <w:t>https://pan.baidu.com/s/1L5QvP4DiU8ca7S3cVIJX0Q</w:t>
            </w:r>
            <w:bookmarkStart w:id="0" w:name="_GoBack"/>
            <w:bookmarkEnd w:id="0"/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  <w:lang w:val="en-US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5+3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</w:trPr>
        <w:tc>
          <w:tcPr>
            <w:tcW w:w="1373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自有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渠道运营</w:t>
            </w:r>
          </w:p>
        </w:tc>
        <w:tc>
          <w:tcPr>
            <w:tcW w:w="1559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微信/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QQ 公众号</w:t>
            </w:r>
          </w:p>
        </w:tc>
        <w:tc>
          <w:tcPr>
            <w:tcW w:w="993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\</w:t>
            </w:r>
          </w:p>
        </w:tc>
        <w:tc>
          <w:tcPr>
            <w:tcW w:w="3401" w:type="dxa"/>
            <w:vMerge w:val="restart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转载官方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/其他战队/其他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平台文章，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计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2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分/篇；原创文章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计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6分/篇；</w:t>
            </w:r>
          </w:p>
          <w:p>
            <w:pPr>
              <w:pStyle w:val="10"/>
              <w:numPr>
                <w:ilvl w:val="0"/>
                <w:numId w:val="0"/>
              </w:numPr>
              <w:tabs>
                <w:tab w:val="left" w:pos="5490"/>
              </w:tabs>
              <w:spacing w:line="500" w:lineRule="exact"/>
              <w:ind w:left="142" w:leftChars="0"/>
              <w:rPr>
                <w:rFonts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  <w:lang w:eastAsia="zh-CN"/>
              </w:rPr>
              <w:t>①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载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文章总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计分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不超过20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分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；</w:t>
            </w:r>
          </w:p>
          <w:p>
            <w:pPr>
              <w:pStyle w:val="10"/>
              <w:numPr>
                <w:ilvl w:val="0"/>
                <w:numId w:val="0"/>
              </w:numPr>
              <w:tabs>
                <w:tab w:val="left" w:pos="5490"/>
              </w:tabs>
              <w:spacing w:line="500" w:lineRule="exact"/>
              <w:ind w:left="142" w:leftChars="0"/>
              <w:rPr>
                <w:rFonts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  <w:lang w:eastAsia="zh-CN"/>
              </w:rPr>
              <w:t>②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原创文章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总计分不超过8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篇，其中阅读量低于500部分，计分不超过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5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篇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；</w:t>
            </w:r>
          </w:p>
          <w:tbl>
            <w:tblPr>
              <w:tblStyle w:val="7"/>
              <w:tblW w:w="3095" w:type="dxa"/>
              <w:tblInd w:w="0" w:type="dxa"/>
              <w:tblBorders>
                <w:top w:val="thinThickSmallGap" w:color="auto" w:sz="24" w:space="0"/>
                <w:left w:val="thinThickSmallGap" w:color="auto" w:sz="24" w:space="0"/>
                <w:bottom w:val="thickThinSmallGap" w:color="auto" w:sz="24" w:space="0"/>
                <w:right w:val="thickThinSmallGap" w:color="auto" w:sz="2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56"/>
              <w:gridCol w:w="1439"/>
            </w:tblGrid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56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b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b/>
                      <w:sz w:val="20"/>
                      <w:szCs w:val="20"/>
                    </w:rPr>
                    <w:t>阅读量</w:t>
                  </w:r>
                </w:p>
              </w:tc>
              <w:tc>
                <w:tcPr>
                  <w:tcW w:w="1439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b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b/>
                      <w:sz w:val="20"/>
                      <w:szCs w:val="20"/>
                    </w:rPr>
                    <w:t>加分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56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3000以上</w:t>
                  </w:r>
                </w:p>
              </w:tc>
              <w:tc>
                <w:tcPr>
                  <w:tcW w:w="1439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10分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56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2000</w:t>
                  </w: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-3000</w:t>
                  </w:r>
                </w:p>
              </w:tc>
              <w:tc>
                <w:tcPr>
                  <w:tcW w:w="1439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8分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56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1500</w:t>
                  </w: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-2000</w:t>
                  </w:r>
                </w:p>
              </w:tc>
              <w:tc>
                <w:tcPr>
                  <w:tcW w:w="1439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6分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56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1000</w:t>
                  </w: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-1500</w:t>
                  </w:r>
                </w:p>
              </w:tc>
              <w:tc>
                <w:tcPr>
                  <w:tcW w:w="1439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4分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56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500</w:t>
                  </w: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-1000</w:t>
                  </w:r>
                </w:p>
              </w:tc>
              <w:tc>
                <w:tcPr>
                  <w:tcW w:w="1439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2分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56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500以下</w:t>
                  </w:r>
                </w:p>
              </w:tc>
              <w:tc>
                <w:tcPr>
                  <w:tcW w:w="1439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1分</w:t>
                  </w:r>
                </w:p>
              </w:tc>
            </w:tr>
          </w:tbl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5246" w:type="dxa"/>
          </w:tcPr>
          <w:p>
            <w:pP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原创文章数：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1298" w:type="dxa"/>
            <w:vMerge w:val="restart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  <w:lang w:val="en-US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62+10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7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99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3401" w:type="dxa"/>
            <w:vMerge w:val="continue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5246" w:type="dxa"/>
          </w:tcPr>
          <w:p>
            <w:pP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转载文章数：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7</w:t>
            </w:r>
          </w:p>
        </w:tc>
        <w:tc>
          <w:tcPr>
            <w:tcW w:w="1298" w:type="dxa"/>
            <w:vMerge w:val="continue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6" w:hRule="atLeast"/>
        </w:trPr>
        <w:tc>
          <w:tcPr>
            <w:tcW w:w="137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99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3401" w:type="dxa"/>
            <w:vMerge w:val="continue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5246" w:type="dxa"/>
          </w:tcPr>
          <w:p>
            <w:pP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阅读量加分：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10</w:t>
            </w:r>
          </w:p>
          <w:p>
            <w:pP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总分：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62+10</w:t>
            </w:r>
          </w:p>
        </w:tc>
        <w:tc>
          <w:tcPr>
            <w:tcW w:w="1298" w:type="dxa"/>
            <w:vMerge w:val="continue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微博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\</w:t>
            </w:r>
          </w:p>
        </w:tc>
        <w:tc>
          <w:tcPr>
            <w:tcW w:w="3401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转载官方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/其他战队/其他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平台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博文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，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计1分/篇；原创短博文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计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2分/篇；原创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长博文计3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分/篇；总得分不超过6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0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分。</w:t>
            </w:r>
          </w:p>
          <w:tbl>
            <w:tblPr>
              <w:tblStyle w:val="7"/>
              <w:tblW w:w="3095" w:type="dxa"/>
              <w:tblInd w:w="0" w:type="dxa"/>
              <w:tblBorders>
                <w:top w:val="thinThickSmallGap" w:color="auto" w:sz="24" w:space="0"/>
                <w:left w:val="thinThickSmallGap" w:color="auto" w:sz="24" w:space="0"/>
                <w:bottom w:val="thickThinSmallGap" w:color="auto" w:sz="24" w:space="0"/>
                <w:right w:val="thickThinSmallGap" w:color="auto" w:sz="2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56"/>
              <w:gridCol w:w="1439"/>
            </w:tblGrid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56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b/>
                      <w:sz w:val="20"/>
                      <w:szCs w:val="20"/>
                      <w:highlight w:val="yellow"/>
                    </w:rPr>
                  </w:pPr>
                  <w:r>
                    <w:rPr>
                      <w:rFonts w:hint="eastAsia" w:ascii="宋体" w:hAnsi="宋体" w:eastAsia="宋体"/>
                      <w:b/>
                      <w:sz w:val="20"/>
                      <w:szCs w:val="20"/>
                      <w:highlight w:val="yellow"/>
                    </w:rPr>
                    <w:t>阅读量</w:t>
                  </w:r>
                </w:p>
              </w:tc>
              <w:tc>
                <w:tcPr>
                  <w:tcW w:w="1439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b/>
                      <w:sz w:val="20"/>
                      <w:szCs w:val="20"/>
                      <w:highlight w:val="yellow"/>
                    </w:rPr>
                  </w:pPr>
                  <w:r>
                    <w:rPr>
                      <w:rFonts w:hint="eastAsia" w:ascii="宋体" w:hAnsi="宋体" w:eastAsia="宋体"/>
                      <w:b/>
                      <w:sz w:val="20"/>
                      <w:szCs w:val="20"/>
                      <w:highlight w:val="yellow"/>
                    </w:rPr>
                    <w:t>加分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56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  <w:highlight w:val="yellow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  <w:highlight w:val="yellow"/>
                    </w:rPr>
                    <w:t>3000以上</w:t>
                  </w:r>
                </w:p>
              </w:tc>
              <w:tc>
                <w:tcPr>
                  <w:tcW w:w="1439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  <w:highlight w:val="green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  <w:highlight w:val="green"/>
                    </w:rPr>
                    <w:t>5</w:t>
                  </w:r>
                  <w:r>
                    <w:rPr>
                      <w:rFonts w:hint="eastAsia" w:ascii="宋体" w:hAnsi="宋体" w:eastAsia="宋体"/>
                      <w:sz w:val="20"/>
                      <w:szCs w:val="20"/>
                      <w:highlight w:val="green"/>
                    </w:rPr>
                    <w:t>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56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  <w:highlight w:val="yellow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  <w:highlight w:val="yellow"/>
                    </w:rPr>
                    <w:t>2000</w:t>
                  </w:r>
                  <w:r>
                    <w:rPr>
                      <w:rFonts w:ascii="宋体" w:hAnsi="宋体" w:eastAsia="宋体"/>
                      <w:sz w:val="20"/>
                      <w:szCs w:val="20"/>
                      <w:highlight w:val="yellow"/>
                    </w:rPr>
                    <w:t>-3000</w:t>
                  </w:r>
                </w:p>
              </w:tc>
              <w:tc>
                <w:tcPr>
                  <w:tcW w:w="1439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  <w:highlight w:val="green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  <w:highlight w:val="green"/>
                    </w:rPr>
                    <w:t>4</w:t>
                  </w:r>
                  <w:r>
                    <w:rPr>
                      <w:rFonts w:hint="eastAsia" w:ascii="宋体" w:hAnsi="宋体" w:eastAsia="宋体"/>
                      <w:sz w:val="20"/>
                      <w:szCs w:val="20"/>
                      <w:highlight w:val="green"/>
                    </w:rPr>
                    <w:t>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56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  <w:highlight w:val="yellow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  <w:highlight w:val="yellow"/>
                    </w:rPr>
                    <w:t>1500</w:t>
                  </w:r>
                  <w:r>
                    <w:rPr>
                      <w:rFonts w:ascii="宋体" w:hAnsi="宋体" w:eastAsia="宋体"/>
                      <w:sz w:val="20"/>
                      <w:szCs w:val="20"/>
                      <w:highlight w:val="yellow"/>
                    </w:rPr>
                    <w:t>-2000</w:t>
                  </w:r>
                </w:p>
              </w:tc>
              <w:tc>
                <w:tcPr>
                  <w:tcW w:w="1439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  <w:highlight w:val="green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  <w:highlight w:val="green"/>
                    </w:rPr>
                    <w:t>3</w:t>
                  </w:r>
                  <w:r>
                    <w:rPr>
                      <w:rFonts w:hint="eastAsia" w:ascii="宋体" w:hAnsi="宋体" w:eastAsia="宋体"/>
                      <w:sz w:val="20"/>
                      <w:szCs w:val="20"/>
                      <w:highlight w:val="green"/>
                    </w:rPr>
                    <w:t>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56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  <w:highlight w:val="yellow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  <w:highlight w:val="yellow"/>
                    </w:rPr>
                    <w:t>1000</w:t>
                  </w:r>
                  <w:r>
                    <w:rPr>
                      <w:rFonts w:ascii="宋体" w:hAnsi="宋体" w:eastAsia="宋体"/>
                      <w:sz w:val="20"/>
                      <w:szCs w:val="20"/>
                      <w:highlight w:val="yellow"/>
                    </w:rPr>
                    <w:t>-1500</w:t>
                  </w:r>
                </w:p>
              </w:tc>
              <w:tc>
                <w:tcPr>
                  <w:tcW w:w="1439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  <w:highlight w:val="green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  <w:highlight w:val="green"/>
                    </w:rPr>
                    <w:t>2</w:t>
                  </w:r>
                  <w:r>
                    <w:rPr>
                      <w:rFonts w:hint="eastAsia" w:ascii="宋体" w:hAnsi="宋体" w:eastAsia="宋体"/>
                      <w:sz w:val="20"/>
                      <w:szCs w:val="20"/>
                      <w:highlight w:val="green"/>
                    </w:rPr>
                    <w:t>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56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  <w:highlight w:val="yellow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  <w:highlight w:val="yellow"/>
                    </w:rPr>
                    <w:t>1000</w:t>
                  </w:r>
                  <w:r>
                    <w:rPr>
                      <w:rFonts w:hint="eastAsia" w:ascii="宋体" w:hAnsi="宋体" w:eastAsia="宋体"/>
                      <w:sz w:val="20"/>
                      <w:szCs w:val="20"/>
                      <w:highlight w:val="yellow"/>
                    </w:rPr>
                    <w:t>以下</w:t>
                  </w:r>
                </w:p>
              </w:tc>
              <w:tc>
                <w:tcPr>
                  <w:tcW w:w="1439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  <w:highlight w:val="green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  <w:highlight w:val="green"/>
                    </w:rPr>
                    <w:t>1</w:t>
                  </w:r>
                  <w:r>
                    <w:rPr>
                      <w:rFonts w:hint="eastAsia" w:ascii="宋体" w:hAnsi="宋体" w:eastAsia="宋体"/>
                      <w:sz w:val="20"/>
                      <w:szCs w:val="20"/>
                      <w:highlight w:val="green"/>
                    </w:rPr>
                    <w:t>分</w:t>
                  </w:r>
                </w:p>
              </w:tc>
            </w:tr>
          </w:tbl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5246" w:type="dxa"/>
          </w:tcPr>
          <w:p>
            <w:pP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原创文章数：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18</w:t>
            </w:r>
          </w:p>
          <w:p>
            <w:pP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转载文章数：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9</w:t>
            </w:r>
          </w:p>
          <w:p>
            <w:pP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阅读量加分：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①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1000以下 21</w:t>
            </w:r>
          </w:p>
          <w:p>
            <w:pP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②1000~1500  5</w:t>
            </w:r>
          </w:p>
          <w:p>
            <w:pP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 xml:space="preserve">③1500~2000  1 </w:t>
            </w:r>
          </w:p>
          <w:p>
            <w:pP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总分：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45+34</w:t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  <w:lang w:val="en-US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45+15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精品图文加分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20/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条</w:t>
            </w:r>
          </w:p>
        </w:tc>
        <w:tc>
          <w:tcPr>
            <w:tcW w:w="3401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鼓励战队生产战队优秀图文推送文章、一本正经胡说八道，队员心路历程，排版精美，内容充实，具有传播性。单独另外加分。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此项不设上限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（阅读量上2k或精心制作，可私聊确定）</w:t>
            </w:r>
          </w:p>
        </w:tc>
        <w:tc>
          <w:tcPr>
            <w:tcW w:w="5246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虽然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加分诱人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说明详细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 xml:space="preserve"> 甚至还标了高亮</w:t>
            </w:r>
          </w:p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但是</w:t>
            </w:r>
          </w:p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0"/>
                <w:szCs w:val="20"/>
                <w:lang w:eastAsia="zh-CN"/>
              </w:rPr>
              <w:t>没有</w:t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0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特殊加分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2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0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/条</w:t>
            </w:r>
          </w:p>
        </w:tc>
        <w:tc>
          <w:tcPr>
            <w:tcW w:w="3401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微博大V翻牌（山科假摔图）等具有话题性热度事件。</w:t>
            </w:r>
          </w:p>
        </w:tc>
        <w:tc>
          <w:tcPr>
            <w:tcW w:w="5246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同上</w:t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0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微信粉丝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3401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上一统计周期5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00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以下：粉丝翻倍2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0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分。超过5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00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部分，每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20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加1分。翻倍后不满5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00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不另加分。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上一统计周期5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00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以上：每2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0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加1分。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余数不满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15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不计分。</w:t>
            </w:r>
          </w:p>
        </w:tc>
        <w:tc>
          <w:tcPr>
            <w:tcW w:w="5246" w:type="dxa"/>
          </w:tcPr>
          <w:p>
            <w:pP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9.30粉丝数：1222</w:t>
            </w:r>
          </w:p>
          <w:p>
            <w:pP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10.31粉丝数：1271</w:t>
            </w:r>
          </w:p>
          <w:p>
            <w:pP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增长为49</w:t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2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微博粉丝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3401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上一统计周期5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00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以下：粉丝翻倍2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0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分。超过5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00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部分，每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20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加1分。翻倍后不满5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00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不另加分。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上一统计周期5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00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以上：每2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0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加1分。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余数不满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15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不计分。</w:t>
            </w:r>
          </w:p>
        </w:tc>
        <w:tc>
          <w:tcPr>
            <w:tcW w:w="5246" w:type="dxa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drawing>
                <wp:inline distT="0" distB="0" distL="114300" distR="114300">
                  <wp:extent cx="1819910" cy="2708910"/>
                  <wp:effectExtent l="0" t="0" r="8890" b="15240"/>
                  <wp:docPr id="4" name="图片 4" descr="Screenshot_20181104-2124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Screenshot_20181104-212430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t="3798" b="124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910" cy="270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0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微信</w:t>
            </w:r>
            <w:r>
              <w:rPr>
                <w:rFonts w:ascii="微软雅黑" w:hAnsi="微软雅黑" w:eastAsia="微软雅黑"/>
                <w:sz w:val="20"/>
                <w:szCs w:val="20"/>
              </w:rPr>
              <w:t xml:space="preserve">/QQ 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招新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群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5</w:t>
            </w:r>
          </w:p>
        </w:tc>
        <w:tc>
          <w:tcPr>
            <w:tcW w:w="3401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达标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：建立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招新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交流群。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绩效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：优秀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运营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及管理</w:t>
            </w:r>
          </w:p>
        </w:tc>
        <w:tc>
          <w:tcPr>
            <w:tcW w:w="5246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drawing>
                <wp:inline distT="0" distB="0" distL="114300" distR="114300">
                  <wp:extent cx="1393825" cy="1725295"/>
                  <wp:effectExtent l="0" t="0" r="15875" b="8255"/>
                  <wp:docPr id="8" name="图片 8" descr="Screenshot_20180926-085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Screenshot_20180926-08514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b="303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825" cy="172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drawing>
                <wp:inline distT="0" distB="0" distL="114300" distR="114300">
                  <wp:extent cx="1393825" cy="1750060"/>
                  <wp:effectExtent l="0" t="0" r="15875" b="2540"/>
                  <wp:docPr id="9" name="图片 9" descr="Screenshot_20181003-1920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Screenshot_20181003-19205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b="293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825" cy="175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drawing>
                <wp:inline distT="0" distB="0" distL="114300" distR="114300">
                  <wp:extent cx="1080135" cy="1468120"/>
                  <wp:effectExtent l="0" t="0" r="5715" b="17780"/>
                  <wp:docPr id="10" name="图片 10" descr="2345截图201810032029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2345截图2018100320292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46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假装有优秀管理及其他</w:t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5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+</w:t>
            </w:r>
            <w:r>
              <w:rPr>
                <w:rFonts w:hint="default" w:ascii="微软雅黑" w:hAnsi="微软雅黑" w:eastAsia="微软雅黑"/>
                <w:sz w:val="20"/>
                <w:szCs w:val="20"/>
                <w:lang w:val="en-GB"/>
              </w:rPr>
              <w:t>3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其他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渠道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10</w:t>
            </w:r>
          </w:p>
        </w:tc>
        <w:tc>
          <w:tcPr>
            <w:tcW w:w="3401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视情况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酌情给分</w:t>
            </w:r>
          </w:p>
        </w:tc>
        <w:tc>
          <w:tcPr>
            <w:tcW w:w="5246" w:type="dxa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B站招新……？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fldChar w:fldCharType="begin"/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instrText xml:space="preserve"> HYPERLINK "https://www.bilibili.com/video/av30827013" </w:instrTex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fldChar w:fldCharType="separate"/>
            </w:r>
            <w:r>
              <w:rPr>
                <w:rStyle w:val="5"/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https://www.bilibili.com/video/av30827013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fldChar w:fldCharType="end"/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5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合作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渠道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校级及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校外媒体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w:t>\</w:t>
            </w:r>
          </w:p>
        </w:tc>
        <w:tc>
          <w:tcPr>
            <w:tcW w:w="3401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微信转载或原创介绍：1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0/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篇（不超过5篇）；微博转发或原创5/篇（不超过5篇）；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阅读量加分参照上分微信微博阅读量。</w:t>
            </w:r>
          </w:p>
        </w:tc>
        <w:tc>
          <w:tcPr>
            <w:tcW w:w="5246" w:type="dxa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drawing>
                <wp:inline distT="0" distB="0" distL="114300" distR="114300">
                  <wp:extent cx="1546860" cy="2228215"/>
                  <wp:effectExtent l="0" t="0" r="15240" b="635"/>
                  <wp:docPr id="11" name="图片 11" descr="Screenshot_20181104-2128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Screenshot_20181104-21280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t="12117" b="68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860" cy="222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  <w:lang w:val="en-US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10+1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校内合作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媒体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w:t>\</w:t>
            </w:r>
          </w:p>
        </w:tc>
        <w:tc>
          <w:tcPr>
            <w:tcW w:w="3401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微信转载或原创介绍：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4/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篇（不超过5篇）；微博转发或原创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2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/篇（不超过5篇）；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阅读量加分参照上分微信微博阅读量。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阅读量参照微信微博阅读量加分。</w:t>
            </w:r>
          </w:p>
        </w:tc>
        <w:tc>
          <w:tcPr>
            <w:tcW w:w="5246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shd w:val="clear" w:color="auto" w:fill="auto"/>
                <w:lang w:eastAsia="zh-CN"/>
              </w:rPr>
              <w:t>无</w:t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0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宣传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设计</w:t>
            </w: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制作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海报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5</w:t>
            </w:r>
          </w:p>
        </w:tc>
        <w:tc>
          <w:tcPr>
            <w:tcW w:w="3401" w:type="dxa"/>
            <w:vMerge w:val="restart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达标：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完成即可达标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绩效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根据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传播量及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制作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美感而定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5246" w:type="dxa"/>
            <w:vAlign w:val="center"/>
          </w:tcPr>
          <w:p>
            <w:pPr>
              <w:jc w:val="left"/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招新期已过，只能拍到贴在我们门外的了……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w:drawing>
                <wp:inline distT="0" distB="0" distL="114300" distR="114300">
                  <wp:extent cx="2063115" cy="1547495"/>
                  <wp:effectExtent l="0" t="0" r="13335" b="14605"/>
                  <wp:docPr id="22" name="图片 22" descr="IMG_20181104_213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IMG_20181104_21321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115" cy="154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5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+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3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横幅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5</w:t>
            </w:r>
          </w:p>
        </w:tc>
        <w:tc>
          <w:tcPr>
            <w:tcW w:w="3401" w:type="dxa"/>
            <w:vMerge w:val="continue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5246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drawing>
                <wp:inline distT="0" distB="0" distL="114300" distR="114300">
                  <wp:extent cx="3275330" cy="958850"/>
                  <wp:effectExtent l="0" t="0" r="1270" b="12700"/>
                  <wp:docPr id="13" name="图片 13" descr="IMG_20181003_2055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IMG_20181003_20550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t="26803" b="34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5330" cy="95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trike/>
                <w:dstrike w:val="0"/>
                <w:sz w:val="20"/>
                <w:szCs w:val="20"/>
                <w:lang w:eastAsia="zh-CN"/>
              </w:rPr>
              <w:t>充分利用组委会提供精美横幅，发扬坚决不浪费精神</w:t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5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宣传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视频制作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10</w:t>
            </w:r>
          </w:p>
        </w:tc>
        <w:tc>
          <w:tcPr>
            <w:tcW w:w="3401" w:type="dxa"/>
            <w:vMerge w:val="continue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5246" w:type="dxa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度盘分享：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fldChar w:fldCharType="begin"/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instrText xml:space="preserve"> HYPERLINK "https://pan.baidu.com/s/1xYXKkFX1axSGN8wuZEj49w" </w:instrTex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fldChar w:fldCharType="separate"/>
            </w:r>
            <w:r>
              <w:rPr>
                <w:rStyle w:val="5"/>
                <w:rFonts w:hint="eastAsia" w:ascii="微软雅黑" w:hAnsi="微软雅黑" w:eastAsia="微软雅黑"/>
                <w:sz w:val="18"/>
                <w:szCs w:val="18"/>
              </w:rPr>
              <w:t>https://pan.baidu.com/s/1xYXKkFX1axSGN8wuZEj49w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fldChar w:fldCharType="end"/>
            </w:r>
          </w:p>
          <w:p>
            <w:pPr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Ps：感谢欧阳小姐姐的翻牌子！微博上播放量还蛮多的……</w:t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10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+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5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朋友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圈小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视频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5</w:t>
            </w:r>
          </w:p>
        </w:tc>
        <w:tc>
          <w:tcPr>
            <w:tcW w:w="3401" w:type="dxa"/>
            <w:vMerge w:val="continue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5246" w:type="dxa"/>
            <w:vAlign w:val="top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目……目前没有</w:t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0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介绍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折页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5</w:t>
            </w:r>
          </w:p>
        </w:tc>
        <w:tc>
          <w:tcPr>
            <w:tcW w:w="3401" w:type="dxa"/>
            <w:vMerge w:val="continue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5246" w:type="dxa"/>
            <w:vAlign w:val="top"/>
          </w:tcPr>
          <w:p>
            <w:pPr>
              <w:jc w:val="left"/>
              <w:rPr>
                <w:rStyle w:val="5"/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度盘分享：</w:t>
            </w:r>
          </w:p>
          <w:p>
            <w:pPr>
              <w:jc w:val="left"/>
              <w:rPr>
                <w:rStyle w:val="5"/>
                <w:rFonts w:hint="eastAsia" w:ascii="微软雅黑" w:hAnsi="微软雅黑" w:eastAsia="微软雅黑"/>
                <w:sz w:val="18"/>
                <w:szCs w:val="18"/>
                <w:lang w:eastAsia="zh-CN"/>
              </w:rPr>
            </w:pPr>
            <w:r>
              <w:rPr>
                <w:rStyle w:val="5"/>
                <w:rFonts w:hint="eastAsia" w:ascii="微软雅黑" w:hAnsi="微软雅黑" w:eastAsia="微软雅黑"/>
                <w:sz w:val="18"/>
                <w:szCs w:val="18"/>
                <w:lang w:eastAsia="zh-CN"/>
              </w:rPr>
              <w:t>https://pan.baidu.com/s/1_XTZKQAzQjKdcZLPAOr-hg</w:t>
            </w:r>
          </w:p>
          <w:p>
            <w:pP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drawing>
                <wp:inline distT="0" distB="0" distL="114300" distR="114300">
                  <wp:extent cx="3282950" cy="859790"/>
                  <wp:effectExtent l="0" t="0" r="0" b="16510"/>
                  <wp:docPr id="19" name="图片 19" descr="创客宣传手册500份正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创客宣传手册500份正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t="10167" r="4771" b="58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950" cy="85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drawing>
                <wp:inline distT="0" distB="0" distL="114300" distR="114300">
                  <wp:extent cx="3261360" cy="822325"/>
                  <wp:effectExtent l="0" t="0" r="15240" b="15875"/>
                  <wp:docPr id="20" name="图片 20" descr="创客宣传手册500份反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创客宣传手册500份反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360" cy="82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5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其他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物料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5</w:t>
            </w:r>
          </w:p>
        </w:tc>
        <w:tc>
          <w:tcPr>
            <w:tcW w:w="3401" w:type="dxa"/>
            <w:vMerge w:val="continue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5246" w:type="dxa"/>
            <w:vAlign w:val="center"/>
          </w:tcPr>
          <w:p>
            <w:pPr>
              <w:jc w:val="left"/>
              <w:rPr>
                <w:rStyle w:val="5"/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度盘分享：</w:t>
            </w:r>
          </w:p>
          <w:p>
            <w:pPr>
              <w:jc w:val="left"/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Style w:val="5"/>
                <w:rFonts w:hint="eastAsia" w:ascii="微软雅黑" w:hAnsi="微软雅黑" w:eastAsia="微软雅黑"/>
                <w:sz w:val="18"/>
                <w:szCs w:val="18"/>
                <w:lang w:eastAsia="zh-CN"/>
              </w:rPr>
              <w:t>https://pan.baidu.com/s/1_XTZKQAzQjKdcZLPAOr-hg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drawing>
                <wp:inline distT="0" distB="0" distL="114300" distR="114300">
                  <wp:extent cx="735330" cy="1470660"/>
                  <wp:effectExtent l="0" t="0" r="7620" b="15240"/>
                  <wp:docPr id="21" name="图片 21" descr="青年创客俱乐部展览板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青年创客俱乐部展览板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330" cy="147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5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1373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线下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活动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招新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宣讲会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w:t>15</w:t>
            </w:r>
          </w:p>
        </w:tc>
        <w:tc>
          <w:tcPr>
            <w:tcW w:w="3401" w:type="dxa"/>
            <w:vMerge w:val="restart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达标：执行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并进行简单反馈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绩效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：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1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00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人以上每1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00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加2分，且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做好图片素材及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线上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推广工作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，图片及证据充足。</w:t>
            </w:r>
          </w:p>
        </w:tc>
        <w:tc>
          <w:tcPr>
            <w:tcW w:w="5246" w:type="dxa"/>
            <w:vAlign w:val="top"/>
          </w:tcPr>
          <w:p>
            <w:pP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达标，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且场地贼炫酷！就算赶上上课也来了很多人。。后来的同学还只能站在后面。。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反馈可见总结报告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/公众号招新总结推文：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（</w:t>
            </w:r>
            <w:r>
              <w:rPr>
                <w:rStyle w:val="5"/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https://mp.weixin.qq.com/s/lQ5tcRQ43RVCuT-LD2lxeQ）</w:t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10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+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2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招新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摆台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10</w:t>
            </w:r>
          </w:p>
        </w:tc>
        <w:tc>
          <w:tcPr>
            <w:tcW w:w="3401" w:type="dxa"/>
            <w:vMerge w:val="continue"/>
            <w:vAlign w:val="center"/>
          </w:tcPr>
          <w:p>
            <w:pPr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5246" w:type="dxa"/>
            <w:vAlign w:val="top"/>
          </w:tcPr>
          <w:p>
            <w:pP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达标，反馈可见总结报告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/公众号招新总结推文：</w:t>
            </w:r>
          </w:p>
          <w:p>
            <w:pP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（</w:t>
            </w:r>
            <w:r>
              <w:rPr>
                <w:rStyle w:val="5"/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https://mp.weixin.qq.com/s/lQ5tcRQ43RVCuT-LD2lxeQ</w:t>
            </w: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）</w:t>
            </w:r>
          </w:p>
          <w:p>
            <w:pPr>
              <w:rPr>
                <w:rFonts w:ascii="微软雅黑" w:hAnsi="微软雅黑" w:eastAsia="微软雅黑"/>
                <w:b/>
                <w:sz w:val="20"/>
                <w:szCs w:val="20"/>
                <w:lang w:val="en-US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参与人数由超额完成官方小任务001可见，应有200人多</w:t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10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+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2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其他线下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实体活动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（新生见面会、军训战车巡演等）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10</w:t>
            </w:r>
          </w:p>
        </w:tc>
        <w:tc>
          <w:tcPr>
            <w:tcW w:w="3401" w:type="dxa"/>
            <w:vMerge w:val="continue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5246" w:type="dxa"/>
            <w:vAlign w:val="top"/>
          </w:tcPr>
          <w:p>
            <w:pPr>
              <w:pStyle w:val="10"/>
              <w:numPr>
                <w:ilvl w:val="0"/>
                <w:numId w:val="0"/>
              </w:numPr>
              <w:ind w:left="400" w:leftChars="0" w:hanging="400" w:hangingChars="200"/>
              <w:jc w:val="left"/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见面会！</w:t>
            </w:r>
          </w:p>
          <w:p>
            <w:pPr>
              <w:pStyle w:val="10"/>
              <w:numPr>
                <w:ilvl w:val="0"/>
                <w:numId w:val="0"/>
              </w:numPr>
              <w:ind w:left="360" w:leftChars="0" w:hanging="360" w:hangingChars="20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5"/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>https://m.weibo.cn/6180430630/4293676882949377</w:t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  <w:lang w:val="en-US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10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招新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质量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报名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人数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10</w:t>
            </w:r>
          </w:p>
        </w:tc>
        <w:tc>
          <w:tcPr>
            <w:tcW w:w="3401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达标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报名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与录取比例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大于2:1即可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得分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达标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高于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该比例可酌情加分。</w:t>
            </w:r>
          </w:p>
        </w:tc>
        <w:tc>
          <w:tcPr>
            <w:tcW w:w="5246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182:69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drawing>
                <wp:inline distT="0" distB="0" distL="114300" distR="114300">
                  <wp:extent cx="1393825" cy="2478405"/>
                  <wp:effectExtent l="0" t="0" r="15875" b="17145"/>
                  <wp:docPr id="25" name="图片 25" descr="Screenshot_20180926-085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Screenshot_20180926-08514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825" cy="247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drawing>
                <wp:inline distT="0" distB="0" distL="114300" distR="114300">
                  <wp:extent cx="1393825" cy="2477135"/>
                  <wp:effectExtent l="0" t="0" r="15875" b="18415"/>
                  <wp:docPr id="26" name="图片 26" descr="Screenshot_20181003-1920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Screenshot_20181003-19205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825" cy="24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10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+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5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招新专业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人数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15</w:t>
            </w:r>
          </w:p>
        </w:tc>
        <w:tc>
          <w:tcPr>
            <w:tcW w:w="3401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达标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80%满足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计划专业需求即可得分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绩效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：比例更高可酌情加分。</w:t>
            </w:r>
          </w:p>
        </w:tc>
        <w:tc>
          <w:tcPr>
            <w:tcW w:w="5246" w:type="dxa"/>
            <w:vAlign w:val="center"/>
          </w:tcPr>
          <w:p>
            <w:pPr>
              <w:jc w:val="both"/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招新主要针对机电、计科、电信三个专业：</w:t>
            </w:r>
          </w:p>
          <w:p>
            <w:pPr>
              <w:jc w:val="both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drawing>
                <wp:inline distT="0" distB="0" distL="114300" distR="114300">
                  <wp:extent cx="2017395" cy="1204595"/>
                  <wp:effectExtent l="0" t="0" r="1905" b="14605"/>
                  <wp:docPr id="27" name="图片 27" descr="2345截图201810032159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2345截图2018100321592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395" cy="1204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64/69=92.8％</w:t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15+5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招新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报告反馈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统计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w:t>20</w:t>
            </w:r>
          </w:p>
        </w:tc>
        <w:tc>
          <w:tcPr>
            <w:tcW w:w="3401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达标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制作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招新报告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，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有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基本总结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。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绩效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：内容详实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且总结分析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到位。</w:t>
            </w:r>
          </w:p>
        </w:tc>
        <w:tc>
          <w:tcPr>
            <w:tcW w:w="5246" w:type="dxa"/>
            <w:vAlign w:val="top"/>
          </w:tcPr>
          <w:p>
            <w:pPr>
              <w:jc w:val="left"/>
              <w:rPr>
                <w:rStyle w:val="5"/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度盘分享：</w:t>
            </w:r>
          </w:p>
          <w:p>
            <w:pPr>
              <w:pStyle w:val="10"/>
              <w:rPr>
                <w:rFonts w:ascii="微软雅黑" w:hAnsi="微软雅黑" w:eastAsia="微软雅黑"/>
                <w:szCs w:val="20"/>
              </w:rPr>
            </w:pPr>
            <w:r>
              <w:rPr>
                <w:rStyle w:val="5"/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>https://pan.baidu.com/s/1-0OCKmYoIgZZItvwfU7CUQ</w:t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20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+</w:t>
            </w:r>
            <w:r>
              <w:rPr>
                <w:rFonts w:hint="default" w:ascii="微软雅黑" w:hAnsi="微软雅黑" w:eastAsia="微软雅黑"/>
                <w:sz w:val="20"/>
                <w:szCs w:val="20"/>
                <w:lang w:val="en-GB" w:eastAsia="zh-CN"/>
              </w:rPr>
              <w:t>5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组委会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任务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R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M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官方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相关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相关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活动执行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w:t>5</w:t>
            </w:r>
          </w:p>
        </w:tc>
        <w:tc>
          <w:tcPr>
            <w:tcW w:w="3401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执行一项5分，特别优秀组委会另行加分。</w:t>
            </w:r>
          </w:p>
        </w:tc>
        <w:tc>
          <w:tcPr>
            <w:tcW w:w="5246" w:type="dxa"/>
            <w:vAlign w:val="top"/>
          </w:tcPr>
          <w:p>
            <w:pP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9月份完成001~005</w:t>
            </w:r>
          </w:p>
          <w:p>
            <w:pPr>
              <w:rPr>
                <w:rStyle w:val="5"/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Style w:val="5"/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>https://pan.baidu.com/s/1utSs3u65iWRvdFLuyJuMeA</w:t>
            </w:r>
          </w:p>
          <w:p>
            <w:pP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新增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006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5"/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>https://mp.weixin.qq.com/s/A8Fc7MYOvwkEdZG9sTmYYA</w:t>
            </w: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  <w:lang w:val="en-US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30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其他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评分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规则内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未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提及项目</w:t>
            </w:r>
          </w:p>
        </w:tc>
        <w:tc>
          <w:tcPr>
            <w:tcW w:w="99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w:t>10</w:t>
            </w:r>
          </w:p>
        </w:tc>
        <w:tc>
          <w:tcPr>
            <w:tcW w:w="3401" w:type="dxa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请阐述</w:t>
            </w:r>
          </w:p>
        </w:tc>
        <w:tc>
          <w:tcPr>
            <w:tcW w:w="5246" w:type="dxa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设计了步兵拟人</w:t>
            </w:r>
            <w:r>
              <w:rPr>
                <w:rFonts w:hint="eastAsia" w:ascii="微软雅黑" w:hAnsi="微软雅黑" w:eastAsia="微软雅黑"/>
                <w:strike/>
                <w:dstrike w:val="0"/>
                <w:sz w:val="20"/>
                <w:szCs w:val="20"/>
                <w:lang w:eastAsia="zh-CN"/>
              </w:rPr>
              <w:t>娘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！</w:t>
            </w:r>
          </w:p>
          <w:p>
            <w:pPr>
              <w:jc w:val="left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59405" cy="3660775"/>
                  <wp:effectExtent l="0" t="0" r="17145" b="15875"/>
                  <wp:docPr id="28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 t="69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05" cy="3660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Style w:val="5"/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Style w:val="5"/>
                <w:rFonts w:hint="eastAsia"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  <w:t xml:space="preserve">https://m.weibo.cn/6180430630/4300577355821791 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</w:p>
        </w:tc>
        <w:tc>
          <w:tcPr>
            <w:tcW w:w="129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自评+绩效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  <w:lang w:val="en-US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10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  <w:shd w:val="clear" w:color="auto" w:fill="00B0F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color w:val="FFFFFF" w:themeColor="background1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FFFFFF" w:themeColor="background1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  <w:t>总计</w:t>
            </w:r>
          </w:p>
        </w:tc>
        <w:tc>
          <w:tcPr>
            <w:tcW w:w="1559" w:type="dxa"/>
            <w:shd w:val="clear" w:color="auto" w:fill="00B0F0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FFFF" w:themeColor="background1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993" w:type="dxa"/>
            <w:shd w:val="clear" w:color="auto" w:fill="00B0F0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FFFF" w:themeColor="background1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3401" w:type="dxa"/>
            <w:shd w:val="clear" w:color="auto" w:fill="00B0F0"/>
            <w:vAlign w:val="center"/>
          </w:tcPr>
          <w:p>
            <w:pPr>
              <w:rPr>
                <w:rFonts w:ascii="微软雅黑" w:hAnsi="微软雅黑" w:eastAsia="微软雅黑"/>
                <w:color w:val="FFFFFF" w:themeColor="background1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5246" w:type="dxa"/>
            <w:shd w:val="clear" w:color="auto" w:fill="00B0F0"/>
          </w:tcPr>
          <w:p>
            <w:pPr>
              <w:rPr>
                <w:rFonts w:hint="eastAsia" w:ascii="微软雅黑" w:hAnsi="微软雅黑" w:eastAsia="微软雅黑"/>
                <w:color w:val="FFFFFF" w:themeColor="background1"/>
                <w:sz w:val="20"/>
                <w:szCs w:val="20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1298" w:type="dxa"/>
            <w:shd w:val="clear" w:color="auto" w:fill="00B0F0"/>
          </w:tcPr>
          <w:p>
            <w:pPr>
              <w:rPr>
                <w:rFonts w:hint="eastAsia" w:ascii="微软雅黑" w:hAnsi="微软雅黑" w:eastAsia="微软雅黑"/>
                <w:color w:val="FFFFFF" w:themeColor="background1"/>
                <w:sz w:val="20"/>
                <w:szCs w:val="20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FFFFFF" w:themeColor="background1"/>
                <w:sz w:val="20"/>
                <w:szCs w:val="20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371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  <w:shd w:val="clear" w:color="auto" w:fill="92D050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color w:val="FFFFFF" w:themeColor="background1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FFFFFF" w:themeColor="background1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  <w:t>附件文件</w:t>
            </w:r>
          </w:p>
        </w:tc>
        <w:tc>
          <w:tcPr>
            <w:tcW w:w="12497" w:type="dxa"/>
            <w:gridSpan w:val="5"/>
            <w:shd w:val="clear" w:color="auto" w:fill="92D050"/>
            <w:vAlign w:val="center"/>
          </w:tcPr>
          <w:p>
            <w:pPr>
              <w:rPr>
                <w:rFonts w:ascii="微软雅黑" w:hAnsi="微软雅黑" w:eastAsia="微软雅黑"/>
                <w:color w:val="FFFFFF" w:themeColor="background1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FFFFFF" w:themeColor="background1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  <w:t>https://pan.baidu.com/s/1nt9rt26S2pbCyYKnPQpPyg</w:t>
            </w:r>
          </w:p>
        </w:tc>
      </w:tr>
    </w:tbl>
    <w:p>
      <w:pPr>
        <w:rPr>
          <w:rFonts w:ascii="微软雅黑" w:hAnsi="微软雅黑" w:eastAsia="微软雅黑"/>
          <w:sz w:val="20"/>
          <w:szCs w:val="20"/>
        </w:rPr>
      </w:pPr>
    </w:p>
    <w:p/>
    <w:p/>
    <w:sectPr>
      <w:pgSz w:w="16840" w:h="11900" w:orient="landscape"/>
      <w:pgMar w:top="1797" w:right="1440" w:bottom="1797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UniversalMath1 BT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Bookshelf Symbol 7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UniversalMath1 BT">
    <w:panose1 w:val="05050102010205020602"/>
    <w:charset w:val="00"/>
    <w:family w:val="auto"/>
    <w:pitch w:val="default"/>
    <w:sig w:usb0="00000000" w:usb1="00000000" w:usb2="00000000" w:usb3="00000000" w:csb0="00000000" w:csb1="00000000"/>
  </w:font>
  <w:font w:name="Bookshelf Symbol 7">
    <w:panose1 w:val="05010101010101010101"/>
    <w:charset w:val="00"/>
    <w:family w:val="auto"/>
    <w:pitch w:val="default"/>
    <w:sig w:usb0="00000000" w:usb1="00000000" w:usb2="00000000" w:usb3="00000000" w:csb0="80000000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等线">
    <w:altName w:val="魂心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魂心">
    <w:panose1 w:val="02000009000000000000"/>
    <w:charset w:val="80"/>
    <w:family w:val="auto"/>
    <w:pitch w:val="default"/>
    <w:sig w:usb0="A1007AEF" w:usb1="F9DF7CFB" w:usb2="0000001E" w:usb3="00000000" w:csb0="2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DB8"/>
    <w:rsid w:val="00040D82"/>
    <w:rsid w:val="00073CF4"/>
    <w:rsid w:val="0008584A"/>
    <w:rsid w:val="000B7277"/>
    <w:rsid w:val="000D343D"/>
    <w:rsid w:val="00142023"/>
    <w:rsid w:val="00177468"/>
    <w:rsid w:val="001849AE"/>
    <w:rsid w:val="002177A8"/>
    <w:rsid w:val="002A6A41"/>
    <w:rsid w:val="003D4DB8"/>
    <w:rsid w:val="003E1BC8"/>
    <w:rsid w:val="00404499"/>
    <w:rsid w:val="004433C9"/>
    <w:rsid w:val="004C0787"/>
    <w:rsid w:val="0057620A"/>
    <w:rsid w:val="005B451D"/>
    <w:rsid w:val="005E3CE3"/>
    <w:rsid w:val="00621D4F"/>
    <w:rsid w:val="00621E5D"/>
    <w:rsid w:val="006639F2"/>
    <w:rsid w:val="006D6648"/>
    <w:rsid w:val="006E711A"/>
    <w:rsid w:val="007364E0"/>
    <w:rsid w:val="007606F0"/>
    <w:rsid w:val="00832737"/>
    <w:rsid w:val="00896C71"/>
    <w:rsid w:val="008A20E6"/>
    <w:rsid w:val="008B02AF"/>
    <w:rsid w:val="00917757"/>
    <w:rsid w:val="00953B62"/>
    <w:rsid w:val="00975DCB"/>
    <w:rsid w:val="00981A55"/>
    <w:rsid w:val="00A24D73"/>
    <w:rsid w:val="00A42EDF"/>
    <w:rsid w:val="00A94F6C"/>
    <w:rsid w:val="00AB3625"/>
    <w:rsid w:val="00B34FA5"/>
    <w:rsid w:val="00B35026"/>
    <w:rsid w:val="00B47BC4"/>
    <w:rsid w:val="00B8433D"/>
    <w:rsid w:val="00B867C3"/>
    <w:rsid w:val="00BD616F"/>
    <w:rsid w:val="00CE3963"/>
    <w:rsid w:val="00D0490A"/>
    <w:rsid w:val="00D30932"/>
    <w:rsid w:val="00D733AA"/>
    <w:rsid w:val="00E94CA9"/>
    <w:rsid w:val="00EE7967"/>
    <w:rsid w:val="00F76914"/>
    <w:rsid w:val="00FE62D3"/>
    <w:rsid w:val="14FB5930"/>
    <w:rsid w:val="1A947278"/>
    <w:rsid w:val="204901BA"/>
    <w:rsid w:val="2DD96CE0"/>
    <w:rsid w:val="2DF647FA"/>
    <w:rsid w:val="53AD472B"/>
    <w:rsid w:val="634C4628"/>
    <w:rsid w:val="640C209E"/>
    <w:rsid w:val="6CB00269"/>
    <w:rsid w:val="708A5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5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7">
    <w:name w:val="Table Grid"/>
    <w:basedOn w:val="6"/>
    <w:qFormat/>
    <w:uiPriority w:val="39"/>
    <w:rPr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8">
    <w:name w:val="页眉 字符"/>
    <w:basedOn w:val="4"/>
    <w:link w:val="3"/>
    <w:uiPriority w:val="99"/>
    <w:rPr>
      <w:sz w:val="18"/>
      <w:szCs w:val="18"/>
    </w:rPr>
  </w:style>
  <w:style w:type="character" w:customStyle="1" w:styleId="9">
    <w:name w:val="页脚 字符"/>
    <w:basedOn w:val="4"/>
    <w:link w:val="2"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Unresolved Mention"/>
    <w:basedOn w:val="4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304</Words>
  <Characters>1739</Characters>
  <Lines>14</Lines>
  <Paragraphs>4</Paragraphs>
  <TotalTime>27</TotalTime>
  <ScaleCrop>false</ScaleCrop>
  <LinksUpToDate>false</LinksUpToDate>
  <CharactersWithSpaces>2039</CharactersWithSpaces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2018-11-02T11:42:00Z</dcterms:created>
  <dc:creator>yau cheeho</dc:creator>
  <cp:lastModifiedBy>L_啊拉</cp:lastModifiedBy>
  <dcterms:modified xsi:type="dcterms:W3CDTF">2018-11-04T14:55:03Z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