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黑体" w:hAnsi="黑体" w:eastAsia="黑体" w:cs="黑体"/>
          <w:sz w:val="36"/>
          <w:szCs w:val="36"/>
        </w:rPr>
      </w:pPr>
      <w:r>
        <w:rPr>
          <w:rFonts w:hint="eastAsia" w:ascii="黑体" w:hAnsi="黑体" w:eastAsia="黑体" w:cs="黑体"/>
          <w:sz w:val="36"/>
          <w:szCs w:val="36"/>
        </w:rPr>
        <w:t>国赛备赛期间考勤条例</w:t>
      </w:r>
    </w:p>
    <w:p>
      <w:pPr>
        <w:jc w:val="both"/>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本条例即日起开始实行。</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一、考勤目的</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根据RM备赛第一法则“只要人都在，一切都好说”，有必要在备赛期间通过考勤手段确保队员在备赛期间付出足够的时间和精力以完成比赛目标。</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二、考勤时间</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09：00——11：30</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14：00——17：30</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19：00——22：00</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三、考勤人员安排</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周一：黄千云</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周二：李佳明</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周三：朱敏欣</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周四：古景森</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周五：程皓明</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周六：王若曦</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周日：李敏</w:t>
      </w:r>
    </w:p>
    <w:p>
      <w:p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四、考勤流程</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当天考勤的同学需要分别在8：45，13：45，18：45做好签到准备，直到9：15，14：15，19：15结束本次签到。每次签到结束后，负责当天考勤的同学需要逐一查询未签到队员状态（直接call电话喊人），对于无法到岗的队员需记录其原因（不接受无理由请假）。</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当晚下工前，负责当天考勤的同学需要汇总当天考勤情况，以电子文档记录的形式交付给队长或项管。</w:t>
      </w:r>
    </w:p>
    <w:p>
      <w:pPr>
        <w:jc w:val="both"/>
        <w:rPr>
          <w:rFonts w:hint="eastAsia" w:ascii="宋体" w:hAnsi="宋体" w:eastAsia="宋体" w:cs="宋体"/>
          <w:sz w:val="24"/>
          <w:szCs w:val="24"/>
          <w:lang w:val="en-US" w:eastAsia="zh-CN"/>
        </w:rPr>
      </w:pPr>
      <w:r>
        <w:rPr>
          <w:rFonts w:hint="eastAsia" w:ascii="宋体" w:hAnsi="宋体" w:eastAsia="宋体" w:cs="宋体"/>
          <w:sz w:val="28"/>
          <w:szCs w:val="28"/>
          <w:lang w:val="en-US" w:eastAsia="zh-CN"/>
        </w:rPr>
        <w:t>五、文档记录</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签到表应当每天一份，并包含以下要素：队员姓名，三次签到的签到时间（包括补签），未签到原因。</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考勤情况汇总应当每天一份，并包含以下要素：当天的签到表，未签到队员姓名及其未签到原因。</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队员名单请参照南工骁鹰2022大群中最新的2022队员名单。</w:t>
      </w:r>
    </w:p>
    <w:p>
      <w:pPr>
        <w:jc w:val="both"/>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4367530</wp:posOffset>
            </wp:positionH>
            <wp:positionV relativeFrom="paragraph">
              <wp:posOffset>106045</wp:posOffset>
            </wp:positionV>
            <wp:extent cx="1285875" cy="1686560"/>
            <wp:effectExtent l="0" t="0" r="9525" b="8890"/>
            <wp:wrapSquare wrapText="bothSides"/>
            <wp:docPr id="1" name="图片 1" descr="南工骁鹰国赛备赛请假记录表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工骁鹰国赛备赛请假记录表二维码"/>
                    <pic:cNvPicPr>
                      <a:picLocks noChangeAspect="1"/>
                    </pic:cNvPicPr>
                  </pic:nvPicPr>
                  <pic:blipFill>
                    <a:blip r:embed="rId4"/>
                    <a:stretch>
                      <a:fillRect/>
                    </a:stretch>
                  </pic:blipFill>
                  <pic:spPr>
                    <a:xfrm>
                      <a:off x="0" y="0"/>
                      <a:ext cx="1285875" cy="1686560"/>
                    </a:xfrm>
                    <a:prstGeom prst="rect">
                      <a:avLst/>
                    </a:prstGeom>
                  </pic:spPr>
                </pic:pic>
              </a:graphicData>
            </a:graphic>
          </wp:anchor>
        </w:drawing>
      </w:r>
      <w:r>
        <w:rPr>
          <w:rFonts w:hint="eastAsia" w:ascii="宋体" w:hAnsi="宋体" w:eastAsia="宋体" w:cs="宋体"/>
          <w:sz w:val="28"/>
          <w:szCs w:val="28"/>
          <w:lang w:val="en-US" w:eastAsia="zh-CN"/>
        </w:rPr>
        <w:t>六、请假制度</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根据目前实行的上六休一制度，在没有锅的情况下（有锅的话你会被直接喊过来），允许连续7天内获得1天（即三次签到）的休息，如果想使用休假机会的话，请联系当日负责考勤的同学。</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病假事假请务必告知队长（如果连队长都不知道你去哪了，那，我不好说）。所有请假都将被记录于右表中。</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七、补充条例</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如果夏季学期有课，请提前向队长说明（不要没在被问到了才说有课）。</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如果没有固定工位，请联系队长（目前实验室工位充足，没有工位不是不来的理由）。</w:t>
      </w:r>
    </w:p>
    <w:p>
      <w:p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你可以在实验室处理与战队无关的个人事务（能在就尽量在，万一有锅也好找）。</w:t>
      </w:r>
    </w:p>
    <w:p>
      <w:p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如果签到后无法找到人，请交由队长进行处理（但还是建议优先电话联系）。</w:t>
      </w:r>
    </w:p>
    <w:p>
      <w:pPr>
        <w:ind w:firstLine="420" w:firstLineChars="0"/>
        <w:jc w:val="both"/>
        <w:rPr>
          <w:rFonts w:hint="eastAsia" w:ascii="宋体" w:hAnsi="宋体" w:eastAsia="宋体" w:cs="宋体"/>
          <w:sz w:val="24"/>
          <w:szCs w:val="24"/>
          <w:lang w:val="en-US" w:eastAsia="zh-CN"/>
        </w:rPr>
      </w:pPr>
    </w:p>
    <w:p>
      <w:pPr>
        <w:ind w:firstLine="420" w:firstLineChars="0"/>
        <w:jc w:val="both"/>
        <w:rPr>
          <w:rFonts w:hint="eastAsia" w:ascii="宋体" w:hAnsi="宋体" w:eastAsia="宋体" w:cs="宋体"/>
          <w:sz w:val="24"/>
          <w:szCs w:val="24"/>
          <w:lang w:val="en-US" w:eastAsia="zh-CN"/>
        </w:rPr>
      </w:pPr>
    </w:p>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吴坤远</w:t>
      </w:r>
    </w:p>
    <w:p>
      <w:pPr>
        <w:jc w:val="right"/>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2022.7.3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xYjNiYWRiM2JkYTZhMzkxM2UwM2RkMzc4YTViYTMifQ=="/>
  </w:docVars>
  <w:rsids>
    <w:rsidRoot w:val="00000000"/>
    <w:rsid w:val="09DD5F74"/>
    <w:rsid w:val="22A12C2C"/>
    <w:rsid w:val="2C073B11"/>
    <w:rsid w:val="3889038D"/>
    <w:rsid w:val="47C1571A"/>
    <w:rsid w:val="5CCF336E"/>
    <w:rsid w:val="7CC1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597</Words>
  <Characters>629</Characters>
  <Lines>0</Lines>
  <Paragraphs>0</Paragraphs>
  <TotalTime>77</TotalTime>
  <ScaleCrop>false</ScaleCrop>
  <LinksUpToDate>false</LinksUpToDate>
  <CharactersWithSpaces>629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2022-07-03T05:05:59Z</dcterms:created>
  <dc:creator>86186</dc:creator>
  <cp:lastModifiedBy>Tintin</cp:lastModifiedBy>
  <dcterms:modified xsi:type="dcterms:W3CDTF">2022-07-03T06:23:50Z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0ADEEFE97455424CABDA3C9D36C243C9</vt:lpwstr>
  </property>
</Properties>
</file>