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95" w:rsidRPr="00302E3F" w:rsidRDefault="00302E3F" w:rsidP="00302E3F">
      <w:pPr>
        <w:jc w:val="center"/>
        <w:rPr>
          <w:rFonts w:ascii="黑体" w:eastAsia="黑体" w:hAnsi="黑体" w:hint="eastAsia"/>
          <w:b/>
          <w:sz w:val="40"/>
        </w:rPr>
      </w:pPr>
      <w:r w:rsidRPr="00302E3F">
        <w:rPr>
          <w:rFonts w:ascii="黑体" w:eastAsia="黑体" w:hAnsi="黑体" w:hint="eastAsia"/>
          <w:b/>
          <w:sz w:val="40"/>
        </w:rPr>
        <w:t>2018Robomaster比赛策划及预算</w:t>
      </w:r>
    </w:p>
    <w:p w:rsidR="00302E3F" w:rsidRPr="00302E3F" w:rsidRDefault="00302E3F">
      <w:pPr>
        <w:rPr>
          <w:rFonts w:hint="eastAsia"/>
          <w:b/>
          <w:sz w:val="28"/>
        </w:rPr>
      </w:pPr>
      <w:r w:rsidRPr="00302E3F">
        <w:rPr>
          <w:b/>
          <w:sz w:val="28"/>
        </w:rPr>
        <w:t>一</w:t>
      </w:r>
      <w:r w:rsidRPr="00302E3F">
        <w:rPr>
          <w:rFonts w:hint="eastAsia"/>
          <w:b/>
          <w:sz w:val="28"/>
        </w:rPr>
        <w:t>、</w:t>
      </w:r>
      <w:r w:rsidRPr="00302E3F">
        <w:rPr>
          <w:b/>
          <w:sz w:val="28"/>
        </w:rPr>
        <w:t>时间表</w:t>
      </w:r>
    </w:p>
    <w:tbl>
      <w:tblPr>
        <w:tblW w:w="9620" w:type="dxa"/>
        <w:jc w:val="center"/>
        <w:tblInd w:w="93" w:type="dxa"/>
        <w:tblLook w:val="04A0" w:firstRow="1" w:lastRow="0" w:firstColumn="1" w:lastColumn="0" w:noHBand="0" w:noVBand="1"/>
      </w:tblPr>
      <w:tblGrid>
        <w:gridCol w:w="1680"/>
        <w:gridCol w:w="1960"/>
        <w:gridCol w:w="5980"/>
      </w:tblGrid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任务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10月初（国庆）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根据用作参考的战车模型进行建模，学习并熟悉建模技能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宣传经理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第一篇推文</w:t>
            </w:r>
            <w:proofErr w:type="gramEnd"/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队长、项目管理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战队报名、研究比赛规则，场地建模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控制组、视觉组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研究电机实物，阅读使用说明书，理解上一届的代码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查询相关视觉追踪、图像处理、机器学习方面的知识，并学习Linux编程和</w:t>
            </w:r>
            <w:proofErr w:type="spell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OpenCV</w:t>
            </w:r>
            <w:proofErr w:type="spell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</w:t>
            </w:r>
          </w:p>
        </w:tc>
      </w:tr>
      <w:tr w:rsidR="00302E3F" w:rsidRPr="00302E3F" w:rsidTr="00302E3F">
        <w:trPr>
          <w:trHeight w:val="108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10月中旬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验收建模成果，步兵组在已有战车模型上进行改进，英雄组对已有战车模型的云台改动，设计自己的云台，英雄组、工程组研究16年</w:t>
            </w:r>
            <w:proofErr w:type="spell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robocon</w:t>
            </w:r>
            <w:proofErr w:type="spell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的爬杆机构、哨兵组研究哨兵轨道并初步建模，无人机组探索M100增重方案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控制组、视觉组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接受上一届控制组师兄的答辩，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下载大疆官方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提供的开源资料并理解。控制组（除图像处理）开始画PCB板并交付加工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每辆车选小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电脑，继续学习相关知识</w:t>
            </w:r>
          </w:p>
        </w:tc>
      </w:tr>
      <w:tr w:rsidR="00302E3F" w:rsidRPr="00302E3F" w:rsidTr="00302E3F">
        <w:trPr>
          <w:trHeight w:val="108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10月下旬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意官方的裁判系统说明文档，并将模型进行相应改动。步兵组开始购买材料，开始制作第一辆步兵车；英雄组、工程组确定爬杆方案并建模、哨兵组进一步完善模型，十月底至十一月初完成建模；无人机组确定第一套增重方案并建模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控制组（除图像处理）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开始写底盘驱动程序和云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台运动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程序，板子回来之后进行调试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继续学习相关知识，并尝试初步图像处理</w:t>
            </w:r>
          </w:p>
        </w:tc>
      </w:tr>
      <w:tr w:rsidR="00302E3F" w:rsidRPr="00302E3F" w:rsidTr="00302E3F">
        <w:trPr>
          <w:trHeight w:val="108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11月上旬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步兵车继续制造第一辆步兵；英雄组研究资源岛，设计上岛方案和取弹机构，英雄组和工程组设计各自整车框架，尤其是底盘，与英雄组一起设计上岛方案和取弹机构，哨兵组完成设计，无人机组设计云台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控制组（除图像处理）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利用上一届的机器车，实现底盘的驱动，进一步调试云台程序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实现初步识别，并继续完善，满足能在有灯光干扰的情况下也能稳定识别</w:t>
            </w:r>
          </w:p>
        </w:tc>
      </w:tr>
      <w:tr w:rsidR="00302E3F" w:rsidRPr="00302E3F" w:rsidTr="00302E3F">
        <w:trPr>
          <w:trHeight w:val="135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11月中旬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步兵组造出第一辆步兵车，与控制组相应人员对接，进行性能测试与问题发现，书写步兵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车部分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的技术报告，英雄组确定上岛方案，找到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两种取弹机构，英雄组和工程组的整车框架设计完成，工程组所有图纸设计完毕，无人机组进行无人机改装，继续云台设计，哨兵组开始制作哨兵车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控制组（除图像处理）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使用第一辆步兵车来调试完善自己的程序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实现小电脑与STM32之间的通信，并在第一辆步兵车上进行调试，使炮口能够自动瞄准目标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宣传小组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发推文展示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第一辆步兵车</w:t>
            </w:r>
          </w:p>
        </w:tc>
      </w:tr>
      <w:tr w:rsidR="00302E3F" w:rsidRPr="00302E3F" w:rsidTr="00302E3F">
        <w:trPr>
          <w:trHeight w:val="162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11月下旬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完成步兵车的技术报告书写，总结第一辆步兵车的问题并对模型进行修改，准备制作第二辆步兵车，同时开始设计补给站。英雄组、工程组完成所有图纸，全体机械组就现有方案进行讨论，对方案反复修改，哨兵组继续制造机器车，开始写哨兵车的技术报告，无人机组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敲定云台方案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并投入制作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控制组（除图像处理）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实现电脑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端控制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第一台步兵，底盘驱动代码、云台驱动代码敲定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实现步兵车击打大神符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12月上旬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第二辆步兵制作完成，哨兵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车制作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完成，开始制作英雄车和工程车，英雄组和工程组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开始写相对应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的技术报告，无人机改装完成，步兵组开始制作补给站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实现哨兵车在轨道上的自由运动，和自动瞄准，与步兵组一起实现补给站的自动补给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一部分转入无人机组的辅助射击，另一部分继续做战车的图像处理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12月中旬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第三辆步兵车投入制作，工程车、英雄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车制作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完毕，补给站制作完毕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调试英雄车和工程车，与步兵组一起实现补给站的自动补给</w:t>
            </w:r>
          </w:p>
        </w:tc>
      </w:tr>
      <w:tr w:rsidR="00302E3F" w:rsidRPr="00302E3F" w:rsidTr="00302E3F">
        <w:trPr>
          <w:trHeight w:val="81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视觉组（包括控制组中负责图像处理的）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继续无人机的辅助设计和战车的图像处理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12下旬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至1月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期末考试复习备考及期末考试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2月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放寒假啦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3月上旬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宣传经理、队长、项目管理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招募操作手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制作补给站，各车组与操作手对接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控制组、视觉组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继续调试，完善代码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3月中旬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提交技术报告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操作手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并入机械组</w:t>
            </w:r>
          </w:p>
        </w:tc>
      </w:tr>
      <w:tr w:rsidR="00302E3F" w:rsidRPr="00302E3F" w:rsidTr="00302E3F">
        <w:trPr>
          <w:trHeight w:val="54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寻找战车的机械结构问题，随时准备修改，对关键部件准备备份，操作手开始进行实战模拟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控制组、视觉组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同上（非特殊说明均如此）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3月下旬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继续之前工作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参加深圳热身赛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拿到裁判系统，进行安装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调试裁判系统，下载官网关于裁判系统的资料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  <w:proofErr w:type="gram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参加南部赛区分区赛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7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7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7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</w:tbl>
    <w:p w:rsidR="00302E3F" w:rsidRPr="00302E3F" w:rsidRDefault="00302E3F">
      <w:pPr>
        <w:rPr>
          <w:rFonts w:hint="eastAsia"/>
          <w:b/>
          <w:sz w:val="28"/>
        </w:rPr>
      </w:pPr>
      <w:r w:rsidRPr="00302E3F">
        <w:rPr>
          <w:b/>
          <w:sz w:val="28"/>
        </w:rPr>
        <w:t>二</w:t>
      </w:r>
      <w:r w:rsidRPr="00302E3F">
        <w:rPr>
          <w:rFonts w:hint="eastAsia"/>
          <w:b/>
          <w:sz w:val="28"/>
        </w:rPr>
        <w:t>、</w:t>
      </w:r>
      <w:r w:rsidRPr="00302E3F">
        <w:rPr>
          <w:b/>
          <w:sz w:val="28"/>
        </w:rPr>
        <w:t>预算</w:t>
      </w:r>
      <w:bookmarkStart w:id="0" w:name="_GoBack"/>
      <w:bookmarkEnd w:id="0"/>
    </w:p>
    <w:tbl>
      <w:tblPr>
        <w:tblW w:w="9800" w:type="dxa"/>
        <w:jc w:val="center"/>
        <w:tblInd w:w="489" w:type="dxa"/>
        <w:tblLook w:val="04A0" w:firstRow="1" w:lastRow="0" w:firstColumn="1" w:lastColumn="0" w:noHBand="0" w:noVBand="1"/>
      </w:tblPr>
      <w:tblGrid>
        <w:gridCol w:w="684"/>
        <w:gridCol w:w="3097"/>
        <w:gridCol w:w="1327"/>
        <w:gridCol w:w="1225"/>
        <w:gridCol w:w="1417"/>
        <w:gridCol w:w="1418"/>
        <w:gridCol w:w="876"/>
      </w:tblGrid>
      <w:tr w:rsidR="00302E3F" w:rsidRPr="00302E3F" w:rsidTr="00302E3F">
        <w:trPr>
          <w:trHeight w:val="27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零件明细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零件数量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零件单价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机器人单价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机器人数量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总价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步兵车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麦克纳姆轮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12289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49156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电调中心板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云台电机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摩擦轮电机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遥控器接收机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拨弹轮电机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减震弹簧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合页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联轴器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轴承座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玻璃纤维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克力板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铝材加工件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小电脑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工程车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麦克纳姆轮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12579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12579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电调中心板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遥控器接收机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减震弹簧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合页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联轴器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轴承座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玻璃纤维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克力板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铝材加工件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英雄车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麦克纳姆轮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16889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16889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电调中心板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云台电机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摩擦轮电机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遥控器接收机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拨弹轮电机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减震弹簧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合页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同步带轮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联轴器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轴承座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玻璃纤维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克力板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铝材加工件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小电脑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哨兵车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7889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轮子电</w:t>
            </w:r>
            <w:proofErr w:type="gramEnd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电调中心板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云台电机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摩擦轮电机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遥控器接收机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拨弹轮电机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联轴器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轴承座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玻璃纤维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</w:t>
            </w:r>
            <w:proofErr w:type="gramStart"/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克力板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铝材加工件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小电脑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补给站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拨弹轮电机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2490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木材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无人机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碳纤维板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7800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E3F" w:rsidRPr="00302E3F" w:rsidRDefault="00302E3F" w:rsidP="00302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零件备份和其他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海报，横幅，宣传单等宣传用品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深圳热身赛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南部分区赛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深圳总决赛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302E3F" w:rsidRPr="00302E3F" w:rsidTr="00302E3F">
        <w:trPr>
          <w:trHeight w:val="270"/>
          <w:jc w:val="center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E3F" w:rsidRPr="00302E3F" w:rsidRDefault="00302E3F" w:rsidP="00302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E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129803</w:t>
            </w:r>
          </w:p>
        </w:tc>
      </w:tr>
    </w:tbl>
    <w:p w:rsidR="00302E3F" w:rsidRDefault="00302E3F"/>
    <w:sectPr w:rsidR="0030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3F"/>
    <w:rsid w:val="001D4CDF"/>
    <w:rsid w:val="0025163F"/>
    <w:rsid w:val="002B6F08"/>
    <w:rsid w:val="0030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2017-09-29T05:07:00Z</dcterms:created>
  <dcterms:modified xsi:type="dcterms:W3CDTF">2017-09-29T05:12:00Z</dcterms:modified>
</cp:coreProperties>
</file>