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关于购买灵眸OSMO口袋云台相机的申请</w:t>
      </w:r>
    </w:p>
    <w:p>
      <w:pPr>
        <w:ind w:firstLine="420"/>
      </w:pPr>
      <w:r>
        <w:rPr>
          <w:rFonts w:hint="eastAsia"/>
        </w:rPr>
        <w:t>灵眸OSMO口袋云台相机是由DJI大疆生产的一款三轴机械增稳云台相机，具有轻巧，便携的特点，智能且配备独立屏幕，可满足暗光拍摄、智能跟随、轨迹延时、自动全景等拍摄需求。</w:t>
      </w:r>
    </w:p>
    <w:p>
      <w:r>
        <w:rPr>
          <w:rFonts w:hint="eastAsia"/>
        </w:rPr>
        <w:drawing>
          <wp:inline distT="0" distB="0" distL="114300" distR="114300">
            <wp:extent cx="5271135" cy="4296410"/>
            <wp:effectExtent l="0" t="0" r="5715" b="8890"/>
            <wp:docPr id="2" name="图片 2" descr="火狐截图_2019-01-18T12-18-16.539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狐截图_2019-01-18T12-18-16.539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此次购买灵眸OSMO口袋云台相机主要用于机器人战队的日常拍摄工作，包括不限于记录战队测试过程及战队宣传相关视频录制。此次购买包括OSMO口袋云台相机及OSMO 扩展配件包（内涵盖</w:t>
      </w:r>
      <w:r>
        <w:t>云台控制拨轮、无线模块、拓展配件</w:t>
      </w:r>
      <w:r>
        <w:rPr>
          <w:rFonts w:hint="eastAsia"/>
        </w:rPr>
        <w:t>转接</w:t>
      </w:r>
      <w:r>
        <w:t>套、三星</w:t>
      </w:r>
      <w:r>
        <w:rPr>
          <w:rFonts w:hint="eastAsia"/>
        </w:rPr>
        <w:t>32GSD卡）</w:t>
      </w:r>
      <w:r>
        <w:rPr>
          <w:rFonts w:hint="eastAsia"/>
          <w:lang w:eastAsia="zh-CN"/>
        </w:rPr>
        <w:t>及两年官方保修服务</w:t>
      </w:r>
      <w:r>
        <w:rPr>
          <w:rFonts w:hint="eastAsia"/>
        </w:rPr>
        <w:t>在内，共计需</w:t>
      </w:r>
      <w:r>
        <w:rPr>
          <w:rFonts w:hint="eastAsia"/>
          <w:lang w:val="en-US" w:eastAsia="zh-CN"/>
        </w:rPr>
        <w:t>3347</w:t>
      </w:r>
      <w:bookmarkStart w:id="0" w:name="_GoBack"/>
      <w:bookmarkEnd w:id="0"/>
      <w:r>
        <w:rPr>
          <w:rFonts w:hint="eastAsia"/>
        </w:rPr>
        <w:t>.00元。</w:t>
      </w:r>
    </w:p>
    <w:p>
      <w:pPr>
        <w:ind w:firstLine="420"/>
        <w:rPr>
          <w:rFonts w:hint="eastAsia"/>
        </w:rPr>
      </w:pPr>
      <w:r>
        <w:rPr>
          <w:rFonts w:hint="eastAsia"/>
        </w:rPr>
        <w:t>购买链接：</w:t>
      </w:r>
      <w:r>
        <w:fldChar w:fldCharType="begin"/>
      </w:r>
      <w:r>
        <w:instrText xml:space="preserve"> HYPERLINK "https://store.dji.com/cn/product/osmo-pocket/extra-accessories?vid=48141" </w:instrText>
      </w:r>
      <w:r>
        <w:fldChar w:fldCharType="separate"/>
      </w:r>
      <w:r>
        <w:rPr>
          <w:rStyle w:val="6"/>
        </w:rPr>
        <w:t>https://store.dji.com/cn/product/osmo-pocket/extra-accessories?vid=48141</w:t>
      </w:r>
      <w:r>
        <w:rPr>
          <w:rStyle w:val="6"/>
        </w:rPr>
        <w:fldChar w:fldCharType="end"/>
      </w:r>
    </w:p>
    <w:p>
      <w:pPr>
        <w:ind w:firstLine="420"/>
      </w:pPr>
      <w:r>
        <w:rPr>
          <w:rFonts w:hint="eastAsia"/>
        </w:rPr>
        <w:t>购买此套设备对战队成员学习作用巨大，望能够获得批准。</w:t>
      </w:r>
    </w:p>
    <w:p>
      <w:pPr>
        <w:ind w:firstLine="420"/>
      </w:pPr>
    </w:p>
    <w:p>
      <w:pPr>
        <w:jc w:val="right"/>
      </w:pPr>
      <w:r>
        <w:rPr>
          <w:rFonts w:hint="eastAsia"/>
        </w:rPr>
        <w:t>申请人：哈工大（深圳）南工骁鹰战队成员 刘可佳</w:t>
      </w:r>
    </w:p>
    <w:p>
      <w:pPr>
        <w:jc w:val="right"/>
      </w:pPr>
      <w:r>
        <w:rPr>
          <w:rFonts w:hint="eastAsia"/>
        </w:rPr>
        <w:t>日期：2019年2月19日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582"/>
    <w:rsid w:val="001B5C0E"/>
    <w:rsid w:val="00552582"/>
    <w:rsid w:val="00AB5F67"/>
    <w:rsid w:val="00F902D5"/>
    <w:rsid w:val="1B4F6848"/>
    <w:rsid w:val="6C653CE3"/>
    <w:rsid w:val="6F900ECA"/>
    <w:rsid w:val="7AEE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iPriority w:val="0"/>
    <w:rPr>
      <w:color w:val="000000"/>
      <w:u w:val="none"/>
    </w:rPr>
  </w:style>
  <w:style w:type="character" w:styleId="6">
    <w:name w:val="Hyperlink"/>
    <w:basedOn w:val="4"/>
    <w:qFormat/>
    <w:uiPriority w:val="0"/>
    <w:rPr>
      <w:color w:val="0000FF"/>
      <w:u w:val="none"/>
    </w:rPr>
  </w:style>
  <w:style w:type="character" w:customStyle="1" w:styleId="8">
    <w:name w:val="页眉 Char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70</Words>
  <Characters>404</Characters>
  <Lines>3</Lines>
  <Paragraphs>1</Paragraphs>
  <TotalTime>13</TotalTime>
  <ScaleCrop>false</ScaleCrop>
  <LinksUpToDate>false</LinksUpToDate>
  <CharactersWithSpaces>473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CJA</dc:creator>
  <cp:lastModifiedBy>阿不思(￣へ￣)</cp:lastModifiedBy>
  <dcterms:modified xsi:type="dcterms:W3CDTF">2019-03-18T12:31:56Z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