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900B0" w14:textId="596DB43F" w:rsidR="001F08DB" w:rsidRDefault="00620B90" w:rsidP="00620B90">
      <w:pPr>
        <w:ind w:firstLineChars="200" w:firstLine="420"/>
      </w:pPr>
      <w:r>
        <w:rPr>
          <w:rFonts w:hint="eastAsia"/>
        </w:rPr>
        <w:t>前言：本车并没有相较于上车使用了全新的结构或设计方法，只是改进了先有的缺陷，但是不保证不会出现新的问题，如果没有疫情那么这辆可能只能算是我们20年的国赛（如果能进）车，还是希望步兵组能画一辆属于南工骁鹰战队的21年的新步兵。</w:t>
      </w:r>
    </w:p>
    <w:p w14:paraId="60A8BACA" w14:textId="4412B26C" w:rsidR="00620B90" w:rsidRDefault="00620B90" w:rsidP="00620B90">
      <w:pPr>
        <w:ind w:firstLineChars="200" w:firstLine="420"/>
      </w:pPr>
    </w:p>
    <w:p w14:paraId="1C53A750" w14:textId="0ED817C5" w:rsidR="00620B90" w:rsidRDefault="00620B90" w:rsidP="00620B90">
      <w:pPr>
        <w:ind w:firstLineChars="200" w:firstLine="420"/>
      </w:pPr>
      <w:r>
        <w:rPr>
          <w:rFonts w:hint="eastAsia"/>
        </w:rPr>
        <w:t>下面是注意事项，首先本车不存在任何装配问题，如果出现装不上去的情况一定是装配姿势不对。</w:t>
      </w:r>
    </w:p>
    <w:p w14:paraId="13149911" w14:textId="3ED9F920" w:rsidR="00620B90" w:rsidRDefault="005E2543" w:rsidP="005E2543">
      <w:pPr>
        <w:pStyle w:val="a3"/>
        <w:numPr>
          <w:ilvl w:val="0"/>
          <w:numId w:val="1"/>
        </w:numPr>
        <w:ind w:firstLineChars="0"/>
      </w:pPr>
      <w:r>
        <w:rPr>
          <w:rFonts w:hint="eastAsia"/>
        </w:rPr>
        <w:t>本车唯二需要用到定位销的地方是悬挂弹簧支座中间孔与悬挂电机垫板的8个孔，那8个孔你们看着上就行了，没必要全上。</w:t>
      </w:r>
    </w:p>
    <w:p w14:paraId="04475023" w14:textId="4892767B" w:rsidR="005E2543" w:rsidRDefault="000D7C9A" w:rsidP="005E2543">
      <w:pPr>
        <w:pStyle w:val="a3"/>
        <w:numPr>
          <w:ilvl w:val="0"/>
          <w:numId w:val="1"/>
        </w:numPr>
        <w:ind w:firstLineChars="0"/>
      </w:pPr>
      <w:r>
        <w:rPr>
          <w:rFonts w:hint="eastAsia"/>
        </w:rPr>
        <w:t>针对3.0步兵出现的弹簧安装座铝方管被压弯设计了两个垫块，这个不强制装。</w:t>
      </w:r>
    </w:p>
    <w:p w14:paraId="35D81595" w14:textId="0FD38537" w:rsidR="00DD03C5" w:rsidRDefault="00DD03C5" w:rsidP="005E2543">
      <w:pPr>
        <w:pStyle w:val="a3"/>
        <w:numPr>
          <w:ilvl w:val="0"/>
          <w:numId w:val="1"/>
        </w:numPr>
        <w:ind w:firstLineChars="0"/>
      </w:pPr>
      <w:r>
        <w:rPr>
          <w:rFonts w:hint="eastAsia"/>
          <w:noProof/>
        </w:rPr>
        <w:drawing>
          <wp:anchor distT="0" distB="0" distL="114300" distR="114300" simplePos="0" relativeHeight="251659264" behindDoc="0" locked="0" layoutInCell="1" allowOverlap="1" wp14:anchorId="543032AD" wp14:editId="639A8195">
            <wp:simplePos x="0" y="0"/>
            <wp:positionH relativeFrom="margin">
              <wp:posOffset>598906</wp:posOffset>
            </wp:positionH>
            <wp:positionV relativeFrom="paragraph">
              <wp:posOffset>449112</wp:posOffset>
            </wp:positionV>
            <wp:extent cx="4113530" cy="3070225"/>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3530" cy="307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超级电容我插入零件的时候无法保存，所以装配体里没有，文件在</w:t>
      </w:r>
      <w:r w:rsidRPr="00DD03C5">
        <w:t>\步兵四代\底盘\电控</w:t>
      </w:r>
      <w:r>
        <w:rPr>
          <w:rFonts w:hint="eastAsia"/>
        </w:rPr>
        <w:t>，安装孔</w:t>
      </w:r>
      <w:r w:rsidRPr="00DD03C5">
        <w:rPr>
          <w:rFonts w:hint="eastAsia"/>
        </w:rPr>
        <w:t>两边都有</w:t>
      </w:r>
      <w:r w:rsidRPr="00DD03C5">
        <w:t>8个孔，</w:t>
      </w:r>
      <w:r>
        <w:rPr>
          <w:rFonts w:hint="eastAsia"/>
        </w:rPr>
        <w:t>具体</w:t>
      </w:r>
      <w:r w:rsidRPr="00DD03C5">
        <w:t>装哪里你们装车的时候再看。</w:t>
      </w:r>
    </w:p>
    <w:p w14:paraId="34B510AC" w14:textId="1769FBD2" w:rsidR="00DD03C5" w:rsidRDefault="00B21CC5" w:rsidP="005E2543">
      <w:pPr>
        <w:pStyle w:val="a3"/>
        <w:numPr>
          <w:ilvl w:val="0"/>
          <w:numId w:val="1"/>
        </w:numPr>
        <w:ind w:firstLineChars="0"/>
      </w:pPr>
      <w:r>
        <w:rPr>
          <w:rFonts w:hint="eastAsia"/>
        </w:rPr>
        <w:t>拖车钩高度其实是待定的，我看初代工程抓钩的平放高度大概是离地180，如果有变动你们再换铝柱就行了。</w:t>
      </w:r>
    </w:p>
    <w:p w14:paraId="57EE5AEA" w14:textId="63D4122D" w:rsidR="00B21CC5" w:rsidRDefault="00B21CC5" w:rsidP="005E2543">
      <w:pPr>
        <w:pStyle w:val="a3"/>
        <w:numPr>
          <w:ilvl w:val="0"/>
          <w:numId w:val="1"/>
        </w:numPr>
        <w:ind w:firstLineChars="0"/>
      </w:pPr>
      <w:r>
        <w:rPr>
          <w:rFonts w:hint="eastAsia"/>
        </w:rPr>
        <w:t>弹仓盖舵机外固定是靠榫卯，那两个螺纹孔是拧不了的，不是设计问题。</w:t>
      </w:r>
    </w:p>
    <w:p w14:paraId="1FFB8BE3" w14:textId="545C914B" w:rsidR="006D1997" w:rsidRDefault="00B21CC5" w:rsidP="006D1997">
      <w:pPr>
        <w:pStyle w:val="a3"/>
        <w:numPr>
          <w:ilvl w:val="0"/>
          <w:numId w:val="1"/>
        </w:numPr>
        <w:ind w:firstLineChars="0"/>
      </w:pPr>
      <w:r>
        <w:rPr>
          <w:rFonts w:hint="eastAsia"/>
        </w:rPr>
        <w:t>如果哪里没有安装孔那可能是我画图的时候选择性忽略后来又忘了，</w:t>
      </w:r>
      <w:r w:rsidR="006D1997">
        <w:rPr>
          <w:rFonts w:hint="eastAsia"/>
        </w:rPr>
        <w:t>因为我写文档的时候就发现了一组</w:t>
      </w:r>
      <w:r w:rsidR="006D1997">
        <w:rPr>
          <w:rFonts w:hint="eastAsia"/>
        </w:rPr>
        <w:t>忘打的孔，</w:t>
      </w:r>
      <w:r w:rsidR="006D1997">
        <w:rPr>
          <w:rFonts w:hint="eastAsia"/>
        </w:rPr>
        <w:t>建议审过图再发加工</w:t>
      </w:r>
      <w:r w:rsidR="006D1997">
        <w:rPr>
          <w:rFonts w:hint="eastAsia"/>
        </w:rPr>
        <w:t>。</w:t>
      </w:r>
    </w:p>
    <w:p w14:paraId="06143DE4" w14:textId="2D873BDA" w:rsidR="006D1997" w:rsidRDefault="006D1997" w:rsidP="006D1997">
      <w:pPr>
        <w:pStyle w:val="a3"/>
        <w:numPr>
          <w:ilvl w:val="0"/>
          <w:numId w:val="1"/>
        </w:numPr>
        <w:ind w:firstLineChars="0"/>
      </w:pPr>
      <w:r>
        <w:rPr>
          <w:rFonts w:hint="eastAsia"/>
        </w:rPr>
        <w:t>炮管总成很吃装配顺序，包括旁边的两个摩擦轮，装的时候别忘了定位轴承。</w:t>
      </w:r>
    </w:p>
    <w:p w14:paraId="380FF815" w14:textId="159A1D23" w:rsidR="006D1997" w:rsidRDefault="006D1997" w:rsidP="006D1997">
      <w:pPr>
        <w:pStyle w:val="a3"/>
        <w:numPr>
          <w:ilvl w:val="0"/>
          <w:numId w:val="1"/>
        </w:numPr>
        <w:ind w:firstLineChars="0"/>
      </w:pPr>
      <w:r>
        <w:rPr>
          <w:rFonts w:hint="eastAsia"/>
        </w:rPr>
        <w:t>充能装置的那个铝件是没有安装孔，因为cxm说这东西可以自己做，你们要是觉得不稳妥可以加上螺纹孔加厚底部外发。</w:t>
      </w:r>
    </w:p>
    <w:p w14:paraId="060A6F81" w14:textId="1D9302E4" w:rsidR="008C6F5C" w:rsidRDefault="008C6F5C" w:rsidP="001C232E">
      <w:pPr>
        <w:pStyle w:val="a3"/>
        <w:numPr>
          <w:ilvl w:val="0"/>
          <w:numId w:val="1"/>
        </w:numPr>
        <w:ind w:firstLineChars="0"/>
      </w:pPr>
      <w:r>
        <w:rPr>
          <w:rFonts w:hint="eastAsia"/>
        </w:rPr>
        <w:t>回转支撑垫高板和云台支撑板直接连接是螺纹孔，我用的是装饰螺纹线，如果在另一台电脑上打开没有发加工的时候记得补上。</w:t>
      </w:r>
    </w:p>
    <w:p w14:paraId="2BE29FA6" w14:textId="2BAE0E71" w:rsidR="001C232E" w:rsidRDefault="001C232E" w:rsidP="001C232E">
      <w:pPr>
        <w:pStyle w:val="a3"/>
        <w:numPr>
          <w:ilvl w:val="0"/>
          <w:numId w:val="1"/>
        </w:numPr>
        <w:ind w:firstLineChars="0"/>
      </w:pPr>
      <w:r>
        <w:rPr>
          <w:rFonts w:hint="eastAsia"/>
        </w:rPr>
        <w:t>榫卯孔审图的时候建议重点检查，我可能忘了扩孔了，我也不是很清楚需要扩多大，可以适当二次加工。</w:t>
      </w:r>
    </w:p>
    <w:p w14:paraId="734AF0C9" w14:textId="34650ECE" w:rsidR="001C232E" w:rsidRDefault="001C232E" w:rsidP="001C232E">
      <w:pPr>
        <w:pStyle w:val="a3"/>
        <w:numPr>
          <w:ilvl w:val="0"/>
          <w:numId w:val="1"/>
        </w:numPr>
        <w:ind w:firstLineChars="0"/>
      </w:pPr>
      <w:r>
        <w:rPr>
          <w:rFonts w:hint="eastAsia"/>
        </w:rPr>
        <w:t>弹仓壁保护建议贴泡棉胶，类似于19年分区赛的上交步兵。</w:t>
      </w:r>
    </w:p>
    <w:p w14:paraId="23F5C89C" w14:textId="149DD0AD" w:rsidR="001C232E" w:rsidRDefault="001C232E" w:rsidP="001C232E">
      <w:pPr>
        <w:pStyle w:val="a3"/>
        <w:numPr>
          <w:ilvl w:val="0"/>
          <w:numId w:val="1"/>
        </w:numPr>
        <w:ind w:firstLineChars="0"/>
        <w:rPr>
          <w:rFonts w:hint="eastAsia"/>
        </w:rPr>
      </w:pPr>
      <w:r>
        <w:rPr>
          <w:rFonts w:hint="eastAsia"/>
        </w:rPr>
        <w:t>pitch副轴的转轴固定螺栓建议上螺纹胶，这个问题结构上无法改进。</w:t>
      </w:r>
    </w:p>
    <w:p w14:paraId="69BB6C97" w14:textId="103242A2" w:rsidR="006D1997" w:rsidRDefault="006D1997" w:rsidP="006D1997">
      <w:pPr>
        <w:pStyle w:val="a3"/>
        <w:ind w:left="780" w:firstLineChars="0" w:firstLine="0"/>
        <w:rPr>
          <w:rFonts w:hint="eastAsia"/>
        </w:rPr>
      </w:pPr>
    </w:p>
    <w:sectPr w:rsidR="006D1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757BCB"/>
    <w:multiLevelType w:val="hybridMultilevel"/>
    <w:tmpl w:val="26D2A9DE"/>
    <w:lvl w:ilvl="0" w:tplc="384C13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90"/>
    <w:rsid w:val="000D7C9A"/>
    <w:rsid w:val="001C232E"/>
    <w:rsid w:val="001F08DB"/>
    <w:rsid w:val="005E2543"/>
    <w:rsid w:val="00620B90"/>
    <w:rsid w:val="006D1997"/>
    <w:rsid w:val="008C6F5C"/>
    <w:rsid w:val="00B21CC5"/>
    <w:rsid w:val="00DD0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6554"/>
  <w15:chartTrackingRefBased/>
  <w15:docId w15:val="{442B32A9-C6C3-4F3F-854A-D8432A2B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5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泽</dc:creator>
  <cp:keywords/>
  <dc:description/>
  <cp:lastModifiedBy>李 泽</cp:lastModifiedBy>
  <cp:revision>5</cp:revision>
  <dcterms:created xsi:type="dcterms:W3CDTF">2021-01-21T18:38:00Z</dcterms:created>
  <dcterms:modified xsi:type="dcterms:W3CDTF">2021-01-21T20:03:00Z</dcterms:modified>
</cp:coreProperties>
</file>