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45720" distB="45720" distL="114300" distR="114300" simplePos="0" relativeHeight="251661312" behindDoc="0" locked="0" layoutInCell="1" allowOverlap="1">
                <wp:simplePos x="0" y="0"/>
                <wp:positionH relativeFrom="margin">
                  <wp:posOffset>3156585</wp:posOffset>
                </wp:positionH>
                <wp:positionV relativeFrom="paragraph">
                  <wp:posOffset>8138160</wp:posOffset>
                </wp:positionV>
                <wp:extent cx="3285490" cy="1404620"/>
                <wp:effectExtent l="0" t="0" r="0" b="1270"/>
                <wp:wrapSquare wrapText="bothSides"/>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285490" cy="1404620"/>
                        </a:xfrm>
                        <a:prstGeom prst="rect">
                          <a:avLst/>
                        </a:prstGeom>
                        <a:noFill/>
                        <a:ln w="9525">
                          <a:noFill/>
                          <a:miter lim="800000"/>
                        </a:ln>
                      </wps:spPr>
                      <wps:txbx>
                        <w:txbxContent>
                          <w:p>
                            <w:pPr>
                              <w:jc w:val="right"/>
                              <w:rPr>
                                <w:rFonts w:ascii="微软雅黑" w:hAnsi="微软雅黑" w:eastAsia="微软雅黑"/>
                              </w:rPr>
                            </w:pPr>
                            <w:r>
                              <w:rPr>
                                <w:rFonts w:hint="eastAsia" w:ascii="微软雅黑" w:hAnsi="微软雅黑" w:eastAsia="微软雅黑"/>
                              </w:rPr>
                              <w:t>哈尔滨工业大学（深圳）南工骁鹰机器人队</w:t>
                            </w:r>
                            <w:r>
                              <w:rPr>
                                <w:rFonts w:ascii="微软雅黑" w:hAnsi="微软雅黑" w:eastAsia="微软雅黑"/>
                              </w:rPr>
                              <w:t xml:space="preserve"> 编制</w:t>
                            </w:r>
                          </w:p>
                          <w:p>
                            <w:pPr>
                              <w:jc w:val="right"/>
                              <w:rPr>
                                <w:rFonts w:ascii="微软雅黑" w:hAnsi="微软雅黑" w:eastAsia="微软雅黑"/>
                              </w:rPr>
                            </w:pPr>
                            <w:r>
                              <w:rPr>
                                <w:rFonts w:ascii="微软雅黑" w:hAnsi="微软雅黑" w:eastAsia="微软雅黑"/>
                              </w:rPr>
                              <w:t>2022年12月 发布</w:t>
                            </w:r>
                          </w:p>
                        </w:txbxContent>
                      </wps:txbx>
                      <wps:bodyPr rot="0" vert="horz" wrap="square" lIns="91440" tIns="45720" rIns="91440" bIns="45720" anchor="t" anchorCtr="0">
                        <a:spAutoFit/>
                      </wps:bodyPr>
                    </wps:wsp>
                  </a:graphicData>
                </a:graphic>
              </wp:anchor>
            </w:drawing>
          </mc:Choice>
          <mc:Fallback>
            <w:pict>
              <v:shape id="_x0000_s1026" o:spid="_x0000_s1026" o:spt="202" type="#_x0000_t202" style="position:absolute;left:0pt;margin-left:248.55pt;margin-top:640.8pt;height:110.6pt;width:258.7pt;mso-position-horizontal-relative:margin;mso-wrap-distance-bottom:3.6pt;mso-wrap-distance-left:9pt;mso-wrap-distance-right:9pt;mso-wrap-distance-top:3.6pt;z-index:251661312;mso-width-relative:page;mso-height-relative:page;" filled="f" stroked="f" coordsize="21600,21600" o:gfxdata="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rGoXQ9oAAAAOAQAADwAAAAAAAAABACAAAAAiAAAAZHJzL2Rvd25yZXYueG1sUEsBAhQAFAAA&#10;AAgAh07iQACDYN0mAgAAKgQAAA4AAAAAAAAAAQAgAAAAKQEAAGRycy9lMm9Eb2MueG1sUEsFBgAA&#10;AAAGAAYAWQEAAMEFAAAAAA==&#10;">
                <v:fill on="f" focussize="0,0"/>
                <v:stroke on="f" miterlimit="8" joinstyle="miter"/>
                <v:imagedata o:title=""/>
                <o:lock v:ext="edit" aspectratio="f"/>
                <v:textbox style="mso-fit-shape-to-text:t;">
                  <w:txbxContent>
                    <w:p>
                      <w:pPr>
                        <w:jc w:val="right"/>
                        <w:rPr>
                          <w:rFonts w:ascii="微软雅黑" w:hAnsi="微软雅黑" w:eastAsia="微软雅黑"/>
                        </w:rPr>
                      </w:pPr>
                      <w:r>
                        <w:rPr>
                          <w:rFonts w:hint="eastAsia" w:ascii="微软雅黑" w:hAnsi="微软雅黑" w:eastAsia="微软雅黑"/>
                        </w:rPr>
                        <w:t>哈尔滨工业大学（深圳）南工骁鹰机器人队</w:t>
                      </w:r>
                      <w:r>
                        <w:rPr>
                          <w:rFonts w:ascii="微软雅黑" w:hAnsi="微软雅黑" w:eastAsia="微软雅黑"/>
                        </w:rPr>
                        <w:t xml:space="preserve"> 编制</w:t>
                      </w:r>
                    </w:p>
                    <w:p>
                      <w:pPr>
                        <w:jc w:val="right"/>
                        <w:rPr>
                          <w:rFonts w:ascii="微软雅黑" w:hAnsi="微软雅黑" w:eastAsia="微软雅黑"/>
                        </w:rPr>
                      </w:pPr>
                      <w:r>
                        <w:rPr>
                          <w:rFonts w:ascii="微软雅黑" w:hAnsi="微软雅黑" w:eastAsia="微软雅黑"/>
                        </w:rPr>
                        <w:t>2022年12月 发布</w:t>
                      </w:r>
                    </w:p>
                  </w:txbxContent>
                </v:textbox>
                <w10:wrap type="square"/>
              </v:shape>
            </w:pict>
          </mc:Fallback>
        </mc:AlternateContent>
      </w:r>
      <w:r>
        <w:drawing>
          <wp:anchor distT="0" distB="0" distL="114300" distR="114300" simplePos="0" relativeHeight="251660288" behindDoc="0" locked="0" layoutInCell="1" allowOverlap="1">
            <wp:simplePos x="0" y="0"/>
            <wp:positionH relativeFrom="page">
              <wp:align>left</wp:align>
            </wp:positionH>
            <wp:positionV relativeFrom="paragraph">
              <wp:posOffset>-703580</wp:posOffset>
            </wp:positionV>
            <wp:extent cx="7621270" cy="10692130"/>
            <wp:effectExtent l="0" t="0" r="0" b="0"/>
            <wp:wrapNone/>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3"/>
                    <a:stretch>
                      <a:fillRect/>
                    </a:stretch>
                  </pic:blipFill>
                  <pic:spPr>
                    <a:xfrm>
                      <a:off x="0" y="0"/>
                      <a:ext cx="7621200" cy="10692000"/>
                    </a:xfrm>
                    <a:prstGeom prst="rect">
                      <a:avLst/>
                    </a:prstGeom>
                  </pic:spPr>
                </pic:pic>
              </a:graphicData>
            </a:graphic>
          </wp:anchor>
        </w:drawing>
      </w:r>
      <w:r>
        <w:rPr>
          <w:rFonts w:hint="eastAsia"/>
        </w:rPr>
        <w:fldChar w:fldCharType="begin"/>
      </w:r>
      <w:r>
        <w:rPr>
          <w:rFonts w:hint="eastAsia"/>
        </w:rPr>
        <w:instrText xml:space="preserve"> ASK   \* MERGEFORMAT </w:instrText>
      </w:r>
      <w:r>
        <w:rPr>
          <w:rFonts w:hint="eastAsia"/>
        </w:rPr>
        <w:fldChar w:fldCharType="end"/>
      </w:r>
      <w:r>
        <w:t xml:space="preserve"> </w:t>
      </w:r>
    </w:p>
    <w:p>
      <w:pPr>
        <w:sectPr>
          <w:headerReference r:id="rId5" w:type="default"/>
          <w:footerReference r:id="rId7" w:type="default"/>
          <w:headerReference r:id="rId6" w:type="even"/>
          <w:footerReference r:id="rId8" w:type="even"/>
          <w:type w:val="oddPage"/>
          <w:pgSz w:w="11906" w:h="16838"/>
          <w:pgMar w:top="1134" w:right="1134" w:bottom="1134" w:left="1134" w:header="851" w:footer="425" w:gutter="0"/>
          <w:pgNumType w:start="1"/>
          <w:cols w:space="425" w:num="1"/>
          <w:titlePg/>
          <w:docGrid w:linePitch="312" w:charSpace="0"/>
        </w:sectPr>
      </w:pPr>
    </w:p>
    <w:p>
      <w:pPr>
        <w:pStyle w:val="38"/>
      </w:pPr>
      <w:r>
        <w:rPr>
          <w:lang w:val="zh-CN"/>
        </w:rPr>
        <w:t>目录</w:t>
      </w:r>
    </w:p>
    <w:p>
      <w:pPr>
        <w:pStyle w:val="21"/>
        <w:tabs>
          <w:tab w:val="right" w:leader="dot" w:pos="9628"/>
        </w:tabs>
        <w:rPr>
          <w:rFonts w:asciiTheme="minorHAnsi" w:hAnsiTheme="minorHAnsi" w:cstheme="minorBidi"/>
          <w:b w:val="0"/>
          <w:bCs w:val="0"/>
          <w:color w:val="auto"/>
          <w:szCs w:val="22"/>
        </w:rPr>
      </w:pPr>
      <w:r>
        <w:rPr>
          <w:b w:val="0"/>
          <w:bCs w:val="0"/>
        </w:rPr>
        <w:fldChar w:fldCharType="begin"/>
      </w:r>
      <w:r>
        <w:instrText xml:space="preserve"> TOC \o "1-3" \h \z \u </w:instrText>
      </w:r>
      <w:r>
        <w:rPr>
          <w:b w:val="0"/>
          <w:bCs w:val="0"/>
        </w:rPr>
        <w:fldChar w:fldCharType="separate"/>
      </w:r>
      <w:r>
        <w:fldChar w:fldCharType="begin"/>
      </w:r>
      <w:r>
        <w:instrText xml:space="preserve"> HYPERLINK \l "_Toc120820873" </w:instrText>
      </w:r>
      <w:r>
        <w:fldChar w:fldCharType="separate"/>
      </w:r>
      <w:r>
        <w:rPr>
          <w:rStyle w:val="34"/>
        </w:rPr>
        <w:t>1. 团队目标</w:t>
      </w:r>
      <w:r>
        <w:tab/>
      </w:r>
      <w:r>
        <w:fldChar w:fldCharType="begin"/>
      </w:r>
      <w:r>
        <w:instrText xml:space="preserve"> PAGEREF _Toc120820873 \h </w:instrText>
      </w:r>
      <w:r>
        <w:fldChar w:fldCharType="separate"/>
      </w:r>
      <w:r>
        <w:t>5</w:t>
      </w:r>
      <w:r>
        <w:fldChar w:fldCharType="end"/>
      </w:r>
      <w:r>
        <w:fldChar w:fldCharType="end"/>
      </w:r>
    </w:p>
    <w:p>
      <w:pPr>
        <w:pStyle w:val="21"/>
        <w:tabs>
          <w:tab w:val="right" w:leader="dot" w:pos="9628"/>
        </w:tabs>
        <w:rPr>
          <w:rFonts w:asciiTheme="minorHAnsi" w:hAnsiTheme="minorHAnsi" w:cstheme="minorBidi"/>
          <w:b w:val="0"/>
          <w:bCs w:val="0"/>
          <w:color w:val="auto"/>
          <w:szCs w:val="22"/>
        </w:rPr>
      </w:pPr>
      <w:r>
        <w:fldChar w:fldCharType="begin"/>
      </w:r>
      <w:r>
        <w:instrText xml:space="preserve"> HYPERLINK \l "_Toc120820874" </w:instrText>
      </w:r>
      <w:r>
        <w:fldChar w:fldCharType="separate"/>
      </w:r>
      <w:r>
        <w:rPr>
          <w:rStyle w:val="34"/>
        </w:rPr>
        <w:t>2. 文化建设</w:t>
      </w:r>
      <w:r>
        <w:tab/>
      </w:r>
      <w:r>
        <w:fldChar w:fldCharType="begin"/>
      </w:r>
      <w:r>
        <w:instrText xml:space="preserve"> PAGEREF _Toc120820874 \h </w:instrText>
      </w:r>
      <w:r>
        <w:fldChar w:fldCharType="separate"/>
      </w:r>
      <w:r>
        <w:t>6</w:t>
      </w:r>
      <w:r>
        <w:fldChar w:fldCharType="end"/>
      </w:r>
      <w:r>
        <w:fldChar w:fldCharType="end"/>
      </w:r>
    </w:p>
    <w:p>
      <w:pPr>
        <w:pStyle w:val="25"/>
        <w:tabs>
          <w:tab w:val="right" w:leader="dot" w:pos="9628"/>
        </w:tabs>
        <w:ind w:left="210"/>
        <w:rPr>
          <w:rFonts w:asciiTheme="minorHAnsi" w:hAnsiTheme="minorHAnsi" w:cstheme="minorBidi"/>
          <w:color w:val="auto"/>
          <w:szCs w:val="22"/>
        </w:rPr>
      </w:pPr>
      <w:r>
        <w:fldChar w:fldCharType="begin"/>
      </w:r>
      <w:r>
        <w:instrText xml:space="preserve"> HYPERLINK \l "_Toc120820875" </w:instrText>
      </w:r>
      <w:r>
        <w:fldChar w:fldCharType="separate"/>
      </w:r>
      <w:r>
        <w:rPr>
          <w:rStyle w:val="34"/>
        </w:rPr>
        <w:t>2.1 对比赛文化及内容的认知及解读</w:t>
      </w:r>
      <w:r>
        <w:tab/>
      </w:r>
      <w:r>
        <w:fldChar w:fldCharType="begin"/>
      </w:r>
      <w:r>
        <w:instrText xml:space="preserve"> PAGEREF _Toc120820875 \h </w:instrText>
      </w:r>
      <w:r>
        <w:fldChar w:fldCharType="separate"/>
      </w:r>
      <w:r>
        <w:t>6</w:t>
      </w:r>
      <w:r>
        <w:fldChar w:fldCharType="end"/>
      </w:r>
      <w:r>
        <w:fldChar w:fldCharType="end"/>
      </w:r>
    </w:p>
    <w:p>
      <w:pPr>
        <w:pStyle w:val="25"/>
        <w:tabs>
          <w:tab w:val="right" w:leader="dot" w:pos="9628"/>
        </w:tabs>
        <w:ind w:left="210"/>
        <w:rPr>
          <w:rFonts w:asciiTheme="minorHAnsi" w:hAnsiTheme="minorHAnsi" w:cstheme="minorBidi"/>
          <w:color w:val="auto"/>
          <w:szCs w:val="22"/>
        </w:rPr>
      </w:pPr>
      <w:r>
        <w:fldChar w:fldCharType="begin"/>
      </w:r>
      <w:r>
        <w:instrText xml:space="preserve"> HYPERLINK \l "_Toc120820876" </w:instrText>
      </w:r>
      <w:r>
        <w:fldChar w:fldCharType="separate"/>
      </w:r>
      <w:r>
        <w:rPr>
          <w:rStyle w:val="34"/>
        </w:rPr>
        <w:t>2.2 队伍核心文化概述</w:t>
      </w:r>
      <w:r>
        <w:tab/>
      </w:r>
      <w:r>
        <w:fldChar w:fldCharType="begin"/>
      </w:r>
      <w:r>
        <w:instrText xml:space="preserve"> PAGEREF _Toc120820876 \h </w:instrText>
      </w:r>
      <w:r>
        <w:fldChar w:fldCharType="separate"/>
      </w:r>
      <w:r>
        <w:t>6</w:t>
      </w:r>
      <w:r>
        <w:fldChar w:fldCharType="end"/>
      </w:r>
      <w:r>
        <w:fldChar w:fldCharType="end"/>
      </w:r>
    </w:p>
    <w:p>
      <w:pPr>
        <w:pStyle w:val="25"/>
        <w:tabs>
          <w:tab w:val="right" w:leader="dot" w:pos="9628"/>
        </w:tabs>
        <w:ind w:left="210"/>
        <w:rPr>
          <w:rFonts w:asciiTheme="minorHAnsi" w:hAnsiTheme="minorHAnsi" w:cstheme="minorBidi"/>
          <w:color w:val="auto"/>
          <w:szCs w:val="22"/>
        </w:rPr>
      </w:pPr>
      <w:r>
        <w:fldChar w:fldCharType="begin"/>
      </w:r>
      <w:r>
        <w:instrText xml:space="preserve"> HYPERLINK \l "_Toc120820877" </w:instrText>
      </w:r>
      <w:r>
        <w:fldChar w:fldCharType="separate"/>
      </w:r>
      <w:r>
        <w:rPr>
          <w:rStyle w:val="34"/>
        </w:rPr>
        <w:t>2.3 展示团队文化建设的具体方案</w:t>
      </w:r>
      <w:r>
        <w:tab/>
      </w:r>
      <w:r>
        <w:fldChar w:fldCharType="begin"/>
      </w:r>
      <w:r>
        <w:instrText xml:space="preserve"> PAGEREF _Toc120820877 \h </w:instrText>
      </w:r>
      <w:r>
        <w:fldChar w:fldCharType="separate"/>
      </w:r>
      <w:r>
        <w:t>7</w:t>
      </w:r>
      <w:r>
        <w:fldChar w:fldCharType="end"/>
      </w:r>
      <w:r>
        <w:fldChar w:fldCharType="end"/>
      </w:r>
    </w:p>
    <w:p>
      <w:pPr>
        <w:pStyle w:val="21"/>
        <w:tabs>
          <w:tab w:val="right" w:leader="dot" w:pos="9628"/>
        </w:tabs>
        <w:rPr>
          <w:rFonts w:asciiTheme="minorHAnsi" w:hAnsiTheme="minorHAnsi" w:cstheme="minorBidi"/>
          <w:b w:val="0"/>
          <w:bCs w:val="0"/>
          <w:color w:val="auto"/>
          <w:szCs w:val="22"/>
        </w:rPr>
      </w:pPr>
      <w:r>
        <w:fldChar w:fldCharType="begin"/>
      </w:r>
      <w:r>
        <w:instrText xml:space="preserve"> HYPERLINK \l "_Toc120820878" </w:instrText>
      </w:r>
      <w:r>
        <w:fldChar w:fldCharType="separate"/>
      </w:r>
      <w:r>
        <w:rPr>
          <w:rStyle w:val="34"/>
        </w:rPr>
        <w:t>3.</w:t>
      </w:r>
      <w:r>
        <w:rPr>
          <w:rStyle w:val="34"/>
          <w:rFonts w:ascii="宋体" w:hAnsi="宋体"/>
        </w:rPr>
        <w:t xml:space="preserve"> 项目分析</w:t>
      </w:r>
      <w:r>
        <w:tab/>
      </w:r>
      <w:r>
        <w:fldChar w:fldCharType="begin"/>
      </w:r>
      <w:r>
        <w:instrText xml:space="preserve"> PAGEREF _Toc120820878 \h </w:instrText>
      </w:r>
      <w:r>
        <w:fldChar w:fldCharType="separate"/>
      </w:r>
      <w:r>
        <w:t>8</w:t>
      </w:r>
      <w:r>
        <w:fldChar w:fldCharType="end"/>
      </w:r>
      <w:r>
        <w:fldChar w:fldCharType="end"/>
      </w:r>
    </w:p>
    <w:p>
      <w:pPr>
        <w:pStyle w:val="25"/>
        <w:tabs>
          <w:tab w:val="right" w:leader="dot" w:pos="9628"/>
        </w:tabs>
        <w:ind w:left="210"/>
        <w:rPr>
          <w:rFonts w:asciiTheme="minorHAnsi" w:hAnsiTheme="minorHAnsi" w:cstheme="minorBidi"/>
          <w:color w:val="auto"/>
          <w:szCs w:val="22"/>
        </w:rPr>
      </w:pPr>
      <w:r>
        <w:fldChar w:fldCharType="begin"/>
      </w:r>
      <w:r>
        <w:instrText xml:space="preserve"> HYPERLINK \l "_Toc120820879" </w:instrText>
      </w:r>
      <w:r>
        <w:fldChar w:fldCharType="separate"/>
      </w:r>
      <w:r>
        <w:rPr>
          <w:rStyle w:val="34"/>
        </w:rPr>
        <w:t>3.1 规则解读</w:t>
      </w:r>
      <w:r>
        <w:tab/>
      </w:r>
      <w:r>
        <w:fldChar w:fldCharType="begin"/>
      </w:r>
      <w:r>
        <w:instrText xml:space="preserve"> PAGEREF _Toc120820879 \h </w:instrText>
      </w:r>
      <w:r>
        <w:fldChar w:fldCharType="separate"/>
      </w:r>
      <w:r>
        <w:t>8</w:t>
      </w:r>
      <w:r>
        <w:fldChar w:fldCharType="end"/>
      </w:r>
      <w:r>
        <w:fldChar w:fldCharType="end"/>
      </w:r>
    </w:p>
    <w:p>
      <w:pPr>
        <w:pStyle w:val="25"/>
        <w:tabs>
          <w:tab w:val="right" w:leader="dot" w:pos="9628"/>
        </w:tabs>
        <w:ind w:left="210"/>
        <w:rPr>
          <w:rFonts w:asciiTheme="minorHAnsi" w:hAnsiTheme="minorHAnsi" w:cstheme="minorBidi"/>
          <w:color w:val="auto"/>
          <w:szCs w:val="22"/>
        </w:rPr>
      </w:pPr>
      <w:r>
        <w:fldChar w:fldCharType="begin"/>
      </w:r>
      <w:r>
        <w:instrText xml:space="preserve"> HYPERLINK \l "_Toc120820880" </w:instrText>
      </w:r>
      <w:r>
        <w:fldChar w:fldCharType="separate"/>
      </w:r>
      <w:r>
        <w:rPr>
          <w:rStyle w:val="34"/>
        </w:rPr>
        <w:t>3.2 研发项目规划</w:t>
      </w:r>
      <w:r>
        <w:tab/>
      </w:r>
      <w:r>
        <w:fldChar w:fldCharType="begin"/>
      </w:r>
      <w:r>
        <w:instrText xml:space="preserve"> PAGEREF _Toc120820880 \h </w:instrText>
      </w:r>
      <w:r>
        <w:fldChar w:fldCharType="separate"/>
      </w:r>
      <w:r>
        <w:t>8</w:t>
      </w:r>
      <w:r>
        <w:fldChar w:fldCharType="end"/>
      </w:r>
      <w:r>
        <w:fldChar w:fldCharType="end"/>
      </w:r>
    </w:p>
    <w:p>
      <w:pPr>
        <w:pStyle w:val="16"/>
        <w:tabs>
          <w:tab w:val="right" w:leader="dot" w:pos="9628"/>
        </w:tabs>
        <w:ind w:left="630"/>
        <w:rPr>
          <w:rFonts w:asciiTheme="minorHAnsi" w:hAnsiTheme="minorHAnsi" w:cstheme="minorBidi"/>
          <w:bCs w:val="0"/>
          <w:iCs w:val="0"/>
          <w:color w:val="auto"/>
          <w:szCs w:val="22"/>
        </w:rPr>
      </w:pPr>
      <w:r>
        <w:fldChar w:fldCharType="begin"/>
      </w:r>
      <w:r>
        <w:instrText xml:space="preserve"> HYPERLINK \l "_Toc120820881" </w:instrText>
      </w:r>
      <w:r>
        <w:fldChar w:fldCharType="separate"/>
      </w:r>
      <w:r>
        <w:rPr>
          <w:rStyle w:val="34"/>
        </w:rPr>
        <w:t>3.2.1 步兵机器人</w:t>
      </w:r>
      <w:r>
        <w:tab/>
      </w:r>
      <w:r>
        <w:fldChar w:fldCharType="begin"/>
      </w:r>
      <w:r>
        <w:instrText xml:space="preserve"> PAGEREF _Toc120820881 \h </w:instrText>
      </w:r>
      <w:r>
        <w:fldChar w:fldCharType="separate"/>
      </w:r>
      <w:r>
        <w:t>8</w:t>
      </w:r>
      <w:r>
        <w:fldChar w:fldCharType="end"/>
      </w:r>
      <w:r>
        <w:fldChar w:fldCharType="end"/>
      </w:r>
    </w:p>
    <w:p>
      <w:pPr>
        <w:pStyle w:val="16"/>
        <w:tabs>
          <w:tab w:val="right" w:leader="dot" w:pos="9628"/>
        </w:tabs>
        <w:ind w:left="630"/>
        <w:rPr>
          <w:rFonts w:asciiTheme="minorHAnsi" w:hAnsiTheme="minorHAnsi" w:cstheme="minorBidi"/>
          <w:bCs w:val="0"/>
          <w:iCs w:val="0"/>
          <w:color w:val="auto"/>
          <w:szCs w:val="22"/>
        </w:rPr>
      </w:pPr>
      <w:r>
        <w:fldChar w:fldCharType="begin"/>
      </w:r>
      <w:r>
        <w:instrText xml:space="preserve"> HYPERLINK \l "_Toc120820882" </w:instrText>
      </w:r>
      <w:r>
        <w:fldChar w:fldCharType="separate"/>
      </w:r>
      <w:r>
        <w:rPr>
          <w:rStyle w:val="34"/>
        </w:rPr>
        <w:t>3.2.2 哨兵机器人</w:t>
      </w:r>
      <w:r>
        <w:tab/>
      </w:r>
      <w:r>
        <w:fldChar w:fldCharType="begin"/>
      </w:r>
      <w:r>
        <w:instrText xml:space="preserve"> PAGEREF _Toc120820882 \h </w:instrText>
      </w:r>
      <w:r>
        <w:fldChar w:fldCharType="separate"/>
      </w:r>
      <w:r>
        <w:t>8</w:t>
      </w:r>
      <w:r>
        <w:fldChar w:fldCharType="end"/>
      </w:r>
      <w:r>
        <w:fldChar w:fldCharType="end"/>
      </w:r>
    </w:p>
    <w:p>
      <w:pPr>
        <w:pStyle w:val="16"/>
        <w:tabs>
          <w:tab w:val="right" w:leader="dot" w:pos="9628"/>
        </w:tabs>
        <w:ind w:left="630"/>
        <w:rPr>
          <w:rFonts w:asciiTheme="minorHAnsi" w:hAnsiTheme="minorHAnsi" w:cstheme="minorBidi"/>
          <w:bCs w:val="0"/>
          <w:iCs w:val="0"/>
          <w:color w:val="auto"/>
          <w:szCs w:val="22"/>
        </w:rPr>
      </w:pPr>
      <w:r>
        <w:fldChar w:fldCharType="begin"/>
      </w:r>
      <w:r>
        <w:instrText xml:space="preserve"> HYPERLINK \l "_Toc120820883" </w:instrText>
      </w:r>
      <w:r>
        <w:fldChar w:fldCharType="separate"/>
      </w:r>
      <w:r>
        <w:rPr>
          <w:rStyle w:val="34"/>
        </w:rPr>
        <w:t>3.2.3 英雄机器人</w:t>
      </w:r>
      <w:r>
        <w:tab/>
      </w:r>
      <w:r>
        <w:fldChar w:fldCharType="begin"/>
      </w:r>
      <w:r>
        <w:instrText xml:space="preserve"> PAGEREF _Toc120820883 \h </w:instrText>
      </w:r>
      <w:r>
        <w:fldChar w:fldCharType="separate"/>
      </w:r>
      <w:r>
        <w:t>8</w:t>
      </w:r>
      <w:r>
        <w:fldChar w:fldCharType="end"/>
      </w:r>
      <w:r>
        <w:fldChar w:fldCharType="end"/>
      </w:r>
    </w:p>
    <w:p>
      <w:pPr>
        <w:pStyle w:val="16"/>
        <w:tabs>
          <w:tab w:val="right" w:leader="dot" w:pos="9628"/>
        </w:tabs>
        <w:ind w:left="630"/>
        <w:rPr>
          <w:rFonts w:asciiTheme="minorHAnsi" w:hAnsiTheme="minorHAnsi" w:cstheme="minorBidi"/>
          <w:bCs w:val="0"/>
          <w:iCs w:val="0"/>
          <w:color w:val="auto"/>
          <w:szCs w:val="22"/>
        </w:rPr>
      </w:pPr>
      <w:r>
        <w:fldChar w:fldCharType="begin"/>
      </w:r>
      <w:r>
        <w:instrText xml:space="preserve"> HYPERLINK \l "_Toc120820884" </w:instrText>
      </w:r>
      <w:r>
        <w:fldChar w:fldCharType="separate"/>
      </w:r>
      <w:r>
        <w:rPr>
          <w:rStyle w:val="34"/>
        </w:rPr>
        <w:t>3.2.4 工程机器人</w:t>
      </w:r>
      <w:r>
        <w:tab/>
      </w:r>
      <w:r>
        <w:fldChar w:fldCharType="begin"/>
      </w:r>
      <w:r>
        <w:instrText xml:space="preserve"> PAGEREF _Toc120820884 \h </w:instrText>
      </w:r>
      <w:r>
        <w:fldChar w:fldCharType="separate"/>
      </w:r>
      <w:r>
        <w:t>8</w:t>
      </w:r>
      <w:r>
        <w:fldChar w:fldCharType="end"/>
      </w:r>
      <w:r>
        <w:fldChar w:fldCharType="end"/>
      </w:r>
    </w:p>
    <w:p>
      <w:pPr>
        <w:pStyle w:val="16"/>
        <w:tabs>
          <w:tab w:val="right" w:leader="dot" w:pos="9628"/>
        </w:tabs>
        <w:ind w:left="630"/>
        <w:rPr>
          <w:rFonts w:asciiTheme="minorHAnsi" w:hAnsiTheme="minorHAnsi" w:cstheme="minorBidi"/>
          <w:bCs w:val="0"/>
          <w:iCs w:val="0"/>
          <w:color w:val="auto"/>
          <w:szCs w:val="22"/>
        </w:rPr>
      </w:pPr>
      <w:r>
        <w:fldChar w:fldCharType="begin"/>
      </w:r>
      <w:r>
        <w:instrText xml:space="preserve"> HYPERLINK \l "_Toc120820885" </w:instrText>
      </w:r>
      <w:r>
        <w:fldChar w:fldCharType="separate"/>
      </w:r>
      <w:r>
        <w:rPr>
          <w:rStyle w:val="34"/>
        </w:rPr>
        <w:t>3.2.5 飞镖系统</w:t>
      </w:r>
      <w:r>
        <w:tab/>
      </w:r>
      <w:r>
        <w:fldChar w:fldCharType="begin"/>
      </w:r>
      <w:r>
        <w:instrText xml:space="preserve"> PAGEREF _Toc120820885 \h </w:instrText>
      </w:r>
      <w:r>
        <w:fldChar w:fldCharType="separate"/>
      </w:r>
      <w:r>
        <w:t>8</w:t>
      </w:r>
      <w:r>
        <w:fldChar w:fldCharType="end"/>
      </w:r>
      <w:r>
        <w:fldChar w:fldCharType="end"/>
      </w:r>
    </w:p>
    <w:p>
      <w:pPr>
        <w:pStyle w:val="16"/>
        <w:tabs>
          <w:tab w:val="right" w:leader="dot" w:pos="9628"/>
        </w:tabs>
        <w:ind w:left="630"/>
        <w:rPr>
          <w:rFonts w:asciiTheme="minorHAnsi" w:hAnsiTheme="minorHAnsi" w:cstheme="minorBidi"/>
          <w:bCs w:val="0"/>
          <w:iCs w:val="0"/>
          <w:color w:val="auto"/>
          <w:szCs w:val="22"/>
        </w:rPr>
      </w:pPr>
      <w:r>
        <w:fldChar w:fldCharType="begin"/>
      </w:r>
      <w:r>
        <w:instrText xml:space="preserve"> HYPERLINK \l "_Toc120820886" </w:instrText>
      </w:r>
      <w:r>
        <w:fldChar w:fldCharType="separate"/>
      </w:r>
      <w:r>
        <w:rPr>
          <w:rStyle w:val="34"/>
        </w:rPr>
        <w:t>3.2.6 雷达</w:t>
      </w:r>
      <w:r>
        <w:tab/>
      </w:r>
      <w:r>
        <w:fldChar w:fldCharType="begin"/>
      </w:r>
      <w:r>
        <w:instrText xml:space="preserve"> PAGEREF _Toc120820886 \h </w:instrText>
      </w:r>
      <w:r>
        <w:fldChar w:fldCharType="separate"/>
      </w:r>
      <w:r>
        <w:t>8</w:t>
      </w:r>
      <w:r>
        <w:fldChar w:fldCharType="end"/>
      </w:r>
      <w:r>
        <w:fldChar w:fldCharType="end"/>
      </w:r>
    </w:p>
    <w:p>
      <w:pPr>
        <w:pStyle w:val="16"/>
        <w:tabs>
          <w:tab w:val="right" w:leader="dot" w:pos="9628"/>
        </w:tabs>
        <w:ind w:left="630"/>
        <w:rPr>
          <w:rFonts w:asciiTheme="minorHAnsi" w:hAnsiTheme="minorHAnsi" w:cstheme="minorBidi"/>
          <w:bCs w:val="0"/>
          <w:iCs w:val="0"/>
          <w:color w:val="auto"/>
          <w:szCs w:val="22"/>
        </w:rPr>
      </w:pPr>
      <w:r>
        <w:fldChar w:fldCharType="begin"/>
      </w:r>
      <w:r>
        <w:instrText xml:space="preserve"> HYPERLINK \l "_Toc120820887" </w:instrText>
      </w:r>
      <w:r>
        <w:fldChar w:fldCharType="separate"/>
      </w:r>
      <w:r>
        <w:rPr>
          <w:rStyle w:val="34"/>
        </w:rPr>
        <w:t>3.2.7 空中机器人</w:t>
      </w:r>
      <w:r>
        <w:tab/>
      </w:r>
      <w:r>
        <w:fldChar w:fldCharType="begin"/>
      </w:r>
      <w:r>
        <w:instrText xml:space="preserve"> PAGEREF _Toc120820887 \h </w:instrText>
      </w:r>
      <w:r>
        <w:fldChar w:fldCharType="separate"/>
      </w:r>
      <w:r>
        <w:t>8</w:t>
      </w:r>
      <w:r>
        <w:fldChar w:fldCharType="end"/>
      </w:r>
      <w:r>
        <w:fldChar w:fldCharType="end"/>
      </w:r>
    </w:p>
    <w:p>
      <w:pPr>
        <w:pStyle w:val="16"/>
        <w:tabs>
          <w:tab w:val="right" w:leader="dot" w:pos="9628"/>
        </w:tabs>
        <w:ind w:left="630"/>
        <w:rPr>
          <w:rFonts w:asciiTheme="minorHAnsi" w:hAnsiTheme="minorHAnsi" w:cstheme="minorBidi"/>
          <w:bCs w:val="0"/>
          <w:iCs w:val="0"/>
          <w:color w:val="auto"/>
          <w:szCs w:val="22"/>
        </w:rPr>
      </w:pPr>
      <w:r>
        <w:fldChar w:fldCharType="begin"/>
      </w:r>
      <w:r>
        <w:instrText xml:space="preserve"> HYPERLINK \l "_Toc120820888" </w:instrText>
      </w:r>
      <w:r>
        <w:fldChar w:fldCharType="separate"/>
      </w:r>
      <w:r>
        <w:rPr>
          <w:rStyle w:val="34"/>
        </w:rPr>
        <w:t>3.2.8 人机交互</w:t>
      </w:r>
      <w:r>
        <w:tab/>
      </w:r>
      <w:r>
        <w:fldChar w:fldCharType="begin"/>
      </w:r>
      <w:r>
        <w:instrText xml:space="preserve"> PAGEREF _Toc120820888 \h </w:instrText>
      </w:r>
      <w:r>
        <w:fldChar w:fldCharType="separate"/>
      </w:r>
      <w:r>
        <w:t>8</w:t>
      </w:r>
      <w:r>
        <w:fldChar w:fldCharType="end"/>
      </w:r>
      <w:r>
        <w:fldChar w:fldCharType="end"/>
      </w:r>
    </w:p>
    <w:p>
      <w:pPr>
        <w:pStyle w:val="25"/>
        <w:tabs>
          <w:tab w:val="right" w:leader="dot" w:pos="9628"/>
        </w:tabs>
        <w:ind w:left="210"/>
        <w:rPr>
          <w:rFonts w:asciiTheme="minorHAnsi" w:hAnsiTheme="minorHAnsi" w:cstheme="minorBidi"/>
          <w:color w:val="auto"/>
          <w:szCs w:val="22"/>
        </w:rPr>
      </w:pPr>
      <w:r>
        <w:fldChar w:fldCharType="begin"/>
      </w:r>
      <w:r>
        <w:instrText xml:space="preserve"> HYPERLINK \l "_Toc120820889" </w:instrText>
      </w:r>
      <w:r>
        <w:fldChar w:fldCharType="separate"/>
      </w:r>
      <w:r>
        <w:rPr>
          <w:rStyle w:val="34"/>
        </w:rPr>
        <w:t>3.3 技术储备规划</w:t>
      </w:r>
      <w:r>
        <w:tab/>
      </w:r>
      <w:r>
        <w:fldChar w:fldCharType="begin"/>
      </w:r>
      <w:r>
        <w:instrText xml:space="preserve"> PAGEREF _Toc120820889 \h </w:instrText>
      </w:r>
      <w:r>
        <w:fldChar w:fldCharType="separate"/>
      </w:r>
      <w:r>
        <w:t>9</w:t>
      </w:r>
      <w:r>
        <w:fldChar w:fldCharType="end"/>
      </w:r>
      <w:r>
        <w:fldChar w:fldCharType="end"/>
      </w:r>
    </w:p>
    <w:p>
      <w:pPr>
        <w:pStyle w:val="25"/>
        <w:tabs>
          <w:tab w:val="right" w:leader="dot" w:pos="9628"/>
        </w:tabs>
        <w:ind w:left="210"/>
        <w:rPr>
          <w:rFonts w:asciiTheme="minorHAnsi" w:hAnsiTheme="minorHAnsi" w:cstheme="minorBidi"/>
          <w:color w:val="auto"/>
          <w:szCs w:val="22"/>
        </w:rPr>
      </w:pPr>
      <w:r>
        <w:fldChar w:fldCharType="begin"/>
      </w:r>
      <w:r>
        <w:instrText xml:space="preserve"> HYPERLINK \l "_Toc120820890" </w:instrText>
      </w:r>
      <w:r>
        <w:fldChar w:fldCharType="separate"/>
      </w:r>
      <w:r>
        <w:rPr>
          <w:rStyle w:val="34"/>
        </w:rPr>
        <w:t>3.4</w:t>
      </w:r>
      <w:r>
        <w:rPr>
          <w:rStyle w:val="34"/>
          <w:rFonts w:ascii="宋体" w:hAnsi="宋体"/>
        </w:rPr>
        <w:t xml:space="preserve"> 团队架构</w:t>
      </w:r>
      <w:r>
        <w:tab/>
      </w:r>
      <w:r>
        <w:fldChar w:fldCharType="begin"/>
      </w:r>
      <w:r>
        <w:instrText xml:space="preserve"> PAGEREF _Toc120820890 \h </w:instrText>
      </w:r>
      <w:r>
        <w:fldChar w:fldCharType="separate"/>
      </w:r>
      <w:r>
        <w:t>9</w:t>
      </w:r>
      <w:r>
        <w:fldChar w:fldCharType="end"/>
      </w:r>
      <w:r>
        <w:fldChar w:fldCharType="end"/>
      </w:r>
    </w:p>
    <w:p>
      <w:pPr>
        <w:pStyle w:val="25"/>
        <w:tabs>
          <w:tab w:val="right" w:leader="dot" w:pos="9628"/>
        </w:tabs>
        <w:ind w:left="210"/>
        <w:rPr>
          <w:rFonts w:asciiTheme="minorHAnsi" w:hAnsiTheme="minorHAnsi" w:cstheme="minorBidi"/>
          <w:color w:val="auto"/>
          <w:szCs w:val="22"/>
        </w:rPr>
      </w:pPr>
      <w:r>
        <w:fldChar w:fldCharType="begin"/>
      </w:r>
      <w:r>
        <w:instrText xml:space="preserve"> HYPERLINK \l "_Toc120820891" </w:instrText>
      </w:r>
      <w:r>
        <w:fldChar w:fldCharType="separate"/>
      </w:r>
      <w:r>
        <w:rPr>
          <w:rStyle w:val="34"/>
        </w:rPr>
        <w:t>3.5 团队招募计划</w:t>
      </w:r>
      <w:r>
        <w:tab/>
      </w:r>
      <w:r>
        <w:fldChar w:fldCharType="begin"/>
      </w:r>
      <w:r>
        <w:instrText xml:space="preserve"> PAGEREF _Toc120820891 \h </w:instrText>
      </w:r>
      <w:r>
        <w:fldChar w:fldCharType="separate"/>
      </w:r>
      <w:r>
        <w:t>11</w:t>
      </w:r>
      <w:r>
        <w:fldChar w:fldCharType="end"/>
      </w:r>
      <w:r>
        <w:fldChar w:fldCharType="end"/>
      </w:r>
    </w:p>
    <w:p>
      <w:pPr>
        <w:pStyle w:val="25"/>
        <w:tabs>
          <w:tab w:val="right" w:leader="dot" w:pos="9628"/>
        </w:tabs>
        <w:ind w:left="210"/>
        <w:rPr>
          <w:rFonts w:asciiTheme="minorHAnsi" w:hAnsiTheme="minorHAnsi" w:cstheme="minorBidi"/>
          <w:color w:val="auto"/>
          <w:szCs w:val="22"/>
        </w:rPr>
      </w:pPr>
      <w:r>
        <w:fldChar w:fldCharType="begin"/>
      </w:r>
      <w:r>
        <w:instrText xml:space="preserve"> HYPERLINK \l "_Toc120820892" </w:instrText>
      </w:r>
      <w:r>
        <w:fldChar w:fldCharType="separate"/>
      </w:r>
      <w:r>
        <w:rPr>
          <w:rStyle w:val="34"/>
        </w:rPr>
        <w:t>3.6 团队培训计划</w:t>
      </w:r>
      <w:r>
        <w:tab/>
      </w:r>
      <w:r>
        <w:fldChar w:fldCharType="begin"/>
      </w:r>
      <w:r>
        <w:instrText xml:space="preserve"> PAGEREF _Toc120820892 \h </w:instrText>
      </w:r>
      <w:r>
        <w:fldChar w:fldCharType="separate"/>
      </w:r>
      <w:r>
        <w:t>11</w:t>
      </w:r>
      <w:r>
        <w:fldChar w:fldCharType="end"/>
      </w:r>
      <w:r>
        <w:fldChar w:fldCharType="end"/>
      </w:r>
    </w:p>
    <w:p>
      <w:pPr>
        <w:pStyle w:val="21"/>
        <w:tabs>
          <w:tab w:val="right" w:leader="dot" w:pos="9628"/>
        </w:tabs>
        <w:rPr>
          <w:rFonts w:asciiTheme="minorHAnsi" w:hAnsiTheme="minorHAnsi" w:cstheme="minorBidi"/>
          <w:b w:val="0"/>
          <w:bCs w:val="0"/>
          <w:color w:val="auto"/>
          <w:szCs w:val="22"/>
        </w:rPr>
      </w:pPr>
      <w:r>
        <w:fldChar w:fldCharType="begin"/>
      </w:r>
      <w:r>
        <w:instrText xml:space="preserve"> HYPERLINK \l "_Toc120820893" </w:instrText>
      </w:r>
      <w:r>
        <w:fldChar w:fldCharType="separate"/>
      </w:r>
      <w:r>
        <w:rPr>
          <w:rStyle w:val="34"/>
        </w:rPr>
        <w:t>4.</w:t>
      </w:r>
      <w:r>
        <w:rPr>
          <w:rStyle w:val="34"/>
          <w:rFonts w:ascii="宋体" w:hAnsi="宋体"/>
        </w:rPr>
        <w:t xml:space="preserve"> 基础建设</w:t>
      </w:r>
      <w:r>
        <w:tab/>
      </w:r>
      <w:r>
        <w:fldChar w:fldCharType="begin"/>
      </w:r>
      <w:r>
        <w:instrText xml:space="preserve"> PAGEREF _Toc120820893 \h </w:instrText>
      </w:r>
      <w:r>
        <w:fldChar w:fldCharType="separate"/>
      </w:r>
      <w:r>
        <w:t>13</w:t>
      </w:r>
      <w:r>
        <w:fldChar w:fldCharType="end"/>
      </w:r>
      <w:r>
        <w:fldChar w:fldCharType="end"/>
      </w:r>
    </w:p>
    <w:p>
      <w:pPr>
        <w:pStyle w:val="25"/>
        <w:tabs>
          <w:tab w:val="right" w:leader="dot" w:pos="9628"/>
        </w:tabs>
        <w:ind w:left="210"/>
        <w:rPr>
          <w:rFonts w:asciiTheme="minorHAnsi" w:hAnsiTheme="minorHAnsi" w:cstheme="minorBidi"/>
          <w:color w:val="auto"/>
          <w:szCs w:val="22"/>
        </w:rPr>
      </w:pPr>
      <w:r>
        <w:fldChar w:fldCharType="begin"/>
      </w:r>
      <w:r>
        <w:instrText xml:space="preserve"> HYPERLINK \l "_Toc120820894" </w:instrText>
      </w:r>
      <w:r>
        <w:fldChar w:fldCharType="separate"/>
      </w:r>
      <w:r>
        <w:rPr>
          <w:rStyle w:val="34"/>
        </w:rPr>
        <w:t>4.1 可用资源分析</w:t>
      </w:r>
      <w:r>
        <w:tab/>
      </w:r>
      <w:r>
        <w:fldChar w:fldCharType="begin"/>
      </w:r>
      <w:r>
        <w:instrText xml:space="preserve"> PAGEREF _Toc120820894 \h </w:instrText>
      </w:r>
      <w:r>
        <w:fldChar w:fldCharType="separate"/>
      </w:r>
      <w:r>
        <w:t>13</w:t>
      </w:r>
      <w:r>
        <w:fldChar w:fldCharType="end"/>
      </w:r>
      <w:r>
        <w:fldChar w:fldCharType="end"/>
      </w:r>
    </w:p>
    <w:p>
      <w:pPr>
        <w:pStyle w:val="25"/>
        <w:tabs>
          <w:tab w:val="right" w:leader="dot" w:pos="9628"/>
        </w:tabs>
        <w:ind w:left="210"/>
        <w:rPr>
          <w:rFonts w:asciiTheme="minorHAnsi" w:hAnsiTheme="minorHAnsi" w:cstheme="minorBidi"/>
          <w:color w:val="auto"/>
          <w:szCs w:val="22"/>
        </w:rPr>
      </w:pPr>
      <w:r>
        <w:fldChar w:fldCharType="begin"/>
      </w:r>
      <w:r>
        <w:instrText xml:space="preserve"> HYPERLINK \l "_Toc120820895" </w:instrText>
      </w:r>
      <w:r>
        <w:fldChar w:fldCharType="separate"/>
      </w:r>
      <w:r>
        <w:rPr>
          <w:rStyle w:val="34"/>
        </w:rPr>
        <w:t>4.2 协作工具使用规划</w:t>
      </w:r>
      <w:r>
        <w:tab/>
      </w:r>
      <w:r>
        <w:fldChar w:fldCharType="begin"/>
      </w:r>
      <w:r>
        <w:instrText xml:space="preserve"> PAGEREF _Toc120820895 \h </w:instrText>
      </w:r>
      <w:r>
        <w:fldChar w:fldCharType="separate"/>
      </w:r>
      <w:r>
        <w:t>13</w:t>
      </w:r>
      <w:r>
        <w:fldChar w:fldCharType="end"/>
      </w:r>
      <w:r>
        <w:fldChar w:fldCharType="end"/>
      </w:r>
    </w:p>
    <w:p>
      <w:pPr>
        <w:pStyle w:val="25"/>
        <w:tabs>
          <w:tab w:val="right" w:leader="dot" w:pos="9628"/>
        </w:tabs>
        <w:ind w:left="210"/>
        <w:rPr>
          <w:rFonts w:asciiTheme="minorHAnsi" w:hAnsiTheme="minorHAnsi" w:cstheme="minorBidi"/>
          <w:color w:val="auto"/>
          <w:szCs w:val="22"/>
        </w:rPr>
      </w:pPr>
      <w:r>
        <w:fldChar w:fldCharType="begin"/>
      </w:r>
      <w:r>
        <w:instrText xml:space="preserve"> HYPERLINK \l "_Toc120820896" </w:instrText>
      </w:r>
      <w:r>
        <w:fldChar w:fldCharType="separate"/>
      </w:r>
      <w:r>
        <w:rPr>
          <w:rStyle w:val="34"/>
        </w:rPr>
        <w:t>4.3 研发管理工具使用规划</w:t>
      </w:r>
      <w:r>
        <w:tab/>
      </w:r>
      <w:r>
        <w:fldChar w:fldCharType="begin"/>
      </w:r>
      <w:r>
        <w:instrText xml:space="preserve"> PAGEREF _Toc120820896 \h </w:instrText>
      </w:r>
      <w:r>
        <w:fldChar w:fldCharType="separate"/>
      </w:r>
      <w:r>
        <w:t>13</w:t>
      </w:r>
      <w:r>
        <w:fldChar w:fldCharType="end"/>
      </w:r>
      <w:r>
        <w:fldChar w:fldCharType="end"/>
      </w:r>
    </w:p>
    <w:p>
      <w:pPr>
        <w:pStyle w:val="25"/>
        <w:tabs>
          <w:tab w:val="right" w:leader="dot" w:pos="9628"/>
        </w:tabs>
        <w:ind w:left="210"/>
        <w:rPr>
          <w:rFonts w:asciiTheme="minorHAnsi" w:hAnsiTheme="minorHAnsi" w:cstheme="minorBidi"/>
          <w:color w:val="auto"/>
          <w:szCs w:val="22"/>
        </w:rPr>
      </w:pPr>
      <w:r>
        <w:fldChar w:fldCharType="begin"/>
      </w:r>
      <w:r>
        <w:instrText xml:space="preserve"> HYPERLINK \l "_Toc120820897" </w:instrText>
      </w:r>
      <w:r>
        <w:fldChar w:fldCharType="separate"/>
      </w:r>
      <w:r>
        <w:rPr>
          <w:rStyle w:val="34"/>
        </w:rPr>
        <w:t>4.4 资料文献整理</w:t>
      </w:r>
      <w:r>
        <w:tab/>
      </w:r>
      <w:r>
        <w:fldChar w:fldCharType="begin"/>
      </w:r>
      <w:r>
        <w:instrText xml:space="preserve"> PAGEREF _Toc120820897 \h </w:instrText>
      </w:r>
      <w:r>
        <w:fldChar w:fldCharType="separate"/>
      </w:r>
      <w:r>
        <w:t>13</w:t>
      </w:r>
      <w:r>
        <w:fldChar w:fldCharType="end"/>
      </w:r>
      <w:r>
        <w:fldChar w:fldCharType="end"/>
      </w:r>
    </w:p>
    <w:p>
      <w:pPr>
        <w:pStyle w:val="25"/>
        <w:tabs>
          <w:tab w:val="right" w:leader="dot" w:pos="9628"/>
        </w:tabs>
        <w:ind w:left="210"/>
        <w:rPr>
          <w:rFonts w:asciiTheme="minorHAnsi" w:hAnsiTheme="minorHAnsi" w:cstheme="minorBidi"/>
          <w:color w:val="auto"/>
          <w:szCs w:val="22"/>
        </w:rPr>
      </w:pPr>
      <w:r>
        <w:fldChar w:fldCharType="begin"/>
      </w:r>
      <w:r>
        <w:instrText xml:space="preserve"> HYPERLINK \l "_Toc120820898" </w:instrText>
      </w:r>
      <w:r>
        <w:fldChar w:fldCharType="separate"/>
      </w:r>
      <w:r>
        <w:rPr>
          <w:rStyle w:val="34"/>
        </w:rPr>
        <w:t>4.5 筹集资金计划及成本控制方案</w:t>
      </w:r>
      <w:r>
        <w:tab/>
      </w:r>
      <w:r>
        <w:fldChar w:fldCharType="begin"/>
      </w:r>
      <w:r>
        <w:instrText xml:space="preserve"> PAGEREF _Toc120820898 \h </w:instrText>
      </w:r>
      <w:r>
        <w:fldChar w:fldCharType="separate"/>
      </w:r>
      <w:r>
        <w:t>14</w:t>
      </w:r>
      <w:r>
        <w:fldChar w:fldCharType="end"/>
      </w:r>
      <w:r>
        <w:fldChar w:fldCharType="end"/>
      </w:r>
    </w:p>
    <w:p>
      <w:pPr>
        <w:pStyle w:val="21"/>
        <w:tabs>
          <w:tab w:val="right" w:leader="dot" w:pos="9628"/>
        </w:tabs>
        <w:rPr>
          <w:rFonts w:asciiTheme="minorHAnsi" w:hAnsiTheme="minorHAnsi" w:cstheme="minorBidi"/>
          <w:b w:val="0"/>
          <w:bCs w:val="0"/>
          <w:color w:val="auto"/>
          <w:szCs w:val="22"/>
        </w:rPr>
      </w:pPr>
      <w:r>
        <w:fldChar w:fldCharType="begin"/>
      </w:r>
      <w:r>
        <w:instrText xml:space="preserve"> HYPERLINK \l "_Toc120820899" </w:instrText>
      </w:r>
      <w:r>
        <w:fldChar w:fldCharType="separate"/>
      </w:r>
      <w:r>
        <w:rPr>
          <w:rStyle w:val="34"/>
        </w:rPr>
        <w:t>5.</w:t>
      </w:r>
      <w:r>
        <w:rPr>
          <w:rStyle w:val="34"/>
          <w:rFonts w:ascii="宋体" w:hAnsi="宋体"/>
        </w:rPr>
        <w:t xml:space="preserve"> 运营计划</w:t>
      </w:r>
      <w:r>
        <w:tab/>
      </w:r>
      <w:r>
        <w:fldChar w:fldCharType="begin"/>
      </w:r>
      <w:r>
        <w:instrText xml:space="preserve"> PAGEREF _Toc120820899 \h </w:instrText>
      </w:r>
      <w:r>
        <w:fldChar w:fldCharType="separate"/>
      </w:r>
      <w:r>
        <w:t>15</w:t>
      </w:r>
      <w:r>
        <w:fldChar w:fldCharType="end"/>
      </w:r>
      <w:r>
        <w:fldChar w:fldCharType="end"/>
      </w:r>
    </w:p>
    <w:p>
      <w:pPr>
        <w:pStyle w:val="25"/>
        <w:tabs>
          <w:tab w:val="right" w:leader="dot" w:pos="9628"/>
        </w:tabs>
        <w:ind w:left="210"/>
        <w:rPr>
          <w:rFonts w:asciiTheme="minorHAnsi" w:hAnsiTheme="minorHAnsi" w:cstheme="minorBidi"/>
          <w:color w:val="auto"/>
          <w:szCs w:val="22"/>
        </w:rPr>
      </w:pPr>
      <w:r>
        <w:fldChar w:fldCharType="begin"/>
      </w:r>
      <w:r>
        <w:instrText xml:space="preserve"> HYPERLINK \l "_Toc120820900" </w:instrText>
      </w:r>
      <w:r>
        <w:fldChar w:fldCharType="separate"/>
      </w:r>
      <w:r>
        <w:rPr>
          <w:rStyle w:val="34"/>
        </w:rPr>
        <w:t>5.1 宣传计划</w:t>
      </w:r>
      <w:r>
        <w:tab/>
      </w:r>
      <w:r>
        <w:fldChar w:fldCharType="begin"/>
      </w:r>
      <w:r>
        <w:instrText xml:space="preserve"> PAGEREF _Toc120820900 \h </w:instrText>
      </w:r>
      <w:r>
        <w:fldChar w:fldCharType="separate"/>
      </w:r>
      <w:r>
        <w:t>15</w:t>
      </w:r>
      <w:r>
        <w:fldChar w:fldCharType="end"/>
      </w:r>
      <w:r>
        <w:fldChar w:fldCharType="end"/>
      </w:r>
    </w:p>
    <w:p>
      <w:pPr>
        <w:pStyle w:val="25"/>
        <w:tabs>
          <w:tab w:val="right" w:leader="dot" w:pos="9628"/>
        </w:tabs>
        <w:ind w:left="210"/>
        <w:rPr>
          <w:rFonts w:asciiTheme="minorHAnsi" w:hAnsiTheme="minorHAnsi" w:cstheme="minorBidi"/>
          <w:color w:val="auto"/>
          <w:szCs w:val="22"/>
        </w:rPr>
      </w:pPr>
      <w:r>
        <w:fldChar w:fldCharType="begin"/>
      </w:r>
      <w:r>
        <w:instrText xml:space="preserve"> HYPERLINK \l "_Toc120820901" </w:instrText>
      </w:r>
      <w:r>
        <w:fldChar w:fldCharType="separate"/>
      </w:r>
      <w:r>
        <w:rPr>
          <w:rStyle w:val="34"/>
        </w:rPr>
        <w:t>5.2 商业计划</w:t>
      </w:r>
      <w:r>
        <w:tab/>
      </w:r>
      <w:r>
        <w:fldChar w:fldCharType="begin"/>
      </w:r>
      <w:r>
        <w:instrText xml:space="preserve"> PAGEREF _Toc120820901 \h </w:instrText>
      </w:r>
      <w:r>
        <w:fldChar w:fldCharType="separate"/>
      </w:r>
      <w:r>
        <w:t>15</w:t>
      </w:r>
      <w:r>
        <w:fldChar w:fldCharType="end"/>
      </w:r>
      <w:r>
        <w:fldChar w:fldCharType="end"/>
      </w:r>
    </w:p>
    <w:p>
      <w:pPr>
        <w:pStyle w:val="21"/>
        <w:tabs>
          <w:tab w:val="right" w:leader="dot" w:pos="9628"/>
        </w:tabs>
        <w:rPr>
          <w:rFonts w:asciiTheme="minorHAnsi" w:hAnsiTheme="minorHAnsi" w:cstheme="minorBidi"/>
          <w:b w:val="0"/>
          <w:bCs w:val="0"/>
          <w:color w:val="auto"/>
          <w:szCs w:val="22"/>
        </w:rPr>
      </w:pPr>
      <w:r>
        <w:fldChar w:fldCharType="begin"/>
      </w:r>
      <w:r>
        <w:instrText xml:space="preserve"> HYPERLINK \l "_Toc120820902" </w:instrText>
      </w:r>
      <w:r>
        <w:fldChar w:fldCharType="separate"/>
      </w:r>
      <w:r>
        <w:rPr>
          <w:rStyle w:val="34"/>
        </w:rPr>
        <w:t>6.</w:t>
      </w:r>
      <w:r>
        <w:rPr>
          <w:rStyle w:val="34"/>
          <w:rFonts w:ascii="宋体" w:hAnsi="宋体"/>
        </w:rPr>
        <w:t xml:space="preserve"> 团队章程及制度</w:t>
      </w:r>
      <w:r>
        <w:tab/>
      </w:r>
      <w:r>
        <w:fldChar w:fldCharType="begin"/>
      </w:r>
      <w:r>
        <w:instrText xml:space="preserve"> PAGEREF _Toc120820902 \h </w:instrText>
      </w:r>
      <w:r>
        <w:fldChar w:fldCharType="separate"/>
      </w:r>
      <w:r>
        <w:t>17</w:t>
      </w:r>
      <w:r>
        <w:fldChar w:fldCharType="end"/>
      </w:r>
      <w:r>
        <w:fldChar w:fldCharType="end"/>
      </w:r>
    </w:p>
    <w:p>
      <w:pPr>
        <w:pStyle w:val="25"/>
        <w:tabs>
          <w:tab w:val="right" w:leader="dot" w:pos="9628"/>
        </w:tabs>
        <w:ind w:left="210"/>
        <w:rPr>
          <w:rFonts w:asciiTheme="minorHAnsi" w:hAnsiTheme="minorHAnsi" w:cstheme="minorBidi"/>
          <w:color w:val="auto"/>
          <w:szCs w:val="22"/>
        </w:rPr>
      </w:pPr>
      <w:r>
        <w:fldChar w:fldCharType="begin"/>
      </w:r>
      <w:r>
        <w:instrText xml:space="preserve"> HYPERLINK \l "_Toc120820903" </w:instrText>
      </w:r>
      <w:r>
        <w:fldChar w:fldCharType="separate"/>
      </w:r>
      <w:r>
        <w:rPr>
          <w:rStyle w:val="34"/>
        </w:rPr>
        <w:t>6.1 团队性质及概述</w:t>
      </w:r>
      <w:r>
        <w:tab/>
      </w:r>
      <w:r>
        <w:fldChar w:fldCharType="begin"/>
      </w:r>
      <w:r>
        <w:instrText xml:space="preserve"> PAGEREF _Toc120820903 \h </w:instrText>
      </w:r>
      <w:r>
        <w:fldChar w:fldCharType="separate"/>
      </w:r>
      <w:r>
        <w:t>17</w:t>
      </w:r>
      <w:r>
        <w:fldChar w:fldCharType="end"/>
      </w:r>
      <w:r>
        <w:fldChar w:fldCharType="end"/>
      </w:r>
    </w:p>
    <w:p>
      <w:pPr>
        <w:pStyle w:val="25"/>
        <w:tabs>
          <w:tab w:val="right" w:leader="dot" w:pos="9628"/>
        </w:tabs>
        <w:ind w:left="210"/>
        <w:rPr>
          <w:rFonts w:asciiTheme="minorHAnsi" w:hAnsiTheme="minorHAnsi" w:cstheme="minorBidi"/>
          <w:color w:val="auto"/>
          <w:szCs w:val="22"/>
        </w:rPr>
      </w:pPr>
      <w:r>
        <w:fldChar w:fldCharType="begin"/>
      </w:r>
      <w:r>
        <w:instrText xml:space="preserve"> HYPERLINK \l "_Toc120820904" </w:instrText>
      </w:r>
      <w:r>
        <w:fldChar w:fldCharType="separate"/>
      </w:r>
      <w:r>
        <w:rPr>
          <w:rStyle w:val="34"/>
        </w:rPr>
        <w:t>6.2 团队制度</w:t>
      </w:r>
      <w:r>
        <w:tab/>
      </w:r>
      <w:r>
        <w:fldChar w:fldCharType="begin"/>
      </w:r>
      <w:r>
        <w:instrText xml:space="preserve"> PAGEREF _Toc120820904 \h </w:instrText>
      </w:r>
      <w:r>
        <w:fldChar w:fldCharType="separate"/>
      </w:r>
      <w:r>
        <w:t>17</w:t>
      </w:r>
      <w:r>
        <w:fldChar w:fldCharType="end"/>
      </w:r>
      <w:r>
        <w:fldChar w:fldCharType="end"/>
      </w:r>
    </w:p>
    <w:p>
      <w:pPr>
        <w:pStyle w:val="16"/>
        <w:tabs>
          <w:tab w:val="right" w:leader="dot" w:pos="9628"/>
        </w:tabs>
        <w:ind w:left="630"/>
        <w:rPr>
          <w:rFonts w:asciiTheme="minorHAnsi" w:hAnsiTheme="minorHAnsi" w:cstheme="minorBidi"/>
          <w:bCs w:val="0"/>
          <w:iCs w:val="0"/>
          <w:color w:val="auto"/>
          <w:szCs w:val="22"/>
        </w:rPr>
      </w:pPr>
      <w:r>
        <w:fldChar w:fldCharType="begin"/>
      </w:r>
      <w:r>
        <w:instrText xml:space="preserve"> HYPERLINK \l "_Toc120820905" </w:instrText>
      </w:r>
      <w:r>
        <w:fldChar w:fldCharType="separate"/>
      </w:r>
      <w:r>
        <w:rPr>
          <w:rStyle w:val="34"/>
        </w:rPr>
        <w:t>6.2.1 审核决策制度</w:t>
      </w:r>
      <w:r>
        <w:tab/>
      </w:r>
      <w:r>
        <w:fldChar w:fldCharType="begin"/>
      </w:r>
      <w:r>
        <w:instrText xml:space="preserve"> PAGEREF _Toc120820905 \h </w:instrText>
      </w:r>
      <w:r>
        <w:fldChar w:fldCharType="separate"/>
      </w:r>
      <w:r>
        <w:t>17</w:t>
      </w:r>
      <w:r>
        <w:fldChar w:fldCharType="end"/>
      </w:r>
      <w:r>
        <w:fldChar w:fldCharType="end"/>
      </w:r>
    </w:p>
    <w:p>
      <w:pPr>
        <w:pStyle w:val="16"/>
        <w:tabs>
          <w:tab w:val="right" w:leader="dot" w:pos="9628"/>
        </w:tabs>
        <w:ind w:left="630"/>
        <w:rPr>
          <w:rFonts w:asciiTheme="minorHAnsi" w:hAnsiTheme="minorHAnsi" w:cstheme="minorBidi"/>
          <w:bCs w:val="0"/>
          <w:iCs w:val="0"/>
          <w:color w:val="auto"/>
          <w:szCs w:val="22"/>
        </w:rPr>
      </w:pPr>
      <w:r>
        <w:fldChar w:fldCharType="begin"/>
      </w:r>
      <w:r>
        <w:instrText xml:space="preserve"> HYPERLINK \l "_Toc120820906" </w:instrText>
      </w:r>
      <w:r>
        <w:fldChar w:fldCharType="separate"/>
      </w:r>
      <w:r>
        <w:rPr>
          <w:rStyle w:val="34"/>
        </w:rPr>
        <w:t>6.2.2 XX制度</w:t>
      </w:r>
      <w:r>
        <w:tab/>
      </w:r>
      <w:r>
        <w:fldChar w:fldCharType="begin"/>
      </w:r>
      <w:r>
        <w:instrText xml:space="preserve"> PAGEREF _Toc120820906 \h </w:instrText>
      </w:r>
      <w:r>
        <w:fldChar w:fldCharType="separate"/>
      </w:r>
      <w:r>
        <w:t>17</w:t>
      </w:r>
      <w:r>
        <w:fldChar w:fldCharType="end"/>
      </w:r>
      <w:r>
        <w:fldChar w:fldCharType="end"/>
      </w:r>
    </w:p>
    <w:p>
      <w:r>
        <w:rPr>
          <w:bCs/>
          <w:lang w:val="zh-CN"/>
        </w:rPr>
        <w:fldChar w:fldCharType="end"/>
      </w:r>
    </w:p>
    <w:p>
      <w:pPr>
        <w:pStyle w:val="2"/>
        <w:numPr>
          <w:ilvl w:val="0"/>
          <w:numId w:val="17"/>
        </w:numPr>
      </w:pPr>
      <w:bookmarkStart w:id="0" w:name="_Toc120820873"/>
      <w:bookmarkStart w:id="1" w:name="_Toc282432864"/>
      <w:bookmarkStart w:id="2" w:name="_Toc279411564"/>
      <w:bookmarkStart w:id="3" w:name="_Toc291842566"/>
      <w:r>
        <w:rPr>
          <w:rFonts w:hint="eastAsia"/>
        </w:rPr>
        <w:t>团队目标</w:t>
      </w:r>
      <w:bookmarkEnd w:id="0"/>
    </w:p>
    <w:p>
      <w:pPr>
        <w:rPr>
          <w:i/>
          <w:color w:val="auto"/>
        </w:rPr>
      </w:pPr>
      <w:r>
        <w:rPr>
          <w:rFonts w:hint="eastAsia"/>
          <w:i/>
          <w:color w:val="auto"/>
        </w:rPr>
        <w:t>（以下为撰写要求，完成正文后需删除）</w:t>
      </w:r>
    </w:p>
    <w:p>
      <w:pPr>
        <w:pStyle w:val="14"/>
        <w:numPr>
          <w:ilvl w:val="0"/>
          <w:numId w:val="18"/>
        </w:numPr>
        <w:ind w:left="0"/>
        <w:rPr>
          <w:i/>
          <w:color w:val="auto"/>
        </w:rPr>
      </w:pPr>
      <w:r>
        <w:rPr>
          <w:i/>
          <w:color w:val="auto"/>
        </w:rPr>
        <w:t>目标明确</w:t>
      </w:r>
    </w:p>
    <w:p>
      <w:pPr>
        <w:pStyle w:val="14"/>
        <w:ind w:left="0"/>
        <w:rPr>
          <w:i/>
          <w:color w:val="auto"/>
        </w:rPr>
      </w:pPr>
      <w:r>
        <w:rPr>
          <w:i/>
          <w:color w:val="auto"/>
        </w:rPr>
        <w:t>对于团队来说</w:t>
      </w:r>
      <w:r>
        <w:rPr>
          <w:rFonts w:hint="eastAsia"/>
          <w:i/>
          <w:color w:val="auto"/>
        </w:rPr>
        <w:t>，</w:t>
      </w:r>
      <w:r>
        <w:rPr>
          <w:i/>
          <w:color w:val="auto"/>
        </w:rPr>
        <w:t>目标应是有挑战的</w:t>
      </w:r>
      <w:r>
        <w:rPr>
          <w:rFonts w:hint="eastAsia"/>
          <w:i/>
          <w:color w:val="auto"/>
        </w:rPr>
        <w:t>，但</w:t>
      </w:r>
      <w:r>
        <w:rPr>
          <w:i/>
          <w:color w:val="auto"/>
        </w:rPr>
        <w:t>不应该是不可能达到</w:t>
      </w:r>
      <w:r>
        <w:rPr>
          <w:rFonts w:hint="eastAsia"/>
          <w:i/>
          <w:color w:val="auto"/>
        </w:rPr>
        <w:t>的</w:t>
      </w:r>
      <w:r>
        <w:rPr>
          <w:i/>
          <w:color w:val="auto"/>
        </w:rPr>
        <w:t>，</w:t>
      </w:r>
      <w:r>
        <w:rPr>
          <w:rFonts w:hint="eastAsia"/>
          <w:i/>
          <w:color w:val="auto"/>
        </w:rPr>
        <w:t>应基于</w:t>
      </w:r>
      <w:r>
        <w:rPr>
          <w:i/>
          <w:color w:val="auto"/>
        </w:rPr>
        <w:t>团队实际情况</w:t>
      </w:r>
      <w:r>
        <w:rPr>
          <w:rFonts w:hint="eastAsia"/>
          <w:i/>
          <w:color w:val="auto"/>
        </w:rPr>
        <w:t>来考虑目标的制定</w:t>
      </w:r>
      <w:r>
        <w:rPr>
          <w:i/>
          <w:color w:val="auto"/>
        </w:rPr>
        <w:t>，包括但不限于以下几点：</w:t>
      </w:r>
    </w:p>
    <w:p>
      <w:pPr>
        <w:pStyle w:val="14"/>
        <w:numPr>
          <w:ilvl w:val="0"/>
          <w:numId w:val="19"/>
        </w:numPr>
        <w:rPr>
          <w:i/>
          <w:color w:val="auto"/>
        </w:rPr>
      </w:pPr>
      <w:r>
        <w:rPr>
          <w:i/>
          <w:color w:val="auto"/>
        </w:rPr>
        <w:t>队伍可调用的资源（包括资金、人力、技术积累、开源材料等）</w:t>
      </w:r>
    </w:p>
    <w:p>
      <w:pPr>
        <w:pStyle w:val="14"/>
        <w:numPr>
          <w:ilvl w:val="0"/>
          <w:numId w:val="19"/>
        </w:numPr>
        <w:rPr>
          <w:i/>
          <w:color w:val="auto"/>
        </w:rPr>
      </w:pPr>
      <w:r>
        <w:rPr>
          <w:i/>
          <w:color w:val="auto"/>
        </w:rPr>
        <w:t>根据经验评估队伍在一个赛季周期能够完成的基础内容及进阶优化内容</w:t>
      </w:r>
    </w:p>
    <w:p>
      <w:pPr>
        <w:pStyle w:val="14"/>
        <w:numPr>
          <w:ilvl w:val="0"/>
          <w:numId w:val="19"/>
        </w:numPr>
        <w:rPr>
          <w:i/>
          <w:color w:val="auto"/>
        </w:rPr>
      </w:pPr>
      <w:r>
        <w:rPr>
          <w:i/>
          <w:color w:val="auto"/>
        </w:rPr>
        <w:t>其他参赛队伍当前技术和能力水准</w:t>
      </w:r>
    </w:p>
    <w:p>
      <w:pPr>
        <w:pStyle w:val="14"/>
        <w:ind w:left="0"/>
        <w:rPr>
          <w:i/>
          <w:color w:val="auto"/>
        </w:rPr>
      </w:pPr>
      <w:r>
        <w:rPr>
          <w:i/>
          <w:color w:val="auto"/>
        </w:rPr>
        <w:t>请通过讨论，确定队伍</w:t>
      </w:r>
      <w:r>
        <w:rPr>
          <w:rFonts w:hint="eastAsia"/>
          <w:i/>
          <w:color w:val="auto"/>
        </w:rPr>
        <w:t>本赛季在各个方向上的目标</w:t>
      </w:r>
      <w:r>
        <w:rPr>
          <w:i/>
          <w:color w:val="auto"/>
        </w:rPr>
        <w:t>，包括但不限于</w:t>
      </w:r>
      <w:r>
        <w:rPr>
          <w:rFonts w:hint="eastAsia"/>
          <w:i/>
          <w:color w:val="auto"/>
        </w:rPr>
        <w:t>：</w:t>
      </w:r>
    </w:p>
    <w:p>
      <w:pPr>
        <w:pStyle w:val="14"/>
        <w:numPr>
          <w:ilvl w:val="0"/>
          <w:numId w:val="20"/>
        </w:numPr>
        <w:rPr>
          <w:i/>
          <w:color w:val="auto"/>
        </w:rPr>
      </w:pPr>
      <w:r>
        <w:rPr>
          <w:rFonts w:hint="eastAsia"/>
          <w:i/>
          <w:color w:val="auto"/>
        </w:rPr>
        <w:t>希望达到最理想的成绩</w:t>
      </w:r>
      <w:r>
        <w:rPr>
          <w:i/>
          <w:color w:val="auto"/>
        </w:rPr>
        <w:t>以及</w:t>
      </w:r>
      <w:r>
        <w:rPr>
          <w:rFonts w:hint="eastAsia"/>
          <w:i/>
          <w:color w:val="auto"/>
        </w:rPr>
        <w:t>认为必须达到的保底成绩</w:t>
      </w:r>
    </w:p>
    <w:p>
      <w:pPr>
        <w:pStyle w:val="14"/>
        <w:numPr>
          <w:ilvl w:val="0"/>
          <w:numId w:val="20"/>
        </w:numPr>
        <w:rPr>
          <w:i/>
          <w:color w:val="auto"/>
        </w:rPr>
      </w:pPr>
      <w:r>
        <w:rPr>
          <w:rFonts w:hint="eastAsia"/>
          <w:i/>
          <w:color w:val="auto"/>
        </w:rPr>
        <w:t>团队建设的目标（目标最好是可量化的，例如：建立能管理XX数量预备队员的梯队制度、稳定在</w:t>
      </w:r>
      <w:r>
        <w:rPr>
          <w:i/>
          <w:color w:val="auto"/>
        </w:rPr>
        <w:t>Y</w:t>
      </w:r>
      <w:r>
        <w:rPr>
          <w:rFonts w:hint="eastAsia"/>
          <w:i/>
          <w:color w:val="auto"/>
        </w:rPr>
        <w:t>名老队员投入下可以培训Z名新队员的培训体系等）</w:t>
      </w:r>
    </w:p>
    <w:p>
      <w:pPr>
        <w:pStyle w:val="14"/>
        <w:numPr>
          <w:ilvl w:val="0"/>
          <w:numId w:val="20"/>
        </w:numPr>
        <w:rPr>
          <w:i/>
          <w:color w:val="auto"/>
        </w:rPr>
      </w:pPr>
      <w:r>
        <w:rPr>
          <w:rFonts w:hint="eastAsia"/>
          <w:i/>
          <w:color w:val="auto"/>
        </w:rPr>
        <w:t>重大技术突破目标：队伍当前没有但希望在新赛季研发出的里程碑性技术。这里建议只选择1</w:t>
      </w:r>
      <w:r>
        <w:rPr>
          <w:i/>
          <w:color w:val="auto"/>
        </w:rPr>
        <w:t>-2</w:t>
      </w:r>
      <w:r>
        <w:rPr>
          <w:rFonts w:hint="eastAsia"/>
          <w:i/>
          <w:color w:val="auto"/>
        </w:rPr>
        <w:t>个最有难度、最有价值的技术点，详细规划在项目分析章节展开</w:t>
      </w:r>
    </w:p>
    <w:p>
      <w:pPr>
        <w:pStyle w:val="14"/>
        <w:numPr>
          <w:ilvl w:val="0"/>
          <w:numId w:val="21"/>
        </w:numPr>
        <w:ind w:left="0"/>
        <w:rPr>
          <w:i/>
          <w:color w:val="auto"/>
        </w:rPr>
      </w:pPr>
      <w:r>
        <w:rPr>
          <w:i/>
          <w:color w:val="auto"/>
        </w:rPr>
        <w:t>目标制定依据</w:t>
      </w:r>
    </w:p>
    <w:p>
      <w:pPr>
        <w:pStyle w:val="14"/>
        <w:ind w:left="0"/>
        <w:rPr>
          <w:i/>
          <w:color w:val="auto"/>
        </w:rPr>
      </w:pPr>
      <w:r>
        <w:rPr>
          <w:i/>
          <w:color w:val="auto"/>
        </w:rPr>
        <w:t>请结合思考的过程，简述上诉目标的制定依据</w:t>
      </w:r>
      <w:r>
        <w:rPr>
          <w:rFonts w:hint="eastAsia"/>
          <w:i/>
          <w:color w:val="auto"/>
        </w:rPr>
        <w:t>。</w:t>
      </w:r>
    </w:p>
    <w:p>
      <w:pPr>
        <w:pStyle w:val="14"/>
        <w:numPr>
          <w:ilvl w:val="0"/>
          <w:numId w:val="21"/>
        </w:numPr>
        <w:ind w:left="0"/>
        <w:rPr>
          <w:i/>
          <w:color w:val="auto"/>
        </w:rPr>
      </w:pPr>
      <w:r>
        <w:rPr>
          <w:i/>
          <w:color w:val="auto"/>
        </w:rPr>
        <w:t>过程跟踪的动作</w:t>
      </w:r>
    </w:p>
    <w:p>
      <w:pPr>
        <w:pStyle w:val="14"/>
        <w:ind w:left="0"/>
        <w:rPr>
          <w:i/>
          <w:color w:val="auto"/>
        </w:rPr>
      </w:pPr>
      <w:r>
        <w:rPr>
          <w:i/>
          <w:color w:val="auto"/>
        </w:rPr>
        <w:t>目标制定后，整个赛季将为目标努力，需要有差距检查，反思调整，持续改进的过程</w:t>
      </w:r>
      <w:r>
        <w:rPr>
          <w:rFonts w:hint="eastAsia"/>
          <w:i/>
          <w:color w:val="auto"/>
        </w:rPr>
        <w:t>。</w:t>
      </w:r>
      <w:r>
        <w:rPr>
          <w:i/>
          <w:color w:val="auto"/>
        </w:rPr>
        <w:t>请简述服务于目标的过程跟踪的动作</w:t>
      </w:r>
      <w:r>
        <w:rPr>
          <w:rFonts w:hint="eastAsia"/>
          <w:i/>
          <w:color w:val="auto"/>
        </w:rPr>
        <w:t>。</w:t>
      </w:r>
    </w:p>
    <w:p>
      <w:pPr>
        <w:pStyle w:val="2"/>
        <w:numPr>
          <w:ilvl w:val="0"/>
          <w:numId w:val="17"/>
        </w:numPr>
      </w:pPr>
      <w:bookmarkStart w:id="4" w:name="_Toc120820874"/>
      <w:r>
        <w:rPr>
          <w:rFonts w:hint="eastAsia"/>
        </w:rPr>
        <w:t>文化建设</w:t>
      </w:r>
      <w:bookmarkEnd w:id="4"/>
    </w:p>
    <w:p>
      <w:pPr>
        <w:pStyle w:val="3"/>
      </w:pPr>
      <w:bookmarkStart w:id="5" w:name="_Toc120820875"/>
      <w:r>
        <w:rPr>
          <w:rFonts w:hint="eastAsia"/>
        </w:rPr>
        <w:t>对比赛文化及内容的认知及解读</w:t>
      </w:r>
      <w:bookmarkEnd w:id="5"/>
    </w:p>
    <w:p>
      <w:r>
        <w:rPr>
          <w:rFonts w:hint="eastAsia"/>
          <w:i/>
          <w:color w:val="auto"/>
        </w:rPr>
        <w:t>（以下为撰写要求，完成正文后需删除）</w:t>
      </w:r>
    </w:p>
    <w:p>
      <w:pPr>
        <w:rPr>
          <w:i/>
        </w:rPr>
      </w:pPr>
      <w:r>
        <w:rPr>
          <w:rFonts w:hint="eastAsia"/>
          <w:i/>
        </w:rPr>
        <w:t>建议参考组委会提炼的文化：</w:t>
      </w:r>
      <w:r>
        <w:t>https://mp.weixin.qq.com/s/x-hO84Q831BnEWrRqPvwbw</w:t>
      </w:r>
      <w:r>
        <w:rPr>
          <w:rFonts w:hint="eastAsia"/>
          <w:i/>
        </w:rPr>
        <w:t>。</w:t>
      </w:r>
    </w:p>
    <w:p>
      <w:pPr>
        <w:rPr>
          <w:i/>
        </w:rPr>
      </w:pPr>
      <w:r>
        <w:rPr>
          <w:rFonts w:hint="eastAsia"/>
          <w:i/>
        </w:rPr>
        <w:t>注意：请勿大段摘抄复制官网内的赛事介绍及规则等官方文件，需自行思考。</w:t>
      </w:r>
    </w:p>
    <w:p>
      <w:pPr>
        <w:numPr>
          <w:ilvl w:val="0"/>
          <w:numId w:val="22"/>
        </w:numPr>
        <w:rPr>
          <w:i/>
        </w:rPr>
      </w:pPr>
      <w:bookmarkStart w:id="6" w:name="_Hlk120290071"/>
      <w:r>
        <w:rPr>
          <w:rFonts w:hint="eastAsia"/>
          <w:i/>
        </w:rPr>
        <w:t>请队伍管理层组织队内讨论和思考后</w:t>
      </w:r>
      <w:r>
        <w:rPr>
          <w:i/>
        </w:rPr>
        <w:t>，</w:t>
      </w:r>
      <w:r>
        <w:rPr>
          <w:rFonts w:hint="eastAsia"/>
          <w:i/>
          <w:lang w:eastAsia="zh-Hans"/>
        </w:rPr>
        <w:t>根据所有队员真实情况</w:t>
      </w:r>
      <w:r>
        <w:rPr>
          <w:rFonts w:hint="eastAsia"/>
          <w:i/>
        </w:rPr>
        <w:t>进行填写，明确团队</w:t>
      </w:r>
      <w:r>
        <w:rPr>
          <w:rFonts w:hint="eastAsia"/>
          <w:i/>
          <w:lang w:eastAsia="zh-Hans"/>
        </w:rPr>
        <w:t>中对于赛事文化的感知与理解程度</w:t>
      </w:r>
      <w:r>
        <w:rPr>
          <w:rFonts w:hint="eastAsia"/>
          <w:i/>
        </w:rPr>
        <w:t>。</w:t>
      </w:r>
    </w:p>
    <w:p>
      <w:pPr>
        <w:numPr>
          <w:ilvl w:val="0"/>
          <w:numId w:val="22"/>
        </w:numPr>
        <w:rPr>
          <w:i/>
        </w:rPr>
      </w:pPr>
      <w:r>
        <w:rPr>
          <w:rFonts w:hint="eastAsia"/>
          <w:i/>
        </w:rPr>
        <w:t>建议从包括但不限于以下几个角度进行讨论思考，并将思考结果凝练成总结性的文字：</w:t>
      </w:r>
    </w:p>
    <w:p>
      <w:pPr>
        <w:pStyle w:val="77"/>
        <w:numPr>
          <w:ilvl w:val="0"/>
          <w:numId w:val="23"/>
        </w:numPr>
        <w:ind w:firstLineChars="0"/>
        <w:rPr>
          <w:i/>
        </w:rPr>
      </w:pPr>
      <w:r>
        <w:rPr>
          <w:rFonts w:hint="eastAsia"/>
          <w:i/>
        </w:rPr>
        <w:t>队伍理解和概括出的“RM文化”是什么</w:t>
      </w:r>
      <w:r>
        <w:rPr>
          <w:i/>
        </w:rPr>
        <w:t>？</w:t>
      </w:r>
    </w:p>
    <w:p>
      <w:pPr>
        <w:pStyle w:val="77"/>
        <w:numPr>
          <w:ilvl w:val="0"/>
          <w:numId w:val="23"/>
        </w:numPr>
        <w:ind w:firstLineChars="0"/>
        <w:rPr>
          <w:i/>
          <w:lang w:eastAsia="zh-Hans"/>
        </w:rPr>
      </w:pPr>
      <w:r>
        <w:rPr>
          <w:rFonts w:hint="eastAsia"/>
          <w:i/>
        </w:rPr>
        <w:t>队伍</w:t>
      </w:r>
      <w:r>
        <w:rPr>
          <w:rFonts w:hint="eastAsia"/>
          <w:i/>
          <w:lang w:eastAsia="zh-Hans"/>
        </w:rPr>
        <w:t>认为办赛与参赛的目</w:t>
      </w:r>
      <w:r>
        <w:rPr>
          <w:rFonts w:hint="eastAsia"/>
          <w:i/>
        </w:rPr>
        <w:t>的</w:t>
      </w:r>
      <w:r>
        <w:rPr>
          <w:rFonts w:hint="eastAsia"/>
          <w:i/>
          <w:lang w:eastAsia="zh-Hans"/>
        </w:rPr>
        <w:t>分别是什么</w:t>
      </w:r>
      <w:r>
        <w:rPr>
          <w:rFonts w:hint="eastAsia"/>
          <w:i/>
        </w:rPr>
        <w:t>？请</w:t>
      </w:r>
      <w:r>
        <w:rPr>
          <w:rFonts w:hint="eastAsia"/>
          <w:i/>
          <w:lang w:eastAsia="zh-Hans"/>
        </w:rPr>
        <w:t>用队内数据调研情况作分析</w:t>
      </w:r>
      <w:r>
        <w:rPr>
          <w:i/>
          <w:lang w:eastAsia="zh-Hans"/>
        </w:rPr>
        <w:t>。</w:t>
      </w:r>
    </w:p>
    <w:p>
      <w:pPr>
        <w:pStyle w:val="77"/>
        <w:numPr>
          <w:ilvl w:val="0"/>
          <w:numId w:val="23"/>
        </w:numPr>
        <w:ind w:firstLineChars="0"/>
        <w:rPr>
          <w:i/>
          <w:lang w:eastAsia="zh-Hans"/>
        </w:rPr>
      </w:pPr>
      <w:r>
        <w:rPr>
          <w:rFonts w:hint="eastAsia"/>
          <w:i/>
          <w:lang w:eastAsia="zh-Hans"/>
        </w:rPr>
        <w:t>队伍理解的规则与比赛内容是什么</w:t>
      </w:r>
      <w:r>
        <w:rPr>
          <w:rFonts w:hint="eastAsia"/>
          <w:i/>
        </w:rPr>
        <w:t>？请</w:t>
      </w:r>
      <w:r>
        <w:rPr>
          <w:rFonts w:hint="eastAsia"/>
          <w:i/>
          <w:lang w:eastAsia="zh-Hans"/>
        </w:rPr>
        <w:t>用队内数据调研情况作分析</w:t>
      </w:r>
      <w:r>
        <w:rPr>
          <w:i/>
          <w:lang w:eastAsia="zh-Hans"/>
        </w:rPr>
        <w:t>。</w:t>
      </w:r>
    </w:p>
    <w:p>
      <w:pPr>
        <w:pStyle w:val="77"/>
        <w:numPr>
          <w:ilvl w:val="0"/>
          <w:numId w:val="23"/>
        </w:numPr>
        <w:ind w:firstLineChars="0"/>
        <w:rPr>
          <w:i/>
        </w:rPr>
      </w:pPr>
      <w:r>
        <w:rPr>
          <w:rFonts w:hint="eastAsia"/>
          <w:i/>
          <w:lang w:eastAsia="zh-Hans"/>
        </w:rPr>
        <w:t>如今的</w:t>
      </w:r>
      <w:r>
        <w:rPr>
          <w:rFonts w:hint="eastAsia"/>
          <w:i/>
        </w:rPr>
        <w:t>比赛内容是否贯彻了RM文化？请</w:t>
      </w:r>
      <w:r>
        <w:rPr>
          <w:rFonts w:hint="eastAsia"/>
          <w:i/>
          <w:lang w:eastAsia="zh-Hans"/>
        </w:rPr>
        <w:t>用队内数据调研情况作分析</w:t>
      </w:r>
      <w:r>
        <w:rPr>
          <w:i/>
          <w:lang w:eastAsia="zh-Hans"/>
        </w:rPr>
        <w:t>。</w:t>
      </w:r>
    </w:p>
    <w:p>
      <w:pPr>
        <w:pStyle w:val="77"/>
        <w:numPr>
          <w:ilvl w:val="0"/>
          <w:numId w:val="23"/>
        </w:numPr>
        <w:ind w:firstLineChars="0"/>
        <w:rPr>
          <w:i/>
        </w:rPr>
      </w:pPr>
      <w:r>
        <w:rPr>
          <w:rFonts w:hint="eastAsia"/>
          <w:i/>
        </w:rPr>
        <w:t>其他见解和建议。</w:t>
      </w:r>
    </w:p>
    <w:bookmarkEnd w:id="6"/>
    <w:p>
      <w:bookmarkStart w:id="7" w:name="_Toc120820876"/>
    </w:p>
    <w:p>
      <w:pPr>
        <w:pStyle w:val="3"/>
      </w:pPr>
      <w:r>
        <w:rPr>
          <w:rFonts w:hint="eastAsia"/>
        </w:rPr>
        <w:t>队伍核心文化概述</w:t>
      </w:r>
      <w:bookmarkEnd w:id="7"/>
    </w:p>
    <w:p>
      <w:r>
        <w:rPr>
          <w:rFonts w:hint="eastAsia"/>
          <w:i/>
          <w:color w:val="auto"/>
        </w:rPr>
        <w:t>（以下为撰写要求，完成正文后需删除）</w:t>
      </w:r>
    </w:p>
    <w:p>
      <w:pPr>
        <w:rPr>
          <w:i/>
          <w:lang w:eastAsia="zh-Hans"/>
        </w:rPr>
      </w:pPr>
      <w:bookmarkStart w:id="8" w:name="_Hlk120290100"/>
      <w:r>
        <w:rPr>
          <w:rFonts w:hint="eastAsia"/>
          <w:i/>
          <w:lang w:eastAsia="zh-Hans"/>
        </w:rPr>
        <w:t>每一支</w:t>
      </w:r>
      <w:r>
        <w:rPr>
          <w:i/>
          <w:lang w:eastAsia="zh-Hans"/>
        </w:rPr>
        <w:t>RM</w:t>
      </w:r>
      <w:r>
        <w:rPr>
          <w:rFonts w:hint="eastAsia"/>
          <w:i/>
          <w:lang w:eastAsia="zh-Hans"/>
        </w:rPr>
        <w:t>参赛队伍都应该有自己独特的文化</w:t>
      </w:r>
      <w:r>
        <w:rPr>
          <w:i/>
          <w:lang w:eastAsia="zh-Hans"/>
        </w:rPr>
        <w:t>。</w:t>
      </w:r>
      <w:r>
        <w:rPr>
          <w:rFonts w:hint="eastAsia"/>
          <w:i/>
          <w:lang w:eastAsia="zh-Hans"/>
        </w:rPr>
        <w:t>文化起源于历史</w:t>
      </w:r>
      <w:r>
        <w:rPr>
          <w:i/>
          <w:lang w:eastAsia="zh-Hans"/>
        </w:rPr>
        <w:t>，</w:t>
      </w:r>
      <w:r>
        <w:rPr>
          <w:rFonts w:hint="eastAsia"/>
          <w:i/>
          <w:lang w:eastAsia="zh-Hans"/>
        </w:rPr>
        <w:t>发展于过程</w:t>
      </w:r>
      <w:r>
        <w:rPr>
          <w:i/>
          <w:lang w:eastAsia="zh-Hans"/>
        </w:rPr>
        <w:t>。</w:t>
      </w:r>
      <w:r>
        <w:rPr>
          <w:rFonts w:hint="eastAsia"/>
          <w:i/>
          <w:lang w:eastAsia="zh-Hans"/>
        </w:rPr>
        <w:t>每支战队的核心文化</w:t>
      </w:r>
      <w:r>
        <w:rPr>
          <w:i/>
          <w:lang w:eastAsia="zh-Hans"/>
        </w:rPr>
        <w:t>，</w:t>
      </w:r>
      <w:r>
        <w:rPr>
          <w:rFonts w:hint="eastAsia"/>
          <w:i/>
          <w:lang w:eastAsia="zh-Hans"/>
        </w:rPr>
        <w:t>应该是基于历史不断进化的目标及方向</w:t>
      </w:r>
      <w:r>
        <w:rPr>
          <w:i/>
          <w:lang w:eastAsia="zh-Hans"/>
        </w:rPr>
        <w:t>，</w:t>
      </w:r>
      <w:r>
        <w:rPr>
          <w:rFonts w:hint="eastAsia"/>
          <w:i/>
          <w:lang w:eastAsia="zh-Hans"/>
        </w:rPr>
        <w:t>它是一种精神</w:t>
      </w:r>
      <w:r>
        <w:rPr>
          <w:i/>
          <w:lang w:eastAsia="zh-Hans"/>
        </w:rPr>
        <w:t>，</w:t>
      </w:r>
      <w:r>
        <w:rPr>
          <w:rFonts w:hint="eastAsia"/>
          <w:i/>
          <w:lang w:eastAsia="zh-Hans"/>
        </w:rPr>
        <w:t>牵引战队每位队员朝一个方向前行</w:t>
      </w:r>
      <w:r>
        <w:rPr>
          <w:i/>
          <w:lang w:eastAsia="zh-Hans"/>
        </w:rPr>
        <w:t>。</w:t>
      </w:r>
    </w:p>
    <w:p>
      <w:pPr>
        <w:rPr>
          <w:i/>
        </w:rPr>
      </w:pPr>
      <w:r>
        <w:rPr>
          <w:rFonts w:hint="eastAsia"/>
          <w:i/>
        </w:rPr>
        <w:t>建议从包括但不限于以下几个角度进行讨论思考：</w:t>
      </w:r>
    </w:p>
    <w:p>
      <w:pPr>
        <w:numPr>
          <w:ilvl w:val="0"/>
          <w:numId w:val="24"/>
        </w:numPr>
        <w:rPr>
          <w:i/>
          <w:lang w:eastAsia="zh-Hans"/>
        </w:rPr>
      </w:pPr>
      <w:r>
        <w:rPr>
          <w:rFonts w:hint="eastAsia"/>
          <w:i/>
          <w:lang w:eastAsia="zh-Hans"/>
        </w:rPr>
        <w:t>队伍的起源</w:t>
      </w:r>
      <w:r>
        <w:rPr>
          <w:i/>
          <w:lang w:eastAsia="zh-Hans"/>
        </w:rPr>
        <w:t>，</w:t>
      </w:r>
      <w:r>
        <w:rPr>
          <w:rFonts w:hint="eastAsia"/>
          <w:i/>
          <w:lang w:eastAsia="zh-Hans"/>
        </w:rPr>
        <w:t>建队的初心</w:t>
      </w:r>
      <w:r>
        <w:rPr>
          <w:i/>
          <w:lang w:eastAsia="zh-Hans"/>
        </w:rPr>
        <w:t>。（</w:t>
      </w:r>
      <w:r>
        <w:rPr>
          <w:rFonts w:hint="eastAsia"/>
          <w:i/>
          <w:lang w:eastAsia="zh-Hans"/>
        </w:rPr>
        <w:t>可以</w:t>
      </w:r>
      <w:r>
        <w:rPr>
          <w:rFonts w:hint="eastAsia"/>
          <w:i/>
        </w:rPr>
        <w:t>用</w:t>
      </w:r>
      <w:r>
        <w:rPr>
          <w:rFonts w:hint="eastAsia"/>
          <w:i/>
          <w:lang w:eastAsia="zh-Hans"/>
        </w:rPr>
        <w:t>一段总结性的文字描述事件</w:t>
      </w:r>
      <w:r>
        <w:rPr>
          <w:i/>
          <w:lang w:eastAsia="zh-Hans"/>
        </w:rPr>
        <w:t>）</w:t>
      </w:r>
    </w:p>
    <w:p>
      <w:pPr>
        <w:numPr>
          <w:ilvl w:val="0"/>
          <w:numId w:val="24"/>
        </w:numPr>
        <w:rPr>
          <w:i/>
          <w:lang w:eastAsia="zh-Hans"/>
        </w:rPr>
      </w:pPr>
      <w:r>
        <w:rPr>
          <w:rFonts w:hint="eastAsia"/>
          <w:i/>
          <w:lang w:eastAsia="zh-Hans"/>
        </w:rPr>
        <w:t>团队对外展示的唯一性是什么</w:t>
      </w:r>
      <w:r>
        <w:rPr>
          <w:rFonts w:hint="eastAsia"/>
          <w:i/>
        </w:rPr>
        <w:t>？</w:t>
      </w:r>
      <w:r>
        <w:rPr>
          <w:rFonts w:hint="eastAsia"/>
          <w:i/>
          <w:lang w:eastAsia="zh-Hans"/>
        </w:rPr>
        <w:t>你们是一支什么样的队伍</w:t>
      </w:r>
      <w:r>
        <w:rPr>
          <w:rFonts w:hint="eastAsia"/>
          <w:i/>
        </w:rPr>
        <w:t>？</w:t>
      </w:r>
      <w:r>
        <w:rPr>
          <w:i/>
          <w:lang w:eastAsia="zh-Hans"/>
        </w:rPr>
        <w:t>（</w:t>
      </w:r>
      <w:r>
        <w:rPr>
          <w:rFonts w:hint="eastAsia"/>
          <w:i/>
          <w:lang w:eastAsia="zh-Hans"/>
        </w:rPr>
        <w:t>解释描述唯一性的形容词</w:t>
      </w:r>
      <w:r>
        <w:rPr>
          <w:i/>
          <w:lang w:eastAsia="zh-Hans"/>
        </w:rPr>
        <w:t>，</w:t>
      </w:r>
      <w:r>
        <w:rPr>
          <w:rFonts w:hint="eastAsia"/>
          <w:i/>
          <w:lang w:eastAsia="zh-Hans"/>
        </w:rPr>
        <w:t>推荐不超过三个词</w:t>
      </w:r>
      <w:r>
        <w:rPr>
          <w:i/>
          <w:lang w:eastAsia="zh-Hans"/>
        </w:rPr>
        <w:t>，</w:t>
      </w:r>
      <w:r>
        <w:rPr>
          <w:rFonts w:hint="eastAsia"/>
          <w:i/>
          <w:lang w:eastAsia="zh-Hans"/>
        </w:rPr>
        <w:t>尽量找自己独有的特质</w:t>
      </w:r>
      <w:r>
        <w:rPr>
          <w:i/>
          <w:lang w:eastAsia="zh-Hans"/>
        </w:rPr>
        <w:t>）</w:t>
      </w:r>
    </w:p>
    <w:p>
      <w:pPr>
        <w:numPr>
          <w:ilvl w:val="0"/>
          <w:numId w:val="24"/>
        </w:numPr>
        <w:rPr>
          <w:i/>
          <w:lang w:eastAsia="zh-Hans"/>
        </w:rPr>
      </w:pPr>
      <w:r>
        <w:rPr>
          <w:i/>
          <w:lang w:eastAsia="zh-Hans"/>
        </w:rPr>
        <w:t>价值观是一个战队的精神面貌体现，</w:t>
      </w:r>
      <w:r>
        <w:rPr>
          <w:rFonts w:hint="eastAsia"/>
          <w:i/>
        </w:rPr>
        <w:t>同时反映了</w:t>
      </w:r>
      <w:r>
        <w:rPr>
          <w:i/>
          <w:lang w:eastAsia="zh-Hans"/>
        </w:rPr>
        <w:t>队伍对于比赛的追求及主观的认知。可简要说明队伍</w:t>
      </w:r>
      <w:r>
        <w:rPr>
          <w:rFonts w:hint="eastAsia"/>
          <w:i/>
          <w:lang w:eastAsia="zh-Hans"/>
        </w:rPr>
        <w:t>必须遵守的</w:t>
      </w:r>
      <w:r>
        <w:rPr>
          <w:rFonts w:hint="eastAsia"/>
          <w:i/>
        </w:rPr>
        <w:t>、</w:t>
      </w:r>
      <w:r>
        <w:rPr>
          <w:rFonts w:hint="eastAsia"/>
          <w:i/>
          <w:lang w:eastAsia="zh-Hans"/>
        </w:rPr>
        <w:t>共同认可的价值观</w:t>
      </w:r>
      <w:r>
        <w:rPr>
          <w:i/>
          <w:lang w:eastAsia="zh-Hans"/>
        </w:rPr>
        <w:t>。（</w:t>
      </w:r>
      <w:r>
        <w:rPr>
          <w:rFonts w:hint="eastAsia"/>
          <w:i/>
          <w:lang w:eastAsia="zh-Hans"/>
        </w:rPr>
        <w:t>请列出团队的价值观</w:t>
      </w:r>
      <w:r>
        <w:rPr>
          <w:i/>
          <w:lang w:eastAsia="zh-Hans"/>
        </w:rPr>
        <w:t>、</w:t>
      </w:r>
      <w:r>
        <w:rPr>
          <w:rFonts w:hint="eastAsia"/>
          <w:i/>
          <w:lang w:eastAsia="zh-Hans"/>
        </w:rPr>
        <w:t>口号</w:t>
      </w:r>
      <w:r>
        <w:rPr>
          <w:i/>
          <w:lang w:eastAsia="zh-Hans"/>
        </w:rPr>
        <w:t>，如参赛为了成长、初心高于胜负、挑战自己的极限、拓宽自己的视野、找到志同道合的战友</w:t>
      </w:r>
      <w:r>
        <w:rPr>
          <w:rFonts w:hint="eastAsia"/>
          <w:i/>
        </w:rPr>
        <w:t>，</w:t>
      </w:r>
      <w:r>
        <w:rPr>
          <w:i/>
          <w:lang w:eastAsia="zh-Hans"/>
        </w:rPr>
        <w:t>并作出解释，介绍其来源）</w:t>
      </w:r>
    </w:p>
    <w:bookmarkEnd w:id="8"/>
    <w:p>
      <w:pPr>
        <w:numPr>
          <w:ilvl w:val="255"/>
          <w:numId w:val="2"/>
        </w:numPr>
        <w:tabs>
          <w:tab w:val="left" w:pos="6480"/>
        </w:tabs>
        <w:rPr>
          <w:lang w:eastAsia="zh-Hans"/>
        </w:rPr>
      </w:pPr>
      <w:bookmarkStart w:id="9" w:name="_Toc120820877"/>
    </w:p>
    <w:p>
      <w:pPr>
        <w:pStyle w:val="3"/>
      </w:pPr>
      <w:r>
        <w:rPr>
          <w:rFonts w:hint="eastAsia"/>
        </w:rPr>
        <w:t>展示</w:t>
      </w:r>
      <w:r>
        <w:t>团队</w:t>
      </w:r>
      <w:r>
        <w:rPr>
          <w:rFonts w:hint="eastAsia"/>
        </w:rPr>
        <w:t>文化建设的具体方案</w:t>
      </w:r>
      <w:bookmarkEnd w:id="9"/>
    </w:p>
    <w:bookmarkEnd w:id="1"/>
    <w:bookmarkEnd w:id="2"/>
    <w:bookmarkEnd w:id="3"/>
    <w:p>
      <w:pPr>
        <w:rPr>
          <w:i/>
          <w:color w:val="auto"/>
        </w:rPr>
      </w:pPr>
      <w:bookmarkStart w:id="10" w:name="_Toc282432868"/>
      <w:bookmarkStart w:id="11" w:name="_Ref279651590"/>
      <w:bookmarkStart w:id="12" w:name="_Ref283038564"/>
      <w:bookmarkStart w:id="13" w:name="_Ref279651580"/>
      <w:r>
        <w:rPr>
          <w:rFonts w:hint="eastAsia"/>
          <w:i/>
          <w:color w:val="auto"/>
        </w:rPr>
        <w:t>（以下为撰写要求，完成正文后需删除）</w:t>
      </w:r>
    </w:p>
    <w:p>
      <w:pPr>
        <w:rPr>
          <w:i/>
        </w:rPr>
      </w:pPr>
      <w:r>
        <w:rPr>
          <w:rFonts w:hint="eastAsia"/>
          <w:i/>
          <w:lang w:eastAsia="zh-Hans"/>
        </w:rPr>
        <w:t>团队文化建设建议贯穿整个赛季</w:t>
      </w:r>
      <w:r>
        <w:rPr>
          <w:i/>
          <w:lang w:eastAsia="zh-Hans"/>
        </w:rPr>
        <w:t>，</w:t>
      </w:r>
      <w:r>
        <w:rPr>
          <w:rFonts w:hint="eastAsia"/>
          <w:i/>
        </w:rPr>
        <w:t>目的是</w:t>
      </w:r>
      <w:r>
        <w:rPr>
          <w:rFonts w:hint="eastAsia"/>
          <w:i/>
          <w:lang w:eastAsia="zh-Hans"/>
        </w:rPr>
        <w:t>让整个团队更加具有凝聚力</w:t>
      </w:r>
      <w:r>
        <w:rPr>
          <w:i/>
          <w:lang w:eastAsia="zh-Hans"/>
        </w:rPr>
        <w:t>，</w:t>
      </w:r>
      <w:r>
        <w:rPr>
          <w:rFonts w:hint="eastAsia"/>
          <w:i/>
          <w:lang w:eastAsia="zh-Hans"/>
        </w:rPr>
        <w:t>让整个团队</w:t>
      </w:r>
      <w:r>
        <w:rPr>
          <w:rFonts w:hint="eastAsia"/>
          <w:i/>
        </w:rPr>
        <w:t>更加高效地</w:t>
      </w:r>
      <w:r>
        <w:rPr>
          <w:rFonts w:hint="eastAsia"/>
          <w:i/>
          <w:lang w:eastAsia="zh-Hans"/>
        </w:rPr>
        <w:t>解决问题</w:t>
      </w:r>
      <w:r>
        <w:rPr>
          <w:i/>
          <w:lang w:eastAsia="zh-Hans"/>
        </w:rPr>
        <w:t>。</w:t>
      </w:r>
      <w:r>
        <w:rPr>
          <w:rFonts w:hint="eastAsia"/>
          <w:i/>
          <w:lang w:eastAsia="zh-Hans"/>
        </w:rPr>
        <w:t>队长和宣传经理或其他队内管理人员在规划团队文化建设时</w:t>
      </w:r>
      <w:r>
        <w:rPr>
          <w:i/>
          <w:lang w:eastAsia="zh-Hans"/>
        </w:rPr>
        <w:t>，</w:t>
      </w:r>
      <w:r>
        <w:rPr>
          <w:rFonts w:hint="eastAsia"/>
          <w:i/>
        </w:rPr>
        <w:t>可以从包括但不限于以下几个角度进行讨论和思考：</w:t>
      </w:r>
    </w:p>
    <w:p>
      <w:pPr>
        <w:pStyle w:val="77"/>
        <w:numPr>
          <w:ilvl w:val="0"/>
          <w:numId w:val="25"/>
        </w:numPr>
        <w:ind w:firstLineChars="0"/>
        <w:rPr>
          <w:i/>
          <w:lang w:eastAsia="zh-Hans"/>
        </w:rPr>
      </w:pPr>
      <w:r>
        <w:rPr>
          <w:rFonts w:hint="eastAsia"/>
          <w:i/>
          <w:lang w:eastAsia="zh-Hans"/>
        </w:rPr>
        <w:t>团队文化建设目标</w:t>
      </w:r>
      <w:r>
        <w:rPr>
          <w:i/>
          <w:lang w:eastAsia="zh-Hans"/>
        </w:rPr>
        <w:t>；如设置队内文化认同感、文化建设活动次数、参赛周边文化感知度等。</w:t>
      </w:r>
    </w:p>
    <w:p>
      <w:pPr>
        <w:pStyle w:val="77"/>
        <w:numPr>
          <w:ilvl w:val="0"/>
          <w:numId w:val="25"/>
        </w:numPr>
        <w:ind w:firstLineChars="0"/>
        <w:rPr>
          <w:i/>
          <w:lang w:eastAsia="zh-Hans"/>
        </w:rPr>
      </w:pPr>
      <w:r>
        <w:rPr>
          <w:i/>
        </w:rPr>
        <w:t>团队文化建设</w:t>
      </w:r>
      <w:r>
        <w:rPr>
          <w:rFonts w:hint="eastAsia"/>
          <w:i/>
          <w:lang w:eastAsia="zh-Hans"/>
        </w:rPr>
        <w:t>时间轴</w:t>
      </w:r>
      <w:r>
        <w:rPr>
          <w:i/>
          <w:lang w:eastAsia="zh-Hans"/>
        </w:rPr>
        <w:t>，包括；</w:t>
      </w:r>
    </w:p>
    <w:p>
      <w:pPr>
        <w:pStyle w:val="77"/>
        <w:numPr>
          <w:ilvl w:val="1"/>
          <w:numId w:val="26"/>
        </w:numPr>
        <w:ind w:firstLineChars="0"/>
        <w:rPr>
          <w:i/>
        </w:rPr>
      </w:pPr>
      <w:r>
        <w:rPr>
          <w:i/>
        </w:rPr>
        <w:t>队伍内基础文化建设情况现状及分析：战队有没有基础文化建设动作（文化分享、周边制作、内容创作）、队员感知力、外部战队感知力</w:t>
      </w:r>
    </w:p>
    <w:p>
      <w:pPr>
        <w:pStyle w:val="77"/>
        <w:numPr>
          <w:ilvl w:val="1"/>
          <w:numId w:val="26"/>
        </w:numPr>
        <w:ind w:firstLineChars="0"/>
        <w:rPr>
          <w:i/>
        </w:rPr>
      </w:pPr>
      <w:r>
        <w:rPr>
          <w:rFonts w:hint="eastAsia"/>
          <w:i/>
        </w:rPr>
        <w:t>招新期</w:t>
      </w:r>
      <w:r>
        <w:rPr>
          <w:i/>
        </w:rPr>
        <w:t>-</w:t>
      </w:r>
      <w:r>
        <w:rPr>
          <w:rFonts w:hint="eastAsia"/>
          <w:i/>
        </w:rPr>
        <w:t>备赛期</w:t>
      </w:r>
      <w:r>
        <w:rPr>
          <w:i/>
        </w:rPr>
        <w:t>-</w:t>
      </w:r>
      <w:r>
        <w:rPr>
          <w:rFonts w:hint="eastAsia"/>
          <w:i/>
        </w:rPr>
        <w:t>参赛期</w:t>
      </w:r>
      <w:r>
        <w:rPr>
          <w:i/>
        </w:rPr>
        <w:t>文化建设动作及</w:t>
      </w:r>
      <w:r>
        <w:rPr>
          <w:rFonts w:hint="eastAsia"/>
          <w:i/>
        </w:rPr>
        <w:t>时间安排</w:t>
      </w:r>
    </w:p>
    <w:p>
      <w:pPr>
        <w:pStyle w:val="77"/>
        <w:numPr>
          <w:ilvl w:val="1"/>
          <w:numId w:val="26"/>
        </w:numPr>
        <w:ind w:firstLineChars="0"/>
        <w:rPr>
          <w:i/>
        </w:rPr>
      </w:pPr>
      <w:r>
        <w:rPr>
          <w:i/>
        </w:rPr>
        <w:t>阶段性复盘及整体复盘</w:t>
      </w:r>
    </w:p>
    <w:p>
      <w:pPr>
        <w:pStyle w:val="77"/>
        <w:numPr>
          <w:ilvl w:val="0"/>
          <w:numId w:val="25"/>
        </w:numPr>
        <w:ind w:firstLineChars="0"/>
        <w:rPr>
          <w:i/>
        </w:rPr>
      </w:pPr>
      <w:r>
        <w:rPr>
          <w:rFonts w:hint="eastAsia"/>
          <w:i/>
        </w:rPr>
        <w:t>执行规划</w:t>
      </w:r>
    </w:p>
    <w:p>
      <w:pPr>
        <w:pStyle w:val="2"/>
      </w:pPr>
      <w:bookmarkStart w:id="14" w:name="_Toc120820878"/>
      <w:r>
        <w:rPr>
          <w:rFonts w:hint="eastAsia" w:ascii="宋体" w:hAnsi="宋体"/>
        </w:rPr>
        <w:t>项目</w:t>
      </w:r>
      <w:r>
        <w:rPr>
          <w:rFonts w:ascii="宋体" w:hAnsi="宋体"/>
        </w:rPr>
        <w:t>分析</w:t>
      </w:r>
      <w:bookmarkEnd w:id="14"/>
    </w:p>
    <w:p>
      <w:pPr>
        <w:pStyle w:val="3"/>
      </w:pPr>
      <w:bookmarkStart w:id="15" w:name="_Toc120820879"/>
      <w:r>
        <w:rPr>
          <w:rFonts w:hint="eastAsia"/>
        </w:rPr>
        <w:t>规则解读</w:t>
      </w:r>
      <w:bookmarkEnd w:id="15"/>
    </w:p>
    <w:p>
      <w:r>
        <w:rPr>
          <w:rFonts w:hint="eastAsia"/>
          <w:i/>
          <w:color w:val="auto"/>
        </w:rPr>
        <w:t>（以下为撰写要求，完成正文后需删除）</w:t>
      </w:r>
    </w:p>
    <w:p>
      <w:pPr>
        <w:pStyle w:val="14"/>
        <w:ind w:left="0"/>
        <w:rPr>
          <w:i/>
        </w:rPr>
      </w:pPr>
      <w:r>
        <w:rPr>
          <w:rFonts w:hint="eastAsia"/>
          <w:i/>
        </w:rPr>
        <w:t>请填写队伍对本赛季规则整体的解读。</w:t>
      </w:r>
      <w:r>
        <w:rPr>
          <w:b/>
          <w:i/>
          <w:color w:val="FF0000"/>
        </w:rPr>
        <w:t>请勿</w:t>
      </w:r>
      <w:r>
        <w:rPr>
          <w:i/>
        </w:rPr>
        <w:t>大段摘抄复制赛事</w:t>
      </w:r>
      <w:r>
        <w:rPr>
          <w:rFonts w:hint="eastAsia"/>
          <w:i/>
        </w:rPr>
        <w:t>规则等官方文件，需自行思考。</w:t>
      </w:r>
    </w:p>
    <w:p>
      <w:pPr>
        <w:pStyle w:val="14"/>
        <w:numPr>
          <w:ilvl w:val="0"/>
          <w:numId w:val="27"/>
        </w:numPr>
        <w:rPr>
          <w:i/>
        </w:rPr>
      </w:pPr>
      <w:r>
        <w:rPr>
          <w:rFonts w:hint="eastAsia"/>
          <w:i/>
        </w:rPr>
        <w:t>整体规则的分析解读</w:t>
      </w:r>
    </w:p>
    <w:p>
      <w:pPr>
        <w:pStyle w:val="14"/>
        <w:numPr>
          <w:ilvl w:val="0"/>
          <w:numId w:val="27"/>
        </w:numPr>
        <w:rPr>
          <w:i/>
          <w:szCs w:val="20"/>
        </w:rPr>
      </w:pPr>
      <w:r>
        <w:rPr>
          <w:rFonts w:hint="eastAsia"/>
          <w:i/>
        </w:rPr>
        <w:t>充分理解规则的技术方向引导点</w:t>
      </w:r>
    </w:p>
    <w:p>
      <w:pPr>
        <w:pStyle w:val="3"/>
      </w:pPr>
      <w:bookmarkStart w:id="16" w:name="_Toc120820880"/>
      <w:r>
        <w:rPr>
          <w:rFonts w:hint="eastAsia"/>
        </w:rPr>
        <w:t>研发项目规划</w:t>
      </w:r>
      <w:bookmarkEnd w:id="16"/>
    </w:p>
    <w:p>
      <w:pPr>
        <w:pStyle w:val="4"/>
      </w:pPr>
      <w:bookmarkStart w:id="17" w:name="_Toc120820881"/>
      <w:r>
        <w:rPr>
          <w:rFonts w:hint="eastAsia"/>
        </w:rPr>
        <w:t>步兵机器人</w:t>
      </w:r>
      <w:bookmarkEnd w:id="17"/>
    </w:p>
    <w:p>
      <w:pPr>
        <w:rPr>
          <w:i/>
          <w:color w:val="auto"/>
        </w:rPr>
      </w:pPr>
      <w:r>
        <w:rPr>
          <w:rFonts w:hint="eastAsia"/>
          <w:i/>
          <w:color w:val="auto"/>
        </w:rPr>
        <w:t>（以下为撰写要求，完成正文后需删除）</w:t>
      </w:r>
    </w:p>
    <w:p>
      <w:pPr>
        <w:rPr>
          <w:i/>
        </w:rPr>
      </w:pPr>
      <w:r>
        <w:rPr>
          <w:rFonts w:hint="eastAsia"/>
          <w:i/>
        </w:rPr>
        <w:t>需求分析及设计思路</w:t>
      </w:r>
      <w:r>
        <w:rPr>
          <w:rStyle w:val="35"/>
          <w:rFonts w:hint="eastAsia"/>
          <w:i/>
        </w:rPr>
        <w:t>、研发进度安排、人力投入安排、技术难点分析等。</w:t>
      </w:r>
    </w:p>
    <w:p>
      <w:pPr>
        <w:pStyle w:val="77"/>
        <w:numPr>
          <w:ilvl w:val="0"/>
          <w:numId w:val="28"/>
        </w:numPr>
        <w:ind w:firstLineChars="0"/>
        <w:rPr>
          <w:i/>
        </w:rPr>
      </w:pPr>
      <w:r>
        <w:rPr>
          <w:rFonts w:hint="eastAsia"/>
          <w:i/>
        </w:rPr>
        <w:t>结合</w:t>
      </w:r>
      <w:r>
        <w:rPr>
          <w:i/>
        </w:rPr>
        <w:t>规则</w:t>
      </w:r>
      <w:r>
        <w:rPr>
          <w:rFonts w:hint="eastAsia"/>
          <w:i/>
        </w:rPr>
        <w:t>，详细分析该兵种的功能需求</w:t>
      </w:r>
    </w:p>
    <w:p>
      <w:pPr>
        <w:pStyle w:val="14"/>
        <w:numPr>
          <w:ilvl w:val="0"/>
          <w:numId w:val="28"/>
        </w:numPr>
        <w:rPr>
          <w:i/>
        </w:rPr>
      </w:pPr>
      <w:r>
        <w:rPr>
          <w:rFonts w:hint="eastAsia"/>
          <w:i/>
        </w:rPr>
        <w:t>列举初步的设计思路</w:t>
      </w:r>
    </w:p>
    <w:p>
      <w:pPr>
        <w:pStyle w:val="14"/>
        <w:numPr>
          <w:numId w:val="0"/>
        </w:numPr>
        <w:ind w:leftChars="0"/>
        <w:rPr>
          <w:rFonts w:hint="eastAsia"/>
          <w:i w:val="0"/>
          <w:iCs/>
          <w:lang w:val="en-US" w:eastAsia="zh-CN"/>
        </w:rPr>
      </w:pPr>
      <w:r>
        <w:rPr>
          <w:rFonts w:hint="eastAsia"/>
          <w:i w:val="0"/>
          <w:iCs/>
          <w:lang w:val="en-US" w:eastAsia="zh-CN"/>
        </w:rPr>
        <w:t>视觉：</w:t>
      </w:r>
    </w:p>
    <w:p>
      <w:pPr>
        <w:pStyle w:val="14"/>
        <w:numPr>
          <w:numId w:val="0"/>
        </w:numPr>
        <w:ind w:leftChars="0"/>
        <w:rPr>
          <w:rFonts w:hint="eastAsia"/>
          <w:i w:val="0"/>
          <w:iCs/>
          <w:lang w:val="en-US" w:eastAsia="zh-CN"/>
        </w:rPr>
      </w:pPr>
      <w:r>
        <w:rPr>
          <w:rFonts w:hint="eastAsia"/>
          <w:i w:val="0"/>
          <w:iCs/>
          <w:lang w:val="en-US" w:eastAsia="zh-CN"/>
        </w:rPr>
        <w:t>2023赛季步兵视觉需要完成的功能与2022赛季大致相同，由于大能量机关激活所得的buff与击打能量机关的精度呈正相关，故本赛季步兵需要提高自瞄的精度与预测的稳定性。</w:t>
      </w:r>
    </w:p>
    <w:p>
      <w:pPr>
        <w:pStyle w:val="14"/>
        <w:numPr>
          <w:numId w:val="0"/>
        </w:numPr>
        <w:ind w:leftChars="0"/>
        <w:rPr>
          <w:rFonts w:hint="eastAsia"/>
          <w:i w:val="0"/>
          <w:iCs/>
          <w:lang w:val="en-US" w:eastAsia="zh-CN"/>
        </w:rPr>
      </w:pPr>
      <w:r>
        <w:rPr>
          <w:rFonts w:hint="eastAsia"/>
          <w:i w:val="0"/>
          <w:iCs/>
          <w:lang w:val="en-US" w:eastAsia="zh-CN"/>
        </w:rPr>
        <w:t>技术难点有装甲板识别稳定性提升，测距精确度提升，预测稳定性提升，弹道解算精度提升</w:t>
      </w:r>
    </w:p>
    <w:p>
      <w:pPr>
        <w:pStyle w:val="14"/>
        <w:numPr>
          <w:ilvl w:val="0"/>
          <w:numId w:val="0"/>
        </w:numPr>
        <w:ind w:leftChars="0"/>
        <w:rPr>
          <w:rFonts w:hint="eastAsia"/>
          <w:i w:val="0"/>
          <w:iCs/>
          <w:lang w:val="en-US" w:eastAsia="zh-CN"/>
        </w:rPr>
      </w:pPr>
      <w:r>
        <w:rPr>
          <w:rFonts w:hint="eastAsia"/>
          <w:i w:val="0"/>
          <w:iCs/>
          <w:lang w:val="en-US" w:eastAsia="zh-CN"/>
        </w:rPr>
        <w:t>总体设计思路与2022赛季相似，初步准备使用更加优秀的滤波器以提升预测的稳定性，装甲板识别稳定性提升方面准备考虑采用传统与深度学习的装甲板识别方案，对于测距稳定性提升可以考虑使用BA优化，弹道解算精度提升需要大量的测试，同时电控也需要提升弹速控制的精度。</w:t>
      </w:r>
    </w:p>
    <w:p>
      <w:pPr>
        <w:pStyle w:val="14"/>
        <w:numPr>
          <w:ilvl w:val="0"/>
          <w:numId w:val="0"/>
        </w:numPr>
        <w:ind w:leftChars="0"/>
        <w:rPr>
          <w:rFonts w:hint="eastAsia"/>
          <w:i w:val="0"/>
          <w:iCs/>
          <w:lang w:val="en-US" w:eastAsia="zh-CN"/>
        </w:rPr>
      </w:pPr>
      <w:r>
        <w:rPr>
          <w:rFonts w:hint="eastAsia"/>
          <w:i w:val="0"/>
          <w:iCs/>
          <w:lang w:val="en-US" w:eastAsia="zh-CN"/>
        </w:rPr>
        <w:t>人力安排需要至少三名成员，分为优化滤波器、优化装甲板识别方案、优化测距三个目标分工合作。</w:t>
      </w:r>
    </w:p>
    <w:p>
      <w:pPr>
        <w:pStyle w:val="14"/>
        <w:numPr>
          <w:numId w:val="0"/>
        </w:numPr>
        <w:ind w:leftChars="0"/>
        <w:rPr>
          <w:rFonts w:hint="default"/>
          <w:i w:val="0"/>
          <w:iCs/>
          <w:lang w:val="en-US" w:eastAsia="zh-CN"/>
        </w:rPr>
      </w:pPr>
    </w:p>
    <w:p>
      <w:pPr>
        <w:pStyle w:val="4"/>
      </w:pPr>
      <w:bookmarkStart w:id="18" w:name="_Toc120820882"/>
      <w:r>
        <w:rPr>
          <w:rFonts w:hint="eastAsia"/>
        </w:rPr>
        <w:t>哨兵机器人</w:t>
      </w:r>
      <w:bookmarkEnd w:id="18"/>
    </w:p>
    <w:p>
      <w:pPr>
        <w:pStyle w:val="14"/>
        <w:numPr>
          <w:ilvl w:val="0"/>
          <w:numId w:val="0"/>
        </w:numPr>
        <w:ind w:leftChars="0"/>
        <w:rPr>
          <w:rFonts w:hint="eastAsia"/>
          <w:i w:val="0"/>
          <w:iCs/>
          <w:lang w:val="en-US" w:eastAsia="zh-CN"/>
        </w:rPr>
      </w:pPr>
    </w:p>
    <w:p>
      <w:pPr>
        <w:pStyle w:val="14"/>
        <w:numPr>
          <w:ilvl w:val="0"/>
          <w:numId w:val="0"/>
        </w:numPr>
        <w:ind w:leftChars="0"/>
        <w:rPr>
          <w:rFonts w:hint="eastAsia"/>
          <w:i w:val="0"/>
          <w:iCs/>
          <w:lang w:val="en-US" w:eastAsia="zh-CN"/>
        </w:rPr>
      </w:pPr>
      <w:r>
        <w:rPr>
          <w:rFonts w:hint="eastAsia"/>
          <w:i w:val="0"/>
          <w:iCs/>
          <w:lang w:val="en-US" w:eastAsia="zh-CN"/>
        </w:rPr>
        <w:t>视觉：</w:t>
      </w:r>
    </w:p>
    <w:p>
      <w:pPr>
        <w:pStyle w:val="14"/>
        <w:numPr>
          <w:ilvl w:val="0"/>
          <w:numId w:val="0"/>
        </w:numPr>
        <w:ind w:leftChars="0"/>
        <w:rPr>
          <w:rFonts w:hint="default"/>
          <w:i w:val="0"/>
          <w:iCs/>
          <w:lang w:val="en-US" w:eastAsia="zh-CN"/>
        </w:rPr>
      </w:pPr>
      <w:r>
        <w:rPr>
          <w:rFonts w:hint="eastAsia"/>
          <w:i w:val="0"/>
          <w:iCs/>
          <w:lang w:val="en-US" w:eastAsia="zh-CN"/>
        </w:rPr>
        <w:t>2023赛季步兵视觉需要完成的功能与2022赛季差距极大，难度直线上升，从规则上看，首先哨兵是一个在具有巨大优势的兵种，火力比一般兵种更强，血量也更高，并且由于哨兵轨道的取消，哨兵可以活动的自由度大大提升，但由于必须全自动完成控制，所以在算法层面的难度也大大提升</w:t>
      </w:r>
    </w:p>
    <w:p>
      <w:pPr>
        <w:pStyle w:val="14"/>
        <w:numPr>
          <w:ilvl w:val="0"/>
          <w:numId w:val="0"/>
        </w:numPr>
        <w:ind w:leftChars="0"/>
        <w:rPr>
          <w:rFonts w:hint="default"/>
          <w:i w:val="0"/>
          <w:iCs/>
          <w:lang w:val="en-US" w:eastAsia="zh-CN"/>
        </w:rPr>
      </w:pPr>
      <w:r>
        <w:rPr>
          <w:rFonts w:hint="eastAsia"/>
          <w:i w:val="0"/>
          <w:iCs/>
          <w:lang w:val="en-US" w:eastAsia="zh-CN"/>
        </w:rPr>
        <w:t>算法方面的主要技术难点有定位与建图的方案设计、定位精度与稳定性的提升、云台底盘联合的决策控制算法设计、自动寻路与避障算法的设计等等。</w:t>
      </w:r>
    </w:p>
    <w:p>
      <w:pPr>
        <w:pStyle w:val="14"/>
        <w:numPr>
          <w:ilvl w:val="0"/>
          <w:numId w:val="0"/>
        </w:numPr>
        <w:ind w:leftChars="0"/>
        <w:rPr>
          <w:rFonts w:hint="eastAsia"/>
          <w:i w:val="0"/>
          <w:iCs/>
          <w:lang w:val="en-US" w:eastAsia="zh-CN"/>
        </w:rPr>
      </w:pPr>
      <w:r>
        <w:rPr>
          <w:rFonts w:hint="eastAsia"/>
          <w:i w:val="0"/>
          <w:iCs/>
          <w:lang w:val="en-US" w:eastAsia="zh-CN"/>
        </w:rPr>
        <w:t>初步方案，在ROS框架下进行开发，将原哨兵自瞄封装为ROS节点，在定位与建图使用激光雷达与相机联合的方式，算法上使用FAST-LIVO或者R3live等多传感器融合的算法，定位精度提升需要在算法中进行大量调参优化。云台底盘联合控制的决策部分准备使用状态机模型，并且哨兵决策需与战术指导进行大量讨论。自动寻路与避障算法在定位精度较高的情况下可以较好地完成，分为全局路径规划与局部路径规划两个板块，全局路径规划主要负责计算到达目标点的最短路，局部路径规划主要负责两个路径节点之间运动的速度分配以及避障。</w:t>
      </w:r>
    </w:p>
    <w:p>
      <w:pPr>
        <w:pStyle w:val="14"/>
        <w:numPr>
          <w:ilvl w:val="0"/>
          <w:numId w:val="0"/>
        </w:numPr>
        <w:ind w:leftChars="0"/>
        <w:rPr>
          <w:rFonts w:hint="eastAsia"/>
          <w:i w:val="0"/>
          <w:iCs/>
          <w:lang w:val="en-US" w:eastAsia="zh-CN"/>
        </w:rPr>
      </w:pPr>
      <w:r>
        <w:drawing>
          <wp:anchor distT="0" distB="0" distL="114300" distR="114300" simplePos="0" relativeHeight="251662336" behindDoc="1" locked="0" layoutInCell="1" allowOverlap="1">
            <wp:simplePos x="0" y="0"/>
            <wp:positionH relativeFrom="column">
              <wp:posOffset>-19685</wp:posOffset>
            </wp:positionH>
            <wp:positionV relativeFrom="paragraph">
              <wp:posOffset>253365</wp:posOffset>
            </wp:positionV>
            <wp:extent cx="6113780" cy="3246755"/>
            <wp:effectExtent l="0" t="0" r="13970" b="7620"/>
            <wp:wrapThrough wrapText="bothSides">
              <wp:wrapPolygon>
                <wp:start x="0" y="0"/>
                <wp:lineTo x="0" y="21439"/>
                <wp:lineTo x="21481" y="21439"/>
                <wp:lineTo x="21481" y="0"/>
                <wp:lineTo x="0" y="0"/>
              </wp:wrapPolygon>
            </wp:wrapThrough>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a:stretch>
                      <a:fillRect/>
                    </a:stretch>
                  </pic:blipFill>
                  <pic:spPr>
                    <a:xfrm>
                      <a:off x="0" y="0"/>
                      <a:ext cx="6113780" cy="3246755"/>
                    </a:xfrm>
                    <a:prstGeom prst="rect">
                      <a:avLst/>
                    </a:prstGeom>
                    <a:noFill/>
                    <a:ln>
                      <a:noFill/>
                    </a:ln>
                  </pic:spPr>
                </pic:pic>
              </a:graphicData>
            </a:graphic>
          </wp:anchor>
        </w:drawing>
      </w:r>
      <w:r>
        <w:rPr>
          <w:rFonts w:hint="eastAsia"/>
          <w:i w:val="0"/>
          <w:iCs/>
          <w:lang w:val="en-US" w:eastAsia="zh-CN"/>
        </w:rPr>
        <w:t>整体算法框架如下：</w:t>
      </w:r>
    </w:p>
    <w:p>
      <w:pPr>
        <w:pStyle w:val="14"/>
        <w:numPr>
          <w:ilvl w:val="0"/>
          <w:numId w:val="0"/>
        </w:numPr>
        <w:ind w:leftChars="0"/>
        <w:rPr>
          <w:rFonts w:hint="eastAsia"/>
          <w:i w:val="0"/>
          <w:iCs/>
          <w:lang w:val="en-US" w:eastAsia="zh-CN"/>
        </w:rPr>
      </w:pPr>
      <w:r>
        <w:rPr>
          <w:rFonts w:hint="eastAsia"/>
          <w:i w:val="0"/>
          <w:iCs/>
          <w:lang w:val="en-US" w:eastAsia="zh-CN"/>
        </w:rPr>
        <w:t>人力安排需要至少四名成员，分为定位建图、决策模块、导航避障三个目标进行分工合作。</w:t>
      </w:r>
    </w:p>
    <w:p>
      <w:pPr>
        <w:pStyle w:val="14"/>
        <w:numPr>
          <w:ilvl w:val="0"/>
          <w:numId w:val="0"/>
        </w:numPr>
        <w:ind w:leftChars="0"/>
        <w:rPr>
          <w:rFonts w:hint="eastAsia"/>
          <w:i w:val="0"/>
          <w:iCs/>
          <w:lang w:val="en-US" w:eastAsia="zh-CN"/>
        </w:rPr>
      </w:pPr>
    </w:p>
    <w:p>
      <w:pPr>
        <w:pStyle w:val="4"/>
      </w:pPr>
      <w:bookmarkStart w:id="19" w:name="_Toc120820883"/>
      <w:r>
        <w:rPr>
          <w:rFonts w:hint="eastAsia"/>
        </w:rPr>
        <w:t>英雄机器人</w:t>
      </w:r>
      <w:bookmarkEnd w:id="19"/>
    </w:p>
    <w:p/>
    <w:p>
      <w:pPr>
        <w:rPr>
          <w:rFonts w:hint="eastAsia"/>
          <w:lang w:val="en-US" w:eastAsia="zh-CN"/>
        </w:rPr>
      </w:pPr>
      <w:r>
        <w:rPr>
          <w:rFonts w:hint="eastAsia"/>
          <w:lang w:val="en-US" w:eastAsia="zh-CN"/>
        </w:rPr>
        <w:t>视觉：</w:t>
      </w:r>
    </w:p>
    <w:p>
      <w:pPr>
        <w:rPr>
          <w:rFonts w:hint="eastAsia"/>
          <w:lang w:val="en-US" w:eastAsia="zh-CN"/>
        </w:rPr>
      </w:pPr>
      <w:r>
        <w:rPr>
          <w:rFonts w:hint="eastAsia"/>
          <w:lang w:val="en-US" w:eastAsia="zh-CN"/>
        </w:rPr>
        <w:t>本赛季由于哨兵在推掉前哨站之前处于无敌状态，而英雄正是攻破前哨站的最佳武器，只有快速攻破敌方前哨站，才能防止敌方哨兵横行肆虐。做出一个优秀的哨兵等同于拥有了一块好盾，而做出一个优秀的英雄相当于有了一支锋利的长矛，故英雄的视觉算法仍然处于十分重要的地位。</w:t>
      </w:r>
    </w:p>
    <w:p>
      <w:pPr>
        <w:rPr>
          <w:rFonts w:hint="eastAsia"/>
          <w:lang w:val="en-US" w:eastAsia="zh-CN"/>
        </w:rPr>
      </w:pPr>
      <w:r>
        <w:rPr>
          <w:rFonts w:hint="eastAsia"/>
          <w:lang w:val="en-US" w:eastAsia="zh-CN"/>
        </w:rPr>
        <w:t>2023赛季英雄自瞄算法设计与2022赛季的类似，由于敌方哨兵运动方位加大，敌方在前哨站周围的火力加强，所以2023赛季还需要设计更加优秀英雄吊射的方案。</w:t>
      </w:r>
    </w:p>
    <w:p>
      <w:pPr>
        <w:rPr>
          <w:rFonts w:hint="eastAsia"/>
          <w:lang w:val="en-US" w:eastAsia="zh-CN"/>
        </w:rPr>
      </w:pPr>
      <w:r>
        <w:rPr>
          <w:rFonts w:hint="eastAsia"/>
          <w:lang w:val="en-US" w:eastAsia="zh-CN"/>
        </w:rPr>
        <w:t>主要技术难点：英雄机器人击打前哨站旋转装甲板的稳定性提升、英雄吊射方案的设计</w:t>
      </w:r>
    </w:p>
    <w:p>
      <w:pPr>
        <w:rPr>
          <w:rFonts w:hint="eastAsia"/>
          <w:lang w:val="en-US" w:eastAsia="zh-CN"/>
        </w:rPr>
      </w:pPr>
      <w:r>
        <w:rPr>
          <w:rFonts w:hint="eastAsia"/>
          <w:lang w:val="en-US" w:eastAsia="zh-CN"/>
        </w:rPr>
        <w:t>初步计划，在原有的自瞄反陀螺算法基础上针对前哨站旋转装甲板进行优化，需要大量测试来保证其稳定性，吊射方案设计，可以通过前哨站旋转装甲板解算出前哨站中心，利用周围的标志物精确解算顶部装甲板的具体位置。</w:t>
      </w:r>
    </w:p>
    <w:p>
      <w:pPr>
        <w:rPr>
          <w:rFonts w:hint="default"/>
          <w:lang w:val="en-US" w:eastAsia="zh-CN"/>
        </w:rPr>
      </w:pPr>
      <w:r>
        <w:rPr>
          <w:rFonts w:hint="eastAsia"/>
          <w:lang w:val="en-US" w:eastAsia="zh-CN"/>
        </w:rPr>
        <w:t>人力安排，至少需要两人，一人完成吊射方案的设计，一人优化击打旋转装甲板的稳定性。</w:t>
      </w:r>
    </w:p>
    <w:p>
      <w:pPr>
        <w:pStyle w:val="4"/>
      </w:pPr>
      <w:bookmarkStart w:id="20" w:name="_Toc120820884"/>
      <w:r>
        <w:rPr>
          <w:rFonts w:hint="eastAsia"/>
        </w:rPr>
        <w:t>工程机器人</w:t>
      </w:r>
      <w:bookmarkEnd w:id="20"/>
    </w:p>
    <w:p>
      <w:pPr>
        <w:rPr>
          <w:rFonts w:hint="eastAsia"/>
        </w:rPr>
      </w:pPr>
    </w:p>
    <w:p>
      <w:pPr>
        <w:rPr>
          <w:rFonts w:hint="eastAsia"/>
          <w:lang w:val="en-US" w:eastAsia="zh-CN"/>
        </w:rPr>
      </w:pPr>
      <w:r>
        <w:rPr>
          <w:rFonts w:hint="eastAsia"/>
          <w:lang w:val="en-US" w:eastAsia="zh-CN"/>
        </w:rPr>
        <w:t>视觉：</w:t>
      </w:r>
    </w:p>
    <w:p>
      <w:pPr>
        <w:rPr>
          <w:rFonts w:hint="eastAsia"/>
          <w:lang w:val="en-US" w:eastAsia="zh-CN"/>
        </w:rPr>
      </w:pPr>
      <w:r>
        <w:rPr>
          <w:rFonts w:hint="eastAsia"/>
          <w:lang w:val="en-US" w:eastAsia="zh-CN"/>
        </w:rPr>
        <w:t>根据2023赛季规则，选择的兑换难度越大，获得的金币也就越多，所以工程机器人有必要使用机械臂进行取矿兑矿等操作，控制难度增大，算法层面需要完成对金矿位姿的解算以及兑换站机械臂位姿的解算，需要与电控联合调试工程机器人的机械臂控制算法。</w:t>
      </w:r>
    </w:p>
    <w:p>
      <w:pPr>
        <w:rPr>
          <w:rFonts w:hint="default"/>
          <w:lang w:val="en-US" w:eastAsia="zh-CN"/>
        </w:rPr>
      </w:pPr>
      <w:r>
        <w:rPr>
          <w:rFonts w:hint="eastAsia"/>
          <w:lang w:val="en-US" w:eastAsia="zh-CN"/>
        </w:rPr>
        <w:t>主要技术难点：金矿特征点识别算法设计、兑换站特征点识别算法设计、位姿解算。</w:t>
      </w:r>
    </w:p>
    <w:p>
      <w:pPr>
        <w:rPr>
          <w:rFonts w:hint="eastAsia"/>
          <w:lang w:val="en-US" w:eastAsia="zh-CN"/>
        </w:rPr>
      </w:pPr>
      <w:r>
        <w:rPr>
          <w:rFonts w:hint="eastAsia"/>
          <w:lang w:val="en-US" w:eastAsia="zh-CN"/>
        </w:rPr>
        <w:t>初步设计，主要代码分为两个部分，一是识别金矿与兑换站的特征点，二是通过金矿与兑换站的特征点来解算金矿与兑换站的位姿，将获得的位姿参数发送给电控，电控负责机械臂电机的控制与解算。</w:t>
      </w:r>
    </w:p>
    <w:p>
      <w:pPr>
        <w:rPr>
          <w:rFonts w:hint="default"/>
          <w:lang w:val="en-US" w:eastAsia="zh-CN"/>
        </w:rPr>
      </w:pPr>
      <w:r>
        <w:rPr>
          <w:rFonts w:hint="eastAsia"/>
          <w:lang w:val="en-US" w:eastAsia="zh-CN"/>
        </w:rPr>
        <w:t>人员安排，至少两人，一人完成金矿与兑换站特征点识别算法的设计，一人完成并优化位姿解算。</w:t>
      </w:r>
    </w:p>
    <w:p>
      <w:pPr>
        <w:pStyle w:val="4"/>
      </w:pPr>
      <w:bookmarkStart w:id="21" w:name="_Toc120820885"/>
      <w:r>
        <w:rPr>
          <w:rFonts w:hint="eastAsia"/>
        </w:rPr>
        <w:t>飞镖系统</w:t>
      </w:r>
      <w:bookmarkEnd w:id="21"/>
    </w:p>
    <w:p>
      <w:pPr>
        <w:pStyle w:val="4"/>
      </w:pPr>
      <w:bookmarkStart w:id="22" w:name="_Toc120820886"/>
      <w:r>
        <w:rPr>
          <w:rFonts w:hint="eastAsia"/>
        </w:rPr>
        <w:t>雷达</w:t>
      </w:r>
      <w:bookmarkEnd w:id="22"/>
    </w:p>
    <w:p>
      <w:pPr>
        <w:pStyle w:val="4"/>
      </w:pPr>
      <w:bookmarkStart w:id="23" w:name="_Toc120820887"/>
      <w:r>
        <w:rPr>
          <w:rFonts w:hint="eastAsia"/>
        </w:rPr>
        <w:t>空中机器人</w:t>
      </w:r>
      <w:bookmarkEnd w:id="23"/>
    </w:p>
    <w:p>
      <w:pPr>
        <w:rPr>
          <w:rFonts w:hint="eastAsia"/>
        </w:rPr>
      </w:pPr>
    </w:p>
    <w:p>
      <w:pPr>
        <w:rPr>
          <w:rFonts w:hint="eastAsia"/>
          <w:lang w:val="en-US" w:eastAsia="zh-CN"/>
        </w:rPr>
      </w:pPr>
      <w:r>
        <w:rPr>
          <w:rFonts w:hint="eastAsia"/>
          <w:lang w:val="en-US" w:eastAsia="zh-CN"/>
        </w:rPr>
        <w:t>视觉：</w:t>
      </w:r>
    </w:p>
    <w:p>
      <w:pPr>
        <w:rPr>
          <w:rFonts w:hint="eastAsia"/>
          <w:lang w:val="en-US" w:eastAsia="zh-CN"/>
        </w:rPr>
      </w:pPr>
      <w:r>
        <w:rPr>
          <w:rFonts w:hint="eastAsia"/>
          <w:lang w:val="en-US" w:eastAsia="zh-CN"/>
        </w:rPr>
        <w:t>由于2023赛季中，无人机在冷却中可以使用金币直接兑换起飞，而且由于2023赛季的金币获得比2022赛季会更多，所以无人机起飞次数增多，故优化无人机自瞄也是非常重要的。</w:t>
      </w:r>
    </w:p>
    <w:p>
      <w:pPr>
        <w:rPr>
          <w:rFonts w:hint="eastAsia"/>
          <w:lang w:val="en-US" w:eastAsia="zh-CN"/>
        </w:rPr>
      </w:pPr>
      <w:r>
        <w:rPr>
          <w:rFonts w:hint="eastAsia"/>
          <w:lang w:val="en-US" w:eastAsia="zh-CN"/>
        </w:rPr>
        <w:t>主要技术难点：远距离测距与识别的稳定性，自瞄弹道的精确性</w:t>
      </w:r>
    </w:p>
    <w:p>
      <w:pPr>
        <w:rPr>
          <w:rFonts w:hint="eastAsia"/>
          <w:lang w:val="en-US" w:eastAsia="zh-CN"/>
        </w:rPr>
      </w:pPr>
      <w:r>
        <w:rPr>
          <w:rFonts w:hint="eastAsia"/>
          <w:lang w:val="en-US" w:eastAsia="zh-CN"/>
        </w:rPr>
        <w:t>初步计划，无人机本赛季由于飞控算法的升级，可以使用t265双目相机进行定位来提升飞控的稳定性，同样也可以以此来确定无人机在场上的位置，对于静态目标，可以通过相对位置的关系来确定击打角度，比如对基地的大装甲板具有较好击打效果，对于近距离的动态目标，可以使用自瞄进行追踪击打，对于前哨站可以采用扫射的策略击打旋转装甲板。</w:t>
      </w:r>
    </w:p>
    <w:p>
      <w:pPr>
        <w:rPr>
          <w:rFonts w:hint="default"/>
          <w:lang w:val="en-US" w:eastAsia="zh-CN"/>
        </w:rPr>
      </w:pPr>
      <w:r>
        <w:rPr>
          <w:rFonts w:hint="eastAsia"/>
          <w:lang w:val="en-US" w:eastAsia="zh-CN"/>
        </w:rPr>
        <w:t>人力安排：至少两人，一人负责t265相机定位算法的设计，一人负责自瞄算法在无人机上的调试。</w:t>
      </w:r>
    </w:p>
    <w:p>
      <w:pPr>
        <w:pStyle w:val="4"/>
      </w:pPr>
      <w:bookmarkStart w:id="24" w:name="_Toc120820888"/>
      <w:r>
        <w:rPr>
          <w:rFonts w:hint="eastAsia"/>
        </w:rPr>
        <w:t>人机交互</w:t>
      </w:r>
      <w:bookmarkEnd w:id="24"/>
    </w:p>
    <w:p>
      <w:pPr>
        <w:pStyle w:val="14"/>
        <w:ind w:left="0"/>
      </w:pPr>
      <w:r>
        <w:rPr>
          <w:rFonts w:hint="eastAsia"/>
          <w:i/>
          <w:color w:val="auto"/>
        </w:rPr>
        <w:t>（以下为撰写要求，完成正文后需删除）</w:t>
      </w:r>
    </w:p>
    <w:p>
      <w:pPr>
        <w:pStyle w:val="14"/>
        <w:ind w:left="0"/>
        <w:rPr>
          <w:i/>
        </w:rPr>
      </w:pPr>
      <w:r>
        <w:rPr>
          <w:rFonts w:hint="eastAsia"/>
          <w:i/>
        </w:rPr>
        <w:t>这里的人机交互主要指：</w:t>
      </w:r>
    </w:p>
    <w:p>
      <w:pPr>
        <w:pStyle w:val="77"/>
        <w:numPr>
          <w:ilvl w:val="0"/>
          <w:numId w:val="29"/>
        </w:numPr>
        <w:ind w:firstLineChars="0"/>
        <w:rPr>
          <w:i/>
        </w:rPr>
      </w:pPr>
      <w:r>
        <w:rPr>
          <w:rFonts w:hint="eastAsia"/>
          <w:i/>
        </w:rPr>
        <w:t>通过多机通信的方式丰富操作手客户端自定义</w:t>
      </w:r>
      <w:r>
        <w:rPr>
          <w:i/>
        </w:rPr>
        <w:t>UI</w:t>
      </w:r>
    </w:p>
    <w:p>
      <w:pPr>
        <w:pStyle w:val="77"/>
        <w:numPr>
          <w:ilvl w:val="0"/>
          <w:numId w:val="29"/>
        </w:numPr>
        <w:ind w:firstLineChars="0"/>
        <w:rPr>
          <w:i/>
        </w:rPr>
      </w:pPr>
      <w:r>
        <w:rPr>
          <w:rFonts w:hint="eastAsia"/>
          <w:i/>
        </w:rPr>
        <w:t>通过自定义控制器以非常规键鼠手段控制机器人</w:t>
      </w:r>
    </w:p>
    <w:p>
      <w:pPr>
        <w:pStyle w:val="14"/>
        <w:ind w:left="0"/>
        <w:rPr>
          <w:i/>
        </w:rPr>
      </w:pPr>
      <w:r>
        <w:rPr>
          <w:rFonts w:hint="eastAsia"/>
          <w:i/>
        </w:rPr>
        <w:t>如在新赛季中有相关功能规划，可以在此处进行说明。</w:t>
      </w:r>
    </w:p>
    <w:p>
      <w:pPr>
        <w:pStyle w:val="3"/>
      </w:pPr>
      <w:bookmarkStart w:id="25" w:name="_Toc120820889"/>
      <w:r>
        <w:rPr>
          <w:rFonts w:hint="eastAsia"/>
        </w:rPr>
        <w:t>技术储备规划</w:t>
      </w:r>
      <w:bookmarkEnd w:id="25"/>
    </w:p>
    <w:p>
      <w:pPr>
        <w:pStyle w:val="14"/>
        <w:ind w:left="0"/>
      </w:pPr>
      <w:r>
        <w:rPr>
          <w:rFonts w:hint="eastAsia"/>
          <w:i/>
          <w:color w:val="auto"/>
        </w:rPr>
        <w:t>（以下为撰写要求，完成正文后需删除）</w:t>
      </w:r>
    </w:p>
    <w:p>
      <w:pPr>
        <w:pStyle w:val="14"/>
        <w:ind w:left="0"/>
        <w:rPr>
          <w:i/>
        </w:rPr>
      </w:pPr>
      <w:r>
        <w:rPr>
          <w:rFonts w:hint="eastAsia"/>
          <w:i/>
        </w:rPr>
        <w:t>技术储备是指并非关联于某一特定兵种的技术点或并非应用于单一赛季而是更为通用和长期的技术积累，这些技术可以是队伍现在没有但未来希望拥有的，也可以是队伍已经拥有但希望在中长期视角下持续优化的。</w:t>
      </w:r>
    </w:p>
    <w:p>
      <w:pPr>
        <w:pStyle w:val="14"/>
        <w:ind w:left="0"/>
        <w:rPr>
          <w:i/>
        </w:rPr>
      </w:pPr>
      <w:r>
        <w:rPr>
          <w:rFonts w:hint="eastAsia"/>
          <w:i/>
        </w:rPr>
        <w:t>前者例如：云台控制技术，自瞄技术等</w:t>
      </w:r>
    </w:p>
    <w:p>
      <w:pPr>
        <w:pStyle w:val="14"/>
        <w:ind w:left="0"/>
        <w:rPr>
          <w:i/>
        </w:rPr>
      </w:pPr>
      <w:r>
        <w:rPr>
          <w:rFonts w:hint="eastAsia"/>
          <w:i/>
        </w:rPr>
        <w:t>后者例如：自动定位与导航算法</w:t>
      </w:r>
    </w:p>
    <w:p>
      <w:pPr>
        <w:pStyle w:val="14"/>
        <w:ind w:left="0"/>
        <w:rPr>
          <w:rFonts w:hint="eastAsia"/>
          <w:i/>
        </w:rPr>
      </w:pPr>
      <w:r>
        <w:rPr>
          <w:rFonts w:hint="eastAsia"/>
          <w:i/>
        </w:rPr>
        <w:t>技术储备规划也可以不局限于当年的赛季，而是当年先有基础版本/雏形，或者未来赛季计划上场的。例如：平衡步兵等。</w:t>
      </w:r>
    </w:p>
    <w:p>
      <w:pPr>
        <w:pStyle w:val="14"/>
        <w:ind w:left="0"/>
        <w:rPr>
          <w:rFonts w:hint="eastAsia"/>
          <w:i w:val="0"/>
          <w:iCs/>
          <w:lang w:val="en-US" w:eastAsia="zh-CN"/>
        </w:rPr>
      </w:pPr>
      <w:r>
        <w:rPr>
          <w:rFonts w:hint="eastAsia"/>
          <w:i w:val="0"/>
          <w:iCs/>
          <w:lang w:val="en-US" w:eastAsia="zh-CN"/>
        </w:rPr>
        <w:t>视觉：</w:t>
      </w:r>
    </w:p>
    <w:p>
      <w:pPr>
        <w:pStyle w:val="14"/>
        <w:ind w:left="0"/>
        <w:rPr>
          <w:rFonts w:hint="eastAsia"/>
          <w:i w:val="0"/>
          <w:iCs/>
          <w:lang w:val="en-US" w:eastAsia="zh-CN"/>
        </w:rPr>
      </w:pPr>
      <w:r>
        <w:rPr>
          <w:rFonts w:hint="eastAsia"/>
          <w:i w:val="0"/>
          <w:iCs/>
          <w:lang w:val="en-US" w:eastAsia="zh-CN"/>
        </w:rPr>
        <w:t>英雄远程击打静态目标（吊射技术）（BA优化），自瞄算法中滤波器优化（UKF算法等等），目标识别中的稳定性提升（传统视觉与深度学习的结合），稳定的定位建图技术。</w:t>
      </w:r>
    </w:p>
    <w:p>
      <w:pPr>
        <w:pStyle w:val="14"/>
        <w:ind w:left="0"/>
        <w:rPr>
          <w:rFonts w:hint="eastAsia"/>
          <w:i w:val="0"/>
          <w:iCs/>
          <w:lang w:val="en-US" w:eastAsia="zh-CN"/>
        </w:rPr>
      </w:pPr>
      <w:r>
        <w:rPr>
          <w:rFonts w:hint="eastAsia"/>
          <w:i w:val="0"/>
          <w:iCs/>
          <w:lang w:val="en-US" w:eastAsia="zh-CN"/>
        </w:rPr>
        <w:t>RMUC模拟器搭建能力，尽快搭建一个模拟器的环境以便对新规则进行战术研讨（不能纸上谈兵），并且操作手在没有车的情况下也可以使用模拟器进行战术上的练习。</w:t>
      </w:r>
    </w:p>
    <w:p>
      <w:pPr>
        <w:pStyle w:val="14"/>
        <w:ind w:left="0"/>
        <w:rPr>
          <w:rFonts w:hint="eastAsia"/>
          <w:i w:val="0"/>
          <w:iCs/>
          <w:lang w:val="en-US" w:eastAsia="zh-CN"/>
        </w:rPr>
      </w:pPr>
      <w:r>
        <w:rPr>
          <w:rFonts w:hint="eastAsia"/>
          <w:i w:val="0"/>
          <w:iCs/>
          <w:lang w:val="en-US" w:eastAsia="zh-CN"/>
        </w:rPr>
        <w:t>成体系的测试系统搭建技术，在自瞄调试过程中有大量的测试，搭建一个成体系的测试系统对各方面数据的分析都非常有用。</w:t>
      </w:r>
    </w:p>
    <w:p>
      <w:pPr>
        <w:pStyle w:val="14"/>
        <w:ind w:left="0"/>
        <w:rPr>
          <w:rFonts w:hint="default"/>
          <w:i w:val="0"/>
          <w:iCs/>
          <w:lang w:val="en-US" w:eastAsia="zh-CN"/>
        </w:rPr>
      </w:pPr>
    </w:p>
    <w:p>
      <w:pPr>
        <w:pStyle w:val="3"/>
        <w:rPr>
          <w:rFonts w:ascii="宋体" w:hAnsi="宋体"/>
        </w:rPr>
      </w:pPr>
      <w:bookmarkStart w:id="26" w:name="_Toc120820890"/>
      <w:r>
        <w:rPr>
          <w:rFonts w:hint="eastAsia" w:ascii="宋体" w:hAnsi="宋体"/>
        </w:rPr>
        <w:t>团队架构</w:t>
      </w:r>
      <w:bookmarkEnd w:id="26"/>
    </w:p>
    <w:p>
      <w:r>
        <w:rPr>
          <w:rFonts w:hint="eastAsia"/>
          <w:i/>
          <w:color w:val="auto"/>
        </w:rPr>
        <w:t>（以下为撰写要求，完成正文后需删除）</w:t>
      </w:r>
    </w:p>
    <w:p>
      <w:pPr>
        <w:pStyle w:val="14"/>
        <w:numPr>
          <w:ilvl w:val="0"/>
          <w:numId w:val="30"/>
        </w:numPr>
        <w:rPr>
          <w:i/>
        </w:rPr>
      </w:pPr>
      <w:r>
        <w:rPr>
          <w:i/>
        </w:rPr>
        <w:t>请使用表格形式或树状图形式</w:t>
      </w:r>
      <w:r>
        <w:rPr>
          <w:rFonts w:hint="eastAsia"/>
          <w:i/>
        </w:rPr>
        <w:t>，</w:t>
      </w:r>
      <w:r>
        <w:rPr>
          <w:i/>
        </w:rPr>
        <w:t>明确各个职务和组别间的层级与关联关系</w:t>
      </w:r>
      <w:r>
        <w:rPr>
          <w:rFonts w:hint="eastAsia"/>
          <w:i/>
        </w:rPr>
        <w:t>。</w:t>
      </w:r>
    </w:p>
    <w:p>
      <w:pPr>
        <w:pStyle w:val="14"/>
        <w:numPr>
          <w:ilvl w:val="0"/>
          <w:numId w:val="30"/>
        </w:numPr>
        <w:rPr>
          <w:i/>
        </w:rPr>
      </w:pPr>
      <w:r>
        <w:rPr>
          <w:i/>
        </w:rPr>
        <w:t>请根据队伍的实际情况</w:t>
      </w:r>
      <w:r>
        <w:rPr>
          <w:rFonts w:hint="eastAsia"/>
          <w:i/>
        </w:rPr>
        <w:t>，</w:t>
      </w:r>
      <w:r>
        <w:rPr>
          <w:i/>
        </w:rPr>
        <w:t>梳理团队架构</w:t>
      </w:r>
      <w:r>
        <w:rPr>
          <w:rFonts w:hint="eastAsia"/>
          <w:i/>
        </w:rPr>
        <w:t>。表格仅供参考，</w:t>
      </w:r>
      <w:r>
        <w:rPr>
          <w:i/>
        </w:rPr>
        <w:t>可根据实际情况自行增减和作其他修改</w:t>
      </w:r>
      <w:r>
        <w:rPr>
          <w:rFonts w:hint="eastAsia"/>
          <w:i/>
        </w:rPr>
        <w:t>。如果你想使用非表格形式更好地展现架构，可移除该表格后自行添加其他内容。</w:t>
      </w:r>
    </w:p>
    <w:p>
      <w:pPr>
        <w:pStyle w:val="14"/>
        <w:numPr>
          <w:ilvl w:val="0"/>
          <w:numId w:val="30"/>
        </w:numPr>
        <w:rPr>
          <w:i/>
        </w:rPr>
      </w:pPr>
      <w:r>
        <w:rPr>
          <w:i/>
        </w:rPr>
        <w:t>在确认某个岗位的职责职能时</w:t>
      </w:r>
      <w:r>
        <w:rPr>
          <w:rFonts w:hint="eastAsia"/>
          <w:i/>
        </w:rPr>
        <w:t>，</w:t>
      </w:r>
      <w:r>
        <w:rPr>
          <w:i/>
        </w:rPr>
        <w:t>请记得加入对</w:t>
      </w:r>
      <w:r>
        <w:rPr>
          <w:rFonts w:hint="eastAsia"/>
          <w:i/>
        </w:rPr>
        <w:t>“团队氛围建设”以及“队伍传承”的思考及规划，以厘清团队内这两部分内容的责任归属。</w:t>
      </w:r>
    </w:p>
    <w:tbl>
      <w:tblPr>
        <w:tblStyle w:val="29"/>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25"/>
        <w:gridCol w:w="426"/>
        <w:gridCol w:w="851"/>
        <w:gridCol w:w="638"/>
        <w:gridCol w:w="2339"/>
        <w:gridCol w:w="2551"/>
        <w:gridCol w:w="255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2" w:hRule="atLeast"/>
          <w:tblHeader/>
          <w:jc w:val="center"/>
        </w:trPr>
        <w:tc>
          <w:tcPr>
            <w:tcW w:w="425" w:type="dxa"/>
            <w:shd w:val="clear" w:color="000000" w:fill="D9D9D9"/>
            <w:vAlign w:val="center"/>
          </w:tcPr>
          <w:p>
            <w:pPr>
              <w:pStyle w:val="60"/>
              <w:jc w:val="center"/>
              <w:rPr>
                <w:b/>
                <w:i/>
              </w:rPr>
            </w:pPr>
            <w:r>
              <w:rPr>
                <w:rFonts w:hint="eastAsia"/>
                <w:b/>
                <w:i/>
              </w:rPr>
              <w:t>职位</w:t>
            </w:r>
          </w:p>
        </w:tc>
        <w:tc>
          <w:tcPr>
            <w:tcW w:w="426" w:type="dxa"/>
            <w:shd w:val="clear" w:color="000000" w:fill="D9D9D9"/>
            <w:vAlign w:val="center"/>
          </w:tcPr>
          <w:p>
            <w:pPr>
              <w:pStyle w:val="60"/>
              <w:jc w:val="center"/>
              <w:rPr>
                <w:b/>
                <w:i/>
              </w:rPr>
            </w:pPr>
            <w:r>
              <w:rPr>
                <w:rFonts w:hint="eastAsia"/>
                <w:b/>
                <w:i/>
              </w:rPr>
              <w:t>分类</w:t>
            </w:r>
          </w:p>
        </w:tc>
        <w:tc>
          <w:tcPr>
            <w:tcW w:w="1489" w:type="dxa"/>
            <w:gridSpan w:val="2"/>
            <w:shd w:val="clear" w:color="000000" w:fill="D9D9D9"/>
            <w:vAlign w:val="center"/>
          </w:tcPr>
          <w:p>
            <w:pPr>
              <w:pStyle w:val="60"/>
              <w:jc w:val="center"/>
              <w:rPr>
                <w:b/>
                <w:i/>
              </w:rPr>
            </w:pPr>
            <w:r>
              <w:rPr>
                <w:rFonts w:hint="eastAsia"/>
                <w:b/>
                <w:i/>
              </w:rPr>
              <w:t>角色</w:t>
            </w:r>
          </w:p>
        </w:tc>
        <w:tc>
          <w:tcPr>
            <w:tcW w:w="2339" w:type="dxa"/>
            <w:shd w:val="clear" w:color="000000" w:fill="D9D9D9"/>
            <w:vAlign w:val="center"/>
          </w:tcPr>
          <w:p>
            <w:pPr>
              <w:pStyle w:val="60"/>
              <w:jc w:val="center"/>
              <w:rPr>
                <w:b/>
                <w:i/>
              </w:rPr>
            </w:pPr>
            <w:r>
              <w:rPr>
                <w:rFonts w:hint="eastAsia"/>
                <w:b/>
                <w:i/>
              </w:rPr>
              <w:t>职责职能描述</w:t>
            </w:r>
          </w:p>
        </w:tc>
        <w:tc>
          <w:tcPr>
            <w:tcW w:w="2551" w:type="dxa"/>
            <w:shd w:val="clear" w:color="000000" w:fill="D9D9D9"/>
            <w:vAlign w:val="center"/>
          </w:tcPr>
          <w:p>
            <w:pPr>
              <w:pStyle w:val="60"/>
              <w:jc w:val="center"/>
              <w:rPr>
                <w:b/>
                <w:i/>
              </w:rPr>
            </w:pPr>
            <w:r>
              <w:rPr>
                <w:rFonts w:hint="eastAsia"/>
                <w:b/>
                <w:i/>
              </w:rPr>
              <w:t>招募方向/</w:t>
            </w:r>
            <w:r>
              <w:rPr>
                <w:b/>
                <w:i/>
              </w:rPr>
              <w:t>人员</w:t>
            </w:r>
            <w:r>
              <w:rPr>
                <w:rFonts w:hint="eastAsia"/>
                <w:b/>
                <w:i/>
              </w:rPr>
              <w:t>要求</w:t>
            </w:r>
          </w:p>
        </w:tc>
        <w:tc>
          <w:tcPr>
            <w:tcW w:w="2551" w:type="dxa"/>
            <w:shd w:val="clear" w:color="000000" w:fill="D9D9D9"/>
            <w:vAlign w:val="center"/>
          </w:tcPr>
          <w:p>
            <w:pPr>
              <w:pStyle w:val="60"/>
              <w:jc w:val="center"/>
              <w:rPr>
                <w:b/>
                <w:i/>
              </w:rPr>
            </w:pPr>
            <w:r>
              <w:rPr>
                <w:b/>
                <w:i/>
              </w:rPr>
              <w:t>预计人数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2340" w:type="dxa"/>
            <w:gridSpan w:val="4"/>
          </w:tcPr>
          <w:p>
            <w:pPr>
              <w:pStyle w:val="66"/>
              <w:spacing w:before="100"/>
              <w:rPr>
                <w:i/>
                <w:color w:val="auto"/>
              </w:rPr>
            </w:pPr>
            <w:r>
              <w:rPr>
                <w:rFonts w:hint="eastAsia"/>
                <w:i/>
                <w:color w:val="auto"/>
              </w:rPr>
              <w:t>指导老师</w:t>
            </w:r>
          </w:p>
        </w:tc>
        <w:tc>
          <w:tcPr>
            <w:tcW w:w="2339" w:type="dxa"/>
          </w:tcPr>
          <w:p>
            <w:pPr>
              <w:pStyle w:val="66"/>
              <w:spacing w:before="100"/>
              <w:rPr>
                <w:i/>
                <w:color w:val="auto"/>
              </w:rPr>
            </w:pPr>
          </w:p>
        </w:tc>
        <w:tc>
          <w:tcPr>
            <w:tcW w:w="2551" w:type="dxa"/>
          </w:tcPr>
          <w:p>
            <w:pPr>
              <w:pStyle w:val="66"/>
              <w:spacing w:before="100"/>
              <w:rPr>
                <w:i/>
                <w:color w:val="auto"/>
              </w:rPr>
            </w:pPr>
          </w:p>
        </w:tc>
        <w:tc>
          <w:tcPr>
            <w:tcW w:w="2551" w:type="dxa"/>
          </w:tcPr>
          <w:p>
            <w:pPr>
              <w:pStyle w:val="66"/>
              <w:spacing w:before="100"/>
              <w:rPr>
                <w:i/>
                <w:color w:val="auto"/>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2340" w:type="dxa"/>
            <w:gridSpan w:val="4"/>
          </w:tcPr>
          <w:p>
            <w:pPr>
              <w:pStyle w:val="66"/>
              <w:spacing w:before="100"/>
              <w:rPr>
                <w:i/>
                <w:color w:val="auto"/>
              </w:rPr>
            </w:pPr>
            <w:r>
              <w:rPr>
                <w:rFonts w:hint="eastAsia"/>
                <w:i/>
                <w:color w:val="auto"/>
              </w:rPr>
              <w:t>顾问</w:t>
            </w:r>
          </w:p>
        </w:tc>
        <w:tc>
          <w:tcPr>
            <w:tcW w:w="2339" w:type="dxa"/>
          </w:tcPr>
          <w:p>
            <w:pPr>
              <w:pStyle w:val="66"/>
              <w:spacing w:before="100"/>
              <w:rPr>
                <w:i/>
                <w:color w:val="auto"/>
              </w:rPr>
            </w:pPr>
          </w:p>
        </w:tc>
        <w:tc>
          <w:tcPr>
            <w:tcW w:w="2551" w:type="dxa"/>
          </w:tcPr>
          <w:p>
            <w:pPr>
              <w:pStyle w:val="66"/>
              <w:spacing w:before="100"/>
              <w:rPr>
                <w:i/>
                <w:color w:val="auto"/>
              </w:rPr>
            </w:pPr>
          </w:p>
        </w:tc>
        <w:tc>
          <w:tcPr>
            <w:tcW w:w="2551" w:type="dxa"/>
          </w:tcPr>
          <w:p>
            <w:pPr>
              <w:pStyle w:val="66"/>
              <w:spacing w:before="100"/>
              <w:rPr>
                <w:i/>
                <w:color w:val="auto"/>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425" w:type="dxa"/>
            <w:vMerge w:val="restart"/>
            <w:shd w:val="clear" w:color="auto" w:fill="auto"/>
          </w:tcPr>
          <w:p>
            <w:pPr>
              <w:pStyle w:val="66"/>
              <w:spacing w:before="100"/>
              <w:rPr>
                <w:i/>
                <w:color w:val="auto"/>
              </w:rPr>
            </w:pPr>
            <w:r>
              <w:rPr>
                <w:rFonts w:hint="eastAsia"/>
                <w:i/>
                <w:color w:val="auto"/>
              </w:rPr>
              <w:t>正式队员</w:t>
            </w:r>
          </w:p>
        </w:tc>
        <w:tc>
          <w:tcPr>
            <w:tcW w:w="426" w:type="dxa"/>
            <w:vMerge w:val="restart"/>
          </w:tcPr>
          <w:p>
            <w:pPr>
              <w:pStyle w:val="66"/>
              <w:spacing w:before="100"/>
              <w:rPr>
                <w:i/>
                <w:color w:val="auto"/>
              </w:rPr>
            </w:pPr>
            <w:r>
              <w:rPr>
                <w:rFonts w:hint="eastAsia"/>
                <w:i/>
                <w:color w:val="auto"/>
              </w:rPr>
              <w:t>管理层</w:t>
            </w:r>
          </w:p>
        </w:tc>
        <w:tc>
          <w:tcPr>
            <w:tcW w:w="1489" w:type="dxa"/>
            <w:gridSpan w:val="2"/>
            <w:shd w:val="clear" w:color="auto" w:fill="auto"/>
          </w:tcPr>
          <w:p>
            <w:pPr>
              <w:pStyle w:val="66"/>
              <w:spacing w:before="100"/>
              <w:rPr>
                <w:i/>
                <w:color w:val="auto"/>
              </w:rPr>
            </w:pPr>
            <w:r>
              <w:rPr>
                <w:rFonts w:hint="eastAsia"/>
                <w:i/>
                <w:color w:val="auto"/>
              </w:rPr>
              <w:t>队长</w:t>
            </w:r>
          </w:p>
        </w:tc>
        <w:tc>
          <w:tcPr>
            <w:tcW w:w="2339" w:type="dxa"/>
          </w:tcPr>
          <w:p>
            <w:pPr>
              <w:pStyle w:val="66"/>
              <w:spacing w:before="100"/>
              <w:rPr>
                <w:i/>
                <w:color w:val="auto"/>
              </w:rPr>
            </w:pPr>
          </w:p>
        </w:tc>
        <w:tc>
          <w:tcPr>
            <w:tcW w:w="2551" w:type="dxa"/>
          </w:tcPr>
          <w:p>
            <w:pPr>
              <w:pStyle w:val="66"/>
              <w:spacing w:before="100"/>
              <w:rPr>
                <w:i/>
                <w:color w:val="auto"/>
              </w:rPr>
            </w:pPr>
          </w:p>
        </w:tc>
        <w:tc>
          <w:tcPr>
            <w:tcW w:w="2551" w:type="dxa"/>
          </w:tcPr>
          <w:p>
            <w:pPr>
              <w:pStyle w:val="66"/>
              <w:spacing w:before="100"/>
              <w:rPr>
                <w:i/>
                <w:color w:val="auto"/>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425" w:type="dxa"/>
            <w:vMerge w:val="continue"/>
            <w:shd w:val="clear" w:color="auto" w:fill="auto"/>
          </w:tcPr>
          <w:p>
            <w:pPr>
              <w:pStyle w:val="66"/>
              <w:spacing w:before="100"/>
              <w:rPr>
                <w:i/>
                <w:color w:val="auto"/>
              </w:rPr>
            </w:pPr>
          </w:p>
        </w:tc>
        <w:tc>
          <w:tcPr>
            <w:tcW w:w="426" w:type="dxa"/>
            <w:vMerge w:val="continue"/>
          </w:tcPr>
          <w:p>
            <w:pPr>
              <w:pStyle w:val="66"/>
              <w:spacing w:before="100"/>
              <w:rPr>
                <w:i/>
                <w:color w:val="auto"/>
              </w:rPr>
            </w:pPr>
          </w:p>
        </w:tc>
        <w:tc>
          <w:tcPr>
            <w:tcW w:w="1489" w:type="dxa"/>
            <w:gridSpan w:val="2"/>
            <w:shd w:val="clear" w:color="auto" w:fill="auto"/>
          </w:tcPr>
          <w:p>
            <w:pPr>
              <w:pStyle w:val="66"/>
              <w:spacing w:before="100"/>
              <w:rPr>
                <w:i/>
                <w:color w:val="auto"/>
              </w:rPr>
            </w:pPr>
            <w:r>
              <w:rPr>
                <w:rFonts w:hint="eastAsia"/>
                <w:i/>
                <w:color w:val="auto"/>
              </w:rPr>
              <w:t>副队长</w:t>
            </w:r>
          </w:p>
        </w:tc>
        <w:tc>
          <w:tcPr>
            <w:tcW w:w="2339" w:type="dxa"/>
          </w:tcPr>
          <w:p>
            <w:pPr>
              <w:pStyle w:val="66"/>
              <w:spacing w:before="100"/>
              <w:rPr>
                <w:i/>
                <w:color w:val="auto"/>
              </w:rPr>
            </w:pPr>
          </w:p>
        </w:tc>
        <w:tc>
          <w:tcPr>
            <w:tcW w:w="2551" w:type="dxa"/>
          </w:tcPr>
          <w:p>
            <w:pPr>
              <w:pStyle w:val="66"/>
              <w:spacing w:before="100"/>
              <w:rPr>
                <w:i/>
                <w:color w:val="auto"/>
              </w:rPr>
            </w:pPr>
          </w:p>
        </w:tc>
        <w:tc>
          <w:tcPr>
            <w:tcW w:w="2551" w:type="dxa"/>
          </w:tcPr>
          <w:p>
            <w:pPr>
              <w:pStyle w:val="66"/>
              <w:spacing w:before="100"/>
              <w:rPr>
                <w:i/>
                <w:color w:val="auto"/>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425" w:type="dxa"/>
            <w:vMerge w:val="continue"/>
            <w:shd w:val="clear" w:color="auto" w:fill="auto"/>
          </w:tcPr>
          <w:p>
            <w:pPr>
              <w:pStyle w:val="66"/>
              <w:spacing w:before="100"/>
              <w:rPr>
                <w:i/>
                <w:color w:val="auto"/>
              </w:rPr>
            </w:pPr>
          </w:p>
        </w:tc>
        <w:tc>
          <w:tcPr>
            <w:tcW w:w="426" w:type="dxa"/>
            <w:vMerge w:val="continue"/>
          </w:tcPr>
          <w:p>
            <w:pPr>
              <w:pStyle w:val="66"/>
              <w:spacing w:before="100"/>
              <w:rPr>
                <w:i/>
                <w:color w:val="auto"/>
              </w:rPr>
            </w:pPr>
          </w:p>
        </w:tc>
        <w:tc>
          <w:tcPr>
            <w:tcW w:w="1489" w:type="dxa"/>
            <w:gridSpan w:val="2"/>
            <w:shd w:val="clear" w:color="auto" w:fill="auto"/>
          </w:tcPr>
          <w:p>
            <w:pPr>
              <w:pStyle w:val="66"/>
              <w:spacing w:before="100"/>
              <w:rPr>
                <w:i/>
                <w:color w:val="auto"/>
              </w:rPr>
            </w:pPr>
            <w:r>
              <w:rPr>
                <w:rFonts w:hint="eastAsia"/>
                <w:i/>
                <w:color w:val="auto"/>
              </w:rPr>
              <w:t>项目管理</w:t>
            </w:r>
          </w:p>
        </w:tc>
        <w:tc>
          <w:tcPr>
            <w:tcW w:w="2339" w:type="dxa"/>
          </w:tcPr>
          <w:p>
            <w:pPr>
              <w:pStyle w:val="66"/>
              <w:spacing w:before="100"/>
              <w:rPr>
                <w:i/>
                <w:color w:val="auto"/>
              </w:rPr>
            </w:pPr>
          </w:p>
        </w:tc>
        <w:tc>
          <w:tcPr>
            <w:tcW w:w="2551" w:type="dxa"/>
          </w:tcPr>
          <w:p>
            <w:pPr>
              <w:pStyle w:val="66"/>
              <w:spacing w:before="100"/>
              <w:rPr>
                <w:i/>
                <w:color w:val="auto"/>
              </w:rPr>
            </w:pPr>
          </w:p>
        </w:tc>
        <w:tc>
          <w:tcPr>
            <w:tcW w:w="2551" w:type="dxa"/>
          </w:tcPr>
          <w:p>
            <w:pPr>
              <w:pStyle w:val="66"/>
              <w:spacing w:before="100"/>
              <w:rPr>
                <w:i/>
                <w:color w:val="auto"/>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425" w:type="dxa"/>
            <w:vMerge w:val="continue"/>
            <w:shd w:val="clear" w:color="auto" w:fill="auto"/>
          </w:tcPr>
          <w:p>
            <w:pPr>
              <w:pStyle w:val="66"/>
              <w:spacing w:before="100"/>
              <w:rPr>
                <w:i/>
                <w:color w:val="auto"/>
              </w:rPr>
            </w:pPr>
          </w:p>
        </w:tc>
        <w:tc>
          <w:tcPr>
            <w:tcW w:w="426" w:type="dxa"/>
            <w:vMerge w:val="restart"/>
          </w:tcPr>
          <w:p>
            <w:pPr>
              <w:pStyle w:val="66"/>
              <w:spacing w:before="100"/>
              <w:rPr>
                <w:i/>
                <w:color w:val="auto"/>
              </w:rPr>
            </w:pPr>
            <w:r>
              <w:rPr>
                <w:rFonts w:hint="eastAsia"/>
                <w:i/>
                <w:color w:val="auto"/>
              </w:rPr>
              <w:t>技术执行</w:t>
            </w:r>
          </w:p>
        </w:tc>
        <w:tc>
          <w:tcPr>
            <w:tcW w:w="851" w:type="dxa"/>
            <w:shd w:val="clear" w:color="auto" w:fill="auto"/>
          </w:tcPr>
          <w:p>
            <w:pPr>
              <w:pStyle w:val="66"/>
              <w:spacing w:before="100"/>
              <w:rPr>
                <w:i/>
                <w:color w:val="auto"/>
              </w:rPr>
            </w:pPr>
            <w:r>
              <w:rPr>
                <w:rFonts w:hint="eastAsia"/>
                <w:i/>
                <w:color w:val="auto"/>
              </w:rPr>
              <w:t>机械</w:t>
            </w:r>
          </w:p>
        </w:tc>
        <w:tc>
          <w:tcPr>
            <w:tcW w:w="638" w:type="dxa"/>
          </w:tcPr>
          <w:p>
            <w:pPr>
              <w:pStyle w:val="66"/>
              <w:spacing w:before="100"/>
              <w:rPr>
                <w:i/>
                <w:color w:val="auto"/>
              </w:rPr>
            </w:pPr>
            <w:r>
              <w:rPr>
                <w:i/>
                <w:color w:val="auto"/>
              </w:rPr>
              <w:t>组长</w:t>
            </w:r>
          </w:p>
        </w:tc>
        <w:tc>
          <w:tcPr>
            <w:tcW w:w="2339" w:type="dxa"/>
          </w:tcPr>
          <w:p>
            <w:pPr>
              <w:pStyle w:val="66"/>
              <w:spacing w:before="100"/>
              <w:rPr>
                <w:i/>
                <w:color w:val="auto"/>
              </w:rPr>
            </w:pPr>
          </w:p>
        </w:tc>
        <w:tc>
          <w:tcPr>
            <w:tcW w:w="2551" w:type="dxa"/>
          </w:tcPr>
          <w:p>
            <w:pPr>
              <w:pStyle w:val="66"/>
              <w:spacing w:before="100"/>
              <w:rPr>
                <w:i/>
                <w:color w:val="auto"/>
              </w:rPr>
            </w:pPr>
          </w:p>
        </w:tc>
        <w:tc>
          <w:tcPr>
            <w:tcW w:w="2551" w:type="dxa"/>
          </w:tcPr>
          <w:p>
            <w:pPr>
              <w:pStyle w:val="66"/>
              <w:spacing w:before="100"/>
              <w:rPr>
                <w:i/>
                <w:color w:val="auto"/>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425" w:type="dxa"/>
            <w:vMerge w:val="continue"/>
            <w:shd w:val="clear" w:color="auto" w:fill="auto"/>
          </w:tcPr>
          <w:p>
            <w:pPr>
              <w:pStyle w:val="66"/>
              <w:spacing w:before="100"/>
              <w:rPr>
                <w:i/>
                <w:color w:val="auto"/>
              </w:rPr>
            </w:pPr>
          </w:p>
        </w:tc>
        <w:tc>
          <w:tcPr>
            <w:tcW w:w="426" w:type="dxa"/>
            <w:vMerge w:val="continue"/>
          </w:tcPr>
          <w:p>
            <w:pPr>
              <w:pStyle w:val="66"/>
              <w:spacing w:before="100"/>
              <w:rPr>
                <w:i/>
                <w:color w:val="auto"/>
              </w:rPr>
            </w:pPr>
          </w:p>
        </w:tc>
        <w:tc>
          <w:tcPr>
            <w:tcW w:w="851" w:type="dxa"/>
            <w:shd w:val="clear" w:color="auto" w:fill="auto"/>
          </w:tcPr>
          <w:p>
            <w:pPr>
              <w:pStyle w:val="66"/>
              <w:spacing w:before="100"/>
              <w:rPr>
                <w:i/>
                <w:color w:val="auto"/>
              </w:rPr>
            </w:pPr>
            <w:r>
              <w:rPr>
                <w:rFonts w:hint="eastAsia"/>
                <w:i/>
                <w:color w:val="auto"/>
              </w:rPr>
              <w:t>机械</w:t>
            </w:r>
          </w:p>
        </w:tc>
        <w:tc>
          <w:tcPr>
            <w:tcW w:w="638" w:type="dxa"/>
          </w:tcPr>
          <w:p>
            <w:pPr>
              <w:pStyle w:val="66"/>
              <w:spacing w:before="100"/>
              <w:rPr>
                <w:i/>
                <w:color w:val="auto"/>
              </w:rPr>
            </w:pPr>
            <w:r>
              <w:rPr>
                <w:i/>
                <w:color w:val="auto"/>
              </w:rPr>
              <w:t>组员</w:t>
            </w:r>
          </w:p>
        </w:tc>
        <w:tc>
          <w:tcPr>
            <w:tcW w:w="2339" w:type="dxa"/>
          </w:tcPr>
          <w:p>
            <w:pPr>
              <w:pStyle w:val="66"/>
              <w:spacing w:before="100"/>
              <w:rPr>
                <w:i/>
                <w:color w:val="auto"/>
              </w:rPr>
            </w:pPr>
          </w:p>
        </w:tc>
        <w:tc>
          <w:tcPr>
            <w:tcW w:w="2551" w:type="dxa"/>
          </w:tcPr>
          <w:p>
            <w:pPr>
              <w:pStyle w:val="66"/>
              <w:spacing w:before="100"/>
              <w:rPr>
                <w:i/>
                <w:color w:val="auto"/>
              </w:rPr>
            </w:pPr>
          </w:p>
        </w:tc>
        <w:tc>
          <w:tcPr>
            <w:tcW w:w="2551" w:type="dxa"/>
          </w:tcPr>
          <w:p>
            <w:pPr>
              <w:pStyle w:val="66"/>
              <w:spacing w:before="100"/>
              <w:rPr>
                <w:i/>
                <w:color w:val="auto"/>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425" w:type="dxa"/>
            <w:vMerge w:val="continue"/>
            <w:shd w:val="clear" w:color="auto" w:fill="auto"/>
          </w:tcPr>
          <w:p>
            <w:pPr>
              <w:pStyle w:val="66"/>
              <w:spacing w:before="100"/>
              <w:rPr>
                <w:i/>
                <w:color w:val="auto"/>
              </w:rPr>
            </w:pPr>
          </w:p>
        </w:tc>
        <w:tc>
          <w:tcPr>
            <w:tcW w:w="426" w:type="dxa"/>
            <w:vMerge w:val="continue"/>
          </w:tcPr>
          <w:p>
            <w:pPr>
              <w:pStyle w:val="66"/>
              <w:spacing w:before="100"/>
              <w:rPr>
                <w:i/>
                <w:color w:val="auto"/>
              </w:rPr>
            </w:pPr>
          </w:p>
        </w:tc>
        <w:tc>
          <w:tcPr>
            <w:tcW w:w="851" w:type="dxa"/>
            <w:shd w:val="clear" w:color="auto" w:fill="auto"/>
          </w:tcPr>
          <w:p>
            <w:pPr>
              <w:pStyle w:val="66"/>
              <w:spacing w:before="100"/>
              <w:rPr>
                <w:i/>
                <w:color w:val="auto"/>
              </w:rPr>
            </w:pPr>
            <w:r>
              <w:rPr>
                <w:rFonts w:hint="eastAsia"/>
                <w:i/>
                <w:color w:val="auto"/>
              </w:rPr>
              <w:t>电控</w:t>
            </w:r>
          </w:p>
        </w:tc>
        <w:tc>
          <w:tcPr>
            <w:tcW w:w="638" w:type="dxa"/>
          </w:tcPr>
          <w:p>
            <w:pPr>
              <w:pStyle w:val="66"/>
              <w:spacing w:before="100"/>
              <w:rPr>
                <w:i/>
                <w:color w:val="auto"/>
              </w:rPr>
            </w:pPr>
            <w:r>
              <w:rPr>
                <w:i/>
                <w:color w:val="auto"/>
              </w:rPr>
              <w:t>组长</w:t>
            </w:r>
          </w:p>
        </w:tc>
        <w:tc>
          <w:tcPr>
            <w:tcW w:w="2339" w:type="dxa"/>
          </w:tcPr>
          <w:p>
            <w:pPr>
              <w:pStyle w:val="66"/>
              <w:spacing w:before="100"/>
              <w:rPr>
                <w:i/>
                <w:color w:val="auto"/>
              </w:rPr>
            </w:pPr>
          </w:p>
        </w:tc>
        <w:tc>
          <w:tcPr>
            <w:tcW w:w="2551" w:type="dxa"/>
          </w:tcPr>
          <w:p>
            <w:pPr>
              <w:pStyle w:val="66"/>
              <w:spacing w:before="100"/>
              <w:rPr>
                <w:i/>
                <w:color w:val="auto"/>
              </w:rPr>
            </w:pPr>
          </w:p>
        </w:tc>
        <w:tc>
          <w:tcPr>
            <w:tcW w:w="2551" w:type="dxa"/>
          </w:tcPr>
          <w:p>
            <w:pPr>
              <w:pStyle w:val="66"/>
              <w:spacing w:before="100"/>
              <w:rPr>
                <w:i/>
                <w:color w:val="auto"/>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425" w:type="dxa"/>
            <w:vMerge w:val="continue"/>
            <w:shd w:val="clear" w:color="auto" w:fill="auto"/>
          </w:tcPr>
          <w:p>
            <w:pPr>
              <w:pStyle w:val="66"/>
              <w:spacing w:before="100"/>
              <w:rPr>
                <w:i/>
                <w:color w:val="auto"/>
              </w:rPr>
            </w:pPr>
          </w:p>
        </w:tc>
        <w:tc>
          <w:tcPr>
            <w:tcW w:w="426" w:type="dxa"/>
            <w:vMerge w:val="continue"/>
          </w:tcPr>
          <w:p>
            <w:pPr>
              <w:pStyle w:val="66"/>
              <w:spacing w:before="100"/>
              <w:rPr>
                <w:i/>
                <w:color w:val="auto"/>
              </w:rPr>
            </w:pPr>
          </w:p>
        </w:tc>
        <w:tc>
          <w:tcPr>
            <w:tcW w:w="851" w:type="dxa"/>
            <w:shd w:val="clear" w:color="auto" w:fill="auto"/>
          </w:tcPr>
          <w:p>
            <w:pPr>
              <w:pStyle w:val="66"/>
              <w:spacing w:before="100"/>
              <w:rPr>
                <w:i/>
                <w:color w:val="auto"/>
              </w:rPr>
            </w:pPr>
            <w:r>
              <w:rPr>
                <w:rFonts w:hint="eastAsia"/>
                <w:i/>
                <w:color w:val="auto"/>
              </w:rPr>
              <w:t>电控</w:t>
            </w:r>
          </w:p>
        </w:tc>
        <w:tc>
          <w:tcPr>
            <w:tcW w:w="638" w:type="dxa"/>
          </w:tcPr>
          <w:p>
            <w:pPr>
              <w:pStyle w:val="66"/>
              <w:spacing w:before="100"/>
              <w:rPr>
                <w:i/>
                <w:color w:val="auto"/>
              </w:rPr>
            </w:pPr>
            <w:r>
              <w:rPr>
                <w:i/>
                <w:color w:val="auto"/>
              </w:rPr>
              <w:t>组员</w:t>
            </w:r>
          </w:p>
        </w:tc>
        <w:tc>
          <w:tcPr>
            <w:tcW w:w="2339" w:type="dxa"/>
          </w:tcPr>
          <w:p>
            <w:pPr>
              <w:pStyle w:val="66"/>
              <w:spacing w:before="100"/>
              <w:rPr>
                <w:i/>
                <w:color w:val="auto"/>
              </w:rPr>
            </w:pPr>
          </w:p>
        </w:tc>
        <w:tc>
          <w:tcPr>
            <w:tcW w:w="2551" w:type="dxa"/>
          </w:tcPr>
          <w:p>
            <w:pPr>
              <w:pStyle w:val="66"/>
              <w:spacing w:before="100"/>
              <w:rPr>
                <w:i/>
                <w:color w:val="auto"/>
              </w:rPr>
            </w:pPr>
          </w:p>
        </w:tc>
        <w:tc>
          <w:tcPr>
            <w:tcW w:w="2551" w:type="dxa"/>
          </w:tcPr>
          <w:p>
            <w:pPr>
              <w:pStyle w:val="66"/>
              <w:spacing w:before="100"/>
              <w:rPr>
                <w:i/>
                <w:color w:val="auto"/>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425" w:type="dxa"/>
            <w:vMerge w:val="continue"/>
            <w:shd w:val="clear" w:color="auto" w:fill="auto"/>
          </w:tcPr>
          <w:p>
            <w:pPr>
              <w:pStyle w:val="66"/>
              <w:spacing w:before="100"/>
              <w:rPr>
                <w:i/>
                <w:color w:val="auto"/>
              </w:rPr>
            </w:pPr>
          </w:p>
        </w:tc>
        <w:tc>
          <w:tcPr>
            <w:tcW w:w="426" w:type="dxa"/>
            <w:vMerge w:val="continue"/>
          </w:tcPr>
          <w:p>
            <w:pPr>
              <w:pStyle w:val="66"/>
              <w:spacing w:before="100"/>
              <w:rPr>
                <w:i/>
                <w:color w:val="auto"/>
              </w:rPr>
            </w:pPr>
          </w:p>
        </w:tc>
        <w:tc>
          <w:tcPr>
            <w:tcW w:w="851" w:type="dxa"/>
            <w:shd w:val="clear" w:color="auto" w:fill="auto"/>
          </w:tcPr>
          <w:p>
            <w:pPr>
              <w:pStyle w:val="66"/>
              <w:spacing w:before="100"/>
              <w:rPr>
                <w:i/>
                <w:color w:val="auto"/>
              </w:rPr>
            </w:pPr>
            <w:r>
              <w:rPr>
                <w:rFonts w:hint="eastAsia"/>
                <w:i/>
                <w:color w:val="auto"/>
              </w:rPr>
              <w:t>视觉算法</w:t>
            </w:r>
          </w:p>
        </w:tc>
        <w:tc>
          <w:tcPr>
            <w:tcW w:w="638" w:type="dxa"/>
          </w:tcPr>
          <w:p>
            <w:pPr>
              <w:pStyle w:val="66"/>
              <w:spacing w:before="100"/>
              <w:rPr>
                <w:i/>
                <w:color w:val="auto"/>
              </w:rPr>
            </w:pPr>
            <w:r>
              <w:rPr>
                <w:i/>
                <w:color w:val="auto"/>
              </w:rPr>
              <w:t>组长</w:t>
            </w:r>
          </w:p>
        </w:tc>
        <w:tc>
          <w:tcPr>
            <w:tcW w:w="2339" w:type="dxa"/>
          </w:tcPr>
          <w:p>
            <w:pPr>
              <w:pStyle w:val="66"/>
              <w:spacing w:before="100"/>
              <w:rPr>
                <w:i/>
                <w:color w:val="auto"/>
              </w:rPr>
            </w:pPr>
          </w:p>
        </w:tc>
        <w:tc>
          <w:tcPr>
            <w:tcW w:w="2551" w:type="dxa"/>
          </w:tcPr>
          <w:p>
            <w:pPr>
              <w:pStyle w:val="66"/>
              <w:spacing w:before="100"/>
              <w:rPr>
                <w:i/>
                <w:color w:val="auto"/>
              </w:rPr>
            </w:pPr>
          </w:p>
        </w:tc>
        <w:tc>
          <w:tcPr>
            <w:tcW w:w="2551" w:type="dxa"/>
          </w:tcPr>
          <w:p>
            <w:pPr>
              <w:pStyle w:val="66"/>
              <w:spacing w:before="100"/>
              <w:rPr>
                <w:i/>
                <w:color w:val="auto"/>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425" w:type="dxa"/>
            <w:vMerge w:val="continue"/>
            <w:shd w:val="clear" w:color="auto" w:fill="auto"/>
          </w:tcPr>
          <w:p>
            <w:pPr>
              <w:pStyle w:val="66"/>
              <w:spacing w:before="100"/>
              <w:rPr>
                <w:i/>
                <w:color w:val="auto"/>
              </w:rPr>
            </w:pPr>
          </w:p>
        </w:tc>
        <w:tc>
          <w:tcPr>
            <w:tcW w:w="426" w:type="dxa"/>
            <w:vMerge w:val="continue"/>
          </w:tcPr>
          <w:p>
            <w:pPr>
              <w:pStyle w:val="66"/>
              <w:spacing w:before="100"/>
              <w:rPr>
                <w:i/>
                <w:color w:val="auto"/>
              </w:rPr>
            </w:pPr>
          </w:p>
        </w:tc>
        <w:tc>
          <w:tcPr>
            <w:tcW w:w="851" w:type="dxa"/>
            <w:shd w:val="clear" w:color="auto" w:fill="auto"/>
          </w:tcPr>
          <w:p>
            <w:pPr>
              <w:pStyle w:val="66"/>
              <w:spacing w:before="100"/>
              <w:rPr>
                <w:i/>
                <w:color w:val="auto"/>
              </w:rPr>
            </w:pPr>
            <w:r>
              <w:rPr>
                <w:rFonts w:hint="eastAsia"/>
                <w:i/>
                <w:color w:val="auto"/>
              </w:rPr>
              <w:t>视觉算法</w:t>
            </w:r>
          </w:p>
        </w:tc>
        <w:tc>
          <w:tcPr>
            <w:tcW w:w="638" w:type="dxa"/>
          </w:tcPr>
          <w:p>
            <w:pPr>
              <w:pStyle w:val="66"/>
              <w:spacing w:before="100"/>
              <w:rPr>
                <w:i/>
                <w:color w:val="auto"/>
              </w:rPr>
            </w:pPr>
            <w:r>
              <w:rPr>
                <w:i/>
                <w:color w:val="auto"/>
              </w:rPr>
              <w:t>组员</w:t>
            </w:r>
          </w:p>
        </w:tc>
        <w:tc>
          <w:tcPr>
            <w:tcW w:w="2339" w:type="dxa"/>
          </w:tcPr>
          <w:p>
            <w:pPr>
              <w:pStyle w:val="66"/>
              <w:spacing w:before="100"/>
              <w:rPr>
                <w:i/>
                <w:color w:val="auto"/>
              </w:rPr>
            </w:pPr>
          </w:p>
        </w:tc>
        <w:tc>
          <w:tcPr>
            <w:tcW w:w="2551" w:type="dxa"/>
          </w:tcPr>
          <w:p>
            <w:pPr>
              <w:pStyle w:val="66"/>
              <w:spacing w:before="100"/>
              <w:rPr>
                <w:i/>
                <w:color w:val="auto"/>
              </w:rPr>
            </w:pPr>
          </w:p>
        </w:tc>
        <w:tc>
          <w:tcPr>
            <w:tcW w:w="2551" w:type="dxa"/>
          </w:tcPr>
          <w:p>
            <w:pPr>
              <w:pStyle w:val="66"/>
              <w:spacing w:before="100"/>
              <w:rPr>
                <w:i/>
                <w:color w:val="auto"/>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425" w:type="dxa"/>
            <w:vMerge w:val="continue"/>
            <w:shd w:val="clear" w:color="auto" w:fill="auto"/>
          </w:tcPr>
          <w:p>
            <w:pPr>
              <w:pStyle w:val="66"/>
              <w:spacing w:before="100"/>
              <w:rPr>
                <w:i/>
                <w:color w:val="auto"/>
              </w:rPr>
            </w:pPr>
          </w:p>
        </w:tc>
        <w:tc>
          <w:tcPr>
            <w:tcW w:w="426" w:type="dxa"/>
          </w:tcPr>
          <w:p>
            <w:pPr>
              <w:pStyle w:val="66"/>
              <w:spacing w:before="100"/>
              <w:rPr>
                <w:i/>
                <w:color w:val="auto"/>
              </w:rPr>
            </w:pPr>
          </w:p>
        </w:tc>
        <w:tc>
          <w:tcPr>
            <w:tcW w:w="1489" w:type="dxa"/>
            <w:gridSpan w:val="2"/>
            <w:shd w:val="clear" w:color="auto" w:fill="auto"/>
          </w:tcPr>
          <w:p>
            <w:pPr>
              <w:pStyle w:val="66"/>
              <w:spacing w:before="100"/>
              <w:rPr>
                <w:i/>
                <w:color w:val="auto"/>
              </w:rPr>
            </w:pPr>
            <w:r>
              <w:rPr>
                <w:i/>
                <w:color w:val="auto"/>
              </w:rPr>
              <w:t>战术指导</w:t>
            </w:r>
          </w:p>
        </w:tc>
        <w:tc>
          <w:tcPr>
            <w:tcW w:w="2339" w:type="dxa"/>
          </w:tcPr>
          <w:p>
            <w:pPr>
              <w:pStyle w:val="66"/>
              <w:spacing w:before="100"/>
              <w:rPr>
                <w:i/>
                <w:color w:val="auto"/>
              </w:rPr>
            </w:pPr>
          </w:p>
        </w:tc>
        <w:tc>
          <w:tcPr>
            <w:tcW w:w="2551" w:type="dxa"/>
          </w:tcPr>
          <w:p>
            <w:pPr>
              <w:pStyle w:val="66"/>
              <w:spacing w:before="100"/>
              <w:rPr>
                <w:i/>
                <w:color w:val="auto"/>
              </w:rPr>
            </w:pPr>
          </w:p>
        </w:tc>
        <w:tc>
          <w:tcPr>
            <w:tcW w:w="2551" w:type="dxa"/>
          </w:tcPr>
          <w:p>
            <w:pPr>
              <w:pStyle w:val="66"/>
              <w:spacing w:before="100"/>
              <w:rPr>
                <w:i/>
                <w:color w:val="auto"/>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425" w:type="dxa"/>
            <w:vMerge w:val="continue"/>
            <w:shd w:val="clear" w:color="auto" w:fill="auto"/>
          </w:tcPr>
          <w:p>
            <w:pPr>
              <w:pStyle w:val="66"/>
              <w:spacing w:before="100"/>
              <w:rPr>
                <w:i/>
                <w:color w:val="auto"/>
              </w:rPr>
            </w:pPr>
          </w:p>
        </w:tc>
        <w:tc>
          <w:tcPr>
            <w:tcW w:w="426" w:type="dxa"/>
            <w:vMerge w:val="restart"/>
          </w:tcPr>
          <w:p>
            <w:pPr>
              <w:pStyle w:val="66"/>
              <w:spacing w:before="100"/>
              <w:rPr>
                <w:i/>
                <w:color w:val="auto"/>
              </w:rPr>
            </w:pPr>
            <w:r>
              <w:rPr>
                <w:rFonts w:hint="eastAsia"/>
                <w:i/>
                <w:color w:val="auto"/>
              </w:rPr>
              <w:t>运营执行</w:t>
            </w:r>
          </w:p>
        </w:tc>
        <w:tc>
          <w:tcPr>
            <w:tcW w:w="1489" w:type="dxa"/>
            <w:gridSpan w:val="2"/>
            <w:shd w:val="clear" w:color="auto" w:fill="auto"/>
          </w:tcPr>
          <w:p>
            <w:pPr>
              <w:pStyle w:val="66"/>
              <w:spacing w:before="100"/>
              <w:rPr>
                <w:i/>
                <w:color w:val="auto"/>
              </w:rPr>
            </w:pPr>
            <w:r>
              <w:rPr>
                <w:rFonts w:hint="eastAsia"/>
                <w:i/>
                <w:color w:val="auto"/>
              </w:rPr>
              <w:t>宣传</w:t>
            </w:r>
          </w:p>
        </w:tc>
        <w:tc>
          <w:tcPr>
            <w:tcW w:w="2339" w:type="dxa"/>
          </w:tcPr>
          <w:p>
            <w:pPr>
              <w:pStyle w:val="66"/>
              <w:spacing w:before="100"/>
              <w:rPr>
                <w:i/>
                <w:color w:val="auto"/>
              </w:rPr>
            </w:pPr>
          </w:p>
        </w:tc>
        <w:tc>
          <w:tcPr>
            <w:tcW w:w="2551" w:type="dxa"/>
          </w:tcPr>
          <w:p>
            <w:pPr>
              <w:pStyle w:val="66"/>
              <w:spacing w:before="100"/>
              <w:rPr>
                <w:i/>
                <w:color w:val="auto"/>
              </w:rPr>
            </w:pPr>
          </w:p>
        </w:tc>
        <w:tc>
          <w:tcPr>
            <w:tcW w:w="2551" w:type="dxa"/>
          </w:tcPr>
          <w:p>
            <w:pPr>
              <w:pStyle w:val="66"/>
              <w:spacing w:before="100"/>
              <w:rPr>
                <w:i/>
                <w:color w:val="auto"/>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425" w:type="dxa"/>
            <w:vMerge w:val="continue"/>
            <w:shd w:val="clear" w:color="auto" w:fill="auto"/>
          </w:tcPr>
          <w:p>
            <w:pPr>
              <w:pStyle w:val="66"/>
              <w:spacing w:before="100"/>
              <w:rPr>
                <w:i/>
                <w:color w:val="auto"/>
              </w:rPr>
            </w:pPr>
          </w:p>
        </w:tc>
        <w:tc>
          <w:tcPr>
            <w:tcW w:w="426" w:type="dxa"/>
            <w:vMerge w:val="continue"/>
          </w:tcPr>
          <w:p>
            <w:pPr>
              <w:pStyle w:val="66"/>
              <w:spacing w:before="100"/>
              <w:rPr>
                <w:i/>
                <w:color w:val="auto"/>
              </w:rPr>
            </w:pPr>
          </w:p>
        </w:tc>
        <w:tc>
          <w:tcPr>
            <w:tcW w:w="1489" w:type="dxa"/>
            <w:gridSpan w:val="2"/>
            <w:shd w:val="clear" w:color="auto" w:fill="auto"/>
          </w:tcPr>
          <w:p>
            <w:pPr>
              <w:pStyle w:val="66"/>
              <w:spacing w:before="100"/>
              <w:rPr>
                <w:i/>
                <w:color w:val="auto"/>
              </w:rPr>
            </w:pPr>
            <w:r>
              <w:rPr>
                <w:rFonts w:hint="eastAsia"/>
                <w:i/>
                <w:color w:val="auto"/>
              </w:rPr>
              <w:t>招商</w:t>
            </w:r>
          </w:p>
        </w:tc>
        <w:tc>
          <w:tcPr>
            <w:tcW w:w="2339" w:type="dxa"/>
          </w:tcPr>
          <w:p>
            <w:pPr>
              <w:pStyle w:val="66"/>
              <w:spacing w:before="100"/>
              <w:rPr>
                <w:i/>
                <w:color w:val="auto"/>
              </w:rPr>
            </w:pPr>
          </w:p>
        </w:tc>
        <w:tc>
          <w:tcPr>
            <w:tcW w:w="2551" w:type="dxa"/>
          </w:tcPr>
          <w:p>
            <w:pPr>
              <w:pStyle w:val="66"/>
              <w:spacing w:before="100"/>
              <w:rPr>
                <w:i/>
                <w:color w:val="auto"/>
              </w:rPr>
            </w:pPr>
          </w:p>
        </w:tc>
        <w:tc>
          <w:tcPr>
            <w:tcW w:w="2551" w:type="dxa"/>
          </w:tcPr>
          <w:p>
            <w:pPr>
              <w:pStyle w:val="66"/>
              <w:spacing w:before="100"/>
              <w:rPr>
                <w:i/>
                <w:color w:val="auto"/>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425" w:type="dxa"/>
            <w:vMerge w:val="continue"/>
            <w:shd w:val="clear" w:color="auto" w:fill="auto"/>
          </w:tcPr>
          <w:p>
            <w:pPr>
              <w:pStyle w:val="66"/>
              <w:spacing w:before="100"/>
              <w:rPr>
                <w:i/>
                <w:color w:val="auto"/>
              </w:rPr>
            </w:pPr>
          </w:p>
        </w:tc>
        <w:tc>
          <w:tcPr>
            <w:tcW w:w="426" w:type="dxa"/>
            <w:vMerge w:val="continue"/>
          </w:tcPr>
          <w:p>
            <w:pPr>
              <w:pStyle w:val="66"/>
              <w:spacing w:before="100"/>
              <w:rPr>
                <w:i/>
                <w:color w:val="auto"/>
              </w:rPr>
            </w:pPr>
          </w:p>
        </w:tc>
        <w:tc>
          <w:tcPr>
            <w:tcW w:w="1489" w:type="dxa"/>
            <w:gridSpan w:val="2"/>
            <w:shd w:val="clear" w:color="auto" w:fill="auto"/>
          </w:tcPr>
          <w:p>
            <w:pPr>
              <w:pStyle w:val="66"/>
              <w:spacing w:before="100"/>
              <w:rPr>
                <w:i/>
                <w:color w:val="auto"/>
              </w:rPr>
            </w:pPr>
            <w:r>
              <w:rPr>
                <w:rFonts w:hint="eastAsia"/>
                <w:i/>
                <w:color w:val="auto"/>
              </w:rPr>
              <w:t>财务</w:t>
            </w:r>
          </w:p>
        </w:tc>
        <w:tc>
          <w:tcPr>
            <w:tcW w:w="2339" w:type="dxa"/>
          </w:tcPr>
          <w:p>
            <w:pPr>
              <w:pStyle w:val="66"/>
              <w:spacing w:before="100"/>
              <w:rPr>
                <w:i/>
                <w:color w:val="auto"/>
              </w:rPr>
            </w:pPr>
          </w:p>
        </w:tc>
        <w:tc>
          <w:tcPr>
            <w:tcW w:w="2551" w:type="dxa"/>
          </w:tcPr>
          <w:p>
            <w:pPr>
              <w:pStyle w:val="66"/>
              <w:spacing w:before="100"/>
              <w:rPr>
                <w:i/>
                <w:color w:val="auto"/>
              </w:rPr>
            </w:pPr>
          </w:p>
        </w:tc>
        <w:tc>
          <w:tcPr>
            <w:tcW w:w="2551" w:type="dxa"/>
          </w:tcPr>
          <w:p>
            <w:pPr>
              <w:pStyle w:val="66"/>
              <w:spacing w:before="100"/>
              <w:rPr>
                <w:i/>
                <w:color w:val="auto"/>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851" w:type="dxa"/>
            <w:gridSpan w:val="2"/>
            <w:vMerge w:val="restart"/>
            <w:shd w:val="clear" w:color="auto" w:fill="auto"/>
          </w:tcPr>
          <w:p>
            <w:pPr>
              <w:pStyle w:val="66"/>
              <w:spacing w:before="100"/>
              <w:rPr>
                <w:i/>
                <w:color w:val="auto"/>
              </w:rPr>
            </w:pPr>
            <w:r>
              <w:rPr>
                <w:rFonts w:hint="eastAsia"/>
                <w:i/>
                <w:color w:val="auto"/>
              </w:rPr>
              <w:t>梯队</w:t>
            </w:r>
          </w:p>
          <w:p>
            <w:pPr>
              <w:pStyle w:val="66"/>
              <w:spacing w:before="100"/>
              <w:rPr>
                <w:i/>
                <w:color w:val="auto"/>
              </w:rPr>
            </w:pPr>
            <w:r>
              <w:rPr>
                <w:rFonts w:hint="eastAsia"/>
                <w:i/>
                <w:color w:val="auto"/>
              </w:rPr>
              <w:t>队员</w:t>
            </w:r>
          </w:p>
        </w:tc>
        <w:tc>
          <w:tcPr>
            <w:tcW w:w="1489" w:type="dxa"/>
            <w:gridSpan w:val="2"/>
            <w:shd w:val="clear" w:color="auto" w:fill="auto"/>
          </w:tcPr>
          <w:p>
            <w:pPr>
              <w:pStyle w:val="66"/>
              <w:spacing w:before="100"/>
              <w:rPr>
                <w:i/>
                <w:color w:val="auto"/>
              </w:rPr>
            </w:pPr>
            <w:r>
              <w:rPr>
                <w:rFonts w:hint="eastAsia"/>
                <w:i/>
                <w:color w:val="auto"/>
              </w:rPr>
              <w:t>机械</w:t>
            </w:r>
          </w:p>
        </w:tc>
        <w:tc>
          <w:tcPr>
            <w:tcW w:w="2339" w:type="dxa"/>
          </w:tcPr>
          <w:p>
            <w:pPr>
              <w:pStyle w:val="66"/>
              <w:spacing w:before="100"/>
              <w:rPr>
                <w:i/>
                <w:color w:val="auto"/>
              </w:rPr>
            </w:pPr>
          </w:p>
        </w:tc>
        <w:tc>
          <w:tcPr>
            <w:tcW w:w="2551" w:type="dxa"/>
          </w:tcPr>
          <w:p>
            <w:pPr>
              <w:pStyle w:val="66"/>
              <w:spacing w:before="100"/>
              <w:rPr>
                <w:i/>
                <w:color w:val="auto"/>
              </w:rPr>
            </w:pPr>
          </w:p>
        </w:tc>
        <w:tc>
          <w:tcPr>
            <w:tcW w:w="2551" w:type="dxa"/>
          </w:tcPr>
          <w:p>
            <w:pPr>
              <w:pStyle w:val="66"/>
              <w:spacing w:before="100"/>
              <w:rPr>
                <w:i/>
                <w:color w:val="auto"/>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851" w:type="dxa"/>
            <w:gridSpan w:val="2"/>
            <w:vMerge w:val="continue"/>
            <w:shd w:val="clear" w:color="auto" w:fill="auto"/>
          </w:tcPr>
          <w:p>
            <w:pPr>
              <w:pStyle w:val="66"/>
              <w:spacing w:before="100"/>
              <w:rPr>
                <w:i/>
                <w:color w:val="auto"/>
              </w:rPr>
            </w:pPr>
          </w:p>
        </w:tc>
        <w:tc>
          <w:tcPr>
            <w:tcW w:w="1489" w:type="dxa"/>
            <w:gridSpan w:val="2"/>
            <w:shd w:val="clear" w:color="auto" w:fill="auto"/>
          </w:tcPr>
          <w:p>
            <w:pPr>
              <w:pStyle w:val="66"/>
              <w:spacing w:before="100"/>
              <w:rPr>
                <w:i/>
                <w:color w:val="auto"/>
              </w:rPr>
            </w:pPr>
            <w:r>
              <w:rPr>
                <w:rFonts w:hint="eastAsia"/>
                <w:i/>
                <w:color w:val="auto"/>
              </w:rPr>
              <w:t>电控</w:t>
            </w:r>
          </w:p>
        </w:tc>
        <w:tc>
          <w:tcPr>
            <w:tcW w:w="2339" w:type="dxa"/>
          </w:tcPr>
          <w:p>
            <w:pPr>
              <w:pStyle w:val="66"/>
              <w:spacing w:before="100"/>
              <w:rPr>
                <w:i/>
                <w:color w:val="auto"/>
              </w:rPr>
            </w:pPr>
          </w:p>
        </w:tc>
        <w:tc>
          <w:tcPr>
            <w:tcW w:w="2551" w:type="dxa"/>
          </w:tcPr>
          <w:p>
            <w:pPr>
              <w:pStyle w:val="66"/>
              <w:spacing w:before="100"/>
              <w:rPr>
                <w:i/>
                <w:color w:val="auto"/>
              </w:rPr>
            </w:pPr>
          </w:p>
        </w:tc>
        <w:tc>
          <w:tcPr>
            <w:tcW w:w="2551" w:type="dxa"/>
          </w:tcPr>
          <w:p>
            <w:pPr>
              <w:pStyle w:val="66"/>
              <w:spacing w:before="100"/>
              <w:rPr>
                <w:i/>
                <w:color w:val="auto"/>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851" w:type="dxa"/>
            <w:gridSpan w:val="2"/>
            <w:vMerge w:val="continue"/>
            <w:shd w:val="clear" w:color="auto" w:fill="auto"/>
          </w:tcPr>
          <w:p>
            <w:pPr>
              <w:pStyle w:val="66"/>
              <w:spacing w:before="100"/>
              <w:rPr>
                <w:i/>
                <w:color w:val="auto"/>
              </w:rPr>
            </w:pPr>
          </w:p>
        </w:tc>
        <w:tc>
          <w:tcPr>
            <w:tcW w:w="1489" w:type="dxa"/>
            <w:gridSpan w:val="2"/>
            <w:shd w:val="clear" w:color="auto" w:fill="auto"/>
          </w:tcPr>
          <w:p>
            <w:pPr>
              <w:pStyle w:val="66"/>
              <w:spacing w:before="100"/>
              <w:rPr>
                <w:i/>
                <w:color w:val="auto"/>
              </w:rPr>
            </w:pPr>
            <w:r>
              <w:rPr>
                <w:rFonts w:hint="eastAsia"/>
                <w:i/>
                <w:color w:val="auto"/>
              </w:rPr>
              <w:t>视觉算法</w:t>
            </w:r>
          </w:p>
        </w:tc>
        <w:tc>
          <w:tcPr>
            <w:tcW w:w="2339" w:type="dxa"/>
          </w:tcPr>
          <w:p>
            <w:pPr>
              <w:pStyle w:val="66"/>
              <w:spacing w:before="100"/>
              <w:rPr>
                <w:i/>
                <w:color w:val="auto"/>
              </w:rPr>
            </w:pPr>
          </w:p>
        </w:tc>
        <w:tc>
          <w:tcPr>
            <w:tcW w:w="2551" w:type="dxa"/>
          </w:tcPr>
          <w:p>
            <w:pPr>
              <w:pStyle w:val="66"/>
              <w:spacing w:before="100"/>
              <w:rPr>
                <w:i/>
                <w:color w:val="auto"/>
              </w:rPr>
            </w:pPr>
          </w:p>
        </w:tc>
        <w:tc>
          <w:tcPr>
            <w:tcW w:w="2551" w:type="dxa"/>
          </w:tcPr>
          <w:p>
            <w:pPr>
              <w:pStyle w:val="66"/>
              <w:spacing w:before="100"/>
              <w:rPr>
                <w:i/>
                <w:color w:val="auto"/>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851" w:type="dxa"/>
            <w:gridSpan w:val="2"/>
            <w:vMerge w:val="continue"/>
            <w:shd w:val="clear" w:color="auto" w:fill="auto"/>
          </w:tcPr>
          <w:p>
            <w:pPr>
              <w:pStyle w:val="66"/>
              <w:spacing w:before="100"/>
              <w:rPr>
                <w:i/>
                <w:color w:val="auto"/>
              </w:rPr>
            </w:pPr>
          </w:p>
        </w:tc>
        <w:tc>
          <w:tcPr>
            <w:tcW w:w="1489" w:type="dxa"/>
            <w:gridSpan w:val="2"/>
            <w:shd w:val="clear" w:color="auto" w:fill="auto"/>
          </w:tcPr>
          <w:p>
            <w:pPr>
              <w:pStyle w:val="66"/>
              <w:spacing w:before="100"/>
              <w:rPr>
                <w:i/>
                <w:color w:val="auto"/>
              </w:rPr>
            </w:pPr>
            <w:r>
              <w:rPr>
                <w:rFonts w:hint="eastAsia"/>
                <w:i/>
                <w:color w:val="auto"/>
              </w:rPr>
              <w:t>运营</w:t>
            </w:r>
          </w:p>
        </w:tc>
        <w:tc>
          <w:tcPr>
            <w:tcW w:w="2339" w:type="dxa"/>
          </w:tcPr>
          <w:p>
            <w:pPr>
              <w:pStyle w:val="66"/>
              <w:spacing w:before="100"/>
              <w:rPr>
                <w:i/>
                <w:color w:val="auto"/>
              </w:rPr>
            </w:pPr>
          </w:p>
        </w:tc>
        <w:tc>
          <w:tcPr>
            <w:tcW w:w="2551" w:type="dxa"/>
          </w:tcPr>
          <w:p>
            <w:pPr>
              <w:pStyle w:val="66"/>
              <w:spacing w:before="100"/>
              <w:rPr>
                <w:i/>
                <w:color w:val="auto"/>
              </w:rPr>
            </w:pPr>
          </w:p>
        </w:tc>
        <w:tc>
          <w:tcPr>
            <w:tcW w:w="2551" w:type="dxa"/>
          </w:tcPr>
          <w:p>
            <w:pPr>
              <w:pStyle w:val="66"/>
              <w:spacing w:before="100"/>
              <w:rPr>
                <w:i/>
                <w:color w:val="auto"/>
              </w:rPr>
            </w:pPr>
          </w:p>
        </w:tc>
      </w:tr>
    </w:tbl>
    <w:p>
      <w:pPr>
        <w:pStyle w:val="14"/>
        <w:numPr>
          <w:ilvl w:val="0"/>
          <w:numId w:val="31"/>
        </w:numPr>
        <w:rPr>
          <w:i/>
        </w:rPr>
      </w:pPr>
      <w:r>
        <w:rPr>
          <w:i/>
        </w:rPr>
        <w:t>职责职能描述：职责职能描述中请写出队内实际运行时对以下角色的定位，如：队长/副队长参与队内事务的深度，队内重大决策流程，梯队队员相对于正式队员日常任务的不同等，着重</w:t>
      </w:r>
      <w:r>
        <w:rPr>
          <w:rFonts w:hint="eastAsia"/>
          <w:i/>
        </w:rPr>
        <w:t>填写</w:t>
      </w:r>
      <w:r>
        <w:rPr>
          <w:i/>
        </w:rPr>
        <w:t>该角色</w:t>
      </w:r>
      <w:r>
        <w:rPr>
          <w:rFonts w:hint="eastAsia"/>
          <w:i/>
        </w:rPr>
        <w:t>在队内的</w:t>
      </w:r>
      <w:r>
        <w:rPr>
          <w:i/>
        </w:rPr>
        <w:t>实际任务，</w:t>
      </w:r>
      <w:r>
        <w:rPr>
          <w:rFonts w:hint="eastAsia"/>
          <w:i/>
        </w:rPr>
        <w:t>请勿摘抄参赛手册中的职责说明。</w:t>
      </w:r>
    </w:p>
    <w:p>
      <w:pPr>
        <w:pStyle w:val="14"/>
        <w:numPr>
          <w:ilvl w:val="0"/>
          <w:numId w:val="31"/>
        </w:numPr>
        <w:rPr>
          <w:i/>
        </w:rPr>
      </w:pPr>
      <w:r>
        <w:rPr>
          <w:i/>
        </w:rPr>
        <w:t>招募方向/人员要求：指人员能力的要求，即根据左侧职能，为了满足职能需求，对应的对队员相应能力的需求，如需求某部分的技术能力或管理能力等</w:t>
      </w:r>
      <w:r>
        <w:rPr>
          <w:rFonts w:hint="eastAsia"/>
          <w:i/>
        </w:rPr>
        <w:t>。</w:t>
      </w:r>
    </w:p>
    <w:p>
      <w:pPr>
        <w:pStyle w:val="14"/>
        <w:numPr>
          <w:ilvl w:val="0"/>
          <w:numId w:val="31"/>
        </w:numPr>
        <w:rPr>
          <w:i/>
        </w:rPr>
      </w:pPr>
      <w:r>
        <w:rPr>
          <w:i/>
        </w:rPr>
        <w:t>预计人数：根据队伍在规划中的投入量，估计各个模块需要的人数，在完成规划的目标指引下，尽可能保证各个队员的工作分配合理，任务量饱满</w:t>
      </w:r>
      <w:r>
        <w:rPr>
          <w:rFonts w:hint="eastAsia"/>
          <w:i/>
        </w:rPr>
        <w:t>。</w:t>
      </w:r>
    </w:p>
    <w:p>
      <w:pPr>
        <w:pStyle w:val="14"/>
        <w:numPr>
          <w:ilvl w:val="0"/>
          <w:numId w:val="31"/>
        </w:numPr>
        <w:rPr>
          <w:i/>
        </w:rPr>
      </w:pPr>
      <w:r>
        <w:rPr>
          <w:rFonts w:hint="eastAsia"/>
          <w:i/>
        </w:rPr>
        <w:t>战术指导：根据队伍的实际情况，战术指导可以是常设的，也可以是临时的或不设置的；可以是研发同学/顾问学长兼职的，也可以是单独招募专职的；无论哪种情况，都需在职责职能描述一栏下说明队伍该职位新赛季的规划情况。</w:t>
      </w:r>
    </w:p>
    <w:p>
      <w:pPr>
        <w:rPr>
          <w:i/>
          <w:color w:val="auto"/>
        </w:rPr>
      </w:pPr>
      <w:r>
        <w:rPr>
          <w:rFonts w:hint="eastAsia"/>
          <w:i/>
          <w:color w:val="auto"/>
        </w:rPr>
        <w:t>一些经验总结：</w:t>
      </w:r>
    </w:p>
    <w:p>
      <w:pPr>
        <w:pStyle w:val="77"/>
        <w:numPr>
          <w:ilvl w:val="0"/>
          <w:numId w:val="32"/>
        </w:numPr>
        <w:ind w:firstLineChars="0"/>
        <w:rPr>
          <w:i/>
          <w:color w:val="auto"/>
        </w:rPr>
      </w:pPr>
      <w:r>
        <w:rPr>
          <w:i/>
          <w:color w:val="auto"/>
        </w:rPr>
        <w:t>一般</w:t>
      </w:r>
      <w:r>
        <w:rPr>
          <w:rFonts w:hint="eastAsia"/>
          <w:i/>
          <w:color w:val="auto"/>
        </w:rPr>
        <w:t>而言，技术方向分为3个组，各组应有一名技术负责人。技术负责人需有较强的协调能力和专业技术能力，应为组内技术</w:t>
      </w:r>
      <w:r>
        <w:rPr>
          <w:i/>
          <w:color w:val="auto"/>
        </w:rPr>
        <w:t>实力较优</w:t>
      </w:r>
      <w:r>
        <w:rPr>
          <w:rFonts w:hint="eastAsia"/>
          <w:i/>
          <w:color w:val="auto"/>
        </w:rPr>
        <w:t>的成员，要确保小组成员拥有足够的发展个人能力</w:t>
      </w:r>
      <w:r>
        <w:rPr>
          <w:i/>
          <w:color w:val="auto"/>
        </w:rPr>
        <w:t>的空间</w:t>
      </w:r>
      <w:r>
        <w:rPr>
          <w:rFonts w:hint="eastAsia"/>
          <w:i/>
          <w:color w:val="auto"/>
        </w:rPr>
        <w:t>。</w:t>
      </w:r>
    </w:p>
    <w:p>
      <w:pPr>
        <w:pStyle w:val="77"/>
        <w:numPr>
          <w:ilvl w:val="0"/>
          <w:numId w:val="32"/>
        </w:numPr>
        <w:ind w:firstLineChars="0"/>
        <w:rPr>
          <w:i/>
          <w:color w:val="auto"/>
        </w:rPr>
      </w:pPr>
      <w:r>
        <w:rPr>
          <w:i/>
          <w:color w:val="auto"/>
        </w:rPr>
        <w:t>一般</w:t>
      </w:r>
      <w:r>
        <w:rPr>
          <w:rFonts w:hint="eastAsia"/>
          <w:i/>
          <w:color w:val="auto"/>
        </w:rPr>
        <w:t>而言，</w:t>
      </w:r>
      <w:r>
        <w:rPr>
          <w:i/>
          <w:color w:val="auto"/>
        </w:rPr>
        <w:t>队伍内需要有人员承担测试的职能</w:t>
      </w:r>
      <w:r>
        <w:rPr>
          <w:rFonts w:hint="eastAsia"/>
          <w:i/>
          <w:color w:val="auto"/>
        </w:rPr>
        <w:t>（表格中未显示，可自行添加）。但测试人员一般不单独分组，需要各技术方向的同学共同担任测试任务，包括备赛期进行模块级测试、整机功能测试、机器人之间对战测试等</w:t>
      </w:r>
      <w:r>
        <w:rPr>
          <w:i/>
          <w:color w:val="auto"/>
        </w:rPr>
        <w:t>。</w:t>
      </w:r>
      <w:r>
        <w:rPr>
          <w:rFonts w:hint="eastAsia"/>
          <w:i/>
          <w:color w:val="auto"/>
        </w:rPr>
        <w:t>测试组应该对一个开发任务是否完成有最终决定权，组内成员最后可优先选拔成为比赛操作手。</w:t>
      </w:r>
    </w:p>
    <w:p>
      <w:pPr>
        <w:pStyle w:val="77"/>
        <w:numPr>
          <w:ilvl w:val="0"/>
          <w:numId w:val="32"/>
        </w:numPr>
        <w:ind w:firstLineChars="0"/>
        <w:rPr>
          <w:i/>
          <w:color w:val="auto"/>
        </w:rPr>
      </w:pPr>
      <w:r>
        <w:rPr>
          <w:rFonts w:hint="eastAsia"/>
          <w:i/>
          <w:color w:val="auto"/>
        </w:rPr>
        <w:t>一般而言，队伍还可按兵种分为项目组（表格中未显示，可自行添加）。每个项目组可安排一个产品经理（兵种负责人），优先让经验丰富、知识面较广，熟悉各技术方向的工作内容，对机器人的需求有洞察力、能厘清优先级的队员承担。队长和产品经理商讨决定每个兵种的定位和功能作为项目需求，而后产品经理和项目组内部人员理解并确定项目需求。此外，产品经理还需要和各组技术负责人确定人力需求，最后队伍按需求制定项目计划，</w:t>
      </w:r>
      <w:r>
        <w:rPr>
          <w:i/>
          <w:color w:val="auto"/>
        </w:rPr>
        <w:t>并</w:t>
      </w:r>
      <w:r>
        <w:rPr>
          <w:rFonts w:hint="eastAsia"/>
          <w:i/>
          <w:color w:val="auto"/>
        </w:rPr>
        <w:t>开始执行，由项目管理进行进度监督。</w:t>
      </w:r>
    </w:p>
    <w:p>
      <w:pPr>
        <w:pStyle w:val="3"/>
      </w:pPr>
      <w:bookmarkStart w:id="27" w:name="_Toc120820891"/>
      <w:r>
        <w:rPr>
          <w:rFonts w:hint="eastAsia"/>
        </w:rPr>
        <w:t>团队招募计划</w:t>
      </w:r>
      <w:bookmarkEnd w:id="27"/>
    </w:p>
    <w:p>
      <w:r>
        <w:rPr>
          <w:rFonts w:hint="eastAsia"/>
          <w:i/>
          <w:color w:val="auto"/>
        </w:rPr>
        <w:t>（以下为撰写要求，完成正文后需删除）</w:t>
      </w:r>
    </w:p>
    <w:p>
      <w:pPr>
        <w:rPr>
          <w:rFonts w:ascii="宋体" w:hAnsi="宋体"/>
          <w:i/>
        </w:rPr>
      </w:pPr>
      <w:r>
        <w:rPr>
          <w:rFonts w:hint="eastAsia" w:ascii="宋体" w:hAnsi="宋体" w:cs="等线"/>
          <w:i/>
          <w:lang w:bidi="ar"/>
        </w:rPr>
        <w:t>团队招募计划的制定对于整个团队的成长与传承来说有至关重要的作用，队长和宣传经理或其他队内管理人员在策划团队招募计划时，建议从包括但不限于以下几个角度进行讨论和思考</w:t>
      </w:r>
      <w:r>
        <w:rPr>
          <w:rFonts w:ascii="宋体" w:hAnsi="宋体" w:cs="等线"/>
          <w:i/>
          <w:lang w:bidi="ar"/>
        </w:rPr>
        <w:t>（宣传经理在此处主要注重除内容创作外的校园渠道触达计划）</w:t>
      </w:r>
      <w:r>
        <w:rPr>
          <w:rFonts w:hint="eastAsia" w:ascii="宋体" w:hAnsi="宋体" w:cs="等线"/>
          <w:i/>
          <w:lang w:bidi="ar"/>
        </w:rPr>
        <w:t>：</w:t>
      </w:r>
    </w:p>
    <w:p>
      <w:pPr>
        <w:pStyle w:val="77"/>
        <w:numPr>
          <w:ilvl w:val="0"/>
          <w:numId w:val="33"/>
        </w:numPr>
        <w:ind w:firstLineChars="0"/>
        <w:rPr>
          <w:rFonts w:ascii="宋体" w:hAnsi="宋体"/>
          <w:i/>
        </w:rPr>
      </w:pPr>
      <w:r>
        <w:rPr>
          <w:rFonts w:ascii="宋体" w:hAnsi="宋体" w:cs="等线"/>
          <w:i/>
          <w:lang w:bidi="ar"/>
        </w:rPr>
        <w:t>分析</w:t>
      </w:r>
      <w:r>
        <w:rPr>
          <w:rFonts w:hint="eastAsia" w:ascii="宋体" w:hAnsi="宋体" w:cs="等线"/>
          <w:i/>
          <w:lang w:bidi="ar"/>
        </w:rPr>
        <w:t>目标群体</w:t>
      </w:r>
      <w:r>
        <w:rPr>
          <w:rFonts w:ascii="宋体" w:hAnsi="宋体" w:cs="等线"/>
          <w:i/>
          <w:lang w:bidi="ar"/>
        </w:rPr>
        <w:t>及其现状，从中得到后续对应规划：</w:t>
      </w:r>
    </w:p>
    <w:p>
      <w:pPr>
        <w:numPr>
          <w:ilvl w:val="0"/>
          <w:numId w:val="34"/>
        </w:numPr>
        <w:rPr>
          <w:rFonts w:ascii="宋体" w:hAnsi="宋体"/>
          <w:i/>
        </w:rPr>
      </w:pPr>
      <w:r>
        <w:rPr>
          <w:rFonts w:hint="eastAsia" w:ascii="宋体" w:hAnsi="宋体" w:cs="等线"/>
          <w:i/>
          <w:lang w:bidi="ar"/>
        </w:rPr>
        <w:t>相关院校的新生群</w:t>
      </w:r>
    </w:p>
    <w:p>
      <w:pPr>
        <w:numPr>
          <w:ilvl w:val="0"/>
          <w:numId w:val="34"/>
        </w:numPr>
        <w:rPr>
          <w:rFonts w:ascii="宋体" w:hAnsi="宋体"/>
          <w:i/>
        </w:rPr>
      </w:pPr>
      <w:r>
        <w:rPr>
          <w:rFonts w:hint="eastAsia" w:ascii="宋体" w:hAnsi="宋体" w:cs="等线"/>
          <w:i/>
          <w:lang w:bidi="ar"/>
        </w:rPr>
        <w:t>对赛事有一定了解，在社交媒体群体进行了解的同学</w:t>
      </w:r>
    </w:p>
    <w:p>
      <w:pPr>
        <w:numPr>
          <w:ilvl w:val="0"/>
          <w:numId w:val="34"/>
        </w:numPr>
        <w:rPr>
          <w:rFonts w:ascii="宋体" w:hAnsi="宋体"/>
          <w:i/>
        </w:rPr>
      </w:pPr>
      <w:r>
        <w:rPr>
          <w:rFonts w:hint="eastAsia" w:ascii="宋体" w:hAnsi="宋体" w:cs="等线"/>
          <w:i/>
          <w:lang w:bidi="ar"/>
        </w:rPr>
        <w:t>他人推荐，做事风格与队内核心文化一致的同学</w:t>
      </w:r>
    </w:p>
    <w:p>
      <w:pPr>
        <w:pStyle w:val="77"/>
        <w:numPr>
          <w:ilvl w:val="0"/>
          <w:numId w:val="33"/>
        </w:numPr>
        <w:ind w:firstLineChars="0"/>
        <w:rPr>
          <w:rFonts w:ascii="宋体" w:hAnsi="宋体" w:cs="等线"/>
          <w:i/>
          <w:lang w:bidi="ar"/>
        </w:rPr>
      </w:pPr>
      <w:r>
        <w:rPr>
          <w:rFonts w:ascii="宋体" w:hAnsi="宋体" w:cs="等线"/>
          <w:i/>
          <w:lang w:bidi="ar"/>
        </w:rPr>
        <w:t>分析</w:t>
      </w:r>
      <w:r>
        <w:rPr>
          <w:rFonts w:hint="eastAsia" w:ascii="宋体" w:hAnsi="宋体" w:cs="等线"/>
          <w:i/>
          <w:lang w:bidi="ar"/>
        </w:rPr>
        <w:t>主要招新渠道</w:t>
      </w:r>
      <w:r>
        <w:rPr>
          <w:rFonts w:ascii="宋体" w:hAnsi="宋体" w:cs="等线"/>
          <w:i/>
          <w:lang w:bidi="ar"/>
        </w:rPr>
        <w:t>及其现状，从中得到后续对应规划：</w:t>
      </w:r>
      <w:r>
        <w:rPr>
          <w:rFonts w:hint="eastAsia" w:ascii="宋体" w:hAnsi="宋体" w:cs="等线"/>
          <w:i/>
          <w:lang w:bidi="ar"/>
        </w:rPr>
        <w:t>（</w:t>
      </w:r>
      <w:r>
        <w:rPr>
          <w:rFonts w:ascii="宋体" w:hAnsi="宋体" w:cs="等线"/>
          <w:i/>
          <w:lang w:bidi="ar"/>
        </w:rPr>
        <w:t>根据调研情况，推荐以下渠道。</w:t>
      </w:r>
      <w:r>
        <w:rPr>
          <w:rFonts w:hint="eastAsia" w:ascii="宋体" w:hAnsi="宋体" w:cs="等线"/>
          <w:i/>
          <w:lang w:bidi="ar"/>
        </w:rPr>
        <w:t>从院校老师处获取资源，各校情况可能略微不一致）</w:t>
      </w:r>
    </w:p>
    <w:p>
      <w:pPr>
        <w:numPr>
          <w:ilvl w:val="0"/>
          <w:numId w:val="35"/>
        </w:numPr>
        <w:rPr>
          <w:rFonts w:ascii="宋体" w:hAnsi="宋体"/>
          <w:i/>
        </w:rPr>
      </w:pPr>
      <w:r>
        <w:rPr>
          <w:rFonts w:hint="eastAsia" w:ascii="宋体" w:hAnsi="宋体" w:cs="等线"/>
          <w:i/>
          <w:lang w:bidi="ar"/>
        </w:rPr>
        <w:t>学校院系新生群招募</w:t>
      </w:r>
    </w:p>
    <w:p>
      <w:pPr>
        <w:numPr>
          <w:ilvl w:val="0"/>
          <w:numId w:val="35"/>
        </w:numPr>
        <w:rPr>
          <w:rFonts w:ascii="宋体" w:hAnsi="宋体"/>
          <w:i/>
        </w:rPr>
      </w:pPr>
      <w:r>
        <w:rPr>
          <w:rFonts w:hint="eastAsia" w:ascii="宋体" w:hAnsi="宋体" w:cs="等线"/>
          <w:i/>
          <w:lang w:bidi="ar"/>
        </w:rPr>
        <w:t>新生自习室走班宣传</w:t>
      </w:r>
    </w:p>
    <w:p>
      <w:pPr>
        <w:numPr>
          <w:ilvl w:val="0"/>
          <w:numId w:val="35"/>
        </w:numPr>
        <w:rPr>
          <w:rFonts w:ascii="宋体" w:hAnsi="宋体"/>
          <w:i/>
        </w:rPr>
      </w:pPr>
      <w:r>
        <w:rPr>
          <w:rFonts w:hint="eastAsia" w:ascii="宋体" w:hAnsi="宋体" w:cs="等线"/>
          <w:i/>
          <w:lang w:bidi="ar"/>
        </w:rPr>
        <w:t>百团纳新，在此阶段通过自身机器人吸引优势</w:t>
      </w:r>
    </w:p>
    <w:p>
      <w:pPr>
        <w:pStyle w:val="3"/>
      </w:pPr>
      <w:bookmarkStart w:id="28" w:name="_Toc120820892"/>
      <w:r>
        <w:rPr>
          <w:rFonts w:hint="eastAsia"/>
        </w:rPr>
        <w:t>团队培训计划</w:t>
      </w:r>
      <w:bookmarkEnd w:id="28"/>
    </w:p>
    <w:p>
      <w:r>
        <w:rPr>
          <w:rFonts w:hint="eastAsia"/>
          <w:i/>
          <w:color w:val="auto"/>
        </w:rPr>
        <w:t>（以下为撰写要求，完成正文后需删除）</w:t>
      </w:r>
    </w:p>
    <w:p>
      <w:pPr>
        <w:rPr>
          <w:i/>
          <w:lang w:bidi="ar"/>
        </w:rPr>
      </w:pPr>
      <w:r>
        <w:rPr>
          <w:rFonts w:hint="eastAsia"/>
          <w:i/>
          <w:lang w:bidi="ar"/>
        </w:rPr>
        <w:t>团队培训是确保团队传承的重要一环，在进行团队培训时，推荐</w:t>
      </w:r>
      <w:r>
        <w:rPr>
          <w:rFonts w:hint="eastAsia" w:ascii="宋体" w:hAnsi="宋体"/>
          <w:i/>
          <w:lang w:bidi="ar"/>
        </w:rPr>
        <w:t>整合现有的资源进行循序渐进培养新人上手，</w:t>
      </w:r>
      <w:r>
        <w:rPr>
          <w:rFonts w:hint="eastAsia"/>
          <w:i/>
          <w:lang w:bidi="ar"/>
        </w:rPr>
        <w:t>从新手小白的成长学习路径出发梳理学习路线，安排培训计划</w:t>
      </w:r>
      <w:r>
        <w:rPr>
          <w:i/>
          <w:lang w:bidi="ar"/>
        </w:rPr>
        <w:t>。</w:t>
      </w:r>
    </w:p>
    <w:p>
      <w:pPr>
        <w:rPr>
          <w:i/>
          <w:lang w:bidi="ar"/>
        </w:rPr>
      </w:pPr>
      <w:r>
        <w:rPr>
          <w:i/>
          <w:lang w:bidi="ar"/>
        </w:rPr>
        <w:t>培训计划需要明确以下几点：</w:t>
      </w:r>
    </w:p>
    <w:p>
      <w:pPr>
        <w:pStyle w:val="77"/>
        <w:numPr>
          <w:ilvl w:val="0"/>
          <w:numId w:val="36"/>
        </w:numPr>
        <w:ind w:firstLineChars="0"/>
        <w:rPr>
          <w:i/>
          <w:lang w:bidi="ar"/>
        </w:rPr>
      </w:pPr>
      <w:r>
        <w:rPr>
          <w:i/>
          <w:lang w:bidi="ar"/>
        </w:rPr>
        <w:t>培训的时间安排，今年计划或者已经完成了</w:t>
      </w:r>
      <w:r>
        <w:rPr>
          <w:rFonts w:hint="eastAsia"/>
          <w:i/>
          <w:lang w:bidi="ar"/>
        </w:rPr>
        <w:t>哪些</w:t>
      </w:r>
      <w:r>
        <w:rPr>
          <w:i/>
          <w:lang w:bidi="ar"/>
        </w:rPr>
        <w:t>培训</w:t>
      </w:r>
    </w:p>
    <w:p>
      <w:pPr>
        <w:pStyle w:val="77"/>
        <w:numPr>
          <w:ilvl w:val="0"/>
          <w:numId w:val="36"/>
        </w:numPr>
        <w:ind w:firstLineChars="0"/>
        <w:rPr>
          <w:i/>
          <w:lang w:bidi="ar"/>
        </w:rPr>
      </w:pPr>
      <w:r>
        <w:rPr>
          <w:i/>
          <w:lang w:bidi="ar"/>
        </w:rPr>
        <w:t>培训与团队架构的耦合，即哪个/哪些角色主导培训</w:t>
      </w:r>
    </w:p>
    <w:p>
      <w:pPr>
        <w:pStyle w:val="77"/>
        <w:numPr>
          <w:ilvl w:val="0"/>
          <w:numId w:val="36"/>
        </w:numPr>
        <w:ind w:firstLineChars="0"/>
        <w:rPr>
          <w:i/>
          <w:lang w:bidi="ar"/>
        </w:rPr>
      </w:pPr>
      <w:r>
        <w:rPr>
          <w:i/>
          <w:lang w:bidi="ar"/>
        </w:rPr>
        <w:t>培训的形式，</w:t>
      </w:r>
      <w:r>
        <w:rPr>
          <w:rFonts w:hint="eastAsia"/>
          <w:i/>
          <w:lang w:bidi="ar"/>
        </w:rPr>
        <w:t>例如：</w:t>
      </w:r>
      <w:r>
        <w:rPr>
          <w:i/>
          <w:lang w:bidi="ar"/>
        </w:rPr>
        <w:t>以老队员讲解形式</w:t>
      </w:r>
      <w:r>
        <w:rPr>
          <w:rFonts w:hint="eastAsia"/>
          <w:i/>
          <w:lang w:bidi="ar"/>
        </w:rPr>
        <w:t>、</w:t>
      </w:r>
      <w:r>
        <w:rPr>
          <w:i/>
          <w:lang w:bidi="ar"/>
        </w:rPr>
        <w:t>一对一老带新形式</w:t>
      </w:r>
      <w:r>
        <w:rPr>
          <w:rFonts w:hint="eastAsia"/>
          <w:i/>
          <w:lang w:bidi="ar"/>
        </w:rPr>
        <w:t>、</w:t>
      </w:r>
      <w:r>
        <w:rPr>
          <w:i/>
          <w:lang w:bidi="ar"/>
        </w:rPr>
        <w:t>慕课课程形式等</w:t>
      </w:r>
    </w:p>
    <w:p>
      <w:pPr>
        <w:pStyle w:val="77"/>
        <w:widowControl w:val="0"/>
        <w:numPr>
          <w:numId w:val="0"/>
        </w:numPr>
        <w:spacing w:before="100" w:after="100" w:line="400" w:lineRule="exact"/>
        <w:jc w:val="both"/>
        <w:textAlignment w:val="center"/>
        <w:rPr>
          <w:i/>
          <w:lang w:bidi="ar"/>
        </w:rPr>
      </w:pPr>
    </w:p>
    <w:p>
      <w:pPr>
        <w:pStyle w:val="77"/>
        <w:widowControl w:val="0"/>
        <w:numPr>
          <w:numId w:val="0"/>
        </w:numPr>
        <w:spacing w:before="100" w:after="100" w:line="400" w:lineRule="exact"/>
        <w:jc w:val="both"/>
        <w:textAlignment w:val="center"/>
        <w:rPr>
          <w:rFonts w:hint="eastAsia"/>
          <w:i w:val="0"/>
          <w:iCs/>
          <w:lang w:val="en-US" w:eastAsia="zh-CN" w:bidi="ar"/>
        </w:rPr>
      </w:pPr>
      <w:r>
        <w:rPr>
          <w:rFonts w:hint="eastAsia"/>
          <w:i w:val="0"/>
          <w:iCs/>
          <w:lang w:val="en-US" w:eastAsia="zh-CN" w:bidi="ar"/>
        </w:rPr>
        <w:t>视觉：</w:t>
      </w:r>
    </w:p>
    <w:p>
      <w:pPr>
        <w:pStyle w:val="77"/>
        <w:widowControl w:val="0"/>
        <w:numPr>
          <w:numId w:val="0"/>
        </w:numPr>
        <w:spacing w:before="100" w:after="100" w:line="400" w:lineRule="exact"/>
        <w:jc w:val="both"/>
        <w:textAlignment w:val="center"/>
        <w:rPr>
          <w:rFonts w:hint="eastAsia"/>
          <w:i w:val="0"/>
          <w:iCs/>
          <w:lang w:val="en-US" w:eastAsia="zh-CN" w:bidi="ar"/>
        </w:rPr>
      </w:pPr>
      <w:r>
        <w:rPr>
          <w:rFonts w:hint="eastAsia"/>
          <w:i w:val="0"/>
          <w:iCs/>
          <w:lang w:val="en-US" w:eastAsia="zh-CN" w:bidi="ar"/>
        </w:rPr>
        <w:t>在培训前，要求所有有意向参加视觉组的新人自学C++，搭建了战队自学网站，新人在学习过程中可以找到相关题目进行练习，并且要求新人接触一定程度的算法设计与数据结构，并且通过笔试和面试来初步筛选新人的自学情况、工作态度与综合能力。</w:t>
      </w:r>
    </w:p>
    <w:p>
      <w:pPr>
        <w:pStyle w:val="77"/>
        <w:widowControl w:val="0"/>
        <w:numPr>
          <w:numId w:val="0"/>
        </w:numPr>
        <w:spacing w:before="100" w:after="100" w:line="400" w:lineRule="exact"/>
        <w:jc w:val="both"/>
        <w:textAlignment w:val="center"/>
        <w:rPr>
          <w:rFonts w:hint="default"/>
          <w:i w:val="0"/>
          <w:iCs/>
          <w:lang w:val="en-US" w:eastAsia="zh-CN" w:bidi="ar"/>
        </w:rPr>
      </w:pPr>
      <w:r>
        <w:rPr>
          <w:rFonts w:hint="eastAsia"/>
          <w:i w:val="0"/>
          <w:iCs/>
          <w:lang w:val="en-US" w:eastAsia="zh-CN" w:bidi="ar"/>
        </w:rPr>
        <w:t>前期培训（入队前）主要由视觉组老队员进行讲解，后期培训（入队后）仍会进行1~2次集体培训，分组完成后主要培训形式为一对多老带新形式。培训过程中还向新队员推荐相关书籍以及网络视频作为参考资料，战队中也购进了一部分参考资料书，新人可以随时翻阅。</w:t>
      </w:r>
    </w:p>
    <w:p>
      <w:pPr>
        <w:pStyle w:val="77"/>
        <w:widowControl w:val="0"/>
        <w:numPr>
          <w:numId w:val="0"/>
        </w:numPr>
        <w:spacing w:before="100" w:after="100" w:line="400" w:lineRule="exact"/>
        <w:jc w:val="both"/>
        <w:textAlignment w:val="center"/>
        <w:rPr>
          <w:rFonts w:hint="default"/>
          <w:i w:val="0"/>
          <w:iCs/>
          <w:lang w:val="en-US" w:eastAsia="zh-CN" w:bidi="ar"/>
        </w:rPr>
      </w:pPr>
      <w:r>
        <w:rPr>
          <w:rFonts w:hint="eastAsia"/>
          <w:i w:val="0"/>
          <w:iCs/>
          <w:lang w:val="en-US" w:eastAsia="zh-CN" w:bidi="ar"/>
        </w:rPr>
        <w:t>今年的前期培训已基本完成，下面是培训的时间表：</w:t>
      </w:r>
    </w:p>
    <w:p>
      <w:pPr>
        <w:pStyle w:val="77"/>
        <w:widowControl w:val="0"/>
        <w:numPr>
          <w:numId w:val="0"/>
        </w:numPr>
        <w:spacing w:before="100" w:after="100" w:line="400" w:lineRule="exact"/>
        <w:jc w:val="both"/>
        <w:textAlignment w:val="center"/>
        <w:rPr>
          <w:rFonts w:hint="eastAsia" w:ascii="Arial" w:hAnsi="Arial" w:cs="Arial"/>
          <w:i w:val="0"/>
          <w:iCs/>
          <w:lang w:val="en-US" w:eastAsia="zh-CN" w:bidi="ar"/>
        </w:rPr>
      </w:pPr>
      <w:r>
        <w:rPr>
          <w:rFonts w:hint="eastAsia" w:ascii="Arial" w:hAnsi="Arial" w:cs="Arial"/>
          <w:i w:val="0"/>
          <w:iCs/>
          <w:lang w:val="en-US" w:eastAsia="zh-CN" w:bidi="ar"/>
        </w:rPr>
        <w:t>第1次培训：开发环境的配置，9月13日</w:t>
      </w:r>
      <w:r>
        <w:rPr>
          <w:rFonts w:hint="eastAsia" w:ascii="Arial" w:hAnsi="Arial" w:cs="Arial"/>
          <w:i w:val="0"/>
          <w:iCs/>
          <w:lang w:val="en-US" w:eastAsia="zh-CN" w:bidi="ar"/>
        </w:rPr>
        <w:br w:type="textWrapping"/>
      </w:r>
      <w:r>
        <w:rPr>
          <w:rFonts w:hint="eastAsia" w:ascii="Arial" w:hAnsi="Arial" w:cs="Arial"/>
          <w:i w:val="0"/>
          <w:iCs/>
          <w:lang w:val="en-US" w:eastAsia="zh-CN" w:bidi="ar"/>
        </w:rPr>
        <w:t>第2次培训：图像处理基础知识，9月25日</w:t>
      </w:r>
      <w:r>
        <w:rPr>
          <w:rFonts w:hint="eastAsia" w:ascii="Arial" w:hAnsi="Arial" w:cs="Arial"/>
          <w:i w:val="0"/>
          <w:iCs/>
          <w:lang w:val="en-US" w:eastAsia="zh-CN" w:bidi="ar"/>
        </w:rPr>
        <w:br w:type="textWrapping"/>
      </w:r>
      <w:r>
        <w:rPr>
          <w:rFonts w:hint="eastAsia" w:ascii="Arial" w:hAnsi="Arial" w:cs="Arial"/>
          <w:i w:val="0"/>
          <w:iCs/>
          <w:lang w:val="en-US" w:eastAsia="zh-CN" w:bidi="ar"/>
        </w:rPr>
        <w:t>第3次培训：C++面向对象基础，10月1日</w:t>
      </w:r>
      <w:r>
        <w:rPr>
          <w:rFonts w:hint="eastAsia" w:ascii="Arial" w:hAnsi="Arial" w:cs="Arial"/>
          <w:i w:val="0"/>
          <w:iCs/>
          <w:lang w:val="en-US" w:eastAsia="zh-CN" w:bidi="ar"/>
        </w:rPr>
        <w:br w:type="textWrapping"/>
      </w:r>
      <w:r>
        <w:rPr>
          <w:rFonts w:hint="eastAsia" w:ascii="Arial" w:hAnsi="Arial" w:cs="Arial"/>
          <w:i w:val="0"/>
          <w:iCs/>
          <w:lang w:val="en-US" w:eastAsia="zh-CN" w:bidi="ar"/>
        </w:rPr>
        <w:t>第4次培训：C++面向对象习题实践课，10月2日</w:t>
      </w:r>
      <w:r>
        <w:rPr>
          <w:rFonts w:hint="eastAsia" w:ascii="Arial" w:hAnsi="Arial" w:cs="Arial"/>
          <w:i w:val="0"/>
          <w:iCs/>
          <w:lang w:val="en-US" w:eastAsia="zh-CN" w:bidi="ar"/>
        </w:rPr>
        <w:br w:type="textWrapping"/>
      </w:r>
      <w:r>
        <w:rPr>
          <w:rFonts w:hint="eastAsia" w:ascii="Arial" w:hAnsi="Arial" w:cs="Arial"/>
          <w:i w:val="0"/>
          <w:iCs/>
          <w:lang w:val="en-US" w:eastAsia="zh-CN" w:bidi="ar"/>
        </w:rPr>
        <w:t>第5次培训：OpenCV基础（上），10月3日</w:t>
      </w:r>
      <w:r>
        <w:rPr>
          <w:rFonts w:hint="eastAsia" w:ascii="Arial" w:hAnsi="Arial" w:cs="Arial"/>
          <w:i w:val="0"/>
          <w:iCs/>
          <w:lang w:val="en-US" w:eastAsia="zh-CN" w:bidi="ar"/>
        </w:rPr>
        <w:br w:type="textWrapping"/>
      </w:r>
      <w:r>
        <w:rPr>
          <w:rFonts w:hint="eastAsia" w:ascii="Arial" w:hAnsi="Arial" w:cs="Arial"/>
          <w:i w:val="0"/>
          <w:iCs/>
          <w:lang w:val="en-US" w:eastAsia="zh-CN" w:bidi="ar"/>
        </w:rPr>
        <w:t>第6次培训：OpenCV基础（下），10月15日</w:t>
      </w:r>
      <w:r>
        <w:rPr>
          <w:rFonts w:hint="eastAsia" w:ascii="Arial" w:hAnsi="Arial" w:cs="Arial"/>
          <w:i w:val="0"/>
          <w:iCs/>
          <w:lang w:val="en-US" w:eastAsia="zh-CN" w:bidi="ar"/>
        </w:rPr>
        <w:br w:type="textWrapping"/>
      </w:r>
      <w:r>
        <w:rPr>
          <w:rFonts w:hint="eastAsia" w:ascii="Arial" w:hAnsi="Arial" w:cs="Arial"/>
          <w:i w:val="0"/>
          <w:iCs/>
          <w:lang w:val="en-US" w:eastAsia="zh-CN" w:bidi="ar"/>
        </w:rPr>
        <w:t>第7次培训：多线程与并发程序开发，10月22日</w:t>
      </w:r>
      <w:r>
        <w:rPr>
          <w:rFonts w:hint="eastAsia" w:ascii="Arial" w:hAnsi="Arial" w:cs="Arial"/>
          <w:i w:val="0"/>
          <w:iCs/>
          <w:lang w:val="en-US" w:eastAsia="zh-CN" w:bidi="ar"/>
        </w:rPr>
        <w:br w:type="textWrapping"/>
      </w:r>
      <w:r>
        <w:rPr>
          <w:rFonts w:hint="eastAsia" w:ascii="Arial" w:hAnsi="Arial" w:cs="Arial"/>
          <w:i w:val="0"/>
          <w:iCs/>
          <w:lang w:val="en-US" w:eastAsia="zh-CN" w:bidi="ar"/>
        </w:rPr>
        <w:t>第8次培训：深度学习基础，10月29日</w:t>
      </w:r>
      <w:r>
        <w:rPr>
          <w:rFonts w:hint="eastAsia" w:ascii="Arial" w:hAnsi="Arial" w:cs="Arial"/>
          <w:i w:val="0"/>
          <w:iCs/>
          <w:lang w:val="en-US" w:eastAsia="zh-CN" w:bidi="ar"/>
        </w:rPr>
        <w:br w:type="textWrapping"/>
      </w:r>
      <w:r>
        <w:rPr>
          <w:rFonts w:hint="eastAsia" w:ascii="Arial" w:hAnsi="Arial" w:cs="Arial"/>
          <w:i w:val="0"/>
          <w:iCs/>
          <w:lang w:val="en-US" w:eastAsia="zh-CN" w:bidi="ar"/>
        </w:rPr>
        <w:t>第9次培训（入队后）：git的使用、多人协作开发与代码规范，11月19日</w:t>
      </w:r>
      <w:r>
        <w:rPr>
          <w:rFonts w:hint="eastAsia" w:ascii="Arial" w:hAnsi="Arial" w:cs="Arial"/>
          <w:i w:val="0"/>
          <w:iCs/>
          <w:lang w:val="en-US" w:eastAsia="zh-CN" w:bidi="ar"/>
        </w:rPr>
        <w:br w:type="textWrapping"/>
      </w:r>
      <w:r>
        <w:rPr>
          <w:rFonts w:hint="eastAsia" w:ascii="Arial" w:hAnsi="Arial" w:cs="Arial"/>
          <w:i w:val="0"/>
          <w:iCs/>
          <w:lang w:val="en-US" w:eastAsia="zh-CN" w:bidi="ar"/>
        </w:rPr>
        <w:t>第一次作业：C++面向对象习题实践课“vector”，10.8</w:t>
      </w:r>
      <w:r>
        <w:rPr>
          <w:rFonts w:hint="eastAsia" w:ascii="Arial" w:hAnsi="Arial" w:cs="Arial"/>
          <w:i w:val="0"/>
          <w:iCs/>
          <w:lang w:val="en-US" w:eastAsia="zh-CN" w:bidi="ar"/>
        </w:rPr>
        <w:br w:type="textWrapping"/>
      </w:r>
      <w:r>
        <w:rPr>
          <w:rFonts w:hint="eastAsia" w:ascii="Arial" w:hAnsi="Arial" w:cs="Arial"/>
          <w:i w:val="0"/>
          <w:iCs/>
          <w:lang w:val="en-US" w:eastAsia="zh-CN" w:bidi="ar"/>
        </w:rPr>
        <w:t>第二次作业：C++面向对象基础“地图与机器人”，10.20</w:t>
      </w:r>
      <w:r>
        <w:rPr>
          <w:rFonts w:hint="eastAsia" w:ascii="Arial" w:hAnsi="Arial" w:cs="Arial"/>
          <w:i w:val="0"/>
          <w:iCs/>
          <w:lang w:val="en-US" w:eastAsia="zh-CN" w:bidi="ar"/>
        </w:rPr>
        <w:br w:type="textWrapping"/>
      </w:r>
      <w:r>
        <w:rPr>
          <w:rFonts w:hint="eastAsia" w:ascii="Arial" w:hAnsi="Arial" w:cs="Arial"/>
          <w:i w:val="0"/>
          <w:iCs/>
          <w:lang w:val="en-US" w:eastAsia="zh-CN" w:bidi="ar"/>
        </w:rPr>
        <w:t>第三次作业：OpenCV作业识别“提取音符”，10.21</w:t>
      </w:r>
      <w:r>
        <w:rPr>
          <w:rFonts w:hint="eastAsia" w:ascii="Arial" w:hAnsi="Arial" w:cs="Arial"/>
          <w:i w:val="0"/>
          <w:iCs/>
          <w:lang w:val="en-US" w:eastAsia="zh-CN" w:bidi="ar"/>
        </w:rPr>
        <w:br w:type="textWrapping"/>
      </w:r>
      <w:r>
        <w:rPr>
          <w:rFonts w:hint="eastAsia" w:ascii="Arial" w:hAnsi="Arial" w:cs="Arial"/>
          <w:i w:val="0"/>
          <w:iCs/>
          <w:lang w:val="en-US" w:eastAsia="zh-CN" w:bidi="ar"/>
        </w:rPr>
        <w:t>第四次作业：OpenCV作业识别“识别金矿”，10.21</w:t>
      </w:r>
    </w:p>
    <w:p>
      <w:pPr>
        <w:pStyle w:val="77"/>
        <w:widowControl w:val="0"/>
        <w:numPr>
          <w:numId w:val="0"/>
        </w:numPr>
        <w:spacing w:before="100" w:after="100" w:line="400" w:lineRule="exact"/>
        <w:jc w:val="both"/>
        <w:textAlignment w:val="center"/>
        <w:rPr>
          <w:rFonts w:hint="eastAsia" w:ascii="Arial" w:hAnsi="Arial" w:cs="Arial"/>
          <w:i w:val="0"/>
          <w:iCs/>
          <w:lang w:val="en-US" w:eastAsia="zh-CN" w:bidi="ar"/>
        </w:rPr>
      </w:pPr>
      <w:r>
        <w:rPr>
          <w:rFonts w:hint="eastAsia" w:ascii="Arial" w:hAnsi="Arial" w:cs="Arial"/>
          <w:i w:val="0"/>
          <w:iCs/>
          <w:lang w:val="en-US" w:eastAsia="zh-CN" w:bidi="ar"/>
        </w:rPr>
        <w:t>大作业：分为工程视觉、雷达站、算法设计、目标识别四个问题，新人四选一进行作答，11.6</w:t>
      </w:r>
    </w:p>
    <w:p>
      <w:pPr>
        <w:pStyle w:val="77"/>
        <w:widowControl w:val="0"/>
        <w:numPr>
          <w:numId w:val="0"/>
        </w:numPr>
        <w:spacing w:before="100" w:after="100" w:line="400" w:lineRule="exact"/>
        <w:jc w:val="both"/>
        <w:textAlignment w:val="center"/>
        <w:rPr>
          <w:rFonts w:hint="eastAsia" w:ascii="Arial" w:hAnsi="Arial" w:cs="Arial"/>
          <w:i w:val="0"/>
          <w:iCs/>
          <w:lang w:val="en-US" w:eastAsia="zh-CN" w:bidi="ar"/>
        </w:rPr>
      </w:pPr>
      <w:r>
        <w:rPr>
          <w:rFonts w:hint="eastAsia" w:ascii="Arial" w:hAnsi="Arial" w:cs="Arial"/>
          <w:i w:val="0"/>
          <w:iCs/>
          <w:lang w:val="en-US" w:eastAsia="zh-CN" w:bidi="ar"/>
        </w:rPr>
        <w:t>完成大作业后根据新人作答情况进行筛选。</w:t>
      </w:r>
    </w:p>
    <w:p>
      <w:pPr>
        <w:pStyle w:val="77"/>
        <w:widowControl w:val="0"/>
        <w:numPr>
          <w:numId w:val="0"/>
        </w:numPr>
        <w:spacing w:before="100" w:after="100" w:line="400" w:lineRule="exact"/>
        <w:jc w:val="both"/>
        <w:textAlignment w:val="center"/>
        <w:rPr>
          <w:rFonts w:hint="eastAsia" w:ascii="Arial" w:hAnsi="Arial" w:cs="Arial"/>
          <w:i w:val="0"/>
          <w:iCs/>
          <w:lang w:val="en-US" w:eastAsia="zh-CN" w:bidi="ar"/>
        </w:rPr>
      </w:pPr>
      <w:r>
        <w:rPr>
          <w:rFonts w:hint="eastAsia" w:ascii="Arial" w:hAnsi="Arial" w:cs="Arial"/>
          <w:i w:val="0"/>
          <w:iCs/>
          <w:lang w:val="en-US" w:eastAsia="zh-CN" w:bidi="ar"/>
        </w:rPr>
        <w:t>11月9日完成了所有新人的入队。</w:t>
      </w:r>
    </w:p>
    <w:p>
      <w:pPr>
        <w:pStyle w:val="77"/>
        <w:widowControl w:val="0"/>
        <w:numPr>
          <w:numId w:val="0"/>
        </w:numPr>
        <w:spacing w:before="100" w:after="100" w:line="400" w:lineRule="exact"/>
        <w:jc w:val="both"/>
        <w:textAlignment w:val="center"/>
        <w:rPr>
          <w:rFonts w:hint="eastAsia" w:ascii="Arial" w:hAnsi="Arial" w:cs="Arial"/>
          <w:i w:val="0"/>
          <w:iCs/>
          <w:lang w:val="en-US" w:eastAsia="zh-CN" w:bidi="ar"/>
        </w:rPr>
      </w:pPr>
      <w:r>
        <w:rPr>
          <w:rFonts w:hint="eastAsia" w:ascii="Arial" w:hAnsi="Arial" w:cs="Arial"/>
          <w:i w:val="0"/>
          <w:iCs/>
          <w:lang w:val="en-US" w:eastAsia="zh-CN" w:bidi="ar"/>
        </w:rPr>
        <w:t>11月20日完成了所有新人的分组，并开始组内一对多的培训，主要目的是让新人熟悉各组的工作。</w:t>
      </w:r>
    </w:p>
    <w:p>
      <w:pPr>
        <w:pStyle w:val="77"/>
        <w:widowControl w:val="0"/>
        <w:numPr>
          <w:numId w:val="0"/>
        </w:numPr>
        <w:spacing w:before="100" w:after="100" w:line="400" w:lineRule="exact"/>
        <w:jc w:val="both"/>
        <w:textAlignment w:val="center"/>
        <w:rPr>
          <w:rFonts w:hint="default" w:ascii="Arial" w:hAnsi="Arial" w:cs="Arial"/>
          <w:i w:val="0"/>
          <w:iCs/>
          <w:lang w:val="en-US" w:eastAsia="zh-CN" w:bidi="ar"/>
        </w:rPr>
      </w:pPr>
      <w:bookmarkStart w:id="45" w:name="_GoBack"/>
      <w:bookmarkEnd w:id="45"/>
      <w:r>
        <w:rPr>
          <w:rFonts w:hint="eastAsia" w:ascii="Arial" w:hAnsi="Arial" w:cs="Arial"/>
          <w:i w:val="0"/>
          <w:iCs/>
          <w:lang w:val="en-US" w:eastAsia="zh-CN" w:bidi="ar"/>
        </w:rPr>
        <w:t>在本文撰写时，大部分新人已经可以进行一些小型项目的编写以及了解了基本的车辆调试流程。</w:t>
      </w:r>
    </w:p>
    <w:p>
      <w:pPr>
        <w:pStyle w:val="2"/>
        <w:rPr>
          <w:rFonts w:ascii="宋体" w:hAnsi="宋体"/>
        </w:rPr>
      </w:pPr>
      <w:bookmarkStart w:id="29" w:name="_Toc120524028"/>
      <w:bookmarkEnd w:id="29"/>
      <w:bookmarkStart w:id="30" w:name="_Toc120524029"/>
      <w:bookmarkEnd w:id="30"/>
      <w:bookmarkStart w:id="31" w:name="_Toc120820893"/>
      <w:r>
        <w:rPr>
          <w:rFonts w:ascii="宋体" w:hAnsi="宋体"/>
        </w:rPr>
        <w:t>基础建设</w:t>
      </w:r>
      <w:bookmarkEnd w:id="31"/>
    </w:p>
    <w:p>
      <w:pPr>
        <w:pStyle w:val="3"/>
      </w:pPr>
      <w:bookmarkStart w:id="32" w:name="_Toc120820894"/>
      <w:r>
        <w:t>可用资源</w:t>
      </w:r>
      <w:r>
        <w:rPr>
          <w:rFonts w:hint="eastAsia"/>
        </w:rPr>
        <w:t>分析</w:t>
      </w:r>
      <w:bookmarkEnd w:id="32"/>
    </w:p>
    <w:tbl>
      <w:tblPr>
        <w:tblStyle w:val="29"/>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2362"/>
        <w:gridCol w:w="1984"/>
        <w:gridCol w:w="408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3" w:hRule="atLeast"/>
          <w:tblHeader/>
          <w:jc w:val="center"/>
        </w:trPr>
        <w:tc>
          <w:tcPr>
            <w:tcW w:w="1207" w:type="dxa"/>
            <w:shd w:val="clear" w:color="000000" w:fill="D9D9D9"/>
            <w:vAlign w:val="center"/>
          </w:tcPr>
          <w:p>
            <w:pPr>
              <w:pStyle w:val="60"/>
              <w:rPr>
                <w:b/>
              </w:rPr>
            </w:pPr>
            <w:r>
              <w:rPr>
                <w:b/>
              </w:rPr>
              <w:t>类别</w:t>
            </w:r>
          </w:p>
        </w:tc>
        <w:tc>
          <w:tcPr>
            <w:tcW w:w="2362" w:type="dxa"/>
            <w:shd w:val="clear" w:color="000000" w:fill="D9D9D9"/>
            <w:vAlign w:val="center"/>
          </w:tcPr>
          <w:p>
            <w:pPr>
              <w:pStyle w:val="60"/>
              <w:rPr>
                <w:b/>
              </w:rPr>
            </w:pPr>
            <w:r>
              <w:rPr>
                <w:rFonts w:hint="eastAsia"/>
                <w:b/>
              </w:rPr>
              <w:t>来源</w:t>
            </w:r>
          </w:p>
        </w:tc>
        <w:tc>
          <w:tcPr>
            <w:tcW w:w="1984" w:type="dxa"/>
            <w:shd w:val="clear" w:color="000000" w:fill="D9D9D9"/>
          </w:tcPr>
          <w:p>
            <w:pPr>
              <w:pStyle w:val="60"/>
              <w:rPr>
                <w:b/>
              </w:rPr>
            </w:pPr>
            <w:r>
              <w:rPr>
                <w:b/>
              </w:rPr>
              <w:t>资源描述</w:t>
            </w:r>
          </w:p>
        </w:tc>
        <w:tc>
          <w:tcPr>
            <w:tcW w:w="4085" w:type="dxa"/>
            <w:shd w:val="clear" w:color="000000" w:fill="D9D9D9"/>
          </w:tcPr>
          <w:p>
            <w:pPr>
              <w:pStyle w:val="60"/>
              <w:rPr>
                <w:b/>
              </w:rPr>
            </w:pPr>
            <w:r>
              <w:rPr>
                <w:rFonts w:hint="eastAsia"/>
                <w:b/>
              </w:rPr>
              <w:t>初步使用计划</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87" w:hRule="atLeast"/>
          <w:jc w:val="center"/>
        </w:trPr>
        <w:tc>
          <w:tcPr>
            <w:tcW w:w="1207" w:type="dxa"/>
            <w:shd w:val="clear" w:color="auto" w:fill="auto"/>
          </w:tcPr>
          <w:p>
            <w:pPr>
              <w:pStyle w:val="66"/>
              <w:spacing w:before="100"/>
              <w:rPr>
                <w:color w:val="auto"/>
              </w:rPr>
            </w:pPr>
            <w:r>
              <w:rPr>
                <w:rFonts w:hint="eastAsia"/>
                <w:color w:val="auto"/>
              </w:rPr>
              <w:t>资金</w:t>
            </w:r>
          </w:p>
        </w:tc>
        <w:tc>
          <w:tcPr>
            <w:tcW w:w="2362" w:type="dxa"/>
            <w:shd w:val="clear" w:color="auto" w:fill="auto"/>
          </w:tcPr>
          <w:p>
            <w:pPr>
              <w:pStyle w:val="66"/>
              <w:spacing w:before="100"/>
              <w:rPr>
                <w:color w:val="auto"/>
              </w:rPr>
            </w:pPr>
            <w:r>
              <w:rPr>
                <w:rFonts w:hint="eastAsia"/>
                <w:color w:val="auto"/>
              </w:rPr>
              <w:t>学校/学院各级组织</w:t>
            </w:r>
          </w:p>
        </w:tc>
        <w:tc>
          <w:tcPr>
            <w:tcW w:w="1984" w:type="dxa"/>
          </w:tcPr>
          <w:p>
            <w:pPr>
              <w:pStyle w:val="66"/>
              <w:spacing w:before="100"/>
              <w:rPr>
                <w:color w:val="auto"/>
              </w:rPr>
            </w:pPr>
          </w:p>
        </w:tc>
        <w:tc>
          <w:tcPr>
            <w:tcW w:w="4085" w:type="dxa"/>
          </w:tcPr>
          <w:p>
            <w:pPr>
              <w:pStyle w:val="66"/>
              <w:spacing w:before="100"/>
              <w:rPr>
                <w:color w:val="auto"/>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87" w:hRule="atLeast"/>
          <w:jc w:val="center"/>
        </w:trPr>
        <w:tc>
          <w:tcPr>
            <w:tcW w:w="1207" w:type="dxa"/>
            <w:shd w:val="clear" w:color="auto" w:fill="auto"/>
          </w:tcPr>
          <w:p>
            <w:pPr>
              <w:pStyle w:val="66"/>
              <w:spacing w:before="100"/>
              <w:rPr>
                <w:color w:val="auto"/>
              </w:rPr>
            </w:pPr>
            <w:r>
              <w:rPr>
                <w:rFonts w:hint="eastAsia"/>
                <w:color w:val="auto"/>
              </w:rPr>
              <w:t>资金</w:t>
            </w:r>
          </w:p>
        </w:tc>
        <w:tc>
          <w:tcPr>
            <w:tcW w:w="2362" w:type="dxa"/>
            <w:shd w:val="clear" w:color="auto" w:fill="auto"/>
          </w:tcPr>
          <w:p>
            <w:pPr>
              <w:pStyle w:val="66"/>
              <w:spacing w:before="100"/>
              <w:rPr>
                <w:color w:val="auto"/>
              </w:rPr>
            </w:pPr>
            <w:r>
              <w:rPr>
                <w:color w:val="auto"/>
              </w:rPr>
              <w:t>赞助企业</w:t>
            </w:r>
          </w:p>
        </w:tc>
        <w:tc>
          <w:tcPr>
            <w:tcW w:w="1984" w:type="dxa"/>
          </w:tcPr>
          <w:p>
            <w:pPr>
              <w:pStyle w:val="66"/>
              <w:spacing w:before="100"/>
              <w:rPr>
                <w:color w:val="auto"/>
              </w:rPr>
            </w:pPr>
          </w:p>
        </w:tc>
        <w:tc>
          <w:tcPr>
            <w:tcW w:w="4085" w:type="dxa"/>
          </w:tcPr>
          <w:p>
            <w:pPr>
              <w:pStyle w:val="66"/>
              <w:spacing w:before="100"/>
              <w:rPr>
                <w:color w:val="auto"/>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48" w:hRule="atLeast"/>
          <w:jc w:val="center"/>
        </w:trPr>
        <w:tc>
          <w:tcPr>
            <w:tcW w:w="1207" w:type="dxa"/>
            <w:shd w:val="clear" w:color="auto" w:fill="auto"/>
          </w:tcPr>
          <w:p>
            <w:r>
              <w:t>物资</w:t>
            </w:r>
          </w:p>
        </w:tc>
        <w:tc>
          <w:tcPr>
            <w:tcW w:w="2362" w:type="dxa"/>
            <w:shd w:val="clear" w:color="auto" w:fill="auto"/>
          </w:tcPr>
          <w:p>
            <w:pPr>
              <w:pStyle w:val="66"/>
              <w:spacing w:before="100"/>
              <w:rPr>
                <w:color w:val="auto"/>
              </w:rPr>
            </w:pPr>
            <w:r>
              <w:rPr>
                <w:color w:val="auto"/>
              </w:rPr>
              <w:t>赞助企业</w:t>
            </w:r>
          </w:p>
        </w:tc>
        <w:tc>
          <w:tcPr>
            <w:tcW w:w="1984" w:type="dxa"/>
          </w:tcPr>
          <w:p>
            <w:pPr>
              <w:pStyle w:val="66"/>
              <w:spacing w:before="100"/>
              <w:rPr>
                <w:color w:val="auto"/>
              </w:rPr>
            </w:pPr>
          </w:p>
        </w:tc>
        <w:tc>
          <w:tcPr>
            <w:tcW w:w="4085" w:type="dxa"/>
          </w:tcPr>
          <w:p>
            <w:pPr>
              <w:pStyle w:val="66"/>
              <w:spacing w:before="100"/>
              <w:rPr>
                <w:color w:val="auto"/>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48" w:hRule="atLeast"/>
          <w:jc w:val="center"/>
        </w:trPr>
        <w:tc>
          <w:tcPr>
            <w:tcW w:w="1207" w:type="dxa"/>
            <w:shd w:val="clear" w:color="auto" w:fill="auto"/>
          </w:tcPr>
          <w:p>
            <w:r>
              <w:t>物资</w:t>
            </w:r>
          </w:p>
        </w:tc>
        <w:tc>
          <w:tcPr>
            <w:tcW w:w="2362" w:type="dxa"/>
            <w:shd w:val="clear" w:color="auto" w:fill="auto"/>
          </w:tcPr>
          <w:p>
            <w:pPr>
              <w:pStyle w:val="66"/>
              <w:spacing w:before="100"/>
              <w:rPr>
                <w:color w:val="auto"/>
              </w:rPr>
            </w:pPr>
            <w:r>
              <w:rPr>
                <w:color w:val="auto"/>
              </w:rPr>
              <w:t>往届遗留</w:t>
            </w:r>
          </w:p>
        </w:tc>
        <w:tc>
          <w:tcPr>
            <w:tcW w:w="1984" w:type="dxa"/>
          </w:tcPr>
          <w:p>
            <w:pPr>
              <w:pStyle w:val="66"/>
              <w:spacing w:before="100"/>
              <w:rPr>
                <w:color w:val="auto"/>
              </w:rPr>
            </w:pPr>
          </w:p>
        </w:tc>
        <w:tc>
          <w:tcPr>
            <w:tcW w:w="4085" w:type="dxa"/>
          </w:tcPr>
          <w:p>
            <w:pPr>
              <w:pStyle w:val="66"/>
              <w:spacing w:before="100"/>
              <w:rPr>
                <w:color w:val="auto"/>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48" w:hRule="atLeast"/>
          <w:jc w:val="center"/>
        </w:trPr>
        <w:tc>
          <w:tcPr>
            <w:tcW w:w="1207" w:type="dxa"/>
            <w:shd w:val="clear" w:color="auto" w:fill="auto"/>
          </w:tcPr>
          <w:p>
            <w:r>
              <w:t>加工资源</w:t>
            </w:r>
          </w:p>
        </w:tc>
        <w:tc>
          <w:tcPr>
            <w:tcW w:w="2362" w:type="dxa"/>
            <w:shd w:val="clear" w:color="auto" w:fill="auto"/>
          </w:tcPr>
          <w:p>
            <w:pPr>
              <w:pStyle w:val="66"/>
              <w:spacing w:before="100"/>
              <w:rPr>
                <w:color w:val="auto"/>
              </w:rPr>
            </w:pPr>
          </w:p>
        </w:tc>
        <w:tc>
          <w:tcPr>
            <w:tcW w:w="1984" w:type="dxa"/>
          </w:tcPr>
          <w:p>
            <w:pPr>
              <w:pStyle w:val="66"/>
              <w:spacing w:before="100"/>
              <w:rPr>
                <w:color w:val="auto"/>
              </w:rPr>
            </w:pPr>
          </w:p>
        </w:tc>
        <w:tc>
          <w:tcPr>
            <w:tcW w:w="4085" w:type="dxa"/>
          </w:tcPr>
          <w:p>
            <w:pPr>
              <w:pStyle w:val="66"/>
              <w:spacing w:before="100"/>
              <w:rPr>
                <w:color w:val="auto"/>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48" w:hRule="atLeast"/>
          <w:jc w:val="center"/>
        </w:trPr>
        <w:tc>
          <w:tcPr>
            <w:tcW w:w="1207" w:type="dxa"/>
            <w:shd w:val="clear" w:color="auto" w:fill="auto"/>
          </w:tcPr>
          <w:p>
            <w:r>
              <w:t>宣传资源</w:t>
            </w:r>
          </w:p>
        </w:tc>
        <w:tc>
          <w:tcPr>
            <w:tcW w:w="2362" w:type="dxa"/>
            <w:shd w:val="clear" w:color="auto" w:fill="auto"/>
          </w:tcPr>
          <w:p>
            <w:pPr>
              <w:pStyle w:val="66"/>
              <w:spacing w:before="100"/>
              <w:rPr>
                <w:color w:val="auto"/>
              </w:rPr>
            </w:pPr>
            <w:r>
              <w:rPr>
                <w:color w:val="auto"/>
              </w:rPr>
              <w:t>媒体、社交平台等</w:t>
            </w:r>
          </w:p>
        </w:tc>
        <w:tc>
          <w:tcPr>
            <w:tcW w:w="1984" w:type="dxa"/>
          </w:tcPr>
          <w:p>
            <w:pPr>
              <w:pStyle w:val="66"/>
              <w:spacing w:before="100"/>
              <w:rPr>
                <w:color w:val="auto"/>
              </w:rPr>
            </w:pPr>
          </w:p>
        </w:tc>
        <w:tc>
          <w:tcPr>
            <w:tcW w:w="4085" w:type="dxa"/>
          </w:tcPr>
          <w:p>
            <w:pPr>
              <w:pStyle w:val="66"/>
              <w:spacing w:before="100"/>
              <w:rPr>
                <w:color w:val="auto"/>
              </w:rPr>
            </w:pPr>
          </w:p>
        </w:tc>
      </w:tr>
    </w:tbl>
    <w:p>
      <w:pPr>
        <w:pStyle w:val="3"/>
      </w:pPr>
      <w:bookmarkStart w:id="33" w:name="_Toc120820895"/>
      <w:r>
        <w:t>协作工具使用规划</w:t>
      </w:r>
      <w:bookmarkEnd w:id="33"/>
    </w:p>
    <w:p>
      <w:r>
        <w:rPr>
          <w:rFonts w:hint="eastAsia"/>
          <w:i/>
          <w:color w:val="auto"/>
        </w:rPr>
        <w:t>（以下为撰写要求，完成正文后需删除）</w:t>
      </w:r>
    </w:p>
    <w:p>
      <w:pPr>
        <w:rPr>
          <w:i/>
          <w:color w:val="auto"/>
        </w:rPr>
      </w:pPr>
      <w:r>
        <w:rPr>
          <w:rFonts w:hint="eastAsia"/>
          <w:i/>
          <w:color w:val="auto"/>
        </w:rPr>
        <w:t>介绍队伍在</w:t>
      </w:r>
      <w:r>
        <w:rPr>
          <w:i/>
          <w:color w:val="auto"/>
        </w:rPr>
        <w:t>2022</w:t>
      </w:r>
      <w:r>
        <w:rPr>
          <w:rFonts w:hint="eastAsia"/>
          <w:i/>
          <w:color w:val="auto"/>
        </w:rPr>
        <w:t>赛季打算如何利用协作工具进行以下这些方面的资料管理：图纸管理、代码托管、往届资料、其他队伍方案调研、工业对标场景调研整理资料、</w:t>
      </w:r>
      <w:r>
        <w:rPr>
          <w:rFonts w:hint="eastAsia"/>
          <w:b/>
          <w:i/>
          <w:color w:val="auto"/>
        </w:rPr>
        <w:t>本届的测试将如何记录</w:t>
      </w:r>
      <w:r>
        <w:rPr>
          <w:rFonts w:hint="eastAsia"/>
          <w:i/>
          <w:color w:val="auto"/>
        </w:rPr>
        <w:t>等。</w:t>
      </w:r>
    </w:p>
    <w:p>
      <w:pPr>
        <w:rPr>
          <w:i/>
          <w:color w:val="auto"/>
        </w:rPr>
      </w:pPr>
      <w:r>
        <w:rPr>
          <w:rFonts w:hint="eastAsia"/>
          <w:b/>
          <w:i/>
          <w:color w:val="auto"/>
        </w:rPr>
        <w:t>注意：</w:t>
      </w:r>
      <w:r>
        <w:rPr>
          <w:rFonts w:hint="eastAsia"/>
          <w:i/>
          <w:color w:val="auto"/>
        </w:rPr>
        <w:t>需要考虑方案的可传承性，你们所做的记录将是下一届队员的重要参考，做好整理能够为战队的长久发展打好基础。大量参赛队都在重复做往届做过的测试。</w:t>
      </w:r>
    </w:p>
    <w:p>
      <w:pPr>
        <w:pStyle w:val="3"/>
      </w:pPr>
      <w:bookmarkStart w:id="34" w:name="_Toc120820896"/>
      <w:r>
        <w:rPr>
          <w:rFonts w:hint="eastAsia"/>
        </w:rPr>
        <w:t>研发管理工具使用规划</w:t>
      </w:r>
      <w:bookmarkEnd w:id="34"/>
    </w:p>
    <w:p>
      <w:r>
        <w:rPr>
          <w:rFonts w:hint="eastAsia"/>
          <w:i/>
          <w:color w:val="auto"/>
        </w:rPr>
        <w:t>（以下为撰写要求，完成正文后需删除）</w:t>
      </w:r>
    </w:p>
    <w:p>
      <w:pPr>
        <w:rPr>
          <w:i/>
          <w:color w:val="auto"/>
        </w:rPr>
      </w:pPr>
      <w:r>
        <w:rPr>
          <w:rFonts w:hint="eastAsia"/>
          <w:i/>
          <w:color w:val="auto"/>
        </w:rPr>
        <w:t>描述如何进行任务的分发、进度管理，哪些队员要求使用管理工具。</w:t>
      </w:r>
    </w:p>
    <w:p>
      <w:pPr>
        <w:rPr>
          <w:i/>
          <w:color w:val="auto"/>
        </w:rPr>
      </w:pPr>
      <w:r>
        <w:rPr>
          <w:rFonts w:hint="eastAsia"/>
          <w:i/>
          <w:color w:val="auto"/>
        </w:rPr>
        <w:t>定期记录队内的进度，可以作为你自己或下一届成员未来进行的工作评估的重要依据。</w:t>
      </w:r>
    </w:p>
    <w:p>
      <w:pPr>
        <w:rPr>
          <w:i/>
          <w:color w:val="auto"/>
        </w:rPr>
      </w:pPr>
      <w:r>
        <w:rPr>
          <w:rFonts w:hint="eastAsia"/>
          <w:i/>
          <w:color w:val="auto"/>
        </w:rPr>
        <w:t>工作时间一次就评估准确对于所有人都是不可能的。需要持续的积累经验数据，并不断的在过程中进行调整。</w:t>
      </w:r>
    </w:p>
    <w:p>
      <w:pPr>
        <w:pStyle w:val="3"/>
      </w:pPr>
      <w:bookmarkStart w:id="35" w:name="_Toc120820897"/>
      <w:r>
        <w:rPr>
          <w:rFonts w:hint="eastAsia"/>
        </w:rPr>
        <w:t>资料文献整理</w:t>
      </w:r>
      <w:bookmarkEnd w:id="35"/>
    </w:p>
    <w:p>
      <w:pPr>
        <w:pStyle w:val="14"/>
        <w:ind w:left="105" w:leftChars="50"/>
        <w:rPr>
          <w:color w:val="auto"/>
        </w:rPr>
      </w:pPr>
      <w:r>
        <w:rPr>
          <w:rFonts w:hint="eastAsia"/>
          <w:i/>
          <w:color w:val="auto"/>
        </w:rPr>
        <w:t>（以下为撰写要求，完成正文后需删除）</w:t>
      </w:r>
    </w:p>
    <w:p>
      <w:pPr>
        <w:pStyle w:val="14"/>
        <w:ind w:left="105" w:leftChars="50"/>
        <w:rPr>
          <w:i/>
          <w:color w:val="auto"/>
        </w:rPr>
      </w:pPr>
      <w:r>
        <w:rPr>
          <w:i/>
          <w:color w:val="auto"/>
        </w:rPr>
        <w:t>如果你们队伍使用类似</w:t>
      </w:r>
      <w:r>
        <w:rPr>
          <w:rFonts w:hint="eastAsia"/>
          <w:i/>
          <w:color w:val="auto"/>
        </w:rPr>
        <w:t>O</w:t>
      </w:r>
      <w:r>
        <w:rPr>
          <w:i/>
          <w:color w:val="auto"/>
        </w:rPr>
        <w:t>NES的线上协同工具</w:t>
      </w:r>
      <w:r>
        <w:rPr>
          <w:rFonts w:hint="eastAsia"/>
          <w:i/>
          <w:color w:val="auto"/>
        </w:rPr>
        <w:t>，</w:t>
      </w:r>
      <w:r>
        <w:rPr>
          <w:i/>
          <w:color w:val="auto"/>
        </w:rPr>
        <w:t>并已将资料文献整理在</w:t>
      </w:r>
      <w:r>
        <w:rPr>
          <w:rFonts w:hint="eastAsia"/>
          <w:i/>
          <w:color w:val="auto"/>
        </w:rPr>
        <w:t>W</w:t>
      </w:r>
      <w:r>
        <w:rPr>
          <w:i/>
          <w:color w:val="auto"/>
        </w:rPr>
        <w:t>IKI空间中</w:t>
      </w:r>
      <w:r>
        <w:rPr>
          <w:rFonts w:hint="eastAsia"/>
          <w:i/>
          <w:color w:val="auto"/>
        </w:rPr>
        <w:t>，</w:t>
      </w:r>
      <w:r>
        <w:rPr>
          <w:i/>
          <w:color w:val="auto"/>
        </w:rPr>
        <w:t>可以直接用该空间链接替代整个表格</w:t>
      </w:r>
      <w:r>
        <w:rPr>
          <w:rFonts w:hint="eastAsia"/>
          <w:i/>
          <w:color w:val="auto"/>
        </w:rPr>
        <w:t>。</w:t>
      </w:r>
    </w:p>
    <w:tbl>
      <w:tblPr>
        <w:tblStyle w:val="29"/>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399"/>
        <w:gridCol w:w="2399"/>
        <w:gridCol w:w="2399"/>
        <w:gridCol w:w="239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2" w:hRule="atLeast"/>
          <w:tblHeader/>
          <w:jc w:val="center"/>
        </w:trPr>
        <w:tc>
          <w:tcPr>
            <w:tcW w:w="2399" w:type="dxa"/>
            <w:shd w:val="clear" w:color="000000" w:fill="D9D9D9"/>
            <w:vAlign w:val="center"/>
          </w:tcPr>
          <w:p>
            <w:pPr>
              <w:pStyle w:val="60"/>
              <w:jc w:val="center"/>
              <w:rPr>
                <w:b/>
                <w:i/>
              </w:rPr>
            </w:pPr>
            <w:r>
              <w:rPr>
                <w:rFonts w:hint="eastAsia"/>
                <w:b/>
                <w:i/>
              </w:rPr>
              <w:t>类型</w:t>
            </w:r>
          </w:p>
        </w:tc>
        <w:tc>
          <w:tcPr>
            <w:tcW w:w="2399" w:type="dxa"/>
            <w:shd w:val="clear" w:color="000000" w:fill="D9D9D9"/>
            <w:vAlign w:val="center"/>
          </w:tcPr>
          <w:p>
            <w:pPr>
              <w:pStyle w:val="60"/>
              <w:jc w:val="center"/>
              <w:rPr>
                <w:b/>
                <w:i/>
              </w:rPr>
            </w:pPr>
            <w:r>
              <w:rPr>
                <w:rFonts w:hint="eastAsia"/>
                <w:b/>
                <w:i/>
              </w:rPr>
              <w:t>技术方向</w:t>
            </w:r>
          </w:p>
        </w:tc>
        <w:tc>
          <w:tcPr>
            <w:tcW w:w="2399" w:type="dxa"/>
            <w:shd w:val="clear" w:color="000000" w:fill="D9D9D9"/>
            <w:vAlign w:val="center"/>
          </w:tcPr>
          <w:p>
            <w:pPr>
              <w:pStyle w:val="60"/>
              <w:jc w:val="center"/>
              <w:rPr>
                <w:b/>
                <w:i/>
              </w:rPr>
            </w:pPr>
            <w:r>
              <w:rPr>
                <w:rFonts w:hint="eastAsia"/>
                <w:b/>
                <w:i/>
              </w:rPr>
              <w:t>类型</w:t>
            </w:r>
          </w:p>
        </w:tc>
        <w:tc>
          <w:tcPr>
            <w:tcW w:w="2399" w:type="dxa"/>
            <w:shd w:val="clear" w:color="000000" w:fill="D9D9D9"/>
            <w:vAlign w:val="center"/>
          </w:tcPr>
          <w:p>
            <w:pPr>
              <w:pStyle w:val="60"/>
              <w:jc w:val="center"/>
              <w:rPr>
                <w:b/>
                <w:i/>
              </w:rPr>
            </w:pPr>
            <w:r>
              <w:rPr>
                <w:rFonts w:hint="eastAsia"/>
                <w:b/>
                <w:i/>
              </w:rPr>
              <w:t>链接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2399" w:type="dxa"/>
            <w:shd w:val="clear" w:color="auto" w:fill="auto"/>
            <w:vAlign w:val="center"/>
          </w:tcPr>
          <w:p>
            <w:pPr>
              <w:pStyle w:val="66"/>
              <w:spacing w:before="100"/>
              <w:jc w:val="center"/>
              <w:rPr>
                <w:i/>
                <w:color w:val="7F7F7F" w:themeColor="background1" w:themeShade="80"/>
              </w:rPr>
            </w:pPr>
            <w:r>
              <w:rPr>
                <w:rFonts w:hint="eastAsia"/>
                <w:i/>
                <w:color w:val="7F7F7F" w:themeColor="background1" w:themeShade="80"/>
              </w:rPr>
              <w:t>X</w:t>
            </w:r>
            <w:r>
              <w:rPr>
                <w:i/>
                <w:color w:val="7F7F7F" w:themeColor="background1" w:themeShade="80"/>
              </w:rPr>
              <w:t>X</w:t>
            </w:r>
            <w:r>
              <w:rPr>
                <w:rFonts w:hint="eastAsia"/>
                <w:i/>
                <w:color w:val="7F7F7F" w:themeColor="background1" w:themeShade="80"/>
              </w:rPr>
              <w:t>机器人/</w:t>
            </w:r>
          </w:p>
          <w:p>
            <w:pPr>
              <w:pStyle w:val="66"/>
              <w:spacing w:before="100"/>
              <w:jc w:val="center"/>
              <w:rPr>
                <w:i/>
                <w:color w:val="7F7F7F" w:themeColor="background1" w:themeShade="80"/>
              </w:rPr>
            </w:pPr>
            <w:r>
              <w:rPr>
                <w:rFonts w:hint="eastAsia"/>
                <w:i/>
                <w:color w:val="7F7F7F" w:themeColor="background1" w:themeShade="80"/>
              </w:rPr>
              <w:t>（</w:t>
            </w:r>
            <w:r>
              <w:rPr>
                <w:i/>
                <w:color w:val="7F7F7F" w:themeColor="background1" w:themeShade="80"/>
              </w:rPr>
              <w:t>各兵种通用</w:t>
            </w:r>
            <w:r>
              <w:rPr>
                <w:rFonts w:hint="eastAsia"/>
                <w:i/>
                <w:color w:val="7F7F7F" w:themeColor="background1" w:themeShade="80"/>
              </w:rPr>
              <w:t>）</w:t>
            </w:r>
          </w:p>
        </w:tc>
        <w:tc>
          <w:tcPr>
            <w:tcW w:w="2399" w:type="dxa"/>
            <w:shd w:val="clear" w:color="auto" w:fill="auto"/>
            <w:vAlign w:val="center"/>
          </w:tcPr>
          <w:p>
            <w:pPr>
              <w:pStyle w:val="66"/>
              <w:spacing w:before="100"/>
              <w:jc w:val="center"/>
              <w:rPr>
                <w:i/>
                <w:color w:val="7F7F7F" w:themeColor="background1" w:themeShade="80"/>
              </w:rPr>
            </w:pPr>
            <w:r>
              <w:rPr>
                <w:rFonts w:hint="eastAsia"/>
                <w:i/>
                <w:color w:val="7F7F7F" w:themeColor="background1" w:themeShade="80"/>
              </w:rPr>
              <w:t>机械</w:t>
            </w:r>
          </w:p>
        </w:tc>
        <w:tc>
          <w:tcPr>
            <w:tcW w:w="2399" w:type="dxa"/>
            <w:vAlign w:val="center"/>
          </w:tcPr>
          <w:p>
            <w:pPr>
              <w:pStyle w:val="66"/>
              <w:spacing w:before="100"/>
              <w:jc w:val="center"/>
              <w:rPr>
                <w:i/>
                <w:color w:val="7F7F7F" w:themeColor="background1" w:themeShade="80"/>
              </w:rPr>
            </w:pPr>
            <w:r>
              <w:rPr>
                <w:i/>
                <w:color w:val="7F7F7F" w:themeColor="background1" w:themeShade="80"/>
              </w:rPr>
              <w:t>开源资料</w:t>
            </w:r>
          </w:p>
        </w:tc>
        <w:tc>
          <w:tcPr>
            <w:tcW w:w="2399" w:type="dxa"/>
            <w:vAlign w:val="center"/>
          </w:tcPr>
          <w:p>
            <w:pPr>
              <w:pStyle w:val="66"/>
              <w:spacing w:before="100"/>
              <w:jc w:val="center"/>
              <w:rPr>
                <w:i/>
                <w:color w:val="7F7F7F" w:themeColor="background1" w:themeShade="80"/>
              </w:rPr>
            </w:pPr>
            <w:r>
              <w:rPr>
                <w:i/>
                <w:color w:val="7F7F7F" w:themeColor="background1" w:themeShade="80"/>
              </w:rPr>
              <w:t>网页链接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2399" w:type="dxa"/>
            <w:shd w:val="clear" w:color="auto" w:fill="auto"/>
            <w:vAlign w:val="center"/>
          </w:tcPr>
          <w:p>
            <w:pPr>
              <w:pStyle w:val="66"/>
              <w:spacing w:before="100"/>
              <w:jc w:val="center"/>
              <w:rPr>
                <w:i/>
                <w:color w:val="auto"/>
              </w:rPr>
            </w:pPr>
            <w:r>
              <w:rPr>
                <w:rFonts w:hint="eastAsia"/>
                <w:i/>
                <w:color w:val="auto"/>
              </w:rPr>
              <w:t>填写这里</w:t>
            </w:r>
          </w:p>
        </w:tc>
        <w:tc>
          <w:tcPr>
            <w:tcW w:w="2399" w:type="dxa"/>
            <w:shd w:val="clear" w:color="auto" w:fill="auto"/>
            <w:vAlign w:val="center"/>
          </w:tcPr>
          <w:p>
            <w:pPr>
              <w:pStyle w:val="66"/>
              <w:spacing w:before="100"/>
              <w:jc w:val="center"/>
              <w:rPr>
                <w:i/>
                <w:color w:val="auto"/>
              </w:rPr>
            </w:pPr>
          </w:p>
        </w:tc>
        <w:tc>
          <w:tcPr>
            <w:tcW w:w="2399" w:type="dxa"/>
            <w:vAlign w:val="center"/>
          </w:tcPr>
          <w:p>
            <w:pPr>
              <w:pStyle w:val="66"/>
              <w:spacing w:before="100"/>
              <w:jc w:val="center"/>
              <w:rPr>
                <w:i/>
                <w:color w:val="auto"/>
              </w:rPr>
            </w:pPr>
          </w:p>
        </w:tc>
        <w:tc>
          <w:tcPr>
            <w:tcW w:w="2399" w:type="dxa"/>
            <w:vAlign w:val="center"/>
          </w:tcPr>
          <w:p>
            <w:pPr>
              <w:pStyle w:val="66"/>
              <w:spacing w:before="100"/>
              <w:jc w:val="center"/>
              <w:rPr>
                <w:i/>
                <w:color w:val="auto"/>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2399" w:type="dxa"/>
            <w:shd w:val="clear" w:color="auto" w:fill="auto"/>
            <w:vAlign w:val="center"/>
          </w:tcPr>
          <w:p>
            <w:pPr>
              <w:pStyle w:val="66"/>
              <w:spacing w:before="100"/>
              <w:jc w:val="center"/>
              <w:rPr>
                <w:i/>
                <w:color w:val="auto"/>
              </w:rPr>
            </w:pPr>
          </w:p>
        </w:tc>
        <w:tc>
          <w:tcPr>
            <w:tcW w:w="2399" w:type="dxa"/>
            <w:shd w:val="clear" w:color="auto" w:fill="auto"/>
            <w:vAlign w:val="center"/>
          </w:tcPr>
          <w:p>
            <w:pPr>
              <w:pStyle w:val="66"/>
              <w:spacing w:before="100"/>
              <w:jc w:val="center"/>
              <w:rPr>
                <w:i/>
                <w:color w:val="auto"/>
              </w:rPr>
            </w:pPr>
          </w:p>
        </w:tc>
        <w:tc>
          <w:tcPr>
            <w:tcW w:w="2399" w:type="dxa"/>
            <w:vAlign w:val="center"/>
          </w:tcPr>
          <w:p>
            <w:pPr>
              <w:pStyle w:val="66"/>
              <w:spacing w:before="100"/>
              <w:jc w:val="center"/>
              <w:rPr>
                <w:i/>
                <w:color w:val="auto"/>
              </w:rPr>
            </w:pPr>
          </w:p>
        </w:tc>
        <w:tc>
          <w:tcPr>
            <w:tcW w:w="2399" w:type="dxa"/>
            <w:vAlign w:val="center"/>
          </w:tcPr>
          <w:p>
            <w:pPr>
              <w:pStyle w:val="66"/>
              <w:spacing w:before="100"/>
              <w:jc w:val="center"/>
              <w:rPr>
                <w:i/>
                <w:color w:val="auto"/>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2399" w:type="dxa"/>
            <w:shd w:val="clear" w:color="auto" w:fill="auto"/>
            <w:vAlign w:val="center"/>
          </w:tcPr>
          <w:p>
            <w:pPr>
              <w:pStyle w:val="66"/>
              <w:spacing w:before="100"/>
              <w:jc w:val="center"/>
              <w:rPr>
                <w:i/>
                <w:color w:val="auto"/>
              </w:rPr>
            </w:pPr>
          </w:p>
        </w:tc>
        <w:tc>
          <w:tcPr>
            <w:tcW w:w="2399" w:type="dxa"/>
            <w:shd w:val="clear" w:color="auto" w:fill="auto"/>
            <w:vAlign w:val="center"/>
          </w:tcPr>
          <w:p>
            <w:pPr>
              <w:pStyle w:val="66"/>
              <w:spacing w:before="100"/>
              <w:jc w:val="center"/>
              <w:rPr>
                <w:i/>
                <w:color w:val="auto"/>
              </w:rPr>
            </w:pPr>
          </w:p>
        </w:tc>
        <w:tc>
          <w:tcPr>
            <w:tcW w:w="2399" w:type="dxa"/>
            <w:vAlign w:val="center"/>
          </w:tcPr>
          <w:p>
            <w:pPr>
              <w:pStyle w:val="66"/>
              <w:spacing w:before="100"/>
              <w:jc w:val="center"/>
              <w:rPr>
                <w:i/>
                <w:color w:val="auto"/>
              </w:rPr>
            </w:pPr>
          </w:p>
        </w:tc>
        <w:tc>
          <w:tcPr>
            <w:tcW w:w="2399" w:type="dxa"/>
            <w:vAlign w:val="center"/>
          </w:tcPr>
          <w:p>
            <w:pPr>
              <w:pStyle w:val="66"/>
              <w:spacing w:before="100"/>
              <w:jc w:val="center"/>
              <w:rPr>
                <w:i/>
                <w:color w:val="auto"/>
              </w:rPr>
            </w:pPr>
          </w:p>
        </w:tc>
      </w:tr>
    </w:tbl>
    <w:p>
      <w:pPr>
        <w:pStyle w:val="3"/>
      </w:pPr>
      <w:bookmarkStart w:id="36" w:name="_Toc120820898"/>
      <w:r>
        <w:rPr>
          <w:rFonts w:hint="eastAsia"/>
        </w:rPr>
        <w:t>筹集资金计划及成本控制方案</w:t>
      </w:r>
      <w:bookmarkEnd w:id="36"/>
    </w:p>
    <w:p>
      <w:r>
        <w:rPr>
          <w:rFonts w:hint="eastAsia"/>
          <w:i/>
          <w:color w:val="auto"/>
        </w:rPr>
        <w:t>（以下为撰写要求，完成正文后需删除）</w:t>
      </w:r>
    </w:p>
    <w:p>
      <w:pPr>
        <w:pStyle w:val="14"/>
        <w:ind w:left="0"/>
        <w:rPr>
          <w:i/>
        </w:rPr>
      </w:pPr>
      <w:r>
        <w:rPr>
          <w:i/>
        </w:rPr>
        <w:t>资金筹集计划和成本控制方案</w:t>
      </w:r>
      <w:r>
        <w:rPr>
          <w:rFonts w:hint="eastAsia"/>
          <w:i/>
        </w:rPr>
        <w:t>应</w:t>
      </w:r>
      <w:r>
        <w:rPr>
          <w:i/>
        </w:rPr>
        <w:t>包含队伍在赛季初对赛季资金整体情况的估计和期待。需注意：已确认可以获得的资金</w:t>
      </w:r>
      <w:r>
        <w:rPr>
          <w:rFonts w:hint="eastAsia"/>
          <w:i/>
        </w:rPr>
        <w:t>资</w:t>
      </w:r>
      <w:r>
        <w:rPr>
          <w:i/>
        </w:rPr>
        <w:t>源应写入</w:t>
      </w:r>
      <w:r>
        <w:rPr>
          <w:rFonts w:hint="eastAsia"/>
          <w:i/>
        </w:rPr>
        <w:t>“</w:t>
      </w:r>
      <w:r>
        <w:rPr>
          <w:i/>
        </w:rPr>
        <w:t>可用资源分析</w:t>
      </w:r>
      <w:r>
        <w:rPr>
          <w:rFonts w:hint="eastAsia"/>
          <w:i/>
        </w:rPr>
        <w:t>”</w:t>
      </w:r>
      <w:r>
        <w:rPr>
          <w:i/>
        </w:rPr>
        <w:t>章节，已确认需要支出的成本应写入预算表，在此节不应展开。</w:t>
      </w:r>
    </w:p>
    <w:p>
      <w:pPr>
        <w:pStyle w:val="14"/>
        <w:ind w:left="0"/>
        <w:rPr>
          <w:i/>
        </w:rPr>
      </w:pPr>
      <w:r>
        <w:rPr>
          <w:i/>
        </w:rPr>
        <w:t>此节应结合前文中已有资源和预算表内容，预算表中大于可调动资源的部分应有针对性的资金筹集计划或成本控制方案，若队伍评估资金缺口过大，应在此处明确缩减哪部分研发投入计划，作为成本控制的手段之一。如无预算缺口，则此节可说明队伍常规的成本控制手段和资金筹集计划，并明确大于预算的可调动资金的去向。</w:t>
      </w:r>
    </w:p>
    <w:p>
      <w:pPr>
        <w:pStyle w:val="14"/>
        <w:ind w:left="0"/>
        <w:rPr>
          <w:i/>
        </w:rPr>
      </w:pPr>
      <w:r>
        <w:rPr>
          <w:i/>
        </w:rPr>
        <w:t>此</w:t>
      </w:r>
      <w:r>
        <w:rPr>
          <w:rFonts w:hint="eastAsia"/>
          <w:i/>
        </w:rPr>
        <w:t>节</w:t>
      </w:r>
      <w:r>
        <w:rPr>
          <w:i/>
        </w:rPr>
        <w:t>应着重考虑</w:t>
      </w:r>
      <w:r>
        <w:rPr>
          <w:rFonts w:hint="eastAsia"/>
          <w:i/>
        </w:rPr>
        <w:t>“</w:t>
      </w:r>
      <w:r>
        <w:rPr>
          <w:i/>
        </w:rPr>
        <w:t>希望获得</w:t>
      </w:r>
      <w:r>
        <w:rPr>
          <w:rFonts w:hint="eastAsia"/>
          <w:i/>
        </w:rPr>
        <w:t>但</w:t>
      </w:r>
      <w:r>
        <w:rPr>
          <w:i/>
        </w:rPr>
        <w:t>暂未获得的资金</w:t>
      </w:r>
      <w:r>
        <w:rPr>
          <w:rFonts w:hint="eastAsia"/>
          <w:i/>
        </w:rPr>
        <w:t>资</w:t>
      </w:r>
      <w:r>
        <w:rPr>
          <w:i/>
        </w:rPr>
        <w:t>源</w:t>
      </w:r>
      <w:r>
        <w:rPr>
          <w:rFonts w:hint="eastAsia"/>
          <w:i/>
        </w:rPr>
        <w:t>”</w:t>
      </w:r>
      <w:r>
        <w:rPr>
          <w:i/>
        </w:rPr>
        <w:t>和</w:t>
      </w:r>
      <w:r>
        <w:rPr>
          <w:rFonts w:hint="eastAsia"/>
          <w:i/>
        </w:rPr>
        <w:t>“</w:t>
      </w:r>
      <w:r>
        <w:rPr>
          <w:i/>
        </w:rPr>
        <w:t>经过努力希望</w:t>
      </w:r>
      <w:r>
        <w:rPr>
          <w:rFonts w:hint="eastAsia"/>
          <w:i/>
        </w:rPr>
        <w:t>可以</w:t>
      </w:r>
      <w:r>
        <w:rPr>
          <w:i/>
        </w:rPr>
        <w:t>减少的支出</w:t>
      </w:r>
      <w:r>
        <w:rPr>
          <w:rFonts w:hint="eastAsia"/>
          <w:i/>
        </w:rPr>
        <w:t>”</w:t>
      </w:r>
      <w:r>
        <w:rPr>
          <w:i/>
        </w:rPr>
        <w:t>。即从</w:t>
      </w:r>
      <w:r>
        <w:rPr>
          <w:rFonts w:hint="eastAsia"/>
          <w:i/>
        </w:rPr>
        <w:t>“</w:t>
      </w:r>
      <w:r>
        <w:rPr>
          <w:i/>
        </w:rPr>
        <w:t>开源</w:t>
      </w:r>
      <w:r>
        <w:rPr>
          <w:rFonts w:hint="eastAsia"/>
          <w:i/>
        </w:rPr>
        <w:t>”</w:t>
      </w:r>
      <w:r>
        <w:rPr>
          <w:i/>
        </w:rPr>
        <w:t>和</w:t>
      </w:r>
      <w:r>
        <w:rPr>
          <w:rFonts w:hint="eastAsia"/>
          <w:i/>
        </w:rPr>
        <w:t>“</w:t>
      </w:r>
      <w:r>
        <w:rPr>
          <w:i/>
        </w:rPr>
        <w:t>节流</w:t>
      </w:r>
      <w:r>
        <w:rPr>
          <w:rFonts w:hint="eastAsia"/>
          <w:i/>
        </w:rPr>
        <w:t>”</w:t>
      </w:r>
      <w:r>
        <w:rPr>
          <w:i/>
        </w:rPr>
        <w:t>两个方面改善队伍资金情况的计划。</w:t>
      </w:r>
    </w:p>
    <w:p>
      <w:pPr>
        <w:pStyle w:val="14"/>
        <w:ind w:left="0"/>
        <w:rPr>
          <w:i/>
        </w:rPr>
      </w:pPr>
      <w:r>
        <w:rPr>
          <w:i/>
        </w:rPr>
        <w:t>此节的内容</w:t>
      </w:r>
      <w:r>
        <w:rPr>
          <w:rFonts w:hint="eastAsia"/>
          <w:i/>
        </w:rPr>
        <w:t>需在</w:t>
      </w:r>
      <w:r>
        <w:rPr>
          <w:i/>
        </w:rPr>
        <w:t>中期</w:t>
      </w:r>
      <w:r>
        <w:rPr>
          <w:rFonts w:hint="eastAsia"/>
          <w:i/>
        </w:rPr>
        <w:t>进度考核</w:t>
      </w:r>
      <w:r>
        <w:rPr>
          <w:i/>
        </w:rPr>
        <w:t>和完整形态</w:t>
      </w:r>
      <w:r>
        <w:rPr>
          <w:rFonts w:hint="eastAsia"/>
          <w:i/>
        </w:rPr>
        <w:t>考核</w:t>
      </w:r>
      <w:r>
        <w:rPr>
          <w:i/>
        </w:rPr>
        <w:t>，</w:t>
      </w:r>
      <w:r>
        <w:rPr>
          <w:rFonts w:hint="eastAsia"/>
          <w:i/>
        </w:rPr>
        <w:t>以及</w:t>
      </w:r>
      <w:r>
        <w:rPr>
          <w:i/>
        </w:rPr>
        <w:t>赛季总结</w:t>
      </w:r>
      <w:r>
        <w:rPr>
          <w:rFonts w:hint="eastAsia"/>
          <w:i/>
        </w:rPr>
        <w:t>的</w:t>
      </w:r>
      <w:r>
        <w:rPr>
          <w:i/>
        </w:rPr>
        <w:t>成本部分进行闭环分析，明确赛季初预计</w:t>
      </w:r>
      <w:r>
        <w:rPr>
          <w:rFonts w:hint="eastAsia"/>
          <w:i/>
        </w:rPr>
        <w:t>分析是否合理？在</w:t>
      </w:r>
      <w:r>
        <w:rPr>
          <w:i/>
        </w:rPr>
        <w:t>相应环节</w:t>
      </w:r>
      <w:r>
        <w:rPr>
          <w:rFonts w:hint="eastAsia"/>
          <w:i/>
        </w:rPr>
        <w:t>的</w:t>
      </w:r>
      <w:r>
        <w:rPr>
          <w:i/>
        </w:rPr>
        <w:t>计划执行</w:t>
      </w:r>
      <w:r>
        <w:rPr>
          <w:rFonts w:hint="eastAsia"/>
          <w:i/>
        </w:rPr>
        <w:t>是否达标？</w:t>
      </w:r>
      <w:r>
        <w:rPr>
          <w:i/>
        </w:rPr>
        <w:t>是否发生变化</w:t>
      </w:r>
      <w:r>
        <w:rPr>
          <w:rFonts w:hint="eastAsia"/>
          <w:i/>
        </w:rPr>
        <w:t>？</w:t>
      </w:r>
      <w:r>
        <w:rPr>
          <w:i/>
        </w:rPr>
        <w:t>变化原因</w:t>
      </w:r>
      <w:r>
        <w:rPr>
          <w:rFonts w:hint="eastAsia"/>
          <w:i/>
        </w:rPr>
        <w:t>是什么？结合</w:t>
      </w:r>
      <w:r>
        <w:rPr>
          <w:i/>
        </w:rPr>
        <w:t>现状</w:t>
      </w:r>
      <w:r>
        <w:rPr>
          <w:rFonts w:hint="eastAsia"/>
          <w:i/>
        </w:rPr>
        <w:t>分析，总结</w:t>
      </w:r>
      <w:r>
        <w:rPr>
          <w:i/>
        </w:rPr>
        <w:t>更新后</w:t>
      </w:r>
      <w:r>
        <w:rPr>
          <w:rFonts w:hint="eastAsia"/>
          <w:i/>
        </w:rPr>
        <w:t>详情</w:t>
      </w:r>
      <w:r>
        <w:rPr>
          <w:i/>
        </w:rPr>
        <w:t>等。</w:t>
      </w:r>
    </w:p>
    <w:p>
      <w:bookmarkStart w:id="37" w:name="_Toc120820899"/>
    </w:p>
    <w:p>
      <w:pPr>
        <w:pStyle w:val="2"/>
        <w:rPr>
          <w:rFonts w:ascii="宋体" w:hAnsi="宋体"/>
        </w:rPr>
      </w:pPr>
      <w:r>
        <w:rPr>
          <w:rFonts w:hint="eastAsia" w:ascii="宋体" w:hAnsi="宋体"/>
        </w:rPr>
        <w:t>运营</w:t>
      </w:r>
      <w:r>
        <w:rPr>
          <w:rFonts w:ascii="宋体" w:hAnsi="宋体"/>
        </w:rPr>
        <w:t>计划</w:t>
      </w:r>
      <w:bookmarkEnd w:id="37"/>
    </w:p>
    <w:p>
      <w:pPr>
        <w:pStyle w:val="3"/>
      </w:pPr>
      <w:bookmarkStart w:id="38" w:name="_Toc120820900"/>
      <w:r>
        <w:t>宣传计划</w:t>
      </w:r>
      <w:bookmarkEnd w:id="38"/>
    </w:p>
    <w:p>
      <w:r>
        <w:rPr>
          <w:rFonts w:hint="eastAsia"/>
          <w:i/>
          <w:color w:val="auto"/>
        </w:rPr>
        <w:t>（以下为撰写要求，完成正文后需删除）</w:t>
      </w:r>
    </w:p>
    <w:p>
      <w:pPr>
        <w:pStyle w:val="54"/>
        <w:widowControl/>
        <w:numPr>
          <w:ilvl w:val="0"/>
          <w:numId w:val="37"/>
        </w:numPr>
        <w:ind w:firstLineChars="0"/>
        <w:rPr>
          <w:rFonts w:ascii="宋体" w:hAnsi="宋体" w:eastAsia="宋体"/>
          <w:i/>
        </w:rPr>
      </w:pPr>
      <w:r>
        <w:rPr>
          <w:rFonts w:hint="eastAsia" w:ascii="宋体" w:hAnsi="宋体" w:eastAsia="宋体" w:cs="等线"/>
          <w:i/>
        </w:rPr>
        <w:t>明确宣传组工作内容、责任与义务，产出活动方案</w:t>
      </w:r>
    </w:p>
    <w:p>
      <w:pPr>
        <w:pStyle w:val="77"/>
        <w:numPr>
          <w:ilvl w:val="0"/>
          <w:numId w:val="38"/>
        </w:numPr>
        <w:ind w:firstLineChars="0"/>
        <w:rPr>
          <w:i/>
        </w:rPr>
      </w:pPr>
      <w:r>
        <w:rPr>
          <w:rFonts w:hint="eastAsia"/>
          <w:i/>
        </w:rPr>
        <w:t>负责</w:t>
      </w:r>
      <w:r>
        <w:rPr>
          <w:i/>
        </w:rPr>
        <w:t xml:space="preserve">RoboMaster </w:t>
      </w:r>
      <w:r>
        <w:rPr>
          <w:rFonts w:hint="eastAsia"/>
          <w:i/>
        </w:rPr>
        <w:t>赛事和本校战队的校园影响力扩大</w:t>
      </w:r>
    </w:p>
    <w:p>
      <w:pPr>
        <w:pStyle w:val="77"/>
        <w:numPr>
          <w:ilvl w:val="0"/>
          <w:numId w:val="38"/>
        </w:numPr>
        <w:ind w:firstLineChars="0"/>
        <w:rPr>
          <w:i/>
        </w:rPr>
      </w:pPr>
      <w:r>
        <w:rPr>
          <w:rFonts w:hint="eastAsia"/>
          <w:i/>
        </w:rPr>
        <w:t>负责本校战队的校内对外宣传展示，即宣传内容产出，展示战队技术实力与精神风貌。服务于校园影响力扩大目标</w:t>
      </w:r>
    </w:p>
    <w:p>
      <w:pPr>
        <w:pStyle w:val="77"/>
        <w:numPr>
          <w:ilvl w:val="0"/>
          <w:numId w:val="38"/>
        </w:numPr>
        <w:ind w:firstLineChars="0"/>
        <w:rPr>
          <w:i/>
        </w:rPr>
      </w:pPr>
      <w:r>
        <w:rPr>
          <w:rFonts w:hint="eastAsia"/>
          <w:i/>
        </w:rPr>
        <w:t>负责队内精神文化建设与维护，记录战队故事，通过宣传方式塑造健康良好的团队氛围，例如：战队周边纪念品设计制作、节日活动与礼品策划等</w:t>
      </w:r>
    </w:p>
    <w:p>
      <w:pPr>
        <w:pStyle w:val="77"/>
        <w:numPr>
          <w:ilvl w:val="0"/>
          <w:numId w:val="38"/>
        </w:numPr>
        <w:ind w:firstLineChars="0"/>
        <w:rPr>
          <w:i/>
        </w:rPr>
      </w:pPr>
      <w:r>
        <w:rPr>
          <w:rFonts w:hint="eastAsia"/>
          <w:i/>
        </w:rPr>
        <w:t>负责队内技术交流氛围的建设与维护，例如定期组织不同组别的队员进行交流学习等</w:t>
      </w:r>
    </w:p>
    <w:p>
      <w:pPr>
        <w:pStyle w:val="54"/>
        <w:widowControl/>
        <w:numPr>
          <w:ilvl w:val="0"/>
          <w:numId w:val="37"/>
        </w:numPr>
        <w:ind w:firstLineChars="0"/>
        <w:rPr>
          <w:rFonts w:ascii="宋体" w:hAnsi="宋体" w:eastAsia="宋体" w:cs="等线"/>
          <w:i/>
        </w:rPr>
      </w:pPr>
      <w:r>
        <w:rPr>
          <w:rFonts w:hint="eastAsia" w:ascii="宋体" w:hAnsi="宋体" w:eastAsia="宋体" w:cs="等线"/>
          <w:i/>
        </w:rPr>
        <w:t>按照赛季时间轴梳理重要宣传节点并概括主要执行动作，例如：</w:t>
      </w:r>
      <w:r>
        <w:rPr>
          <w:rFonts w:ascii="宋体" w:hAnsi="宋体" w:eastAsia="宋体" w:cs="等线"/>
          <w:i/>
        </w:rPr>
        <w:t>备赛</w:t>
      </w:r>
      <w:r>
        <w:rPr>
          <w:rFonts w:hint="eastAsia" w:ascii="宋体" w:hAnsi="宋体" w:eastAsia="宋体" w:cs="等线"/>
          <w:i/>
        </w:rPr>
        <w:t>期、赛期等</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1135"/>
        <w:gridCol w:w="1062"/>
        <w:gridCol w:w="1915"/>
        <w:gridCol w:w="2976"/>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2"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rPr>
            </w:pPr>
            <w:r>
              <w:rPr>
                <w:rFonts w:hint="eastAsia" w:ascii="宋体" w:hAnsi="宋体" w:eastAsia="宋体" w:cs="黑体"/>
                <w:i/>
                <w:lang w:bidi="ar"/>
              </w:rPr>
              <w:t>时间节点</w:t>
            </w:r>
          </w:p>
        </w:tc>
        <w:tc>
          <w:tcPr>
            <w:tcW w:w="1135"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rPr>
            </w:pPr>
            <w:r>
              <w:rPr>
                <w:rFonts w:hint="eastAsia" w:ascii="宋体" w:hAnsi="宋体" w:eastAsia="宋体" w:cs="黑体"/>
                <w:i/>
                <w:lang w:bidi="ar"/>
              </w:rPr>
              <w:t>月份</w:t>
            </w:r>
          </w:p>
        </w:tc>
        <w:tc>
          <w:tcPr>
            <w:tcW w:w="1062"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rPr>
            </w:pPr>
            <w:r>
              <w:rPr>
                <w:rFonts w:hint="eastAsia" w:ascii="宋体" w:hAnsi="宋体" w:eastAsia="宋体" w:cs="黑体"/>
                <w:i/>
                <w:lang w:bidi="ar"/>
              </w:rPr>
              <w:t>负责人</w:t>
            </w:r>
          </w:p>
        </w:tc>
        <w:tc>
          <w:tcPr>
            <w:tcW w:w="1915"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rPr>
            </w:pPr>
            <w:r>
              <w:rPr>
                <w:rFonts w:hint="eastAsia" w:ascii="宋体" w:hAnsi="宋体" w:eastAsia="宋体" w:cs="黑体"/>
                <w:i/>
                <w:lang w:bidi="ar"/>
              </w:rPr>
              <w:t>事件</w:t>
            </w:r>
          </w:p>
        </w:tc>
        <w:tc>
          <w:tcPr>
            <w:tcW w:w="2976"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rPr>
            </w:pPr>
            <w:r>
              <w:rPr>
                <w:rFonts w:ascii="宋体" w:hAnsi="宋体" w:eastAsia="宋体"/>
                <w:i/>
                <w:lang w:bidi="ar"/>
              </w:rPr>
              <w:t>TO-DO</w:t>
            </w:r>
            <w:r>
              <w:rPr>
                <w:rFonts w:hint="eastAsia" w:ascii="宋体" w:hAnsi="宋体" w:eastAsia="宋体" w:cs="黑体"/>
                <w:i/>
                <w:lang w:bidi="ar"/>
              </w:rPr>
              <w:t>（不超过</w:t>
            </w:r>
            <w:r>
              <w:rPr>
                <w:rFonts w:ascii="宋体" w:hAnsi="宋体" w:eastAsia="宋体"/>
                <w:i/>
                <w:lang w:bidi="ar"/>
              </w:rPr>
              <w:t>3</w:t>
            </w:r>
            <w:r>
              <w:rPr>
                <w:rFonts w:hint="eastAsia" w:ascii="宋体" w:hAnsi="宋体" w:eastAsia="宋体" w:cs="黑体"/>
                <w:i/>
                <w:lang w:bidi="ar"/>
              </w:rPr>
              <w:t>个）</w:t>
            </w:r>
          </w:p>
        </w:tc>
        <w:tc>
          <w:tcPr>
            <w:tcW w:w="1276"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rPr>
            </w:pPr>
            <w:r>
              <w:rPr>
                <w:rFonts w:hint="eastAsia" w:ascii="宋体" w:hAnsi="宋体" w:eastAsia="宋体" w:cs="黑体"/>
                <w:i/>
                <w:lang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2"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color w:val="808080"/>
              </w:rPr>
            </w:pPr>
            <w:r>
              <w:rPr>
                <w:rFonts w:hint="eastAsia" w:ascii="宋体" w:hAnsi="宋体" w:eastAsia="宋体" w:cs="黑体"/>
                <w:i/>
                <w:lang w:bidi="ar"/>
              </w:rPr>
              <w:t>例：</w:t>
            </w:r>
            <w:r>
              <w:rPr>
                <w:rFonts w:ascii="宋体" w:hAnsi="宋体" w:eastAsia="宋体" w:cs="黑体"/>
                <w:i/>
                <w:lang w:bidi="ar"/>
              </w:rPr>
              <w:t>备赛</w:t>
            </w:r>
            <w:r>
              <w:rPr>
                <w:rFonts w:hint="eastAsia" w:ascii="宋体" w:hAnsi="宋体" w:eastAsia="宋体" w:cs="黑体"/>
                <w:i/>
                <w:lang w:bidi="ar"/>
              </w:rPr>
              <w:t>期</w:t>
            </w:r>
          </w:p>
        </w:tc>
        <w:tc>
          <w:tcPr>
            <w:tcW w:w="1135"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color w:val="808080"/>
              </w:rPr>
            </w:pPr>
            <w:r>
              <w:rPr>
                <w:rFonts w:ascii="宋体" w:hAnsi="宋体" w:eastAsia="宋体"/>
                <w:i/>
                <w:lang w:bidi="ar"/>
              </w:rPr>
              <w:t>3</w:t>
            </w:r>
            <w:r>
              <w:rPr>
                <w:rFonts w:hint="eastAsia" w:ascii="宋体" w:hAnsi="宋体" w:eastAsia="宋体" w:cs="黑体"/>
                <w:i/>
                <w:lang w:bidi="ar"/>
              </w:rPr>
              <w:t>月</w:t>
            </w:r>
          </w:p>
        </w:tc>
        <w:tc>
          <w:tcPr>
            <w:tcW w:w="1062"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color w:val="808080"/>
              </w:rPr>
            </w:pPr>
            <w:r>
              <w:rPr>
                <w:rFonts w:hint="eastAsia" w:ascii="宋体" w:hAnsi="宋体" w:eastAsia="宋体" w:cs="黑体"/>
                <w:i/>
                <w:lang w:bidi="ar"/>
              </w:rPr>
              <w:t>宣传经理</w:t>
            </w:r>
          </w:p>
        </w:tc>
        <w:tc>
          <w:tcPr>
            <w:tcW w:w="1915"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color w:val="808080"/>
              </w:rPr>
            </w:pPr>
            <w:r>
              <w:rPr>
                <w:rFonts w:ascii="宋体" w:hAnsi="宋体" w:eastAsia="宋体" w:cs="黑体"/>
                <w:i/>
                <w:lang w:bidi="ar"/>
              </w:rPr>
              <w:t>联盟赛出征准备</w:t>
            </w:r>
          </w:p>
        </w:tc>
        <w:tc>
          <w:tcPr>
            <w:tcW w:w="2976"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color w:val="808080"/>
              </w:rPr>
            </w:pPr>
            <w:r>
              <w:rPr>
                <w:rFonts w:ascii="宋体" w:hAnsi="宋体" w:eastAsia="宋体"/>
                <w:i/>
                <w:lang w:bidi="ar"/>
              </w:rPr>
              <w:t>1.</w:t>
            </w:r>
            <w:r>
              <w:rPr>
                <w:rFonts w:hint="eastAsia" w:ascii="宋体" w:hAnsi="宋体" w:eastAsia="宋体" w:cs="黑体"/>
                <w:i/>
                <w:lang w:bidi="ar"/>
              </w:rPr>
              <w:t>宣传海报设计</w:t>
            </w:r>
          </w:p>
          <w:p>
            <w:pPr>
              <w:spacing w:before="120" w:beforeLines="50" w:after="120" w:afterLines="50"/>
              <w:rPr>
                <w:rFonts w:ascii="宋体" w:hAnsi="宋体" w:eastAsia="宋体"/>
                <w:i/>
                <w:color w:val="808080"/>
              </w:rPr>
            </w:pPr>
            <w:r>
              <w:rPr>
                <w:rFonts w:ascii="宋体" w:hAnsi="宋体" w:eastAsia="宋体"/>
                <w:i/>
                <w:lang w:bidi="ar"/>
              </w:rPr>
              <w:t>2.队内优秀个人短片制作</w:t>
            </w:r>
          </w:p>
          <w:p>
            <w:pPr>
              <w:spacing w:before="120" w:beforeLines="50" w:after="120" w:afterLines="50"/>
              <w:rPr>
                <w:rFonts w:ascii="宋体" w:hAnsi="宋体" w:eastAsia="宋体"/>
                <w:i/>
                <w:color w:val="808080"/>
              </w:rPr>
            </w:pPr>
            <w:r>
              <w:rPr>
                <w:rFonts w:ascii="宋体" w:hAnsi="宋体" w:eastAsia="宋体"/>
                <w:i/>
                <w:lang w:bidi="ar"/>
              </w:rPr>
              <w:t>3.官方赛事信息同步</w:t>
            </w:r>
          </w:p>
        </w:tc>
        <w:tc>
          <w:tcPr>
            <w:tcW w:w="1276"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2"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color w:val="808080"/>
              </w:rPr>
            </w:pPr>
          </w:p>
        </w:tc>
        <w:tc>
          <w:tcPr>
            <w:tcW w:w="1135"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strike/>
                <w:color w:val="808080"/>
              </w:rPr>
            </w:pPr>
          </w:p>
        </w:tc>
        <w:tc>
          <w:tcPr>
            <w:tcW w:w="1062"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strike/>
                <w:color w:val="808080"/>
              </w:rPr>
            </w:pPr>
          </w:p>
        </w:tc>
        <w:tc>
          <w:tcPr>
            <w:tcW w:w="1915"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strike/>
                <w:color w:val="808080"/>
              </w:rPr>
            </w:pPr>
          </w:p>
        </w:tc>
        <w:tc>
          <w:tcPr>
            <w:tcW w:w="2976"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color w:val="808080"/>
              </w:rPr>
            </w:pPr>
          </w:p>
        </w:tc>
        <w:tc>
          <w:tcPr>
            <w:tcW w:w="1276"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2"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rPr>
            </w:pPr>
          </w:p>
        </w:tc>
        <w:tc>
          <w:tcPr>
            <w:tcW w:w="1135"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rPr>
            </w:pPr>
          </w:p>
        </w:tc>
        <w:tc>
          <w:tcPr>
            <w:tcW w:w="1062"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rPr>
            </w:pPr>
          </w:p>
        </w:tc>
        <w:tc>
          <w:tcPr>
            <w:tcW w:w="1915"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rPr>
            </w:pPr>
          </w:p>
        </w:tc>
        <w:tc>
          <w:tcPr>
            <w:tcW w:w="2976"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rPr>
            </w:pPr>
          </w:p>
        </w:tc>
        <w:tc>
          <w:tcPr>
            <w:tcW w:w="1276"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2"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rPr>
            </w:pPr>
          </w:p>
        </w:tc>
        <w:tc>
          <w:tcPr>
            <w:tcW w:w="1135"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rPr>
            </w:pPr>
          </w:p>
        </w:tc>
        <w:tc>
          <w:tcPr>
            <w:tcW w:w="1062"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rPr>
            </w:pPr>
          </w:p>
        </w:tc>
        <w:tc>
          <w:tcPr>
            <w:tcW w:w="1915"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rPr>
            </w:pPr>
          </w:p>
        </w:tc>
        <w:tc>
          <w:tcPr>
            <w:tcW w:w="2976"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rPr>
            </w:pPr>
          </w:p>
        </w:tc>
        <w:tc>
          <w:tcPr>
            <w:tcW w:w="1276"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2"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rPr>
            </w:pPr>
          </w:p>
        </w:tc>
        <w:tc>
          <w:tcPr>
            <w:tcW w:w="1135"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rPr>
            </w:pPr>
          </w:p>
        </w:tc>
        <w:tc>
          <w:tcPr>
            <w:tcW w:w="1062"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rPr>
            </w:pPr>
          </w:p>
        </w:tc>
        <w:tc>
          <w:tcPr>
            <w:tcW w:w="1915"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rPr>
            </w:pPr>
          </w:p>
        </w:tc>
        <w:tc>
          <w:tcPr>
            <w:tcW w:w="2976"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rPr>
            </w:pPr>
          </w:p>
        </w:tc>
        <w:tc>
          <w:tcPr>
            <w:tcW w:w="1276" w:type="dxa"/>
            <w:tcBorders>
              <w:top w:val="single" w:color="auto" w:sz="4" w:space="0"/>
              <w:left w:val="single" w:color="auto" w:sz="4" w:space="0"/>
              <w:bottom w:val="single" w:color="auto" w:sz="4" w:space="0"/>
              <w:right w:val="single" w:color="auto" w:sz="4" w:space="0"/>
            </w:tcBorders>
            <w:shd w:val="clear" w:color="auto" w:fill="auto"/>
          </w:tcPr>
          <w:p>
            <w:pPr>
              <w:spacing w:before="120" w:beforeLines="50" w:after="120" w:afterLines="50"/>
              <w:rPr>
                <w:rFonts w:ascii="宋体" w:hAnsi="宋体" w:eastAsia="宋体"/>
                <w:i/>
              </w:rPr>
            </w:pPr>
          </w:p>
        </w:tc>
      </w:tr>
    </w:tbl>
    <w:p>
      <w:pPr>
        <w:pStyle w:val="3"/>
      </w:pPr>
      <w:bookmarkStart w:id="39" w:name="_Toc120820901"/>
      <w:r>
        <w:t>商业计划</w:t>
      </w:r>
      <w:bookmarkEnd w:id="39"/>
    </w:p>
    <w:p>
      <w:r>
        <w:rPr>
          <w:rFonts w:hint="eastAsia"/>
          <w:i/>
          <w:color w:val="auto"/>
        </w:rPr>
        <w:t>（以下为撰写要求，完成正文后需删除）</w:t>
      </w:r>
    </w:p>
    <w:p>
      <w:pPr>
        <w:spacing w:line="360" w:lineRule="auto"/>
        <w:rPr>
          <w:i/>
          <w:szCs w:val="21"/>
        </w:rPr>
      </w:pPr>
      <w:r>
        <w:rPr>
          <w:rFonts w:hint="eastAsia" w:cs="宋体"/>
          <w:i/>
          <w:szCs w:val="21"/>
          <w:lang w:bidi="ar"/>
        </w:rPr>
        <w:t>建议战队商业计划包含以下关键内容点：</w:t>
      </w:r>
    </w:p>
    <w:p>
      <w:pPr>
        <w:pStyle w:val="77"/>
        <w:numPr>
          <w:ilvl w:val="0"/>
          <w:numId w:val="39"/>
        </w:numPr>
        <w:spacing w:line="360" w:lineRule="auto"/>
        <w:ind w:firstLineChars="0"/>
        <w:rPr>
          <w:i/>
          <w:szCs w:val="21"/>
        </w:rPr>
      </w:pPr>
      <w:r>
        <w:rPr>
          <w:rFonts w:hint="eastAsia" w:cs="宋体"/>
          <w:i/>
          <w:szCs w:val="21"/>
          <w:lang w:bidi="ar"/>
        </w:rPr>
        <w:t>战队招商客户规划</w:t>
      </w:r>
    </w:p>
    <w:p>
      <w:pPr>
        <w:spacing w:line="360" w:lineRule="auto"/>
        <w:rPr>
          <w:rFonts w:cs="宋体"/>
          <w:i/>
          <w:szCs w:val="21"/>
          <w:lang w:bidi="ar"/>
        </w:rPr>
      </w:pPr>
      <w:r>
        <w:rPr>
          <w:rFonts w:hint="eastAsia" w:cs="宋体"/>
          <w:i/>
          <w:szCs w:val="21"/>
          <w:lang w:bidi="ar"/>
        </w:rPr>
        <w:t>客户规划可包含客户行业分类、目标数量、目标体量、合作模式（赞助商分级）、渠道来源（如校友会）等。</w:t>
      </w:r>
    </w:p>
    <w:p>
      <w:pPr>
        <w:widowControl/>
        <w:spacing w:before="0" w:after="0" w:line="240" w:lineRule="auto"/>
        <w:jc w:val="left"/>
        <w:textAlignment w:val="auto"/>
        <w:rPr>
          <w:rFonts w:cs="宋体"/>
          <w:i/>
          <w:szCs w:val="21"/>
          <w:lang w:bidi="ar"/>
        </w:rPr>
      </w:pPr>
      <w:r>
        <w:rPr>
          <w:rFonts w:cs="宋体"/>
          <w:i/>
          <w:szCs w:val="21"/>
          <w:lang w:bidi="ar"/>
        </w:rPr>
        <w:br w:type="page"/>
      </w:r>
    </w:p>
    <w:p>
      <w:pPr>
        <w:pStyle w:val="77"/>
        <w:numPr>
          <w:ilvl w:val="0"/>
          <w:numId w:val="39"/>
        </w:numPr>
        <w:spacing w:line="360" w:lineRule="auto"/>
        <w:ind w:firstLineChars="0"/>
        <w:rPr>
          <w:rFonts w:cs="宋体"/>
          <w:i/>
          <w:szCs w:val="21"/>
          <w:lang w:bidi="ar"/>
        </w:rPr>
      </w:pPr>
      <w:r>
        <w:rPr>
          <w:rFonts w:hint="eastAsia" w:cs="宋体"/>
          <w:i/>
          <w:szCs w:val="21"/>
          <w:lang w:bidi="ar"/>
        </w:rPr>
        <w:t>战队招商资源优势及亮点</w:t>
      </w:r>
    </w:p>
    <w:p>
      <w:pPr>
        <w:spacing w:line="360" w:lineRule="auto"/>
        <w:rPr>
          <w:i/>
          <w:szCs w:val="21"/>
        </w:rPr>
      </w:pPr>
      <w:r>
        <w:rPr>
          <w:rFonts w:hint="eastAsia" w:cs="宋体"/>
          <w:i/>
          <w:szCs w:val="21"/>
          <w:lang w:bidi="ar"/>
        </w:rPr>
        <w:t>如队伍自媒体账号矩阵流量突出，创意内容制作能力较强，战队队服、创意纪念品等衍生品开发能力较强，战队在校园内为品牌宣传推广能力较强等。梳理出战队能提供给招商客户的资源，有助于达成合作。</w:t>
      </w:r>
    </w:p>
    <w:p>
      <w:pPr>
        <w:pStyle w:val="77"/>
        <w:numPr>
          <w:ilvl w:val="0"/>
          <w:numId w:val="39"/>
        </w:numPr>
        <w:spacing w:line="360" w:lineRule="auto"/>
        <w:ind w:firstLineChars="0"/>
        <w:rPr>
          <w:rFonts w:cs="宋体"/>
          <w:i/>
          <w:szCs w:val="21"/>
          <w:lang w:bidi="ar"/>
        </w:rPr>
      </w:pPr>
      <w:r>
        <w:rPr>
          <w:rFonts w:hint="eastAsia" w:cs="宋体"/>
          <w:i/>
          <w:szCs w:val="21"/>
          <w:lang w:bidi="ar"/>
        </w:rPr>
        <w:t>战队招商目标规划</w:t>
      </w:r>
    </w:p>
    <w:p>
      <w:pPr>
        <w:spacing w:line="360" w:lineRule="auto"/>
        <w:rPr>
          <w:i/>
          <w:szCs w:val="21"/>
        </w:rPr>
      </w:pPr>
      <w:r>
        <w:rPr>
          <w:rFonts w:hint="eastAsia" w:cs="宋体"/>
          <w:i/>
          <w:szCs w:val="21"/>
          <w:lang w:bidi="ar"/>
        </w:rPr>
        <w:t>参照队伍自身的花销缺口，以及招商手册中的招商权益规范，梳理战队在新赛季为不同级别赞助商给出的赞助权益框架，明确</w:t>
      </w:r>
      <w:r>
        <w:rPr>
          <w:i/>
          <w:szCs w:val="21"/>
          <w:lang w:bidi="ar"/>
        </w:rPr>
        <w:t>2023</w:t>
      </w:r>
      <w:r>
        <w:rPr>
          <w:rFonts w:hint="eastAsia" w:cs="宋体"/>
          <w:i/>
          <w:szCs w:val="21"/>
          <w:lang w:bidi="ar"/>
        </w:rPr>
        <w:t>赛季的招商目标。</w:t>
      </w:r>
    </w:p>
    <w:p>
      <w:pPr>
        <w:spacing w:line="360" w:lineRule="auto"/>
        <w:rPr>
          <w:i/>
          <w:szCs w:val="21"/>
        </w:rPr>
      </w:pPr>
      <w:r>
        <w:rPr>
          <w:rFonts w:hint="eastAsia" w:cs="宋体"/>
          <w:b/>
          <w:i/>
          <w:szCs w:val="21"/>
          <w:lang w:bidi="ar"/>
        </w:rPr>
        <w:t>注意：</w:t>
      </w:r>
      <w:r>
        <w:rPr>
          <w:rFonts w:hint="eastAsia" w:cs="宋体"/>
          <w:i/>
          <w:szCs w:val="21"/>
          <w:lang w:bidi="ar"/>
        </w:rPr>
        <w:t>建议参考战队招商资料，包括招商手册、招商指南、</w:t>
      </w:r>
      <w:r>
        <w:rPr>
          <w:i/>
          <w:szCs w:val="21"/>
          <w:lang w:bidi="ar"/>
        </w:rPr>
        <w:t>FAQ</w:t>
      </w:r>
      <w:r>
        <w:rPr>
          <w:rFonts w:hint="eastAsia" w:cs="宋体"/>
          <w:i/>
          <w:szCs w:val="21"/>
          <w:lang w:bidi="ar"/>
        </w:rPr>
        <w:t>、考核方式、招商</w:t>
      </w:r>
      <w:r>
        <w:rPr>
          <w:i/>
          <w:szCs w:val="21"/>
          <w:lang w:bidi="ar"/>
        </w:rPr>
        <w:t>PPT</w:t>
      </w:r>
      <w:r>
        <w:rPr>
          <w:rFonts w:hint="eastAsia" w:cs="宋体"/>
          <w:i/>
          <w:szCs w:val="21"/>
          <w:lang w:bidi="ar"/>
        </w:rPr>
        <w:t>及单页制作模板等，有疑问也可以在招商交流群进行交流。</w:t>
      </w:r>
    </w:p>
    <w:p>
      <w:pPr>
        <w:pStyle w:val="2"/>
        <w:rPr>
          <w:rFonts w:ascii="宋体" w:hAnsi="宋体"/>
        </w:rPr>
      </w:pPr>
      <w:bookmarkStart w:id="40" w:name="_Toc120820902"/>
      <w:r>
        <w:rPr>
          <w:rFonts w:hint="eastAsia" w:ascii="宋体" w:hAnsi="宋体"/>
        </w:rPr>
        <w:t>团队章程及制度</w:t>
      </w:r>
      <w:bookmarkEnd w:id="40"/>
    </w:p>
    <w:p>
      <w:pPr>
        <w:pStyle w:val="3"/>
      </w:pPr>
      <w:bookmarkStart w:id="41" w:name="_Toc120820903"/>
      <w:r>
        <w:t>团队性质及概述</w:t>
      </w:r>
      <w:bookmarkEnd w:id="41"/>
    </w:p>
    <w:p>
      <w:pPr>
        <w:rPr>
          <w:color w:val="FF0000"/>
        </w:rPr>
      </w:pPr>
      <w:r>
        <w:rPr>
          <w:rFonts w:hint="eastAsia"/>
          <w:i/>
          <w:color w:val="auto"/>
        </w:rPr>
        <w:t>（以下为撰写要求，完成正文后需删除）</w:t>
      </w:r>
    </w:p>
    <w:p>
      <w:pPr>
        <w:rPr>
          <w:i/>
          <w:color w:val="auto"/>
        </w:rPr>
      </w:pPr>
      <w:r>
        <w:fldChar w:fldCharType="begin"/>
      </w:r>
      <w:r>
        <w:instrText xml:space="preserve"> HYPERLINK "http://hellokittycn.com/chapter/614" </w:instrText>
      </w:r>
      <w:r>
        <w:fldChar w:fldCharType="separate"/>
      </w:r>
      <w:r>
        <w:rPr>
          <w:rFonts w:hint="eastAsia"/>
          <w:i/>
          <w:color w:val="auto"/>
        </w:rPr>
        <w:t>团队章程</w:t>
      </w:r>
      <w:r>
        <w:rPr>
          <w:rFonts w:hint="eastAsia"/>
          <w:i/>
          <w:color w:val="auto"/>
        </w:rPr>
        <w:fldChar w:fldCharType="end"/>
      </w:r>
      <w:r>
        <w:rPr>
          <w:rFonts w:hint="eastAsia"/>
          <w:i/>
          <w:color w:val="auto"/>
        </w:rPr>
        <w:t>是为团队创建团队价值观、共识和工作指南的文件。</w:t>
      </w:r>
      <w:r>
        <w:fldChar w:fldCharType="begin"/>
      </w:r>
      <w:r>
        <w:instrText xml:space="preserve"> HYPERLINK "http://hellokittycn.com/chapter/614" </w:instrText>
      </w:r>
      <w:r>
        <w:fldChar w:fldCharType="separate"/>
      </w:r>
      <w:r>
        <w:rPr>
          <w:rFonts w:hint="eastAsia"/>
          <w:i/>
          <w:color w:val="auto"/>
        </w:rPr>
        <w:t>团队章程</w:t>
      </w:r>
      <w:r>
        <w:rPr>
          <w:rFonts w:hint="eastAsia"/>
          <w:i/>
          <w:color w:val="auto"/>
        </w:rPr>
        <w:fldChar w:fldCharType="end"/>
      </w:r>
      <w:r>
        <w:rPr>
          <w:rFonts w:hint="eastAsia"/>
          <w:i/>
          <w:color w:val="auto"/>
        </w:rPr>
        <w:t>可能包括（但不限于）：团队价值观、</w:t>
      </w:r>
      <w:r>
        <w:fldChar w:fldCharType="begin"/>
      </w:r>
      <w:r>
        <w:instrText xml:space="preserve"> HYPERLINK "http://hellokittycn.com/chapter/219" </w:instrText>
      </w:r>
      <w:r>
        <w:fldChar w:fldCharType="separate"/>
      </w:r>
      <w:r>
        <w:rPr>
          <w:rFonts w:hint="eastAsia"/>
          <w:i/>
          <w:color w:val="auto"/>
        </w:rPr>
        <w:t>决策</w:t>
      </w:r>
      <w:r>
        <w:rPr>
          <w:rFonts w:hint="eastAsia"/>
          <w:i/>
          <w:color w:val="auto"/>
        </w:rPr>
        <w:fldChar w:fldCharType="end"/>
      </w:r>
      <w:r>
        <w:rPr>
          <w:rFonts w:hint="eastAsia"/>
          <w:i/>
          <w:color w:val="auto"/>
        </w:rPr>
        <w:t>标准和过程、冲突处理过程、</w:t>
      </w:r>
      <w:r>
        <w:fldChar w:fldCharType="begin"/>
      </w:r>
      <w:r>
        <w:instrText xml:space="preserve"> HYPERLINK "http://hellokittycn.com/chapter/152" </w:instrText>
      </w:r>
      <w:r>
        <w:fldChar w:fldCharType="separate"/>
      </w:r>
      <w:r>
        <w:rPr>
          <w:rFonts w:hint="eastAsia"/>
          <w:i/>
          <w:color w:val="auto"/>
        </w:rPr>
        <w:t>会议</w:t>
      </w:r>
      <w:r>
        <w:rPr>
          <w:rFonts w:hint="eastAsia"/>
          <w:i/>
          <w:color w:val="auto"/>
        </w:rPr>
        <w:fldChar w:fldCharType="end"/>
      </w:r>
      <w:r>
        <w:rPr>
          <w:rFonts w:hint="eastAsia"/>
          <w:i/>
          <w:color w:val="auto"/>
        </w:rPr>
        <w:t>指南、团队共识。</w:t>
      </w:r>
    </w:p>
    <w:p>
      <w:pPr>
        <w:rPr>
          <w:rFonts w:ascii="Helvetica" w:hAnsi="Helvetica"/>
          <w:i/>
          <w:color w:val="auto"/>
        </w:rPr>
      </w:pPr>
      <w:r>
        <w:fldChar w:fldCharType="begin"/>
      </w:r>
      <w:r>
        <w:instrText xml:space="preserve"> HYPERLINK "http://hellokittycn.com/chapter/614" </w:instrText>
      </w:r>
      <w:r>
        <w:fldChar w:fldCharType="separate"/>
      </w:r>
      <w:r>
        <w:rPr>
          <w:rFonts w:hint="eastAsia"/>
          <w:i/>
          <w:color w:val="auto"/>
        </w:rPr>
        <w:t>团队章程</w:t>
      </w:r>
      <w:r>
        <w:rPr>
          <w:rFonts w:hint="eastAsia"/>
          <w:i/>
          <w:color w:val="auto"/>
        </w:rPr>
        <w:fldChar w:fldCharType="end"/>
      </w:r>
      <w:r>
        <w:rPr>
          <w:rFonts w:hint="eastAsia"/>
          <w:i/>
          <w:color w:val="auto"/>
        </w:rPr>
        <w:t>对</w:t>
      </w:r>
      <w:r>
        <w:fldChar w:fldCharType="begin"/>
      </w:r>
      <w:r>
        <w:instrText xml:space="preserve"> HYPERLINK "http://hellokittycn.com/chapter/77" </w:instrText>
      </w:r>
      <w:r>
        <w:fldChar w:fldCharType="separate"/>
      </w:r>
      <w:r>
        <w:rPr>
          <w:rFonts w:hint="eastAsia"/>
          <w:i/>
          <w:color w:val="auto"/>
        </w:rPr>
        <w:t>项目</w:t>
      </w:r>
      <w:r>
        <w:rPr>
          <w:rFonts w:hint="eastAsia"/>
          <w:i/>
          <w:color w:val="auto"/>
        </w:rPr>
        <w:fldChar w:fldCharType="end"/>
      </w:r>
      <w:r>
        <w:rPr>
          <w:rFonts w:hint="eastAsia"/>
          <w:i/>
          <w:color w:val="auto"/>
        </w:rPr>
        <w:t>团队成员的可接受行为确定了明确的期望。尽早认可并遵守明确的规则，有助于减少误解，提高生产力；讨论诸如行为规范、沟通、</w:t>
      </w:r>
      <w:r>
        <w:fldChar w:fldCharType="begin"/>
      </w:r>
      <w:r>
        <w:instrText xml:space="preserve"> HYPERLINK "http://hellokittycn.com/chapter/219" </w:instrText>
      </w:r>
      <w:r>
        <w:fldChar w:fldCharType="separate"/>
      </w:r>
      <w:r>
        <w:rPr>
          <w:rFonts w:hint="eastAsia"/>
          <w:i/>
          <w:color w:val="auto"/>
        </w:rPr>
        <w:t>决策</w:t>
      </w:r>
      <w:r>
        <w:rPr>
          <w:rFonts w:hint="eastAsia"/>
          <w:i/>
          <w:color w:val="auto"/>
        </w:rPr>
        <w:fldChar w:fldCharType="end"/>
      </w:r>
      <w:r>
        <w:rPr>
          <w:rFonts w:hint="eastAsia"/>
          <w:i/>
          <w:color w:val="auto"/>
        </w:rPr>
        <w:t>、</w:t>
      </w:r>
      <w:r>
        <w:fldChar w:fldCharType="begin"/>
      </w:r>
      <w:r>
        <w:instrText xml:space="preserve"> HYPERLINK "http://hellokittycn.com/chapter/152" </w:instrText>
      </w:r>
      <w:r>
        <w:fldChar w:fldCharType="separate"/>
      </w:r>
      <w:r>
        <w:rPr>
          <w:rFonts w:hint="eastAsia"/>
          <w:i/>
          <w:color w:val="auto"/>
        </w:rPr>
        <w:t>会议</w:t>
      </w:r>
      <w:r>
        <w:rPr>
          <w:rFonts w:hint="eastAsia"/>
          <w:i/>
          <w:color w:val="auto"/>
        </w:rPr>
        <w:fldChar w:fldCharType="end"/>
      </w:r>
      <w:r>
        <w:rPr>
          <w:rFonts w:hint="eastAsia"/>
          <w:i/>
          <w:color w:val="auto"/>
        </w:rPr>
        <w:t>等领域，团队成员可以了解彼此重要的价值观。由团队制定或参与制定的</w:t>
      </w:r>
      <w:r>
        <w:fldChar w:fldCharType="begin"/>
      </w:r>
      <w:r>
        <w:instrText xml:space="preserve"> HYPERLINK "http://hellokittycn.com/chapter/614" </w:instrText>
      </w:r>
      <w:r>
        <w:fldChar w:fldCharType="separate"/>
      </w:r>
      <w:r>
        <w:rPr>
          <w:rFonts w:hint="eastAsia"/>
          <w:i/>
          <w:color w:val="auto"/>
        </w:rPr>
        <w:t>团队章程</w:t>
      </w:r>
      <w:r>
        <w:rPr>
          <w:rFonts w:hint="eastAsia"/>
          <w:i/>
          <w:color w:val="auto"/>
        </w:rPr>
        <w:fldChar w:fldCharType="end"/>
      </w:r>
      <w:r>
        <w:rPr>
          <w:rFonts w:hint="eastAsia"/>
          <w:i/>
          <w:color w:val="auto"/>
        </w:rPr>
        <w:t>可发挥最佳效果。所有</w:t>
      </w:r>
      <w:r>
        <w:fldChar w:fldCharType="begin"/>
      </w:r>
      <w:r>
        <w:instrText xml:space="preserve"> HYPERLINK "http://hellokittycn.com/chapter/77" </w:instrText>
      </w:r>
      <w:r>
        <w:fldChar w:fldCharType="separate"/>
      </w:r>
      <w:r>
        <w:rPr>
          <w:rFonts w:hint="eastAsia"/>
          <w:i/>
          <w:color w:val="auto"/>
        </w:rPr>
        <w:t>项目</w:t>
      </w:r>
      <w:r>
        <w:rPr>
          <w:rFonts w:hint="eastAsia"/>
          <w:i/>
          <w:color w:val="auto"/>
        </w:rPr>
        <w:fldChar w:fldCharType="end"/>
      </w:r>
      <w:r>
        <w:rPr>
          <w:rFonts w:hint="eastAsia"/>
          <w:i/>
          <w:color w:val="auto"/>
        </w:rPr>
        <w:t>团队成员都分担责任，确保遵守</w:t>
      </w:r>
      <w:r>
        <w:fldChar w:fldCharType="begin"/>
      </w:r>
      <w:r>
        <w:instrText xml:space="preserve"> HYPERLINK "http://hellokittycn.com/chapter/614" </w:instrText>
      </w:r>
      <w:r>
        <w:fldChar w:fldCharType="separate"/>
      </w:r>
      <w:r>
        <w:rPr>
          <w:rFonts w:hint="eastAsia"/>
          <w:i/>
          <w:color w:val="auto"/>
        </w:rPr>
        <w:t>团队章程</w:t>
      </w:r>
      <w:r>
        <w:rPr>
          <w:rFonts w:hint="eastAsia"/>
          <w:i/>
          <w:color w:val="auto"/>
        </w:rPr>
        <w:fldChar w:fldCharType="end"/>
      </w:r>
      <w:r>
        <w:rPr>
          <w:rFonts w:hint="eastAsia"/>
          <w:i/>
          <w:color w:val="auto"/>
        </w:rPr>
        <w:t>中规定的规则。可定期审查和更新</w:t>
      </w:r>
      <w:r>
        <w:fldChar w:fldCharType="begin"/>
      </w:r>
      <w:r>
        <w:instrText xml:space="preserve"> HYPERLINK "http://hellokittycn.com/chapter/614" </w:instrText>
      </w:r>
      <w:r>
        <w:fldChar w:fldCharType="separate"/>
      </w:r>
      <w:r>
        <w:rPr>
          <w:rFonts w:hint="eastAsia"/>
          <w:i/>
          <w:color w:val="auto"/>
        </w:rPr>
        <w:t>团队章程</w:t>
      </w:r>
      <w:r>
        <w:rPr>
          <w:rFonts w:hint="eastAsia"/>
          <w:i/>
          <w:color w:val="auto"/>
        </w:rPr>
        <w:fldChar w:fldCharType="end"/>
      </w:r>
      <w:r>
        <w:rPr>
          <w:rFonts w:hint="eastAsia"/>
          <w:i/>
          <w:color w:val="auto"/>
        </w:rPr>
        <w:t>，确保团队始终了解团队</w:t>
      </w:r>
      <w:r>
        <w:fldChar w:fldCharType="begin"/>
      </w:r>
      <w:r>
        <w:instrText xml:space="preserve"> HYPERLINK "http://hellokittycn.com/chapter/999" </w:instrText>
      </w:r>
      <w:r>
        <w:fldChar w:fldCharType="separate"/>
      </w:r>
      <w:r>
        <w:rPr>
          <w:rFonts w:hint="eastAsia"/>
          <w:i/>
          <w:color w:val="auto"/>
        </w:rPr>
        <w:t>基本规则</w:t>
      </w:r>
      <w:r>
        <w:rPr>
          <w:rFonts w:hint="eastAsia"/>
          <w:i/>
          <w:color w:val="auto"/>
        </w:rPr>
        <w:fldChar w:fldCharType="end"/>
      </w:r>
      <w:r>
        <w:rPr>
          <w:rFonts w:hint="eastAsia"/>
          <w:i/>
          <w:color w:val="auto"/>
        </w:rPr>
        <w:t>，并指导新成员融入团队。</w:t>
      </w:r>
    </w:p>
    <w:p>
      <w:pPr>
        <w:pStyle w:val="3"/>
      </w:pPr>
      <w:bookmarkStart w:id="42" w:name="_Toc120820904"/>
      <w:r>
        <w:t>团队制度</w:t>
      </w:r>
      <w:bookmarkEnd w:id="42"/>
    </w:p>
    <w:p>
      <w:pPr>
        <w:pStyle w:val="4"/>
      </w:pPr>
      <w:bookmarkStart w:id="43" w:name="_Toc120820905"/>
      <w:r>
        <w:t>审核决策制度</w:t>
      </w:r>
      <w:bookmarkEnd w:id="43"/>
    </w:p>
    <w:p>
      <w:r>
        <w:rPr>
          <w:rFonts w:hint="eastAsia"/>
          <w:i/>
          <w:color w:val="auto"/>
        </w:rPr>
        <w:t>（以下为撰写要求，完成正文后需删除）</w:t>
      </w:r>
    </w:p>
    <w:p>
      <w:pPr>
        <w:pStyle w:val="78"/>
        <w:jc w:val="both"/>
        <w:rPr>
          <w:i/>
          <w:color w:val="auto"/>
          <w:sz w:val="21"/>
          <w:szCs w:val="21"/>
        </w:rPr>
      </w:pPr>
      <w:r>
        <w:rPr>
          <w:rFonts w:hint="eastAsia"/>
          <w:i/>
          <w:color w:val="auto"/>
          <w:sz w:val="21"/>
          <w:szCs w:val="21"/>
        </w:rPr>
        <w:t>重点完善此部分。明确任务的提出、分配、验证、评审和进度追踪、成果验收的流程。</w:t>
      </w:r>
    </w:p>
    <w:p>
      <w:pPr>
        <w:pStyle w:val="4"/>
      </w:pPr>
      <w:bookmarkStart w:id="44" w:name="_Toc120820906"/>
      <w:r>
        <w:rPr>
          <w:rFonts w:hint="eastAsia"/>
        </w:rPr>
        <w:t>X</w:t>
      </w:r>
      <w:r>
        <w:t>X</w:t>
      </w:r>
      <w:r>
        <w:rPr>
          <w:rFonts w:hint="eastAsia"/>
        </w:rPr>
        <w:t>制度</w:t>
      </w:r>
      <w:bookmarkEnd w:id="44"/>
    </w:p>
    <w:p>
      <w:pPr>
        <w:rPr>
          <w:szCs w:val="21"/>
        </w:rPr>
      </w:pPr>
      <w:r>
        <w:rPr>
          <w:rFonts w:hint="eastAsia"/>
          <w:i/>
          <w:color w:val="auto"/>
          <w:szCs w:val="21"/>
        </w:rPr>
        <w:t>（以下为撰写要求，完成正文后需删除）</w:t>
      </w:r>
    </w:p>
    <w:p>
      <w:pPr>
        <w:pStyle w:val="78"/>
        <w:jc w:val="both"/>
        <w:rPr>
          <w:rFonts w:ascii="宋体t" w:eastAsia="宋体t" w:cs="Times New Roman"/>
          <w:i/>
          <w:color w:val="auto"/>
          <w:sz w:val="21"/>
          <w:szCs w:val="21"/>
        </w:rPr>
      </w:pPr>
      <w:r>
        <w:rPr>
          <w:rStyle w:val="35"/>
          <w:rFonts w:hint="eastAsia"/>
          <w:i/>
          <w:color w:val="auto"/>
        </w:rPr>
        <w:t>根据队伍实际情况，逐步完善</w:t>
      </w:r>
      <w:r>
        <w:rPr>
          <w:rFonts w:hint="eastAsia" w:ascii="宋体t" w:eastAsia="宋体t" w:cs="宋体t"/>
          <w:i/>
          <w:color w:val="auto"/>
          <w:sz w:val="21"/>
          <w:szCs w:val="21"/>
        </w:rPr>
        <w:t>如：会议、考勤、考核、</w:t>
      </w:r>
      <w:r>
        <w:rPr>
          <w:rFonts w:hint="eastAsia"/>
          <w:i/>
          <w:color w:val="auto"/>
          <w:sz w:val="21"/>
          <w:szCs w:val="21"/>
        </w:rPr>
        <w:t>财务管理方案（工具、</w:t>
      </w:r>
      <w:r>
        <w:rPr>
          <w:i/>
          <w:color w:val="auto"/>
          <w:sz w:val="21"/>
          <w:szCs w:val="21"/>
        </w:rPr>
        <w:t>物资</w:t>
      </w:r>
      <w:r>
        <w:rPr>
          <w:rFonts w:hint="eastAsia"/>
          <w:i/>
          <w:color w:val="auto"/>
          <w:sz w:val="21"/>
          <w:szCs w:val="21"/>
        </w:rPr>
        <w:t>、</w:t>
      </w:r>
      <w:r>
        <w:rPr>
          <w:i/>
          <w:color w:val="auto"/>
          <w:sz w:val="21"/>
          <w:szCs w:val="21"/>
        </w:rPr>
        <w:t>支出</w:t>
      </w:r>
      <w:r>
        <w:rPr>
          <w:rFonts w:hint="eastAsia"/>
          <w:i/>
          <w:color w:val="auto"/>
          <w:sz w:val="21"/>
          <w:szCs w:val="21"/>
        </w:rPr>
        <w:t>管理流程等）</w:t>
      </w:r>
      <w:r>
        <w:rPr>
          <w:rFonts w:hint="eastAsia" w:ascii="宋体t" w:eastAsia="宋体t" w:cs="宋体t"/>
          <w:i/>
          <w:color w:val="auto"/>
          <w:sz w:val="21"/>
          <w:szCs w:val="21"/>
        </w:rPr>
        <w:t>等制度。</w:t>
      </w:r>
    </w:p>
    <w:p/>
    <w:p>
      <w:pPr>
        <w:sectPr>
          <w:headerReference r:id="rId9" w:type="default"/>
          <w:headerReference r:id="rId10" w:type="even"/>
          <w:type w:val="oddPage"/>
          <w:pgSz w:w="11906" w:h="16838"/>
          <w:pgMar w:top="1134" w:right="1134" w:bottom="1134" w:left="1134" w:header="851" w:footer="425" w:gutter="0"/>
          <w:cols w:space="425" w:num="1"/>
          <w:docGrid w:linePitch="312" w:charSpace="0"/>
        </w:sectPr>
      </w:pPr>
    </w:p>
    <w:bookmarkEnd w:id="10"/>
    <w:bookmarkEnd w:id="11"/>
    <w:bookmarkEnd w:id="12"/>
    <w:bookmarkEnd w:id="13"/>
    <w:p>
      <w:r>
        <w:drawing>
          <wp:anchor distT="0" distB="0" distL="114300" distR="114300" simplePos="0" relativeHeight="251659264" behindDoc="0" locked="0" layoutInCell="1" allowOverlap="1">
            <wp:simplePos x="0" y="0"/>
            <wp:positionH relativeFrom="page">
              <wp:posOffset>-25400</wp:posOffset>
            </wp:positionH>
            <wp:positionV relativeFrom="paragraph">
              <wp:posOffset>-895985</wp:posOffset>
            </wp:positionV>
            <wp:extent cx="7581265" cy="10633710"/>
            <wp:effectExtent l="0" t="0" r="1270" b="0"/>
            <wp:wrapNone/>
            <wp:docPr id="7"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81"/>
                    <pic:cNvPicPr>
                      <a:picLocks noChangeAspect="1"/>
                    </pic:cNvPicPr>
                  </pic:nvPicPr>
                  <pic:blipFill>
                    <a:blip r:embed="rId15"/>
                    <a:stretch>
                      <a:fillRect/>
                    </a:stretch>
                  </pic:blipFill>
                  <pic:spPr>
                    <a:xfrm>
                      <a:off x="0" y="0"/>
                      <a:ext cx="7581013" cy="10633921"/>
                    </a:xfrm>
                    <a:prstGeom prst="rect">
                      <a:avLst/>
                    </a:prstGeom>
                  </pic:spPr>
                </pic:pic>
              </a:graphicData>
            </a:graphic>
          </wp:anchor>
        </w:drawing>
      </w:r>
    </w:p>
    <w:sectPr>
      <w:headerReference r:id="rId11" w:type="first"/>
      <w:pgSz w:w="11906" w:h="16838"/>
      <w:pgMar w:top="1134" w:right="1134" w:bottom="1134" w:left="1134" w:header="851" w:footer="425" w:gutter="0"/>
      <w:cols w:space="425" w:num="1"/>
      <w:titlePg/>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GulimChe">
    <w:altName w:val="Malgun Gothic"/>
    <w:panose1 w:val="00000000000000000000"/>
    <w:charset w:val="81"/>
    <w:family w:val="moder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宋体t">
    <w:altName w:val="宋体"/>
    <w:panose1 w:val="00000000000000000000"/>
    <w:charset w:val="86"/>
    <w:family w:val="roma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wordWrap w:val="0"/>
      <w:jc w:val="right"/>
    </w:pPr>
    <w:r>
      <w:rPr>
        <w:color w:val="auto"/>
        <w:sz w:val="24"/>
      </w:rPr>
      <w:fldChar w:fldCharType="begin"/>
    </w:r>
    <w:r>
      <w:rPr>
        <w:color w:val="auto"/>
        <w:sz w:val="24"/>
      </w:rPr>
      <w:instrText xml:space="preserve">PAGE   \* MERGEFORMAT</w:instrText>
    </w:r>
    <w:r>
      <w:rPr>
        <w:color w:val="auto"/>
        <w:sz w:val="24"/>
      </w:rPr>
      <w:fldChar w:fldCharType="separate"/>
    </w:r>
    <w:r>
      <w:rPr>
        <w:color w:val="auto"/>
        <w:sz w:val="24"/>
        <w:lang w:val="zh-CN"/>
      </w:rPr>
      <w:t>3</w:t>
    </w:r>
    <w:r>
      <w:rPr>
        <w:color w:val="auto"/>
        <w:sz w:val="24"/>
      </w:rPr>
      <w:fldChar w:fldCharType="end"/>
    </w:r>
  </w:p>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color w:val="767171" w:themeColor="background2" w:themeShade="80"/>
      </w:rPr>
    </w:pPr>
    <w:r>
      <w:rPr>
        <w:color w:val="auto"/>
        <w:sz w:val="24"/>
      </w:rPr>
      <w:fldChar w:fldCharType="begin"/>
    </w:r>
    <w:r>
      <w:rPr>
        <w:color w:val="auto"/>
        <w:sz w:val="24"/>
      </w:rPr>
      <w:instrText xml:space="preserve">PAGE   \* MERGEFORMAT</w:instrText>
    </w:r>
    <w:r>
      <w:rPr>
        <w:color w:val="auto"/>
        <w:sz w:val="24"/>
      </w:rPr>
      <w:fldChar w:fldCharType="separate"/>
    </w:r>
    <w:r>
      <w:rPr>
        <w:color w:val="auto"/>
        <w:sz w:val="24"/>
        <w:lang w:val="zh-CN"/>
      </w:rPr>
      <w:t>4</w:t>
    </w:r>
    <w:r>
      <w:rPr>
        <w:color w:val="auto"/>
        <w:sz w:val="24"/>
      </w:rPr>
      <w:fldChar w:fldCharType="end"/>
    </w:r>
  </w:p>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p>
  </w:footnote>
  <w:footnote w:type="continuationSeparator" w:id="1">
    <w:p>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right"/>
    </w:pPr>
    <w:r>
      <w:drawing>
        <wp:inline distT="0" distB="0" distL="0" distR="0">
          <wp:extent cx="1162050" cy="133350"/>
          <wp:effectExtent l="0" t="0" r="0" b="0"/>
          <wp:docPr id="1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pic:cNvPicPr>
                    <a:picLocks noChangeAspect="1"/>
                  </pic:cNvPicPr>
                </pic:nvPicPr>
                <pic:blipFill>
                  <a:blip r:embed="rId1"/>
                  <a:stretch>
                    <a:fillRect/>
                  </a:stretch>
                </pic:blipFill>
                <pic:spPr>
                  <a:xfrm>
                    <a:off x="0" y="0"/>
                    <a:ext cx="1162050" cy="133350"/>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drawing>
        <wp:inline distT="0" distB="0" distL="0" distR="0">
          <wp:extent cx="1162050" cy="133350"/>
          <wp:effectExtent l="0" t="0" r="0" b="0"/>
          <wp:docPr id="1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6"/>
                  <pic:cNvPicPr>
                    <a:picLocks noChangeAspect="1"/>
                  </pic:cNvPicPr>
                </pic:nvPicPr>
                <pic:blipFill>
                  <a:blip r:embed="rId1"/>
                  <a:stretch>
                    <a:fillRect/>
                  </a:stretch>
                </pic:blipFill>
                <pic:spPr>
                  <a:xfrm>
                    <a:off x="0" y="0"/>
                    <a:ext cx="1162050" cy="133350"/>
                  </a:xfrm>
                  <a:prstGeom prst="rect">
                    <a:avLst/>
                  </a:prstGeom>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F719DD"/>
    <w:multiLevelType w:val="singleLevel"/>
    <w:tmpl w:val="AFF719DD"/>
    <w:lvl w:ilvl="0" w:tentative="0">
      <w:start w:val="1"/>
      <w:numFmt w:val="decimal"/>
      <w:lvlText w:val="%1."/>
      <w:lvlJc w:val="left"/>
      <w:pPr>
        <w:tabs>
          <w:tab w:val="left" w:pos="312"/>
        </w:tabs>
      </w:pPr>
    </w:lvl>
  </w:abstractNum>
  <w:abstractNum w:abstractNumId="1">
    <w:nsid w:val="E5AAB134"/>
    <w:multiLevelType w:val="multilevel"/>
    <w:tmpl w:val="E5AAB134"/>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FDC7320B"/>
    <w:multiLevelType w:val="multilevel"/>
    <w:tmpl w:val="FDC7320B"/>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
    <w:nsid w:val="FFEBD0B6"/>
    <w:multiLevelType w:val="multilevel"/>
    <w:tmpl w:val="FFEBD0B6"/>
    <w:lvl w:ilvl="0" w:tentative="0">
      <w:start w:val="1"/>
      <w:numFmt w:val="bullet"/>
      <w:lvlText w:val=""/>
      <w:lvlJc w:val="left"/>
      <w:pPr>
        <w:ind w:left="420" w:firstLine="0"/>
      </w:pPr>
      <w:rPr>
        <w:rFonts w:hint="default" w:ascii="Wingdings" w:hAnsi="Wingdings"/>
      </w:rPr>
    </w:lvl>
    <w:lvl w:ilvl="1" w:tentative="0">
      <w:start w:val="1"/>
      <w:numFmt w:val="decimal"/>
      <w:lvlText w:val="%2."/>
      <w:lvlJc w:val="left"/>
      <w:pPr>
        <w:tabs>
          <w:tab w:val="left" w:pos="1860"/>
        </w:tabs>
        <w:ind w:left="1860" w:hanging="360"/>
      </w:pPr>
    </w:lvl>
    <w:lvl w:ilvl="2" w:tentative="0">
      <w:start w:val="1"/>
      <w:numFmt w:val="decimal"/>
      <w:lvlText w:val="%3."/>
      <w:lvlJc w:val="left"/>
      <w:pPr>
        <w:tabs>
          <w:tab w:val="left" w:pos="2580"/>
        </w:tabs>
        <w:ind w:left="2580" w:hanging="360"/>
      </w:pPr>
    </w:lvl>
    <w:lvl w:ilvl="3" w:tentative="0">
      <w:start w:val="1"/>
      <w:numFmt w:val="decimal"/>
      <w:lvlText w:val="%4."/>
      <w:lvlJc w:val="left"/>
      <w:pPr>
        <w:tabs>
          <w:tab w:val="left" w:pos="3300"/>
        </w:tabs>
        <w:ind w:left="3300" w:hanging="360"/>
      </w:pPr>
    </w:lvl>
    <w:lvl w:ilvl="4" w:tentative="0">
      <w:start w:val="1"/>
      <w:numFmt w:val="decimal"/>
      <w:lvlText w:val="%5."/>
      <w:lvlJc w:val="left"/>
      <w:pPr>
        <w:tabs>
          <w:tab w:val="left" w:pos="4020"/>
        </w:tabs>
        <w:ind w:left="4020" w:hanging="360"/>
      </w:pPr>
    </w:lvl>
    <w:lvl w:ilvl="5" w:tentative="0">
      <w:start w:val="1"/>
      <w:numFmt w:val="decimal"/>
      <w:lvlText w:val="%6."/>
      <w:lvlJc w:val="left"/>
      <w:pPr>
        <w:tabs>
          <w:tab w:val="left" w:pos="4740"/>
        </w:tabs>
        <w:ind w:left="4740" w:hanging="360"/>
      </w:pPr>
    </w:lvl>
    <w:lvl w:ilvl="6" w:tentative="0">
      <w:start w:val="1"/>
      <w:numFmt w:val="decimal"/>
      <w:lvlText w:val="%7."/>
      <w:lvlJc w:val="left"/>
      <w:pPr>
        <w:tabs>
          <w:tab w:val="left" w:pos="5460"/>
        </w:tabs>
        <w:ind w:left="5460" w:hanging="360"/>
      </w:pPr>
    </w:lvl>
    <w:lvl w:ilvl="7" w:tentative="0">
      <w:start w:val="1"/>
      <w:numFmt w:val="decimal"/>
      <w:lvlText w:val="%8."/>
      <w:lvlJc w:val="left"/>
      <w:pPr>
        <w:tabs>
          <w:tab w:val="left" w:pos="6180"/>
        </w:tabs>
        <w:ind w:left="6180" w:hanging="360"/>
      </w:pPr>
    </w:lvl>
    <w:lvl w:ilvl="8" w:tentative="0">
      <w:start w:val="1"/>
      <w:numFmt w:val="decimal"/>
      <w:lvlText w:val="%9."/>
      <w:lvlJc w:val="left"/>
      <w:pPr>
        <w:tabs>
          <w:tab w:val="left" w:pos="6900"/>
        </w:tabs>
        <w:ind w:left="6900" w:hanging="360"/>
      </w:pPr>
    </w:lvl>
  </w:abstractNum>
  <w:abstractNum w:abstractNumId="4">
    <w:nsid w:val="FFF7AAD7"/>
    <w:multiLevelType w:val="singleLevel"/>
    <w:tmpl w:val="FFF7AAD7"/>
    <w:lvl w:ilvl="0" w:tentative="0">
      <w:start w:val="1"/>
      <w:numFmt w:val="chineseCounting"/>
      <w:suff w:val="nothing"/>
      <w:lvlText w:val="%1、"/>
      <w:lvlJc w:val="left"/>
      <w:rPr>
        <w:rFonts w:hint="eastAsia"/>
      </w:rPr>
    </w:lvl>
  </w:abstractNum>
  <w:abstractNum w:abstractNumId="5">
    <w:nsid w:val="03032710"/>
    <w:multiLevelType w:val="multilevel"/>
    <w:tmpl w:val="0303271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0BAF7308"/>
    <w:multiLevelType w:val="multilevel"/>
    <w:tmpl w:val="0BAF730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0D220894"/>
    <w:multiLevelType w:val="multilevel"/>
    <w:tmpl w:val="0D220894"/>
    <w:lvl w:ilvl="0" w:tentative="0">
      <w:start w:val="1"/>
      <w:numFmt w:val="bullet"/>
      <w:pStyle w:val="92"/>
      <w:lvlText w:val=""/>
      <w:lvlJc w:val="left"/>
      <w:pPr>
        <w:ind w:left="770" w:hanging="420"/>
      </w:pPr>
      <w:rPr>
        <w:rFonts w:hint="default" w:ascii="Wingdings" w:hAnsi="Wingdings"/>
        <w:b w:val="0"/>
        <w:i w:val="0"/>
        <w:sz w:val="18"/>
      </w:rPr>
    </w:lvl>
    <w:lvl w:ilvl="1" w:tentative="0">
      <w:start w:val="1"/>
      <w:numFmt w:val="bullet"/>
      <w:lvlText w:val=""/>
      <w:lvlJc w:val="left"/>
      <w:pPr>
        <w:ind w:left="1190" w:hanging="420"/>
      </w:pPr>
      <w:rPr>
        <w:rFonts w:hint="default" w:ascii="Wingdings" w:hAnsi="Wingdings"/>
      </w:rPr>
    </w:lvl>
    <w:lvl w:ilvl="2" w:tentative="0">
      <w:start w:val="1"/>
      <w:numFmt w:val="bullet"/>
      <w:lvlText w:val=""/>
      <w:lvlJc w:val="left"/>
      <w:pPr>
        <w:ind w:left="1610" w:hanging="420"/>
      </w:pPr>
      <w:rPr>
        <w:rFonts w:hint="default" w:ascii="Wingdings" w:hAnsi="Wingdings"/>
      </w:rPr>
    </w:lvl>
    <w:lvl w:ilvl="3" w:tentative="0">
      <w:start w:val="1"/>
      <w:numFmt w:val="bullet"/>
      <w:lvlText w:val=""/>
      <w:lvlJc w:val="left"/>
      <w:pPr>
        <w:ind w:left="2030" w:hanging="420"/>
      </w:pPr>
      <w:rPr>
        <w:rFonts w:hint="default" w:ascii="Wingdings" w:hAnsi="Wingdings"/>
      </w:rPr>
    </w:lvl>
    <w:lvl w:ilvl="4" w:tentative="0">
      <w:start w:val="1"/>
      <w:numFmt w:val="bullet"/>
      <w:lvlText w:val=""/>
      <w:lvlJc w:val="left"/>
      <w:pPr>
        <w:ind w:left="2450" w:hanging="420"/>
      </w:pPr>
      <w:rPr>
        <w:rFonts w:hint="default" w:ascii="Wingdings" w:hAnsi="Wingdings"/>
      </w:rPr>
    </w:lvl>
    <w:lvl w:ilvl="5" w:tentative="0">
      <w:start w:val="1"/>
      <w:numFmt w:val="bullet"/>
      <w:lvlText w:val=""/>
      <w:lvlJc w:val="left"/>
      <w:pPr>
        <w:ind w:left="2870" w:hanging="420"/>
      </w:pPr>
      <w:rPr>
        <w:rFonts w:hint="default" w:ascii="Wingdings" w:hAnsi="Wingdings"/>
      </w:rPr>
    </w:lvl>
    <w:lvl w:ilvl="6" w:tentative="0">
      <w:start w:val="1"/>
      <w:numFmt w:val="bullet"/>
      <w:lvlText w:val=""/>
      <w:lvlJc w:val="left"/>
      <w:pPr>
        <w:ind w:left="3290" w:hanging="420"/>
      </w:pPr>
      <w:rPr>
        <w:rFonts w:hint="default" w:ascii="Wingdings" w:hAnsi="Wingdings"/>
      </w:rPr>
    </w:lvl>
    <w:lvl w:ilvl="7" w:tentative="0">
      <w:start w:val="1"/>
      <w:numFmt w:val="bullet"/>
      <w:lvlText w:val=""/>
      <w:lvlJc w:val="left"/>
      <w:pPr>
        <w:ind w:left="3710" w:hanging="420"/>
      </w:pPr>
      <w:rPr>
        <w:rFonts w:hint="default" w:ascii="Wingdings" w:hAnsi="Wingdings"/>
      </w:rPr>
    </w:lvl>
    <w:lvl w:ilvl="8" w:tentative="0">
      <w:start w:val="1"/>
      <w:numFmt w:val="bullet"/>
      <w:lvlText w:val=""/>
      <w:lvlJc w:val="left"/>
      <w:pPr>
        <w:ind w:left="4130" w:hanging="420"/>
      </w:pPr>
      <w:rPr>
        <w:rFonts w:hint="default" w:ascii="Wingdings" w:hAnsi="Wingdings"/>
      </w:rPr>
    </w:lvl>
  </w:abstractNum>
  <w:abstractNum w:abstractNumId="8">
    <w:nsid w:val="111169B1"/>
    <w:multiLevelType w:val="multilevel"/>
    <w:tmpl w:val="111169B1"/>
    <w:lvl w:ilvl="0" w:tentative="0">
      <w:start w:val="1"/>
      <w:numFmt w:val="bullet"/>
      <w:lvlText w:val=""/>
      <w:lvlJc w:val="left"/>
      <w:pPr>
        <w:ind w:left="420" w:firstLine="0"/>
      </w:pPr>
      <w:rPr>
        <w:rFonts w:hint="default" w:ascii="Wingdings" w:hAnsi="Wingdings"/>
      </w:rPr>
    </w:lvl>
    <w:lvl w:ilvl="1" w:tentative="0">
      <w:start w:val="1"/>
      <w:numFmt w:val="decimal"/>
      <w:lvlText w:val="%2."/>
      <w:lvlJc w:val="left"/>
      <w:pPr>
        <w:tabs>
          <w:tab w:val="left" w:pos="1860"/>
        </w:tabs>
        <w:ind w:left="1860" w:hanging="360"/>
      </w:pPr>
    </w:lvl>
    <w:lvl w:ilvl="2" w:tentative="0">
      <w:start w:val="1"/>
      <w:numFmt w:val="decimal"/>
      <w:lvlText w:val="%3."/>
      <w:lvlJc w:val="left"/>
      <w:pPr>
        <w:tabs>
          <w:tab w:val="left" w:pos="2580"/>
        </w:tabs>
        <w:ind w:left="2580" w:hanging="360"/>
      </w:pPr>
    </w:lvl>
    <w:lvl w:ilvl="3" w:tentative="0">
      <w:start w:val="1"/>
      <w:numFmt w:val="decimal"/>
      <w:lvlText w:val="%4."/>
      <w:lvlJc w:val="left"/>
      <w:pPr>
        <w:tabs>
          <w:tab w:val="left" w:pos="3300"/>
        </w:tabs>
        <w:ind w:left="3300" w:hanging="360"/>
      </w:pPr>
    </w:lvl>
    <w:lvl w:ilvl="4" w:tentative="0">
      <w:start w:val="1"/>
      <w:numFmt w:val="decimal"/>
      <w:lvlText w:val="%5."/>
      <w:lvlJc w:val="left"/>
      <w:pPr>
        <w:tabs>
          <w:tab w:val="left" w:pos="4020"/>
        </w:tabs>
        <w:ind w:left="4020" w:hanging="360"/>
      </w:pPr>
    </w:lvl>
    <w:lvl w:ilvl="5" w:tentative="0">
      <w:start w:val="1"/>
      <w:numFmt w:val="decimal"/>
      <w:lvlText w:val="%6."/>
      <w:lvlJc w:val="left"/>
      <w:pPr>
        <w:tabs>
          <w:tab w:val="left" w:pos="4740"/>
        </w:tabs>
        <w:ind w:left="4740" w:hanging="360"/>
      </w:pPr>
    </w:lvl>
    <w:lvl w:ilvl="6" w:tentative="0">
      <w:start w:val="1"/>
      <w:numFmt w:val="decimal"/>
      <w:lvlText w:val="%7."/>
      <w:lvlJc w:val="left"/>
      <w:pPr>
        <w:tabs>
          <w:tab w:val="left" w:pos="5460"/>
        </w:tabs>
        <w:ind w:left="5460" w:hanging="360"/>
      </w:pPr>
    </w:lvl>
    <w:lvl w:ilvl="7" w:tentative="0">
      <w:start w:val="1"/>
      <w:numFmt w:val="decimal"/>
      <w:lvlText w:val="%8."/>
      <w:lvlJc w:val="left"/>
      <w:pPr>
        <w:tabs>
          <w:tab w:val="left" w:pos="6180"/>
        </w:tabs>
        <w:ind w:left="6180" w:hanging="360"/>
      </w:pPr>
    </w:lvl>
    <w:lvl w:ilvl="8" w:tentative="0">
      <w:start w:val="1"/>
      <w:numFmt w:val="decimal"/>
      <w:lvlText w:val="%9."/>
      <w:lvlJc w:val="left"/>
      <w:pPr>
        <w:tabs>
          <w:tab w:val="left" w:pos="6900"/>
        </w:tabs>
        <w:ind w:left="6900" w:hanging="360"/>
      </w:pPr>
    </w:lvl>
  </w:abstractNum>
  <w:abstractNum w:abstractNumId="9">
    <w:nsid w:val="12A62CE7"/>
    <w:multiLevelType w:val="multilevel"/>
    <w:tmpl w:val="12A62CE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14041B02"/>
    <w:multiLevelType w:val="multilevel"/>
    <w:tmpl w:val="14041B02"/>
    <w:lvl w:ilvl="0" w:tentative="0">
      <w:start w:val="1"/>
      <w:numFmt w:val="decimal"/>
      <w:pStyle w:val="105"/>
      <w:lvlText w:val="表6-%1"/>
      <w:lvlJc w:val="left"/>
      <w:pPr>
        <w:tabs>
          <w:tab w:val="left" w:pos="1967"/>
        </w:tabs>
        <w:ind w:left="1967" w:hanging="420"/>
      </w:pPr>
      <w:rPr>
        <w:rFonts w:hint="default" w:ascii="Arial" w:hAnsi="Arial" w:eastAsia="宋体"/>
        <w:b/>
        <w:i w:val="0"/>
        <w:color w:val="000000"/>
        <w:sz w:val="21"/>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1">
    <w:nsid w:val="15C61234"/>
    <w:multiLevelType w:val="multilevel"/>
    <w:tmpl w:val="15C6123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1D224A78"/>
    <w:multiLevelType w:val="multilevel"/>
    <w:tmpl w:val="1D224A78"/>
    <w:lvl w:ilvl="0" w:tentative="0">
      <w:start w:val="1"/>
      <w:numFmt w:val="decimal"/>
      <w:pStyle w:val="51"/>
      <w:lvlText w:val="图3-%1"/>
      <w:lvlJc w:val="left"/>
      <w:pPr>
        <w:tabs>
          <w:tab w:val="left" w:pos="2194"/>
        </w:tabs>
        <w:ind w:left="2307" w:hanging="867"/>
      </w:pPr>
      <w:rPr>
        <w:rFonts w:hint="default" w:ascii="Arial" w:hAnsi="Arial" w:eastAsia="宋体"/>
        <w:b/>
        <w:i w:val="0"/>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27E067F2"/>
    <w:multiLevelType w:val="multilevel"/>
    <w:tmpl w:val="27E067F2"/>
    <w:lvl w:ilvl="0" w:tentative="0">
      <w:start w:val="1"/>
      <w:numFmt w:val="bullet"/>
      <w:pStyle w:val="74"/>
      <w:suff w:val="space"/>
      <w:lvlText w:val=""/>
      <w:lvlJc w:val="left"/>
      <w:pPr>
        <w:ind w:left="903" w:hanging="420"/>
      </w:pPr>
      <w:rPr>
        <w:rFonts w:hint="default" w:ascii="Wingdings" w:hAnsi="Wingdings"/>
      </w:rPr>
    </w:lvl>
    <w:lvl w:ilvl="1" w:tentative="0">
      <w:start w:val="1"/>
      <w:numFmt w:val="bullet"/>
      <w:lvlText w:val=""/>
      <w:lvlJc w:val="left"/>
      <w:pPr>
        <w:ind w:left="1323" w:hanging="420"/>
      </w:pPr>
      <w:rPr>
        <w:rFonts w:hint="default" w:ascii="Wingdings" w:hAnsi="Wingdings"/>
      </w:rPr>
    </w:lvl>
    <w:lvl w:ilvl="2" w:tentative="0">
      <w:start w:val="1"/>
      <w:numFmt w:val="bullet"/>
      <w:lvlText w:val=""/>
      <w:lvlJc w:val="left"/>
      <w:pPr>
        <w:ind w:left="1743" w:hanging="420"/>
      </w:pPr>
      <w:rPr>
        <w:rFonts w:hint="default" w:ascii="Wingdings" w:hAnsi="Wingdings"/>
      </w:rPr>
    </w:lvl>
    <w:lvl w:ilvl="3" w:tentative="0">
      <w:start w:val="1"/>
      <w:numFmt w:val="bullet"/>
      <w:lvlText w:val=""/>
      <w:lvlJc w:val="left"/>
      <w:pPr>
        <w:ind w:left="2163" w:hanging="420"/>
      </w:pPr>
      <w:rPr>
        <w:rFonts w:hint="default" w:ascii="Wingdings" w:hAnsi="Wingdings"/>
      </w:rPr>
    </w:lvl>
    <w:lvl w:ilvl="4" w:tentative="0">
      <w:start w:val="1"/>
      <w:numFmt w:val="bullet"/>
      <w:lvlText w:val=""/>
      <w:lvlJc w:val="left"/>
      <w:pPr>
        <w:ind w:left="2583" w:hanging="420"/>
      </w:pPr>
      <w:rPr>
        <w:rFonts w:hint="default" w:ascii="Wingdings" w:hAnsi="Wingdings"/>
      </w:rPr>
    </w:lvl>
    <w:lvl w:ilvl="5" w:tentative="0">
      <w:start w:val="1"/>
      <w:numFmt w:val="bullet"/>
      <w:lvlText w:val=""/>
      <w:lvlJc w:val="left"/>
      <w:pPr>
        <w:ind w:left="3003" w:hanging="420"/>
      </w:pPr>
      <w:rPr>
        <w:rFonts w:hint="default" w:ascii="Wingdings" w:hAnsi="Wingdings"/>
      </w:rPr>
    </w:lvl>
    <w:lvl w:ilvl="6" w:tentative="0">
      <w:start w:val="1"/>
      <w:numFmt w:val="bullet"/>
      <w:lvlText w:val=""/>
      <w:lvlJc w:val="left"/>
      <w:pPr>
        <w:ind w:left="3423" w:hanging="420"/>
      </w:pPr>
      <w:rPr>
        <w:rFonts w:hint="default" w:ascii="Wingdings" w:hAnsi="Wingdings"/>
      </w:rPr>
    </w:lvl>
    <w:lvl w:ilvl="7" w:tentative="0">
      <w:start w:val="1"/>
      <w:numFmt w:val="bullet"/>
      <w:lvlText w:val=""/>
      <w:lvlJc w:val="left"/>
      <w:pPr>
        <w:ind w:left="3843" w:hanging="420"/>
      </w:pPr>
      <w:rPr>
        <w:rFonts w:hint="default" w:ascii="Wingdings" w:hAnsi="Wingdings"/>
      </w:rPr>
    </w:lvl>
    <w:lvl w:ilvl="8" w:tentative="0">
      <w:start w:val="1"/>
      <w:numFmt w:val="bullet"/>
      <w:lvlText w:val=""/>
      <w:lvlJc w:val="left"/>
      <w:pPr>
        <w:ind w:left="4263" w:hanging="420"/>
      </w:pPr>
      <w:rPr>
        <w:rFonts w:hint="default" w:ascii="Wingdings" w:hAnsi="Wingdings"/>
      </w:rPr>
    </w:lvl>
  </w:abstractNum>
  <w:abstractNum w:abstractNumId="14">
    <w:nsid w:val="29A135DE"/>
    <w:multiLevelType w:val="multilevel"/>
    <w:tmpl w:val="29A135D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2E8442B8"/>
    <w:multiLevelType w:val="multilevel"/>
    <w:tmpl w:val="2E8442B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2F87168C"/>
    <w:multiLevelType w:val="multilevel"/>
    <w:tmpl w:val="2F87168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389457AD"/>
    <w:multiLevelType w:val="multilevel"/>
    <w:tmpl w:val="389457AD"/>
    <w:lvl w:ilvl="0" w:tentative="0">
      <w:start w:val="1"/>
      <w:numFmt w:val="bullet"/>
      <w:pStyle w:val="68"/>
      <w:lvlText w:val=""/>
      <w:lvlJc w:val="left"/>
      <w:pPr>
        <w:ind w:left="1155" w:hanging="420"/>
      </w:pPr>
      <w:rPr>
        <w:rFonts w:hint="default" w:ascii="Wingdings" w:hAnsi="Wingdings"/>
        <w:sz w:val="21"/>
      </w:rPr>
    </w:lvl>
    <w:lvl w:ilvl="1" w:tentative="0">
      <w:start w:val="1"/>
      <w:numFmt w:val="bullet"/>
      <w:lvlText w:val=""/>
      <w:lvlJc w:val="left"/>
      <w:pPr>
        <w:ind w:left="1240" w:hanging="420"/>
      </w:pPr>
      <w:rPr>
        <w:rFonts w:hint="default" w:ascii="Wingdings" w:hAnsi="Wingdings"/>
      </w:rPr>
    </w:lvl>
    <w:lvl w:ilvl="2" w:tentative="0">
      <w:start w:val="1"/>
      <w:numFmt w:val="bullet"/>
      <w:lvlText w:val=""/>
      <w:lvlJc w:val="left"/>
      <w:pPr>
        <w:ind w:left="1660" w:hanging="420"/>
      </w:pPr>
      <w:rPr>
        <w:rFonts w:hint="default" w:ascii="Wingdings" w:hAnsi="Wingdings"/>
      </w:rPr>
    </w:lvl>
    <w:lvl w:ilvl="3" w:tentative="0">
      <w:start w:val="1"/>
      <w:numFmt w:val="bullet"/>
      <w:lvlText w:val=""/>
      <w:lvlJc w:val="left"/>
      <w:pPr>
        <w:ind w:left="2080" w:hanging="420"/>
      </w:pPr>
      <w:rPr>
        <w:rFonts w:hint="default" w:ascii="Wingdings" w:hAnsi="Wingdings"/>
      </w:rPr>
    </w:lvl>
    <w:lvl w:ilvl="4" w:tentative="0">
      <w:start w:val="1"/>
      <w:numFmt w:val="bullet"/>
      <w:lvlText w:val=""/>
      <w:lvlJc w:val="left"/>
      <w:pPr>
        <w:ind w:left="2500" w:hanging="420"/>
      </w:pPr>
      <w:rPr>
        <w:rFonts w:hint="default" w:ascii="Wingdings" w:hAnsi="Wingdings"/>
      </w:rPr>
    </w:lvl>
    <w:lvl w:ilvl="5" w:tentative="0">
      <w:start w:val="1"/>
      <w:numFmt w:val="bullet"/>
      <w:lvlText w:val=""/>
      <w:lvlJc w:val="left"/>
      <w:pPr>
        <w:ind w:left="2920" w:hanging="420"/>
      </w:pPr>
      <w:rPr>
        <w:rFonts w:hint="default" w:ascii="Wingdings" w:hAnsi="Wingdings"/>
      </w:rPr>
    </w:lvl>
    <w:lvl w:ilvl="6" w:tentative="0">
      <w:start w:val="1"/>
      <w:numFmt w:val="bullet"/>
      <w:lvlText w:val=""/>
      <w:lvlJc w:val="left"/>
      <w:pPr>
        <w:ind w:left="3340" w:hanging="420"/>
      </w:pPr>
      <w:rPr>
        <w:rFonts w:hint="default" w:ascii="Wingdings" w:hAnsi="Wingdings"/>
      </w:rPr>
    </w:lvl>
    <w:lvl w:ilvl="7" w:tentative="0">
      <w:start w:val="1"/>
      <w:numFmt w:val="bullet"/>
      <w:lvlText w:val=""/>
      <w:lvlJc w:val="left"/>
      <w:pPr>
        <w:ind w:left="3760" w:hanging="420"/>
      </w:pPr>
      <w:rPr>
        <w:rFonts w:hint="default" w:ascii="Wingdings" w:hAnsi="Wingdings"/>
      </w:rPr>
    </w:lvl>
    <w:lvl w:ilvl="8" w:tentative="0">
      <w:start w:val="1"/>
      <w:numFmt w:val="bullet"/>
      <w:lvlText w:val=""/>
      <w:lvlJc w:val="left"/>
      <w:pPr>
        <w:ind w:left="4180" w:hanging="420"/>
      </w:pPr>
      <w:rPr>
        <w:rFonts w:hint="default" w:ascii="Wingdings" w:hAnsi="Wingdings"/>
      </w:rPr>
    </w:lvl>
  </w:abstractNum>
  <w:abstractNum w:abstractNumId="18">
    <w:nsid w:val="40401203"/>
    <w:multiLevelType w:val="multilevel"/>
    <w:tmpl w:val="4040120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9">
    <w:nsid w:val="4623783A"/>
    <w:multiLevelType w:val="multilevel"/>
    <w:tmpl w:val="4623783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0">
    <w:nsid w:val="481D4E70"/>
    <w:multiLevelType w:val="multilevel"/>
    <w:tmpl w:val="481D4E7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1">
    <w:nsid w:val="4B8876F5"/>
    <w:multiLevelType w:val="multilevel"/>
    <w:tmpl w:val="4B8876F5"/>
    <w:lvl w:ilvl="0" w:tentative="0">
      <w:start w:val="1"/>
      <w:numFmt w:val="decimal"/>
      <w:pStyle w:val="2"/>
      <w:suff w:val="space"/>
      <w:lvlText w:val="%1."/>
      <w:lvlJc w:val="left"/>
      <w:pPr>
        <w:ind w:left="0" w:firstLine="0"/>
      </w:pPr>
      <w:rPr>
        <w:rFonts w:hint="default" w:ascii="Arial" w:hAnsi="Arial" w:eastAsia="宋体"/>
        <w:b/>
        <w:i w:val="0"/>
        <w:color w:val="333399"/>
        <w:sz w:val="44"/>
      </w:rPr>
    </w:lvl>
    <w:lvl w:ilvl="1" w:tentative="0">
      <w:start w:val="1"/>
      <w:numFmt w:val="decimal"/>
      <w:pStyle w:val="3"/>
      <w:suff w:val="space"/>
      <w:lvlText w:val="%1.%2"/>
      <w:lvlJc w:val="left"/>
      <w:pPr>
        <w:ind w:left="283" w:firstLine="0"/>
      </w:pPr>
      <w:rPr>
        <w:rFonts w:hint="default" w:ascii="Arial" w:hAnsi="Arial" w:eastAsia="宋体"/>
        <w:b/>
        <w:i w:val="0"/>
        <w:color w:val="333399"/>
        <w:sz w:val="36"/>
      </w:rPr>
    </w:lvl>
    <w:lvl w:ilvl="2" w:tentative="0">
      <w:start w:val="1"/>
      <w:numFmt w:val="decimal"/>
      <w:pStyle w:val="4"/>
      <w:suff w:val="space"/>
      <w:lvlText w:val="%1.%2.%3"/>
      <w:lvlJc w:val="left"/>
      <w:pPr>
        <w:ind w:left="0" w:firstLine="0"/>
      </w:pPr>
      <w:rPr>
        <w:rFonts w:hint="default" w:ascii="Arial" w:hAnsi="Arial" w:eastAsia="宋体"/>
        <w:b/>
        <w:i w:val="0"/>
        <w:color w:val="333399"/>
        <w:sz w:val="32"/>
      </w:rPr>
    </w:lvl>
    <w:lvl w:ilvl="3" w:tentative="0">
      <w:start w:val="1"/>
      <w:numFmt w:val="decimal"/>
      <w:pStyle w:val="5"/>
      <w:suff w:val="space"/>
      <w:lvlText w:val="%1.%2.%3.%4"/>
      <w:lvlJc w:val="left"/>
      <w:pPr>
        <w:ind w:left="0" w:firstLine="0"/>
      </w:pPr>
      <w:rPr>
        <w:rFonts w:hint="eastAsia"/>
      </w:rPr>
    </w:lvl>
    <w:lvl w:ilvl="4" w:tentative="0">
      <w:start w:val="1"/>
      <w:numFmt w:val="none"/>
      <w:pStyle w:val="6"/>
      <w:suff w:val="nothing"/>
      <w:lvlText w:val=""/>
      <w:lvlJc w:val="left"/>
      <w:pPr>
        <w:ind w:left="0" w:firstLine="0"/>
      </w:pPr>
      <w:rPr>
        <w:rFonts w:hint="default" w:ascii="Arial" w:hAnsi="Arial" w:eastAsia="宋体"/>
        <w:b/>
        <w:i w:val="0"/>
        <w:color w:val="auto"/>
        <w:sz w:val="21"/>
      </w:rPr>
    </w:lvl>
    <w:lvl w:ilvl="5" w:tentative="0">
      <w:start w:val="1"/>
      <w:numFmt w:val="decimal"/>
      <w:lvlText w:val="%6. "/>
      <w:lvlJc w:val="left"/>
      <w:pPr>
        <w:tabs>
          <w:tab w:val="left" w:pos="0"/>
        </w:tabs>
        <w:ind w:left="284" w:hanging="284"/>
      </w:pP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rPr>
    </w:lvl>
    <w:lvl w:ilvl="6" w:tentative="0">
      <w:start w:val="1"/>
      <w:numFmt w:val="decimal"/>
      <w:lvlRestart w:val="0"/>
      <w:lvlText w:val="%7."/>
      <w:lvlJc w:val="left"/>
      <w:pPr>
        <w:ind w:left="400" w:firstLine="60"/>
      </w:pPr>
      <w:rPr>
        <w:rFonts w:hint="eastAsia"/>
        <w:b w:val="0"/>
        <w:bCs w:val="0"/>
        <w:i w:val="0"/>
        <w:iCs w:val="0"/>
        <w:caps w:val="0"/>
        <w:smallCaps w:val="0"/>
        <w:strike w:val="0"/>
        <w:dstrike w:val="0"/>
        <w:outline w:val="0"/>
        <w:shadow w:val="0"/>
        <w:emboss w:val="0"/>
        <w:imprint w:val="0"/>
        <w:vanish w:val="0"/>
        <w:color w:val="000000"/>
        <w:spacing w:val="0"/>
        <w:kern w:val="0"/>
        <w:position w:val="0"/>
        <w:u w:val="none"/>
        <w:vertAlign w:val="baseline"/>
      </w:rPr>
    </w:lvl>
    <w:lvl w:ilvl="7" w:tentative="0">
      <w:start w:val="1"/>
      <w:numFmt w:val="lowerLetter"/>
      <w:pStyle w:val="94"/>
      <w:lvlText w:val="%8."/>
      <w:lvlJc w:val="left"/>
      <w:pPr>
        <w:tabs>
          <w:tab w:val="left" w:pos="567"/>
        </w:tabs>
        <w:ind w:left="284" w:firstLine="283"/>
      </w:pPr>
      <w:rPr>
        <w:rFonts w:hint="default" w:ascii="Arial" w:hAnsi="Arial" w:eastAsia="宋体"/>
        <w:b w:val="0"/>
        <w:i w:val="0"/>
      </w:rPr>
    </w:lvl>
    <w:lvl w:ilvl="8" w:tentative="0">
      <w:start w:val="1"/>
      <w:numFmt w:val="lowerRoman"/>
      <w:pStyle w:val="46"/>
      <w:lvlText w:val="%9."/>
      <w:lvlJc w:val="left"/>
      <w:pPr>
        <w:ind w:left="1400" w:hanging="300"/>
      </w:pPr>
      <w:rPr>
        <w:rFonts w:hint="default" w:ascii="Arial" w:hAnsi="Arial" w:eastAsia="宋体"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1"/>
        <w:szCs w:val="0"/>
        <w:u w:val="none"/>
        <w:vertAlign w:val="baseline"/>
      </w:rPr>
    </w:lvl>
  </w:abstractNum>
  <w:abstractNum w:abstractNumId="22">
    <w:nsid w:val="4E0739F4"/>
    <w:multiLevelType w:val="multilevel"/>
    <w:tmpl w:val="4E0739F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4F5A6876"/>
    <w:multiLevelType w:val="multilevel"/>
    <w:tmpl w:val="4F5A6876"/>
    <w:lvl w:ilvl="0" w:tentative="0">
      <w:start w:val="1"/>
      <w:numFmt w:val="decimal"/>
      <w:pStyle w:val="42"/>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4">
    <w:nsid w:val="50D841A0"/>
    <w:multiLevelType w:val="multilevel"/>
    <w:tmpl w:val="50D841A0"/>
    <w:lvl w:ilvl="0" w:tentative="0">
      <w:start w:val="1"/>
      <w:numFmt w:val="bullet"/>
      <w:lvlText w:val=""/>
      <w:lvlJc w:val="left"/>
      <w:pPr>
        <w:ind w:left="0" w:firstLine="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51D77930"/>
    <w:multiLevelType w:val="multilevel"/>
    <w:tmpl w:val="51D77930"/>
    <w:lvl w:ilvl="0" w:tentative="0">
      <w:start w:val="1"/>
      <w:numFmt w:val="decimal"/>
      <w:pStyle w:val="100"/>
      <w:lvlText w:val="图2-%1"/>
      <w:lvlJc w:val="left"/>
      <w:pPr>
        <w:tabs>
          <w:tab w:val="left" w:pos="964"/>
        </w:tabs>
        <w:ind w:left="1077" w:hanging="867"/>
      </w:pPr>
      <w:rPr>
        <w:rFonts w:hint="default" w:ascii="Arial" w:hAnsi="Arial" w:eastAsia="宋体"/>
        <w:b w:val="0"/>
        <w:i w:val="0"/>
        <w:sz w:val="21"/>
      </w:rPr>
    </w:lvl>
    <w:lvl w:ilvl="1" w:tentative="0">
      <w:start w:val="1"/>
      <w:numFmt w:val="bullet"/>
      <w:lvlText w:val=""/>
      <w:lvlJc w:val="left"/>
      <w:pPr>
        <w:tabs>
          <w:tab w:val="left" w:pos="840"/>
        </w:tabs>
        <w:ind w:left="840" w:hanging="420"/>
      </w:pPr>
      <w:rPr>
        <w:rFonts w:hint="default" w:ascii="Wingdings" w:hAnsi="Wingdings"/>
        <w:b w:val="0"/>
        <w:i w:val="0"/>
        <w:sz w:val="18"/>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
    <w:nsid w:val="53790EAD"/>
    <w:multiLevelType w:val="multilevel"/>
    <w:tmpl w:val="53790EAD"/>
    <w:lvl w:ilvl="0" w:tentative="0">
      <w:start w:val="1"/>
      <w:numFmt w:val="decimal"/>
      <w:pStyle w:val="86"/>
      <w:lvlText w:val="表3-%1"/>
      <w:lvlJc w:val="left"/>
      <w:pPr>
        <w:tabs>
          <w:tab w:val="left" w:pos="840"/>
        </w:tabs>
        <w:ind w:left="840" w:hanging="420"/>
      </w:pPr>
      <w:rPr>
        <w:rFonts w:hint="default" w:ascii="Arial" w:hAnsi="Arial" w:eastAsia="宋体" w:cs="GulimChe"/>
        <w:b/>
        <w:bCs w:val="0"/>
        <w:i w:val="0"/>
        <w:iCs w:val="0"/>
        <w:caps w:val="0"/>
        <w:strike w:val="0"/>
        <w:dstrike w:val="0"/>
        <w:outline w:val="0"/>
        <w:shadow w:val="0"/>
        <w:emboss w:val="0"/>
        <w:imprint w:val="0"/>
        <w:vanish w:val="0"/>
        <w:spacing w:val="0"/>
        <w:position w:val="0"/>
        <w:sz w:val="21"/>
        <w:u w:val="none"/>
        <w:vertAlign w:val="baseli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
    <w:nsid w:val="58B26E2F"/>
    <w:multiLevelType w:val="multilevel"/>
    <w:tmpl w:val="58B26E2F"/>
    <w:lvl w:ilvl="0" w:tentative="0">
      <w:start w:val="1"/>
      <w:numFmt w:val="bullet"/>
      <w:pStyle w:val="104"/>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8">
    <w:nsid w:val="5EF809D3"/>
    <w:multiLevelType w:val="multilevel"/>
    <w:tmpl w:val="5EF809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9">
    <w:nsid w:val="617759F7"/>
    <w:multiLevelType w:val="multilevel"/>
    <w:tmpl w:val="617759F7"/>
    <w:lvl w:ilvl="0" w:tentative="0">
      <w:start w:val="1"/>
      <w:numFmt w:val="decimal"/>
      <w:pStyle w:val="56"/>
      <w:lvlText w:val="%1."/>
      <w:lvlJc w:val="left"/>
      <w:pPr>
        <w:tabs>
          <w:tab w:val="left" w:pos="600"/>
        </w:tabs>
        <w:ind w:left="600" w:hanging="420"/>
      </w:pPr>
      <w:rPr>
        <w:rFonts w:hint="default" w:ascii="Arial" w:hAnsi="Arial" w:eastAsia="宋体"/>
        <w:b w:val="0"/>
        <w:i w:val="0"/>
        <w:sz w:val="21"/>
      </w:rPr>
    </w:lvl>
    <w:lvl w:ilvl="1" w:tentative="0">
      <w:start w:val="1"/>
      <w:numFmt w:val="decimal"/>
      <w:lvlText w:val="图3-%2"/>
      <w:lvlJc w:val="left"/>
      <w:pPr>
        <w:tabs>
          <w:tab w:val="left" w:pos="1134"/>
        </w:tabs>
        <w:ind w:left="1259" w:hanging="839"/>
      </w:pPr>
      <w:rPr>
        <w:rFonts w:hint="default" w:ascii="Arial" w:hAnsi="Arial" w:eastAsia="宋体"/>
        <w:color w:val="000000"/>
        <w:sz w:val="21"/>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
    <w:nsid w:val="64932E14"/>
    <w:multiLevelType w:val="multilevel"/>
    <w:tmpl w:val="64932E14"/>
    <w:lvl w:ilvl="0" w:tentative="0">
      <w:start w:val="1"/>
      <w:numFmt w:val="bullet"/>
      <w:pStyle w:val="53"/>
      <w:lvlText w:val=""/>
      <w:lvlJc w:val="left"/>
      <w:pPr>
        <w:ind w:left="2688" w:hanging="420"/>
      </w:pPr>
      <w:rPr>
        <w:rFonts w:hint="default" w:ascii="Wingdings" w:hAnsi="Wingdings"/>
        <w:sz w:val="15"/>
      </w:rPr>
    </w:lvl>
    <w:lvl w:ilvl="1" w:tentative="0">
      <w:start w:val="1"/>
      <w:numFmt w:val="bullet"/>
      <w:lvlText w:val=""/>
      <w:lvlJc w:val="left"/>
      <w:pPr>
        <w:ind w:left="2966" w:hanging="420"/>
      </w:pPr>
      <w:rPr>
        <w:rFonts w:hint="default" w:ascii="Wingdings" w:hAnsi="Wingdings"/>
      </w:rPr>
    </w:lvl>
    <w:lvl w:ilvl="2" w:tentative="0">
      <w:start w:val="1"/>
      <w:numFmt w:val="bullet"/>
      <w:lvlText w:val=""/>
      <w:lvlJc w:val="left"/>
      <w:pPr>
        <w:ind w:left="3386" w:hanging="420"/>
      </w:pPr>
      <w:rPr>
        <w:rFonts w:hint="default" w:ascii="Wingdings" w:hAnsi="Wingdings"/>
      </w:rPr>
    </w:lvl>
    <w:lvl w:ilvl="3" w:tentative="0">
      <w:start w:val="1"/>
      <w:numFmt w:val="bullet"/>
      <w:lvlText w:val=""/>
      <w:lvlJc w:val="left"/>
      <w:pPr>
        <w:ind w:left="3806" w:hanging="420"/>
      </w:pPr>
      <w:rPr>
        <w:rFonts w:hint="default" w:ascii="Wingdings" w:hAnsi="Wingdings"/>
      </w:rPr>
    </w:lvl>
    <w:lvl w:ilvl="4" w:tentative="0">
      <w:start w:val="1"/>
      <w:numFmt w:val="bullet"/>
      <w:lvlText w:val=""/>
      <w:lvlJc w:val="left"/>
      <w:pPr>
        <w:ind w:left="4226" w:hanging="420"/>
      </w:pPr>
      <w:rPr>
        <w:rFonts w:hint="default" w:ascii="Wingdings" w:hAnsi="Wingdings"/>
      </w:rPr>
    </w:lvl>
    <w:lvl w:ilvl="5" w:tentative="0">
      <w:start w:val="1"/>
      <w:numFmt w:val="bullet"/>
      <w:lvlText w:val=""/>
      <w:lvlJc w:val="left"/>
      <w:pPr>
        <w:ind w:left="4646" w:hanging="420"/>
      </w:pPr>
      <w:rPr>
        <w:rFonts w:hint="default" w:ascii="Wingdings" w:hAnsi="Wingdings"/>
      </w:rPr>
    </w:lvl>
    <w:lvl w:ilvl="6" w:tentative="0">
      <w:start w:val="1"/>
      <w:numFmt w:val="bullet"/>
      <w:lvlText w:val=""/>
      <w:lvlJc w:val="left"/>
      <w:pPr>
        <w:ind w:left="5066" w:hanging="420"/>
      </w:pPr>
      <w:rPr>
        <w:rFonts w:hint="default" w:ascii="Wingdings" w:hAnsi="Wingdings"/>
      </w:rPr>
    </w:lvl>
    <w:lvl w:ilvl="7" w:tentative="0">
      <w:start w:val="1"/>
      <w:numFmt w:val="bullet"/>
      <w:lvlText w:val=""/>
      <w:lvlJc w:val="left"/>
      <w:pPr>
        <w:ind w:left="5486" w:hanging="420"/>
      </w:pPr>
      <w:rPr>
        <w:rFonts w:hint="default" w:ascii="Wingdings" w:hAnsi="Wingdings"/>
      </w:rPr>
    </w:lvl>
    <w:lvl w:ilvl="8" w:tentative="0">
      <w:start w:val="1"/>
      <w:numFmt w:val="bullet"/>
      <w:lvlText w:val=""/>
      <w:lvlJc w:val="left"/>
      <w:pPr>
        <w:ind w:left="5906" w:hanging="420"/>
      </w:pPr>
      <w:rPr>
        <w:rFonts w:hint="default" w:ascii="Wingdings" w:hAnsi="Wingdings"/>
      </w:rPr>
    </w:lvl>
  </w:abstractNum>
  <w:abstractNum w:abstractNumId="31">
    <w:nsid w:val="65B35922"/>
    <w:multiLevelType w:val="multilevel"/>
    <w:tmpl w:val="65B35922"/>
    <w:lvl w:ilvl="0" w:tentative="0">
      <w:start w:val="1"/>
      <w:numFmt w:val="decimal"/>
      <w:pStyle w:val="95"/>
      <w:lvlText w:val="表1-%1"/>
      <w:lvlJc w:val="left"/>
      <w:pPr>
        <w:tabs>
          <w:tab w:val="left" w:pos="1050"/>
        </w:tabs>
        <w:ind w:left="1050" w:hanging="420"/>
      </w:pPr>
      <w:rPr>
        <w:rFonts w:hint="default" w:ascii="Arial" w:hAnsi="Arial" w:eastAsia="宋体" w:cs="Times New Roman"/>
        <w:b/>
        <w:bCs w:val="0"/>
        <w:i w:val="0"/>
        <w:iCs w:val="0"/>
        <w:caps w:val="0"/>
        <w:strike w:val="0"/>
        <w:dstrike w:val="0"/>
        <w:outline w:val="0"/>
        <w:shadow w:val="0"/>
        <w:emboss w:val="0"/>
        <w:imprint w:val="0"/>
        <w:vanish w:val="0"/>
        <w:spacing w:val="0"/>
        <w:position w:val="0"/>
        <w:sz w:val="21"/>
        <w:u w:val="none"/>
        <w:vertAlign w:val="baseli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
    <w:nsid w:val="68B23978"/>
    <w:multiLevelType w:val="multilevel"/>
    <w:tmpl w:val="68B23978"/>
    <w:lvl w:ilvl="0" w:tentative="0">
      <w:start w:val="1"/>
      <w:numFmt w:val="upperLetter"/>
      <w:pStyle w:val="111"/>
      <w:lvlText w:val="%1."/>
      <w:lvlJc w:val="left"/>
      <w:pPr>
        <w:tabs>
          <w:tab w:val="left" w:pos="915"/>
        </w:tabs>
        <w:ind w:left="915" w:hanging="420"/>
      </w:pPr>
      <w:rPr>
        <w:rFonts w:hint="default" w:ascii="Arial" w:hAnsi="Arial" w:eastAsia="宋体"/>
        <w:b/>
        <w:i w:val="0"/>
        <w:color w:val="000000"/>
        <w:sz w:val="36"/>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
    <w:nsid w:val="6D7A528E"/>
    <w:multiLevelType w:val="singleLevel"/>
    <w:tmpl w:val="6D7A528E"/>
    <w:lvl w:ilvl="0" w:tentative="0">
      <w:start w:val="2"/>
      <w:numFmt w:val="chineseCounting"/>
      <w:suff w:val="nothing"/>
      <w:lvlText w:val="%1、"/>
      <w:lvlJc w:val="left"/>
      <w:rPr>
        <w:rFonts w:hint="eastAsia"/>
      </w:rPr>
    </w:lvl>
  </w:abstractNum>
  <w:abstractNum w:abstractNumId="34">
    <w:nsid w:val="74077E49"/>
    <w:multiLevelType w:val="multilevel"/>
    <w:tmpl w:val="74077E4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7425111B"/>
    <w:multiLevelType w:val="multilevel"/>
    <w:tmpl w:val="7425111B"/>
    <w:lvl w:ilvl="0" w:tentative="0">
      <w:start w:val="1"/>
      <w:numFmt w:val="decimal"/>
      <w:pStyle w:val="81"/>
      <w:lvlText w:val="%1."/>
      <w:lvlJc w:val="left"/>
      <w:pPr>
        <w:ind w:left="880" w:hanging="420"/>
      </w:pPr>
    </w:lvl>
    <w:lvl w:ilvl="1" w:tentative="0">
      <w:start w:val="1"/>
      <w:numFmt w:val="lowerLetter"/>
      <w:lvlText w:val="%2)"/>
      <w:lvlJc w:val="left"/>
      <w:pPr>
        <w:ind w:left="1300" w:hanging="420"/>
      </w:pPr>
    </w:lvl>
    <w:lvl w:ilvl="2" w:tentative="0">
      <w:start w:val="1"/>
      <w:numFmt w:val="lowerRoman"/>
      <w:lvlText w:val="%3."/>
      <w:lvlJc w:val="right"/>
      <w:pPr>
        <w:ind w:left="1720" w:hanging="420"/>
      </w:pPr>
    </w:lvl>
    <w:lvl w:ilvl="3" w:tentative="0">
      <w:start w:val="1"/>
      <w:numFmt w:val="decimal"/>
      <w:lvlText w:val="%4."/>
      <w:lvlJc w:val="left"/>
      <w:pPr>
        <w:ind w:left="2140" w:hanging="420"/>
      </w:pPr>
    </w:lvl>
    <w:lvl w:ilvl="4" w:tentative="0">
      <w:start w:val="1"/>
      <w:numFmt w:val="lowerLetter"/>
      <w:lvlText w:val="%5)"/>
      <w:lvlJc w:val="left"/>
      <w:pPr>
        <w:ind w:left="2560" w:hanging="420"/>
      </w:pPr>
    </w:lvl>
    <w:lvl w:ilvl="5" w:tentative="0">
      <w:start w:val="1"/>
      <w:numFmt w:val="lowerRoman"/>
      <w:lvlText w:val="%6."/>
      <w:lvlJc w:val="right"/>
      <w:pPr>
        <w:ind w:left="2980" w:hanging="420"/>
      </w:pPr>
    </w:lvl>
    <w:lvl w:ilvl="6" w:tentative="0">
      <w:start w:val="1"/>
      <w:numFmt w:val="decimal"/>
      <w:lvlText w:val="%7."/>
      <w:lvlJc w:val="left"/>
      <w:pPr>
        <w:ind w:left="3400" w:hanging="420"/>
      </w:pPr>
    </w:lvl>
    <w:lvl w:ilvl="7" w:tentative="0">
      <w:start w:val="1"/>
      <w:numFmt w:val="lowerLetter"/>
      <w:lvlText w:val="%8)"/>
      <w:lvlJc w:val="left"/>
      <w:pPr>
        <w:ind w:left="3820" w:hanging="420"/>
      </w:pPr>
    </w:lvl>
    <w:lvl w:ilvl="8" w:tentative="0">
      <w:start w:val="1"/>
      <w:numFmt w:val="lowerRoman"/>
      <w:lvlText w:val="%9."/>
      <w:lvlJc w:val="right"/>
      <w:pPr>
        <w:ind w:left="4240" w:hanging="420"/>
      </w:pPr>
    </w:lvl>
  </w:abstractNum>
  <w:abstractNum w:abstractNumId="36">
    <w:nsid w:val="7DCD7C7B"/>
    <w:multiLevelType w:val="multilevel"/>
    <w:tmpl w:val="7DCD7C7B"/>
    <w:lvl w:ilvl="0" w:tentative="0">
      <w:start w:val="1"/>
      <w:numFmt w:val="bullet"/>
      <w:lvlText w:val=""/>
      <w:lvlJc w:val="left"/>
      <w:pPr>
        <w:ind w:left="420" w:firstLine="0"/>
      </w:pPr>
      <w:rPr>
        <w:rFonts w:hint="default" w:ascii="Wingdings" w:hAnsi="Wingdings"/>
      </w:rPr>
    </w:lvl>
    <w:lvl w:ilvl="1" w:tentative="0">
      <w:start w:val="1"/>
      <w:numFmt w:val="decimal"/>
      <w:lvlText w:val="%2."/>
      <w:lvlJc w:val="left"/>
      <w:pPr>
        <w:tabs>
          <w:tab w:val="left" w:pos="1860"/>
        </w:tabs>
        <w:ind w:left="1860" w:hanging="360"/>
      </w:pPr>
    </w:lvl>
    <w:lvl w:ilvl="2" w:tentative="0">
      <w:start w:val="1"/>
      <w:numFmt w:val="decimal"/>
      <w:lvlText w:val="%3."/>
      <w:lvlJc w:val="left"/>
      <w:pPr>
        <w:tabs>
          <w:tab w:val="left" w:pos="2580"/>
        </w:tabs>
        <w:ind w:left="2580" w:hanging="360"/>
      </w:pPr>
    </w:lvl>
    <w:lvl w:ilvl="3" w:tentative="0">
      <w:start w:val="1"/>
      <w:numFmt w:val="decimal"/>
      <w:lvlText w:val="%4."/>
      <w:lvlJc w:val="left"/>
      <w:pPr>
        <w:tabs>
          <w:tab w:val="left" w:pos="3300"/>
        </w:tabs>
        <w:ind w:left="3300" w:hanging="360"/>
      </w:pPr>
    </w:lvl>
    <w:lvl w:ilvl="4" w:tentative="0">
      <w:start w:val="1"/>
      <w:numFmt w:val="decimal"/>
      <w:lvlText w:val="%5."/>
      <w:lvlJc w:val="left"/>
      <w:pPr>
        <w:tabs>
          <w:tab w:val="left" w:pos="4020"/>
        </w:tabs>
        <w:ind w:left="4020" w:hanging="360"/>
      </w:pPr>
    </w:lvl>
    <w:lvl w:ilvl="5" w:tentative="0">
      <w:start w:val="1"/>
      <w:numFmt w:val="decimal"/>
      <w:lvlText w:val="%6."/>
      <w:lvlJc w:val="left"/>
      <w:pPr>
        <w:tabs>
          <w:tab w:val="left" w:pos="4740"/>
        </w:tabs>
        <w:ind w:left="4740" w:hanging="360"/>
      </w:pPr>
    </w:lvl>
    <w:lvl w:ilvl="6" w:tentative="0">
      <w:start w:val="1"/>
      <w:numFmt w:val="decimal"/>
      <w:lvlText w:val="%7."/>
      <w:lvlJc w:val="left"/>
      <w:pPr>
        <w:tabs>
          <w:tab w:val="left" w:pos="5460"/>
        </w:tabs>
        <w:ind w:left="5460" w:hanging="360"/>
      </w:pPr>
    </w:lvl>
    <w:lvl w:ilvl="7" w:tentative="0">
      <w:start w:val="1"/>
      <w:numFmt w:val="decimal"/>
      <w:lvlText w:val="%8."/>
      <w:lvlJc w:val="left"/>
      <w:pPr>
        <w:tabs>
          <w:tab w:val="left" w:pos="6180"/>
        </w:tabs>
        <w:ind w:left="6180" w:hanging="360"/>
      </w:pPr>
    </w:lvl>
    <w:lvl w:ilvl="8" w:tentative="0">
      <w:start w:val="1"/>
      <w:numFmt w:val="decimal"/>
      <w:lvlText w:val="%9."/>
      <w:lvlJc w:val="left"/>
      <w:pPr>
        <w:tabs>
          <w:tab w:val="left" w:pos="6900"/>
        </w:tabs>
        <w:ind w:left="6900" w:hanging="360"/>
      </w:pPr>
    </w:lvl>
  </w:abstractNum>
  <w:abstractNum w:abstractNumId="37">
    <w:nsid w:val="7E671BE6"/>
    <w:multiLevelType w:val="multilevel"/>
    <w:tmpl w:val="7E671BE6"/>
    <w:lvl w:ilvl="0" w:tentative="0">
      <w:start w:val="1"/>
      <w:numFmt w:val="decimal"/>
      <w:pStyle w:val="50"/>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1"/>
  </w:num>
  <w:num w:numId="2">
    <w:abstractNumId w:val="23"/>
  </w:num>
  <w:num w:numId="3">
    <w:abstractNumId w:val="37"/>
  </w:num>
  <w:num w:numId="4">
    <w:abstractNumId w:val="12"/>
  </w:num>
  <w:num w:numId="5">
    <w:abstractNumId w:val="30"/>
  </w:num>
  <w:num w:numId="6">
    <w:abstractNumId w:val="29"/>
  </w:num>
  <w:num w:numId="7">
    <w:abstractNumId w:val="17"/>
  </w:num>
  <w:num w:numId="8">
    <w:abstractNumId w:val="13"/>
  </w:num>
  <w:num w:numId="9">
    <w:abstractNumId w:val="35"/>
  </w:num>
  <w:num w:numId="10">
    <w:abstractNumId w:val="26"/>
  </w:num>
  <w:num w:numId="11">
    <w:abstractNumId w:val="7"/>
  </w:num>
  <w:num w:numId="12">
    <w:abstractNumId w:val="31"/>
  </w:num>
  <w:num w:numId="13">
    <w:abstractNumId w:val="25"/>
  </w:num>
  <w:num w:numId="14">
    <w:abstractNumId w:val="27"/>
  </w:num>
  <w:num w:numId="15">
    <w:abstractNumId w:val="10"/>
  </w:num>
  <w:num w:numId="16">
    <w:abstractNumId w:val="32"/>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6"/>
  </w:num>
  <w:num w:numId="20">
    <w:abstractNumId w:val="15"/>
  </w:num>
  <w:num w:numId="21">
    <w:abstractNumId w:val="33"/>
  </w:num>
  <w:num w:numId="22">
    <w:abstractNumId w:val="0"/>
  </w:num>
  <w:num w:numId="23">
    <w:abstractNumId w:val="28"/>
  </w:num>
  <w:num w:numId="24">
    <w:abstractNumId w:val="2"/>
  </w:num>
  <w:num w:numId="25">
    <w:abstractNumId w:val="5"/>
  </w:num>
  <w:num w:numId="26">
    <w:abstractNumId w:val="9"/>
  </w:num>
  <w:num w:numId="27">
    <w:abstractNumId w:val="11"/>
  </w:num>
  <w:num w:numId="28">
    <w:abstractNumId w:val="18"/>
  </w:num>
  <w:num w:numId="29">
    <w:abstractNumId w:val="20"/>
  </w:num>
  <w:num w:numId="30">
    <w:abstractNumId w:val="14"/>
  </w:num>
  <w:num w:numId="31">
    <w:abstractNumId w:val="16"/>
  </w:num>
  <w:num w:numId="32">
    <w:abstractNumId w:val="19"/>
  </w:num>
  <w:num w:numId="33">
    <w:abstractNumId w:val="1"/>
  </w:num>
  <w:num w:numId="34">
    <w:abstractNumId w:val="36"/>
  </w:num>
  <w:num w:numId="35">
    <w:abstractNumId w:val="3"/>
  </w:num>
  <w:num w:numId="36">
    <w:abstractNumId w:val="24"/>
  </w:num>
  <w:num w:numId="37">
    <w:abstractNumId w:val="34"/>
  </w:num>
  <w:num w:numId="38">
    <w:abstractNumId w:val="8"/>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dmNDFkZDE2NDczNzg3MjBmOWI1ZTcyN2YxYzBkMjAifQ=="/>
  </w:docVars>
  <w:rsids>
    <w:rsidRoot w:val="0047789F"/>
    <w:rsid w:val="0000126E"/>
    <w:rsid w:val="00001F51"/>
    <w:rsid w:val="00003025"/>
    <w:rsid w:val="0000333C"/>
    <w:rsid w:val="000041D9"/>
    <w:rsid w:val="0000482B"/>
    <w:rsid w:val="00004D40"/>
    <w:rsid w:val="0000529F"/>
    <w:rsid w:val="000136BE"/>
    <w:rsid w:val="000176EB"/>
    <w:rsid w:val="0002068C"/>
    <w:rsid w:val="000214C5"/>
    <w:rsid w:val="000217F5"/>
    <w:rsid w:val="00024120"/>
    <w:rsid w:val="000278AD"/>
    <w:rsid w:val="00030A13"/>
    <w:rsid w:val="000336CF"/>
    <w:rsid w:val="00035BA7"/>
    <w:rsid w:val="00036106"/>
    <w:rsid w:val="0004003C"/>
    <w:rsid w:val="00040E1B"/>
    <w:rsid w:val="00043EC9"/>
    <w:rsid w:val="00044844"/>
    <w:rsid w:val="000457C3"/>
    <w:rsid w:val="00045CED"/>
    <w:rsid w:val="00046B88"/>
    <w:rsid w:val="0004736F"/>
    <w:rsid w:val="000515E7"/>
    <w:rsid w:val="00051681"/>
    <w:rsid w:val="00060D2D"/>
    <w:rsid w:val="000613D2"/>
    <w:rsid w:val="00067633"/>
    <w:rsid w:val="00067B76"/>
    <w:rsid w:val="0007087F"/>
    <w:rsid w:val="00070BB8"/>
    <w:rsid w:val="00073A00"/>
    <w:rsid w:val="0007580E"/>
    <w:rsid w:val="0007771E"/>
    <w:rsid w:val="00080F20"/>
    <w:rsid w:val="0008191D"/>
    <w:rsid w:val="000821DC"/>
    <w:rsid w:val="00084DBB"/>
    <w:rsid w:val="00086E85"/>
    <w:rsid w:val="00092EAF"/>
    <w:rsid w:val="0009302E"/>
    <w:rsid w:val="00093396"/>
    <w:rsid w:val="00097BAC"/>
    <w:rsid w:val="000A56C6"/>
    <w:rsid w:val="000A5FAE"/>
    <w:rsid w:val="000A687D"/>
    <w:rsid w:val="000A6A1F"/>
    <w:rsid w:val="000A6EB4"/>
    <w:rsid w:val="000B049C"/>
    <w:rsid w:val="000B101F"/>
    <w:rsid w:val="000B4361"/>
    <w:rsid w:val="000B7AD0"/>
    <w:rsid w:val="000C0932"/>
    <w:rsid w:val="000C0E39"/>
    <w:rsid w:val="000D0B43"/>
    <w:rsid w:val="000D23D6"/>
    <w:rsid w:val="000D2F2A"/>
    <w:rsid w:val="000D37EA"/>
    <w:rsid w:val="000D4772"/>
    <w:rsid w:val="000D58CC"/>
    <w:rsid w:val="000D58F1"/>
    <w:rsid w:val="000D7135"/>
    <w:rsid w:val="000D71D3"/>
    <w:rsid w:val="000E0313"/>
    <w:rsid w:val="000E072B"/>
    <w:rsid w:val="000E253B"/>
    <w:rsid w:val="000E2CA9"/>
    <w:rsid w:val="000E3054"/>
    <w:rsid w:val="000E3414"/>
    <w:rsid w:val="000E3477"/>
    <w:rsid w:val="000E35CE"/>
    <w:rsid w:val="000E4524"/>
    <w:rsid w:val="000E46BC"/>
    <w:rsid w:val="000E5D21"/>
    <w:rsid w:val="000F36FE"/>
    <w:rsid w:val="000F547B"/>
    <w:rsid w:val="000F5633"/>
    <w:rsid w:val="000F5D28"/>
    <w:rsid w:val="000F64A7"/>
    <w:rsid w:val="000F7367"/>
    <w:rsid w:val="000F760D"/>
    <w:rsid w:val="0010014A"/>
    <w:rsid w:val="001028E1"/>
    <w:rsid w:val="00103159"/>
    <w:rsid w:val="001038CB"/>
    <w:rsid w:val="00106D52"/>
    <w:rsid w:val="00107624"/>
    <w:rsid w:val="0011223C"/>
    <w:rsid w:val="001126B7"/>
    <w:rsid w:val="0011321B"/>
    <w:rsid w:val="001166EF"/>
    <w:rsid w:val="00116B0E"/>
    <w:rsid w:val="00117D20"/>
    <w:rsid w:val="001215BE"/>
    <w:rsid w:val="00121BBF"/>
    <w:rsid w:val="0012558B"/>
    <w:rsid w:val="00127E1D"/>
    <w:rsid w:val="00131971"/>
    <w:rsid w:val="00135749"/>
    <w:rsid w:val="00135F66"/>
    <w:rsid w:val="00136754"/>
    <w:rsid w:val="00140562"/>
    <w:rsid w:val="00140C1A"/>
    <w:rsid w:val="00141A9E"/>
    <w:rsid w:val="001477F2"/>
    <w:rsid w:val="00150811"/>
    <w:rsid w:val="00151550"/>
    <w:rsid w:val="001532FF"/>
    <w:rsid w:val="001550C4"/>
    <w:rsid w:val="00157D1F"/>
    <w:rsid w:val="001612DA"/>
    <w:rsid w:val="0016277B"/>
    <w:rsid w:val="00163C61"/>
    <w:rsid w:val="0016528A"/>
    <w:rsid w:val="00167A2A"/>
    <w:rsid w:val="0017018E"/>
    <w:rsid w:val="00170674"/>
    <w:rsid w:val="00170B69"/>
    <w:rsid w:val="001713A6"/>
    <w:rsid w:val="00171D99"/>
    <w:rsid w:val="00174987"/>
    <w:rsid w:val="00177595"/>
    <w:rsid w:val="00177C7A"/>
    <w:rsid w:val="00177DBD"/>
    <w:rsid w:val="001805ED"/>
    <w:rsid w:val="00181F74"/>
    <w:rsid w:val="00184DAB"/>
    <w:rsid w:val="00187099"/>
    <w:rsid w:val="00191E1F"/>
    <w:rsid w:val="001934B9"/>
    <w:rsid w:val="0019358A"/>
    <w:rsid w:val="00194939"/>
    <w:rsid w:val="00195504"/>
    <w:rsid w:val="00196F68"/>
    <w:rsid w:val="00197715"/>
    <w:rsid w:val="001A1B56"/>
    <w:rsid w:val="001A49B6"/>
    <w:rsid w:val="001B0A36"/>
    <w:rsid w:val="001B0E58"/>
    <w:rsid w:val="001B206F"/>
    <w:rsid w:val="001B4839"/>
    <w:rsid w:val="001B4E3B"/>
    <w:rsid w:val="001B5067"/>
    <w:rsid w:val="001B55FF"/>
    <w:rsid w:val="001B56A2"/>
    <w:rsid w:val="001B67AC"/>
    <w:rsid w:val="001B7E21"/>
    <w:rsid w:val="001C1517"/>
    <w:rsid w:val="001C2324"/>
    <w:rsid w:val="001C33E3"/>
    <w:rsid w:val="001C4982"/>
    <w:rsid w:val="001C4B18"/>
    <w:rsid w:val="001C521E"/>
    <w:rsid w:val="001C63EA"/>
    <w:rsid w:val="001C7B8F"/>
    <w:rsid w:val="001D070A"/>
    <w:rsid w:val="001D1C9D"/>
    <w:rsid w:val="001D2BFE"/>
    <w:rsid w:val="001D41E0"/>
    <w:rsid w:val="001D4B7F"/>
    <w:rsid w:val="001E0B47"/>
    <w:rsid w:val="001E0BD6"/>
    <w:rsid w:val="001E109A"/>
    <w:rsid w:val="001E3420"/>
    <w:rsid w:val="001E59B9"/>
    <w:rsid w:val="001E5E94"/>
    <w:rsid w:val="001E6FDA"/>
    <w:rsid w:val="001E7460"/>
    <w:rsid w:val="001E78A0"/>
    <w:rsid w:val="001F109F"/>
    <w:rsid w:val="001F2639"/>
    <w:rsid w:val="001F5AAF"/>
    <w:rsid w:val="001F5FBE"/>
    <w:rsid w:val="001F7FC4"/>
    <w:rsid w:val="00200303"/>
    <w:rsid w:val="00202242"/>
    <w:rsid w:val="0020239A"/>
    <w:rsid w:val="00202D8D"/>
    <w:rsid w:val="00204098"/>
    <w:rsid w:val="002121A1"/>
    <w:rsid w:val="0021487E"/>
    <w:rsid w:val="00214C56"/>
    <w:rsid w:val="00214CDC"/>
    <w:rsid w:val="00215A99"/>
    <w:rsid w:val="00216EAC"/>
    <w:rsid w:val="00217096"/>
    <w:rsid w:val="00217FB2"/>
    <w:rsid w:val="00221522"/>
    <w:rsid w:val="0022257D"/>
    <w:rsid w:val="002249D3"/>
    <w:rsid w:val="00226F15"/>
    <w:rsid w:val="00230D49"/>
    <w:rsid w:val="00230F38"/>
    <w:rsid w:val="0023104A"/>
    <w:rsid w:val="002349BE"/>
    <w:rsid w:val="0023551A"/>
    <w:rsid w:val="002364EA"/>
    <w:rsid w:val="00236B94"/>
    <w:rsid w:val="00236BAA"/>
    <w:rsid w:val="0024652A"/>
    <w:rsid w:val="002468CB"/>
    <w:rsid w:val="002472EB"/>
    <w:rsid w:val="00247CB4"/>
    <w:rsid w:val="00251A92"/>
    <w:rsid w:val="00251E27"/>
    <w:rsid w:val="00251E96"/>
    <w:rsid w:val="00252541"/>
    <w:rsid w:val="00253695"/>
    <w:rsid w:val="0025459D"/>
    <w:rsid w:val="0025651D"/>
    <w:rsid w:val="00260F21"/>
    <w:rsid w:val="00262D72"/>
    <w:rsid w:val="00264462"/>
    <w:rsid w:val="00264F70"/>
    <w:rsid w:val="002651D5"/>
    <w:rsid w:val="00265475"/>
    <w:rsid w:val="002656AB"/>
    <w:rsid w:val="00265A05"/>
    <w:rsid w:val="00266298"/>
    <w:rsid w:val="002676E0"/>
    <w:rsid w:val="00267DFD"/>
    <w:rsid w:val="0027156E"/>
    <w:rsid w:val="0027204F"/>
    <w:rsid w:val="00273E9F"/>
    <w:rsid w:val="00274000"/>
    <w:rsid w:val="00274251"/>
    <w:rsid w:val="0027762F"/>
    <w:rsid w:val="00277693"/>
    <w:rsid w:val="00277C07"/>
    <w:rsid w:val="00277F73"/>
    <w:rsid w:val="00281A2C"/>
    <w:rsid w:val="00281E2E"/>
    <w:rsid w:val="00283060"/>
    <w:rsid w:val="0028320B"/>
    <w:rsid w:val="002839CA"/>
    <w:rsid w:val="0028435B"/>
    <w:rsid w:val="002906D1"/>
    <w:rsid w:val="00291099"/>
    <w:rsid w:val="002919A8"/>
    <w:rsid w:val="00292946"/>
    <w:rsid w:val="00292A6F"/>
    <w:rsid w:val="00293975"/>
    <w:rsid w:val="00294AD8"/>
    <w:rsid w:val="00294E0F"/>
    <w:rsid w:val="00294FDD"/>
    <w:rsid w:val="002959A6"/>
    <w:rsid w:val="002961A7"/>
    <w:rsid w:val="0029622E"/>
    <w:rsid w:val="002A19C6"/>
    <w:rsid w:val="002A2056"/>
    <w:rsid w:val="002A338C"/>
    <w:rsid w:val="002A362D"/>
    <w:rsid w:val="002A38E8"/>
    <w:rsid w:val="002A4EC8"/>
    <w:rsid w:val="002A53E5"/>
    <w:rsid w:val="002A53F1"/>
    <w:rsid w:val="002A5B1B"/>
    <w:rsid w:val="002A7DF1"/>
    <w:rsid w:val="002B07A0"/>
    <w:rsid w:val="002B1EEC"/>
    <w:rsid w:val="002B290C"/>
    <w:rsid w:val="002B2E94"/>
    <w:rsid w:val="002B319C"/>
    <w:rsid w:val="002B556B"/>
    <w:rsid w:val="002B6976"/>
    <w:rsid w:val="002B6C59"/>
    <w:rsid w:val="002B7F4B"/>
    <w:rsid w:val="002C0BAF"/>
    <w:rsid w:val="002C58E8"/>
    <w:rsid w:val="002D1CEA"/>
    <w:rsid w:val="002D2053"/>
    <w:rsid w:val="002D5041"/>
    <w:rsid w:val="002D51BC"/>
    <w:rsid w:val="002D60FD"/>
    <w:rsid w:val="002D7359"/>
    <w:rsid w:val="002E0B56"/>
    <w:rsid w:val="002E1325"/>
    <w:rsid w:val="002E3779"/>
    <w:rsid w:val="002F0DB5"/>
    <w:rsid w:val="002F0DF3"/>
    <w:rsid w:val="002F1786"/>
    <w:rsid w:val="002F2659"/>
    <w:rsid w:val="002F28BB"/>
    <w:rsid w:val="002F3041"/>
    <w:rsid w:val="002F3193"/>
    <w:rsid w:val="002F434D"/>
    <w:rsid w:val="002F7980"/>
    <w:rsid w:val="003009FF"/>
    <w:rsid w:val="00301C23"/>
    <w:rsid w:val="003037D2"/>
    <w:rsid w:val="003045F9"/>
    <w:rsid w:val="00304779"/>
    <w:rsid w:val="0030678C"/>
    <w:rsid w:val="00310C9F"/>
    <w:rsid w:val="003111D6"/>
    <w:rsid w:val="00312853"/>
    <w:rsid w:val="00313357"/>
    <w:rsid w:val="00322324"/>
    <w:rsid w:val="00322F45"/>
    <w:rsid w:val="00323341"/>
    <w:rsid w:val="00326750"/>
    <w:rsid w:val="00327523"/>
    <w:rsid w:val="00327B7B"/>
    <w:rsid w:val="00331B6B"/>
    <w:rsid w:val="00332701"/>
    <w:rsid w:val="003327B4"/>
    <w:rsid w:val="00334F29"/>
    <w:rsid w:val="0034316F"/>
    <w:rsid w:val="00343FA9"/>
    <w:rsid w:val="00347A2C"/>
    <w:rsid w:val="0035336A"/>
    <w:rsid w:val="00355BE1"/>
    <w:rsid w:val="00356EA7"/>
    <w:rsid w:val="00360868"/>
    <w:rsid w:val="00361443"/>
    <w:rsid w:val="00364662"/>
    <w:rsid w:val="0036706B"/>
    <w:rsid w:val="0036796D"/>
    <w:rsid w:val="0037017A"/>
    <w:rsid w:val="00370D29"/>
    <w:rsid w:val="00371CA8"/>
    <w:rsid w:val="003756D2"/>
    <w:rsid w:val="0037597E"/>
    <w:rsid w:val="003825C5"/>
    <w:rsid w:val="003826D2"/>
    <w:rsid w:val="00383651"/>
    <w:rsid w:val="0038366A"/>
    <w:rsid w:val="00383967"/>
    <w:rsid w:val="00384008"/>
    <w:rsid w:val="00385B09"/>
    <w:rsid w:val="0038636D"/>
    <w:rsid w:val="00386D07"/>
    <w:rsid w:val="0039075C"/>
    <w:rsid w:val="003908E9"/>
    <w:rsid w:val="003916F9"/>
    <w:rsid w:val="003947E6"/>
    <w:rsid w:val="00394F38"/>
    <w:rsid w:val="003956CC"/>
    <w:rsid w:val="00397488"/>
    <w:rsid w:val="003A0216"/>
    <w:rsid w:val="003A4522"/>
    <w:rsid w:val="003A5F96"/>
    <w:rsid w:val="003A7E78"/>
    <w:rsid w:val="003B074D"/>
    <w:rsid w:val="003B4785"/>
    <w:rsid w:val="003B6FF8"/>
    <w:rsid w:val="003C03F2"/>
    <w:rsid w:val="003C27D2"/>
    <w:rsid w:val="003C2D5A"/>
    <w:rsid w:val="003C3AF2"/>
    <w:rsid w:val="003C475A"/>
    <w:rsid w:val="003D5903"/>
    <w:rsid w:val="003D72DA"/>
    <w:rsid w:val="003D7B08"/>
    <w:rsid w:val="003E0270"/>
    <w:rsid w:val="003E03DC"/>
    <w:rsid w:val="003E2433"/>
    <w:rsid w:val="003E2926"/>
    <w:rsid w:val="003E318E"/>
    <w:rsid w:val="003E5C7C"/>
    <w:rsid w:val="003E7079"/>
    <w:rsid w:val="003E70D1"/>
    <w:rsid w:val="003E7701"/>
    <w:rsid w:val="003E778B"/>
    <w:rsid w:val="003F036B"/>
    <w:rsid w:val="003F04D3"/>
    <w:rsid w:val="003F063B"/>
    <w:rsid w:val="003F0B6E"/>
    <w:rsid w:val="003F16EC"/>
    <w:rsid w:val="003F3600"/>
    <w:rsid w:val="003F3700"/>
    <w:rsid w:val="003F5988"/>
    <w:rsid w:val="003F7B22"/>
    <w:rsid w:val="003F7CE0"/>
    <w:rsid w:val="00401A61"/>
    <w:rsid w:val="00401F3C"/>
    <w:rsid w:val="0040260F"/>
    <w:rsid w:val="00402988"/>
    <w:rsid w:val="004030D7"/>
    <w:rsid w:val="00403BCC"/>
    <w:rsid w:val="00404D51"/>
    <w:rsid w:val="00404F08"/>
    <w:rsid w:val="00405BAE"/>
    <w:rsid w:val="00410F19"/>
    <w:rsid w:val="00411A76"/>
    <w:rsid w:val="00412273"/>
    <w:rsid w:val="00413678"/>
    <w:rsid w:val="0041485E"/>
    <w:rsid w:val="0041568C"/>
    <w:rsid w:val="004224A7"/>
    <w:rsid w:val="00422D0C"/>
    <w:rsid w:val="00425A07"/>
    <w:rsid w:val="0042680A"/>
    <w:rsid w:val="00426E2C"/>
    <w:rsid w:val="00430A23"/>
    <w:rsid w:val="00430FF2"/>
    <w:rsid w:val="004315C6"/>
    <w:rsid w:val="00433F2A"/>
    <w:rsid w:val="00434B67"/>
    <w:rsid w:val="00436A44"/>
    <w:rsid w:val="00436C0C"/>
    <w:rsid w:val="004374B9"/>
    <w:rsid w:val="0043797B"/>
    <w:rsid w:val="00441699"/>
    <w:rsid w:val="004426D7"/>
    <w:rsid w:val="00443AA6"/>
    <w:rsid w:val="00443FA9"/>
    <w:rsid w:val="00444C12"/>
    <w:rsid w:val="004451D4"/>
    <w:rsid w:val="00445D09"/>
    <w:rsid w:val="00451664"/>
    <w:rsid w:val="004517C7"/>
    <w:rsid w:val="00451834"/>
    <w:rsid w:val="0045235E"/>
    <w:rsid w:val="00453828"/>
    <w:rsid w:val="004544D7"/>
    <w:rsid w:val="0045475A"/>
    <w:rsid w:val="00454981"/>
    <w:rsid w:val="00455E04"/>
    <w:rsid w:val="00456FCA"/>
    <w:rsid w:val="0045765F"/>
    <w:rsid w:val="0045767D"/>
    <w:rsid w:val="004615E6"/>
    <w:rsid w:val="004617E4"/>
    <w:rsid w:val="00461BF3"/>
    <w:rsid w:val="00462720"/>
    <w:rsid w:val="00470B66"/>
    <w:rsid w:val="00472BDC"/>
    <w:rsid w:val="00474E67"/>
    <w:rsid w:val="0047522B"/>
    <w:rsid w:val="004760DE"/>
    <w:rsid w:val="004761D8"/>
    <w:rsid w:val="0047789F"/>
    <w:rsid w:val="0048195E"/>
    <w:rsid w:val="00481B45"/>
    <w:rsid w:val="00482587"/>
    <w:rsid w:val="00482CCE"/>
    <w:rsid w:val="00485D0D"/>
    <w:rsid w:val="0049050B"/>
    <w:rsid w:val="00491265"/>
    <w:rsid w:val="00491844"/>
    <w:rsid w:val="0049263A"/>
    <w:rsid w:val="00495493"/>
    <w:rsid w:val="00496137"/>
    <w:rsid w:val="00497383"/>
    <w:rsid w:val="00497D5D"/>
    <w:rsid w:val="004A0BCB"/>
    <w:rsid w:val="004A1392"/>
    <w:rsid w:val="004A5B91"/>
    <w:rsid w:val="004B08AF"/>
    <w:rsid w:val="004B0F52"/>
    <w:rsid w:val="004B2484"/>
    <w:rsid w:val="004B3A85"/>
    <w:rsid w:val="004B4E42"/>
    <w:rsid w:val="004B50CA"/>
    <w:rsid w:val="004B5A9F"/>
    <w:rsid w:val="004C0AC1"/>
    <w:rsid w:val="004C0D49"/>
    <w:rsid w:val="004C22E6"/>
    <w:rsid w:val="004C259D"/>
    <w:rsid w:val="004C2D87"/>
    <w:rsid w:val="004C6B13"/>
    <w:rsid w:val="004C7859"/>
    <w:rsid w:val="004D26B7"/>
    <w:rsid w:val="004D4BAD"/>
    <w:rsid w:val="004D5797"/>
    <w:rsid w:val="004D7A8F"/>
    <w:rsid w:val="004D7F15"/>
    <w:rsid w:val="004E0AC1"/>
    <w:rsid w:val="004E140A"/>
    <w:rsid w:val="004E2015"/>
    <w:rsid w:val="004E210E"/>
    <w:rsid w:val="004E39C9"/>
    <w:rsid w:val="004E49BF"/>
    <w:rsid w:val="004E52AE"/>
    <w:rsid w:val="004E64CD"/>
    <w:rsid w:val="004F59DE"/>
    <w:rsid w:val="004F7FE7"/>
    <w:rsid w:val="0050011B"/>
    <w:rsid w:val="0050063F"/>
    <w:rsid w:val="005025BF"/>
    <w:rsid w:val="0050267B"/>
    <w:rsid w:val="00502EEF"/>
    <w:rsid w:val="00507D7F"/>
    <w:rsid w:val="005126AC"/>
    <w:rsid w:val="00512A5B"/>
    <w:rsid w:val="0051363E"/>
    <w:rsid w:val="0051489F"/>
    <w:rsid w:val="0051544A"/>
    <w:rsid w:val="00515EFC"/>
    <w:rsid w:val="00516F50"/>
    <w:rsid w:val="00520D0F"/>
    <w:rsid w:val="005216ED"/>
    <w:rsid w:val="00521C3C"/>
    <w:rsid w:val="00521FD5"/>
    <w:rsid w:val="0052279C"/>
    <w:rsid w:val="00531463"/>
    <w:rsid w:val="00532043"/>
    <w:rsid w:val="005328B6"/>
    <w:rsid w:val="00536DAC"/>
    <w:rsid w:val="00537A12"/>
    <w:rsid w:val="00541B2F"/>
    <w:rsid w:val="0054273A"/>
    <w:rsid w:val="00543384"/>
    <w:rsid w:val="00543A38"/>
    <w:rsid w:val="0054488B"/>
    <w:rsid w:val="00545228"/>
    <w:rsid w:val="00545348"/>
    <w:rsid w:val="005457DA"/>
    <w:rsid w:val="00546DA7"/>
    <w:rsid w:val="0054763C"/>
    <w:rsid w:val="00547FF2"/>
    <w:rsid w:val="005550C4"/>
    <w:rsid w:val="00555387"/>
    <w:rsid w:val="00560057"/>
    <w:rsid w:val="00560CFC"/>
    <w:rsid w:val="00560D03"/>
    <w:rsid w:val="00560F4B"/>
    <w:rsid w:val="005628B3"/>
    <w:rsid w:val="00562CE8"/>
    <w:rsid w:val="005642DD"/>
    <w:rsid w:val="005646F2"/>
    <w:rsid w:val="0056534F"/>
    <w:rsid w:val="005655E4"/>
    <w:rsid w:val="00566463"/>
    <w:rsid w:val="005726E2"/>
    <w:rsid w:val="005733B9"/>
    <w:rsid w:val="00573F77"/>
    <w:rsid w:val="005753D5"/>
    <w:rsid w:val="0057653F"/>
    <w:rsid w:val="0057786B"/>
    <w:rsid w:val="00581079"/>
    <w:rsid w:val="00581A08"/>
    <w:rsid w:val="00581AA8"/>
    <w:rsid w:val="00581D98"/>
    <w:rsid w:val="00582CFB"/>
    <w:rsid w:val="00582FCF"/>
    <w:rsid w:val="00583070"/>
    <w:rsid w:val="00584257"/>
    <w:rsid w:val="00585A17"/>
    <w:rsid w:val="00587214"/>
    <w:rsid w:val="00590ADE"/>
    <w:rsid w:val="0059289C"/>
    <w:rsid w:val="00592C2A"/>
    <w:rsid w:val="00595355"/>
    <w:rsid w:val="0059752A"/>
    <w:rsid w:val="005A1084"/>
    <w:rsid w:val="005A2BB2"/>
    <w:rsid w:val="005A7694"/>
    <w:rsid w:val="005A770F"/>
    <w:rsid w:val="005A7768"/>
    <w:rsid w:val="005B4CAF"/>
    <w:rsid w:val="005B5F41"/>
    <w:rsid w:val="005C05A3"/>
    <w:rsid w:val="005C1282"/>
    <w:rsid w:val="005C3533"/>
    <w:rsid w:val="005C4589"/>
    <w:rsid w:val="005C726D"/>
    <w:rsid w:val="005D01A7"/>
    <w:rsid w:val="005D0C4D"/>
    <w:rsid w:val="005D21A4"/>
    <w:rsid w:val="005D2EA1"/>
    <w:rsid w:val="005D5D1E"/>
    <w:rsid w:val="005D6A37"/>
    <w:rsid w:val="005E0744"/>
    <w:rsid w:val="005E195E"/>
    <w:rsid w:val="005E1AE0"/>
    <w:rsid w:val="005E292A"/>
    <w:rsid w:val="005E690B"/>
    <w:rsid w:val="005E79FD"/>
    <w:rsid w:val="005F2D5A"/>
    <w:rsid w:val="005F3CB5"/>
    <w:rsid w:val="005F644E"/>
    <w:rsid w:val="00603117"/>
    <w:rsid w:val="00605200"/>
    <w:rsid w:val="00610D7B"/>
    <w:rsid w:val="00614D84"/>
    <w:rsid w:val="006173E2"/>
    <w:rsid w:val="00617C67"/>
    <w:rsid w:val="00624006"/>
    <w:rsid w:val="0062704B"/>
    <w:rsid w:val="006305D1"/>
    <w:rsid w:val="0063126F"/>
    <w:rsid w:val="00632EF3"/>
    <w:rsid w:val="006400FE"/>
    <w:rsid w:val="00640CF1"/>
    <w:rsid w:val="00641A77"/>
    <w:rsid w:val="0064212F"/>
    <w:rsid w:val="00646708"/>
    <w:rsid w:val="00646C15"/>
    <w:rsid w:val="00651171"/>
    <w:rsid w:val="00652721"/>
    <w:rsid w:val="006555BD"/>
    <w:rsid w:val="006563C5"/>
    <w:rsid w:val="0066047B"/>
    <w:rsid w:val="00661017"/>
    <w:rsid w:val="00664E97"/>
    <w:rsid w:val="00665EC3"/>
    <w:rsid w:val="00666D61"/>
    <w:rsid w:val="006672BA"/>
    <w:rsid w:val="0066794C"/>
    <w:rsid w:val="00671A6B"/>
    <w:rsid w:val="00672957"/>
    <w:rsid w:val="00673019"/>
    <w:rsid w:val="006740A9"/>
    <w:rsid w:val="00674106"/>
    <w:rsid w:val="006748C3"/>
    <w:rsid w:val="00676471"/>
    <w:rsid w:val="00676813"/>
    <w:rsid w:val="0067720E"/>
    <w:rsid w:val="00682890"/>
    <w:rsid w:val="00683AF5"/>
    <w:rsid w:val="00684960"/>
    <w:rsid w:val="006856EE"/>
    <w:rsid w:val="00685A16"/>
    <w:rsid w:val="00686659"/>
    <w:rsid w:val="006900C4"/>
    <w:rsid w:val="006905C0"/>
    <w:rsid w:val="0069099F"/>
    <w:rsid w:val="006912B8"/>
    <w:rsid w:val="0069212E"/>
    <w:rsid w:val="00692E02"/>
    <w:rsid w:val="006938BC"/>
    <w:rsid w:val="0069692A"/>
    <w:rsid w:val="00697C97"/>
    <w:rsid w:val="006A1FFC"/>
    <w:rsid w:val="006A44E8"/>
    <w:rsid w:val="006A5101"/>
    <w:rsid w:val="006A6201"/>
    <w:rsid w:val="006A7444"/>
    <w:rsid w:val="006B04F9"/>
    <w:rsid w:val="006B0E16"/>
    <w:rsid w:val="006B1132"/>
    <w:rsid w:val="006B1F61"/>
    <w:rsid w:val="006B2D97"/>
    <w:rsid w:val="006B472E"/>
    <w:rsid w:val="006B4EE0"/>
    <w:rsid w:val="006B5037"/>
    <w:rsid w:val="006B574E"/>
    <w:rsid w:val="006B5758"/>
    <w:rsid w:val="006C07F5"/>
    <w:rsid w:val="006C0940"/>
    <w:rsid w:val="006C1255"/>
    <w:rsid w:val="006C1F1E"/>
    <w:rsid w:val="006C31FB"/>
    <w:rsid w:val="006C5401"/>
    <w:rsid w:val="006C5F11"/>
    <w:rsid w:val="006C635E"/>
    <w:rsid w:val="006D1879"/>
    <w:rsid w:val="006D237C"/>
    <w:rsid w:val="006D2D4D"/>
    <w:rsid w:val="006D2DF6"/>
    <w:rsid w:val="006D57D7"/>
    <w:rsid w:val="006D61AC"/>
    <w:rsid w:val="006D7127"/>
    <w:rsid w:val="006D735A"/>
    <w:rsid w:val="006E0B3A"/>
    <w:rsid w:val="006E237A"/>
    <w:rsid w:val="006E3813"/>
    <w:rsid w:val="006E3DC3"/>
    <w:rsid w:val="006E6C72"/>
    <w:rsid w:val="006E7F6E"/>
    <w:rsid w:val="006F0F57"/>
    <w:rsid w:val="006F13E5"/>
    <w:rsid w:val="006F17C1"/>
    <w:rsid w:val="006F2150"/>
    <w:rsid w:val="006F3C6F"/>
    <w:rsid w:val="006F447E"/>
    <w:rsid w:val="006F71B1"/>
    <w:rsid w:val="0070092D"/>
    <w:rsid w:val="00701765"/>
    <w:rsid w:val="00702EC6"/>
    <w:rsid w:val="00703F49"/>
    <w:rsid w:val="00707C29"/>
    <w:rsid w:val="00707FF0"/>
    <w:rsid w:val="00712B37"/>
    <w:rsid w:val="00712FFC"/>
    <w:rsid w:val="00713521"/>
    <w:rsid w:val="007138D6"/>
    <w:rsid w:val="007142E0"/>
    <w:rsid w:val="007147E2"/>
    <w:rsid w:val="00714B8A"/>
    <w:rsid w:val="00716904"/>
    <w:rsid w:val="007217E9"/>
    <w:rsid w:val="007219F9"/>
    <w:rsid w:val="00721C1A"/>
    <w:rsid w:val="00722006"/>
    <w:rsid w:val="007225BD"/>
    <w:rsid w:val="00722B57"/>
    <w:rsid w:val="00725DCE"/>
    <w:rsid w:val="00726585"/>
    <w:rsid w:val="007313F3"/>
    <w:rsid w:val="00731677"/>
    <w:rsid w:val="00731A53"/>
    <w:rsid w:val="00732C46"/>
    <w:rsid w:val="00733899"/>
    <w:rsid w:val="00733A12"/>
    <w:rsid w:val="00735AC7"/>
    <w:rsid w:val="00736A4E"/>
    <w:rsid w:val="00737455"/>
    <w:rsid w:val="0074149A"/>
    <w:rsid w:val="00746156"/>
    <w:rsid w:val="007474C6"/>
    <w:rsid w:val="00751A0C"/>
    <w:rsid w:val="00752C6E"/>
    <w:rsid w:val="007538A9"/>
    <w:rsid w:val="00753F05"/>
    <w:rsid w:val="0075537E"/>
    <w:rsid w:val="00755479"/>
    <w:rsid w:val="007575C0"/>
    <w:rsid w:val="00757FE4"/>
    <w:rsid w:val="0076000C"/>
    <w:rsid w:val="00760206"/>
    <w:rsid w:val="00760C58"/>
    <w:rsid w:val="007610B5"/>
    <w:rsid w:val="007630D5"/>
    <w:rsid w:val="00763B2F"/>
    <w:rsid w:val="00763EDC"/>
    <w:rsid w:val="00764B41"/>
    <w:rsid w:val="00766768"/>
    <w:rsid w:val="0076692E"/>
    <w:rsid w:val="00770492"/>
    <w:rsid w:val="00770E94"/>
    <w:rsid w:val="0077252F"/>
    <w:rsid w:val="007728DC"/>
    <w:rsid w:val="00776445"/>
    <w:rsid w:val="00776A25"/>
    <w:rsid w:val="00781377"/>
    <w:rsid w:val="0078344F"/>
    <w:rsid w:val="00783517"/>
    <w:rsid w:val="00783746"/>
    <w:rsid w:val="00783C00"/>
    <w:rsid w:val="007842A9"/>
    <w:rsid w:val="00785F65"/>
    <w:rsid w:val="00790038"/>
    <w:rsid w:val="00790391"/>
    <w:rsid w:val="0079247C"/>
    <w:rsid w:val="00792885"/>
    <w:rsid w:val="007928A2"/>
    <w:rsid w:val="00792D10"/>
    <w:rsid w:val="00793912"/>
    <w:rsid w:val="00794F3B"/>
    <w:rsid w:val="0079511C"/>
    <w:rsid w:val="007958D7"/>
    <w:rsid w:val="00796FD8"/>
    <w:rsid w:val="00797A12"/>
    <w:rsid w:val="007A025C"/>
    <w:rsid w:val="007A0910"/>
    <w:rsid w:val="007A0D01"/>
    <w:rsid w:val="007A3192"/>
    <w:rsid w:val="007A4BC1"/>
    <w:rsid w:val="007A4D89"/>
    <w:rsid w:val="007A4D9F"/>
    <w:rsid w:val="007A5375"/>
    <w:rsid w:val="007A5BCF"/>
    <w:rsid w:val="007A636E"/>
    <w:rsid w:val="007A6FC0"/>
    <w:rsid w:val="007A7173"/>
    <w:rsid w:val="007A7F96"/>
    <w:rsid w:val="007B16F1"/>
    <w:rsid w:val="007B1AE0"/>
    <w:rsid w:val="007B25BD"/>
    <w:rsid w:val="007B2F1B"/>
    <w:rsid w:val="007B6644"/>
    <w:rsid w:val="007B75EB"/>
    <w:rsid w:val="007B7CD1"/>
    <w:rsid w:val="007C110B"/>
    <w:rsid w:val="007C1180"/>
    <w:rsid w:val="007C2F5B"/>
    <w:rsid w:val="007C58E6"/>
    <w:rsid w:val="007C6506"/>
    <w:rsid w:val="007C6716"/>
    <w:rsid w:val="007C6C02"/>
    <w:rsid w:val="007C6C69"/>
    <w:rsid w:val="007C7C65"/>
    <w:rsid w:val="007D0A1E"/>
    <w:rsid w:val="007D1A36"/>
    <w:rsid w:val="007D2A8E"/>
    <w:rsid w:val="007D2DAE"/>
    <w:rsid w:val="007D378D"/>
    <w:rsid w:val="007D5D6C"/>
    <w:rsid w:val="007D6241"/>
    <w:rsid w:val="007E33C5"/>
    <w:rsid w:val="007E3ECA"/>
    <w:rsid w:val="007E49BD"/>
    <w:rsid w:val="007E570B"/>
    <w:rsid w:val="007E5790"/>
    <w:rsid w:val="007E5B2C"/>
    <w:rsid w:val="007F2FEA"/>
    <w:rsid w:val="007F3399"/>
    <w:rsid w:val="007F4E42"/>
    <w:rsid w:val="00800575"/>
    <w:rsid w:val="0080084D"/>
    <w:rsid w:val="00802017"/>
    <w:rsid w:val="00803FA3"/>
    <w:rsid w:val="00810155"/>
    <w:rsid w:val="008108D3"/>
    <w:rsid w:val="008119FD"/>
    <w:rsid w:val="00811A9E"/>
    <w:rsid w:val="00813B0E"/>
    <w:rsid w:val="00814C8E"/>
    <w:rsid w:val="00817A71"/>
    <w:rsid w:val="008217E4"/>
    <w:rsid w:val="0082210C"/>
    <w:rsid w:val="00823A06"/>
    <w:rsid w:val="00826FFF"/>
    <w:rsid w:val="00830512"/>
    <w:rsid w:val="008310A1"/>
    <w:rsid w:val="00834A2F"/>
    <w:rsid w:val="00835697"/>
    <w:rsid w:val="00837CC0"/>
    <w:rsid w:val="0084059A"/>
    <w:rsid w:val="00842444"/>
    <w:rsid w:val="008425F6"/>
    <w:rsid w:val="00844361"/>
    <w:rsid w:val="008446BD"/>
    <w:rsid w:val="008456F0"/>
    <w:rsid w:val="008458B0"/>
    <w:rsid w:val="00847310"/>
    <w:rsid w:val="00850AEB"/>
    <w:rsid w:val="0085150D"/>
    <w:rsid w:val="0085404B"/>
    <w:rsid w:val="00855107"/>
    <w:rsid w:val="0085536E"/>
    <w:rsid w:val="008564F5"/>
    <w:rsid w:val="008614EE"/>
    <w:rsid w:val="00861F81"/>
    <w:rsid w:val="00862871"/>
    <w:rsid w:val="0086344F"/>
    <w:rsid w:val="00864D94"/>
    <w:rsid w:val="00865257"/>
    <w:rsid w:val="00865F1F"/>
    <w:rsid w:val="008662A2"/>
    <w:rsid w:val="008665C0"/>
    <w:rsid w:val="008675EC"/>
    <w:rsid w:val="008679C9"/>
    <w:rsid w:val="00867ED0"/>
    <w:rsid w:val="00867F91"/>
    <w:rsid w:val="00870502"/>
    <w:rsid w:val="00875488"/>
    <w:rsid w:val="00875A75"/>
    <w:rsid w:val="00877CAD"/>
    <w:rsid w:val="00880C27"/>
    <w:rsid w:val="008810F5"/>
    <w:rsid w:val="0088266F"/>
    <w:rsid w:val="00882ED5"/>
    <w:rsid w:val="008834F9"/>
    <w:rsid w:val="0088374F"/>
    <w:rsid w:val="00885CC8"/>
    <w:rsid w:val="008868FA"/>
    <w:rsid w:val="00892A09"/>
    <w:rsid w:val="008941C8"/>
    <w:rsid w:val="0089459F"/>
    <w:rsid w:val="00894A81"/>
    <w:rsid w:val="00896C1D"/>
    <w:rsid w:val="00897EA6"/>
    <w:rsid w:val="008A0740"/>
    <w:rsid w:val="008A3FAD"/>
    <w:rsid w:val="008A4587"/>
    <w:rsid w:val="008A4B39"/>
    <w:rsid w:val="008B4115"/>
    <w:rsid w:val="008B6205"/>
    <w:rsid w:val="008B70B1"/>
    <w:rsid w:val="008B73C2"/>
    <w:rsid w:val="008B7BCC"/>
    <w:rsid w:val="008B7C1B"/>
    <w:rsid w:val="008C4261"/>
    <w:rsid w:val="008C4407"/>
    <w:rsid w:val="008D1601"/>
    <w:rsid w:val="008D3070"/>
    <w:rsid w:val="008D397B"/>
    <w:rsid w:val="008D3C24"/>
    <w:rsid w:val="008D44AE"/>
    <w:rsid w:val="008D7830"/>
    <w:rsid w:val="008E3A89"/>
    <w:rsid w:val="008E48AA"/>
    <w:rsid w:val="008E5467"/>
    <w:rsid w:val="008E5B95"/>
    <w:rsid w:val="008E6EC0"/>
    <w:rsid w:val="008F0C46"/>
    <w:rsid w:val="008F0F3D"/>
    <w:rsid w:val="008F2ED1"/>
    <w:rsid w:val="008F4F8D"/>
    <w:rsid w:val="008F7B1C"/>
    <w:rsid w:val="00900D51"/>
    <w:rsid w:val="009012F9"/>
    <w:rsid w:val="00902746"/>
    <w:rsid w:val="00904BF7"/>
    <w:rsid w:val="00904E8C"/>
    <w:rsid w:val="00906563"/>
    <w:rsid w:val="00906613"/>
    <w:rsid w:val="00910517"/>
    <w:rsid w:val="00910A9D"/>
    <w:rsid w:val="009118E8"/>
    <w:rsid w:val="00912D67"/>
    <w:rsid w:val="00914D5F"/>
    <w:rsid w:val="00914F34"/>
    <w:rsid w:val="00915C7F"/>
    <w:rsid w:val="00915FC2"/>
    <w:rsid w:val="00922947"/>
    <w:rsid w:val="00922A25"/>
    <w:rsid w:val="009242CC"/>
    <w:rsid w:val="0092506C"/>
    <w:rsid w:val="009250A0"/>
    <w:rsid w:val="009257CB"/>
    <w:rsid w:val="00925B85"/>
    <w:rsid w:val="00927034"/>
    <w:rsid w:val="009300CE"/>
    <w:rsid w:val="00930EAE"/>
    <w:rsid w:val="00931AB2"/>
    <w:rsid w:val="00932FB5"/>
    <w:rsid w:val="00933079"/>
    <w:rsid w:val="00937691"/>
    <w:rsid w:val="00940C51"/>
    <w:rsid w:val="009419CA"/>
    <w:rsid w:val="009421E8"/>
    <w:rsid w:val="00942641"/>
    <w:rsid w:val="009434B3"/>
    <w:rsid w:val="00945687"/>
    <w:rsid w:val="00947370"/>
    <w:rsid w:val="00950978"/>
    <w:rsid w:val="0095100E"/>
    <w:rsid w:val="00951551"/>
    <w:rsid w:val="0095261F"/>
    <w:rsid w:val="009532F3"/>
    <w:rsid w:val="00954182"/>
    <w:rsid w:val="0095605C"/>
    <w:rsid w:val="009568F7"/>
    <w:rsid w:val="00956F7A"/>
    <w:rsid w:val="0096047B"/>
    <w:rsid w:val="00960A70"/>
    <w:rsid w:val="00961F60"/>
    <w:rsid w:val="00962214"/>
    <w:rsid w:val="00962349"/>
    <w:rsid w:val="00965B5B"/>
    <w:rsid w:val="009664FF"/>
    <w:rsid w:val="00970E02"/>
    <w:rsid w:val="00970E06"/>
    <w:rsid w:val="00970EC1"/>
    <w:rsid w:val="00971740"/>
    <w:rsid w:val="00971821"/>
    <w:rsid w:val="00976296"/>
    <w:rsid w:val="00981477"/>
    <w:rsid w:val="009822A9"/>
    <w:rsid w:val="0098349A"/>
    <w:rsid w:val="00984597"/>
    <w:rsid w:val="009845B8"/>
    <w:rsid w:val="0098638B"/>
    <w:rsid w:val="009863BC"/>
    <w:rsid w:val="009946D0"/>
    <w:rsid w:val="00997393"/>
    <w:rsid w:val="0099766E"/>
    <w:rsid w:val="009A01D5"/>
    <w:rsid w:val="009A1AD6"/>
    <w:rsid w:val="009A7BD6"/>
    <w:rsid w:val="009B06B9"/>
    <w:rsid w:val="009B11F0"/>
    <w:rsid w:val="009B291F"/>
    <w:rsid w:val="009B2A93"/>
    <w:rsid w:val="009B2A98"/>
    <w:rsid w:val="009B47E5"/>
    <w:rsid w:val="009B5935"/>
    <w:rsid w:val="009B5B72"/>
    <w:rsid w:val="009C1287"/>
    <w:rsid w:val="009C1FF0"/>
    <w:rsid w:val="009C23DA"/>
    <w:rsid w:val="009C4285"/>
    <w:rsid w:val="009C432F"/>
    <w:rsid w:val="009C4DE7"/>
    <w:rsid w:val="009C6B84"/>
    <w:rsid w:val="009C6E28"/>
    <w:rsid w:val="009C7454"/>
    <w:rsid w:val="009D3EE6"/>
    <w:rsid w:val="009D528F"/>
    <w:rsid w:val="009D56E4"/>
    <w:rsid w:val="009D7914"/>
    <w:rsid w:val="009E3892"/>
    <w:rsid w:val="009E3FE1"/>
    <w:rsid w:val="009E4401"/>
    <w:rsid w:val="009E57F7"/>
    <w:rsid w:val="009E5F99"/>
    <w:rsid w:val="009F1C9F"/>
    <w:rsid w:val="009F4A2E"/>
    <w:rsid w:val="009F62AD"/>
    <w:rsid w:val="009F68ED"/>
    <w:rsid w:val="009F6C89"/>
    <w:rsid w:val="009F7E17"/>
    <w:rsid w:val="009F7EC2"/>
    <w:rsid w:val="00A005D3"/>
    <w:rsid w:val="00A01183"/>
    <w:rsid w:val="00A028BF"/>
    <w:rsid w:val="00A0494E"/>
    <w:rsid w:val="00A0687C"/>
    <w:rsid w:val="00A0767E"/>
    <w:rsid w:val="00A10821"/>
    <w:rsid w:val="00A10AAC"/>
    <w:rsid w:val="00A1189E"/>
    <w:rsid w:val="00A12819"/>
    <w:rsid w:val="00A129F0"/>
    <w:rsid w:val="00A13422"/>
    <w:rsid w:val="00A13E6D"/>
    <w:rsid w:val="00A142E5"/>
    <w:rsid w:val="00A14815"/>
    <w:rsid w:val="00A2056B"/>
    <w:rsid w:val="00A2245D"/>
    <w:rsid w:val="00A2435D"/>
    <w:rsid w:val="00A24BBB"/>
    <w:rsid w:val="00A26192"/>
    <w:rsid w:val="00A26216"/>
    <w:rsid w:val="00A26901"/>
    <w:rsid w:val="00A305C7"/>
    <w:rsid w:val="00A31FFC"/>
    <w:rsid w:val="00A32E01"/>
    <w:rsid w:val="00A33B25"/>
    <w:rsid w:val="00A35C48"/>
    <w:rsid w:val="00A37434"/>
    <w:rsid w:val="00A37AEA"/>
    <w:rsid w:val="00A40ED0"/>
    <w:rsid w:val="00A410B9"/>
    <w:rsid w:val="00A41D26"/>
    <w:rsid w:val="00A42146"/>
    <w:rsid w:val="00A42CD6"/>
    <w:rsid w:val="00A446F8"/>
    <w:rsid w:val="00A52E79"/>
    <w:rsid w:val="00A54E4F"/>
    <w:rsid w:val="00A564F7"/>
    <w:rsid w:val="00A60411"/>
    <w:rsid w:val="00A607E0"/>
    <w:rsid w:val="00A6214B"/>
    <w:rsid w:val="00A62170"/>
    <w:rsid w:val="00A622B1"/>
    <w:rsid w:val="00A63036"/>
    <w:rsid w:val="00A6326D"/>
    <w:rsid w:val="00A652C5"/>
    <w:rsid w:val="00A66285"/>
    <w:rsid w:val="00A67C5E"/>
    <w:rsid w:val="00A71795"/>
    <w:rsid w:val="00A71BC0"/>
    <w:rsid w:val="00A7342C"/>
    <w:rsid w:val="00A7437D"/>
    <w:rsid w:val="00A744CD"/>
    <w:rsid w:val="00A82CF8"/>
    <w:rsid w:val="00A82EF5"/>
    <w:rsid w:val="00A8332C"/>
    <w:rsid w:val="00A83F36"/>
    <w:rsid w:val="00A8479D"/>
    <w:rsid w:val="00A8640D"/>
    <w:rsid w:val="00A8652D"/>
    <w:rsid w:val="00A901F7"/>
    <w:rsid w:val="00A907E1"/>
    <w:rsid w:val="00A91F7C"/>
    <w:rsid w:val="00A92908"/>
    <w:rsid w:val="00A939C2"/>
    <w:rsid w:val="00A93D31"/>
    <w:rsid w:val="00A957BA"/>
    <w:rsid w:val="00A95BB5"/>
    <w:rsid w:val="00A95EC8"/>
    <w:rsid w:val="00A96EA4"/>
    <w:rsid w:val="00AA2B01"/>
    <w:rsid w:val="00AA2C38"/>
    <w:rsid w:val="00AA384B"/>
    <w:rsid w:val="00AA4722"/>
    <w:rsid w:val="00AA61D7"/>
    <w:rsid w:val="00AB6903"/>
    <w:rsid w:val="00AB711A"/>
    <w:rsid w:val="00AB72B3"/>
    <w:rsid w:val="00AC0FD7"/>
    <w:rsid w:val="00AC2B73"/>
    <w:rsid w:val="00AC2CEC"/>
    <w:rsid w:val="00AC315B"/>
    <w:rsid w:val="00AC7494"/>
    <w:rsid w:val="00AD330F"/>
    <w:rsid w:val="00AD5407"/>
    <w:rsid w:val="00AD7262"/>
    <w:rsid w:val="00AD73F7"/>
    <w:rsid w:val="00AE444E"/>
    <w:rsid w:val="00AE46E0"/>
    <w:rsid w:val="00AE5AE1"/>
    <w:rsid w:val="00AE6483"/>
    <w:rsid w:val="00AF09C9"/>
    <w:rsid w:val="00AF1EB0"/>
    <w:rsid w:val="00AF3D5E"/>
    <w:rsid w:val="00AF539F"/>
    <w:rsid w:val="00B014D4"/>
    <w:rsid w:val="00B0552F"/>
    <w:rsid w:val="00B05A39"/>
    <w:rsid w:val="00B077C2"/>
    <w:rsid w:val="00B07E71"/>
    <w:rsid w:val="00B10881"/>
    <w:rsid w:val="00B110B8"/>
    <w:rsid w:val="00B11CA2"/>
    <w:rsid w:val="00B1233D"/>
    <w:rsid w:val="00B13E33"/>
    <w:rsid w:val="00B14354"/>
    <w:rsid w:val="00B15CA1"/>
    <w:rsid w:val="00B1741C"/>
    <w:rsid w:val="00B17D16"/>
    <w:rsid w:val="00B17DAF"/>
    <w:rsid w:val="00B222C0"/>
    <w:rsid w:val="00B22B87"/>
    <w:rsid w:val="00B241AA"/>
    <w:rsid w:val="00B248D4"/>
    <w:rsid w:val="00B25D3A"/>
    <w:rsid w:val="00B26C2B"/>
    <w:rsid w:val="00B27081"/>
    <w:rsid w:val="00B27CF3"/>
    <w:rsid w:val="00B30C82"/>
    <w:rsid w:val="00B313D6"/>
    <w:rsid w:val="00B318E7"/>
    <w:rsid w:val="00B3413E"/>
    <w:rsid w:val="00B34BAF"/>
    <w:rsid w:val="00B35B57"/>
    <w:rsid w:val="00B36615"/>
    <w:rsid w:val="00B36B0E"/>
    <w:rsid w:val="00B408FE"/>
    <w:rsid w:val="00B40D0A"/>
    <w:rsid w:val="00B41017"/>
    <w:rsid w:val="00B41D0D"/>
    <w:rsid w:val="00B42AD7"/>
    <w:rsid w:val="00B45FE5"/>
    <w:rsid w:val="00B50349"/>
    <w:rsid w:val="00B51E2A"/>
    <w:rsid w:val="00B52153"/>
    <w:rsid w:val="00B602CB"/>
    <w:rsid w:val="00B61369"/>
    <w:rsid w:val="00B61741"/>
    <w:rsid w:val="00B62CE2"/>
    <w:rsid w:val="00B64CF8"/>
    <w:rsid w:val="00B64F52"/>
    <w:rsid w:val="00B6538C"/>
    <w:rsid w:val="00B65ECD"/>
    <w:rsid w:val="00B66187"/>
    <w:rsid w:val="00B66D65"/>
    <w:rsid w:val="00B67B52"/>
    <w:rsid w:val="00B67F23"/>
    <w:rsid w:val="00B70028"/>
    <w:rsid w:val="00B70BF0"/>
    <w:rsid w:val="00B70E9C"/>
    <w:rsid w:val="00B72362"/>
    <w:rsid w:val="00B72A43"/>
    <w:rsid w:val="00B72A94"/>
    <w:rsid w:val="00B737B1"/>
    <w:rsid w:val="00B73C09"/>
    <w:rsid w:val="00B77530"/>
    <w:rsid w:val="00B77C09"/>
    <w:rsid w:val="00B808A0"/>
    <w:rsid w:val="00B825C7"/>
    <w:rsid w:val="00B83B7E"/>
    <w:rsid w:val="00B8483C"/>
    <w:rsid w:val="00B915F0"/>
    <w:rsid w:val="00B91BAC"/>
    <w:rsid w:val="00B93231"/>
    <w:rsid w:val="00B936FE"/>
    <w:rsid w:val="00B93CC1"/>
    <w:rsid w:val="00B9402C"/>
    <w:rsid w:val="00B943CF"/>
    <w:rsid w:val="00B94A74"/>
    <w:rsid w:val="00B94AE4"/>
    <w:rsid w:val="00B96162"/>
    <w:rsid w:val="00BA065D"/>
    <w:rsid w:val="00BA0AD8"/>
    <w:rsid w:val="00BA10A6"/>
    <w:rsid w:val="00BA162B"/>
    <w:rsid w:val="00BA22DA"/>
    <w:rsid w:val="00BA2EF7"/>
    <w:rsid w:val="00BA4EFA"/>
    <w:rsid w:val="00BA5A42"/>
    <w:rsid w:val="00BA6238"/>
    <w:rsid w:val="00BA7DEC"/>
    <w:rsid w:val="00BB0355"/>
    <w:rsid w:val="00BB0721"/>
    <w:rsid w:val="00BB2F78"/>
    <w:rsid w:val="00BB327C"/>
    <w:rsid w:val="00BB518C"/>
    <w:rsid w:val="00BB736F"/>
    <w:rsid w:val="00BB752D"/>
    <w:rsid w:val="00BC0067"/>
    <w:rsid w:val="00BC093A"/>
    <w:rsid w:val="00BC3FF1"/>
    <w:rsid w:val="00BC5492"/>
    <w:rsid w:val="00BD0BD8"/>
    <w:rsid w:val="00BD1BED"/>
    <w:rsid w:val="00BD37B8"/>
    <w:rsid w:val="00BD4082"/>
    <w:rsid w:val="00BD4182"/>
    <w:rsid w:val="00BD4525"/>
    <w:rsid w:val="00BD5C20"/>
    <w:rsid w:val="00BD6376"/>
    <w:rsid w:val="00BD7B08"/>
    <w:rsid w:val="00BE19CF"/>
    <w:rsid w:val="00BE2E09"/>
    <w:rsid w:val="00BE4BDA"/>
    <w:rsid w:val="00BE69EA"/>
    <w:rsid w:val="00BF0168"/>
    <w:rsid w:val="00BF06D4"/>
    <w:rsid w:val="00BF1F2A"/>
    <w:rsid w:val="00BF35DA"/>
    <w:rsid w:val="00BF39DF"/>
    <w:rsid w:val="00BF6403"/>
    <w:rsid w:val="00BF75E8"/>
    <w:rsid w:val="00C00259"/>
    <w:rsid w:val="00C06804"/>
    <w:rsid w:val="00C12C80"/>
    <w:rsid w:val="00C13D4D"/>
    <w:rsid w:val="00C1435F"/>
    <w:rsid w:val="00C14547"/>
    <w:rsid w:val="00C173CB"/>
    <w:rsid w:val="00C17F52"/>
    <w:rsid w:val="00C20937"/>
    <w:rsid w:val="00C22774"/>
    <w:rsid w:val="00C247A6"/>
    <w:rsid w:val="00C24E4B"/>
    <w:rsid w:val="00C25BA8"/>
    <w:rsid w:val="00C26593"/>
    <w:rsid w:val="00C27794"/>
    <w:rsid w:val="00C27B54"/>
    <w:rsid w:val="00C31A09"/>
    <w:rsid w:val="00C31CE6"/>
    <w:rsid w:val="00C327FF"/>
    <w:rsid w:val="00C34476"/>
    <w:rsid w:val="00C34B68"/>
    <w:rsid w:val="00C37281"/>
    <w:rsid w:val="00C40648"/>
    <w:rsid w:val="00C427D3"/>
    <w:rsid w:val="00C42D68"/>
    <w:rsid w:val="00C451DA"/>
    <w:rsid w:val="00C4713C"/>
    <w:rsid w:val="00C47F15"/>
    <w:rsid w:val="00C51374"/>
    <w:rsid w:val="00C53446"/>
    <w:rsid w:val="00C544DC"/>
    <w:rsid w:val="00C54B36"/>
    <w:rsid w:val="00C5667C"/>
    <w:rsid w:val="00C56E31"/>
    <w:rsid w:val="00C56F2D"/>
    <w:rsid w:val="00C57082"/>
    <w:rsid w:val="00C579CB"/>
    <w:rsid w:val="00C60747"/>
    <w:rsid w:val="00C60A26"/>
    <w:rsid w:val="00C61312"/>
    <w:rsid w:val="00C622AA"/>
    <w:rsid w:val="00C6411E"/>
    <w:rsid w:val="00C673D4"/>
    <w:rsid w:val="00C67D63"/>
    <w:rsid w:val="00C707BF"/>
    <w:rsid w:val="00C70E7D"/>
    <w:rsid w:val="00C742F7"/>
    <w:rsid w:val="00C743D7"/>
    <w:rsid w:val="00C774E0"/>
    <w:rsid w:val="00C77A8B"/>
    <w:rsid w:val="00C77BAA"/>
    <w:rsid w:val="00C80A02"/>
    <w:rsid w:val="00C81DEC"/>
    <w:rsid w:val="00C87124"/>
    <w:rsid w:val="00C90941"/>
    <w:rsid w:val="00C90D04"/>
    <w:rsid w:val="00C925ED"/>
    <w:rsid w:val="00C92D83"/>
    <w:rsid w:val="00C93598"/>
    <w:rsid w:val="00C9386C"/>
    <w:rsid w:val="00C94E83"/>
    <w:rsid w:val="00C964E7"/>
    <w:rsid w:val="00C96606"/>
    <w:rsid w:val="00C96C17"/>
    <w:rsid w:val="00C96DBA"/>
    <w:rsid w:val="00CA074E"/>
    <w:rsid w:val="00CA0E48"/>
    <w:rsid w:val="00CA3461"/>
    <w:rsid w:val="00CA3F44"/>
    <w:rsid w:val="00CA7A58"/>
    <w:rsid w:val="00CB175D"/>
    <w:rsid w:val="00CB1DD9"/>
    <w:rsid w:val="00CB2614"/>
    <w:rsid w:val="00CB3B59"/>
    <w:rsid w:val="00CB49E4"/>
    <w:rsid w:val="00CB4D8A"/>
    <w:rsid w:val="00CB7B0B"/>
    <w:rsid w:val="00CC18D5"/>
    <w:rsid w:val="00CC4B30"/>
    <w:rsid w:val="00CC4D07"/>
    <w:rsid w:val="00CC57C3"/>
    <w:rsid w:val="00CC6B1D"/>
    <w:rsid w:val="00CC7D97"/>
    <w:rsid w:val="00CD1AA1"/>
    <w:rsid w:val="00CD259D"/>
    <w:rsid w:val="00CD4B6D"/>
    <w:rsid w:val="00CD6C89"/>
    <w:rsid w:val="00CD76DE"/>
    <w:rsid w:val="00CD79A6"/>
    <w:rsid w:val="00CE052E"/>
    <w:rsid w:val="00CE1284"/>
    <w:rsid w:val="00CE4700"/>
    <w:rsid w:val="00CE633C"/>
    <w:rsid w:val="00CE68FA"/>
    <w:rsid w:val="00CE6DC3"/>
    <w:rsid w:val="00CE7813"/>
    <w:rsid w:val="00CF0650"/>
    <w:rsid w:val="00CF1052"/>
    <w:rsid w:val="00CF16F8"/>
    <w:rsid w:val="00CF38C1"/>
    <w:rsid w:val="00CF5178"/>
    <w:rsid w:val="00CF5BEF"/>
    <w:rsid w:val="00CF7E02"/>
    <w:rsid w:val="00CF7E12"/>
    <w:rsid w:val="00D000BE"/>
    <w:rsid w:val="00D016F9"/>
    <w:rsid w:val="00D02C9B"/>
    <w:rsid w:val="00D050B4"/>
    <w:rsid w:val="00D06168"/>
    <w:rsid w:val="00D078F1"/>
    <w:rsid w:val="00D07931"/>
    <w:rsid w:val="00D10F62"/>
    <w:rsid w:val="00D11501"/>
    <w:rsid w:val="00D11D2A"/>
    <w:rsid w:val="00D138F2"/>
    <w:rsid w:val="00D13F73"/>
    <w:rsid w:val="00D14B0B"/>
    <w:rsid w:val="00D15A65"/>
    <w:rsid w:val="00D16EFC"/>
    <w:rsid w:val="00D173A3"/>
    <w:rsid w:val="00D17FA2"/>
    <w:rsid w:val="00D2100F"/>
    <w:rsid w:val="00D21B91"/>
    <w:rsid w:val="00D21EA0"/>
    <w:rsid w:val="00D2296D"/>
    <w:rsid w:val="00D23B29"/>
    <w:rsid w:val="00D24466"/>
    <w:rsid w:val="00D26769"/>
    <w:rsid w:val="00D27C2F"/>
    <w:rsid w:val="00D27DDC"/>
    <w:rsid w:val="00D31E19"/>
    <w:rsid w:val="00D334DE"/>
    <w:rsid w:val="00D35109"/>
    <w:rsid w:val="00D378BC"/>
    <w:rsid w:val="00D40B7C"/>
    <w:rsid w:val="00D41E82"/>
    <w:rsid w:val="00D430A6"/>
    <w:rsid w:val="00D43E37"/>
    <w:rsid w:val="00D44C55"/>
    <w:rsid w:val="00D458AD"/>
    <w:rsid w:val="00D46533"/>
    <w:rsid w:val="00D47CD1"/>
    <w:rsid w:val="00D50DD5"/>
    <w:rsid w:val="00D519CF"/>
    <w:rsid w:val="00D5478E"/>
    <w:rsid w:val="00D54B18"/>
    <w:rsid w:val="00D54C84"/>
    <w:rsid w:val="00D552C2"/>
    <w:rsid w:val="00D614C9"/>
    <w:rsid w:val="00D636BE"/>
    <w:rsid w:val="00D6382F"/>
    <w:rsid w:val="00D65452"/>
    <w:rsid w:val="00D65689"/>
    <w:rsid w:val="00D65E24"/>
    <w:rsid w:val="00D66AA8"/>
    <w:rsid w:val="00D671AE"/>
    <w:rsid w:val="00D674E2"/>
    <w:rsid w:val="00D70696"/>
    <w:rsid w:val="00D707A0"/>
    <w:rsid w:val="00D72F68"/>
    <w:rsid w:val="00D73B6B"/>
    <w:rsid w:val="00D74375"/>
    <w:rsid w:val="00D74A0D"/>
    <w:rsid w:val="00D75722"/>
    <w:rsid w:val="00D75D8C"/>
    <w:rsid w:val="00D76E3F"/>
    <w:rsid w:val="00D76E4F"/>
    <w:rsid w:val="00D80C15"/>
    <w:rsid w:val="00D81C5B"/>
    <w:rsid w:val="00D82B6F"/>
    <w:rsid w:val="00D8491B"/>
    <w:rsid w:val="00D85413"/>
    <w:rsid w:val="00D855D9"/>
    <w:rsid w:val="00D8566D"/>
    <w:rsid w:val="00D856CD"/>
    <w:rsid w:val="00D87AA2"/>
    <w:rsid w:val="00D904FD"/>
    <w:rsid w:val="00D95AE9"/>
    <w:rsid w:val="00D95AEC"/>
    <w:rsid w:val="00D960E0"/>
    <w:rsid w:val="00D97B37"/>
    <w:rsid w:val="00DA10F1"/>
    <w:rsid w:val="00DA2FCC"/>
    <w:rsid w:val="00DA382C"/>
    <w:rsid w:val="00DA4561"/>
    <w:rsid w:val="00DA6BCB"/>
    <w:rsid w:val="00DA70DC"/>
    <w:rsid w:val="00DB16BA"/>
    <w:rsid w:val="00DB1B76"/>
    <w:rsid w:val="00DB4088"/>
    <w:rsid w:val="00DB5E41"/>
    <w:rsid w:val="00DC0829"/>
    <w:rsid w:val="00DC0E0E"/>
    <w:rsid w:val="00DC10D4"/>
    <w:rsid w:val="00DC1D2E"/>
    <w:rsid w:val="00DC324C"/>
    <w:rsid w:val="00DC3864"/>
    <w:rsid w:val="00DC3A0E"/>
    <w:rsid w:val="00DC5DF1"/>
    <w:rsid w:val="00DC6578"/>
    <w:rsid w:val="00DC6B7F"/>
    <w:rsid w:val="00DC72A0"/>
    <w:rsid w:val="00DC7886"/>
    <w:rsid w:val="00DD006E"/>
    <w:rsid w:val="00DD4C21"/>
    <w:rsid w:val="00DD7106"/>
    <w:rsid w:val="00DE012D"/>
    <w:rsid w:val="00DE052E"/>
    <w:rsid w:val="00DE0A17"/>
    <w:rsid w:val="00DE2C21"/>
    <w:rsid w:val="00DE2D18"/>
    <w:rsid w:val="00DE3C10"/>
    <w:rsid w:val="00DE3C9B"/>
    <w:rsid w:val="00DE41A7"/>
    <w:rsid w:val="00DF237C"/>
    <w:rsid w:val="00DF3228"/>
    <w:rsid w:val="00E016C0"/>
    <w:rsid w:val="00E0229C"/>
    <w:rsid w:val="00E03435"/>
    <w:rsid w:val="00E03474"/>
    <w:rsid w:val="00E03EAB"/>
    <w:rsid w:val="00E03FD8"/>
    <w:rsid w:val="00E0446C"/>
    <w:rsid w:val="00E048AB"/>
    <w:rsid w:val="00E04957"/>
    <w:rsid w:val="00E04E0D"/>
    <w:rsid w:val="00E12200"/>
    <w:rsid w:val="00E14035"/>
    <w:rsid w:val="00E144C9"/>
    <w:rsid w:val="00E15622"/>
    <w:rsid w:val="00E15EE5"/>
    <w:rsid w:val="00E16391"/>
    <w:rsid w:val="00E218AA"/>
    <w:rsid w:val="00E22B02"/>
    <w:rsid w:val="00E2340B"/>
    <w:rsid w:val="00E27A93"/>
    <w:rsid w:val="00E310E5"/>
    <w:rsid w:val="00E32B13"/>
    <w:rsid w:val="00E33595"/>
    <w:rsid w:val="00E3575F"/>
    <w:rsid w:val="00E4181A"/>
    <w:rsid w:val="00E418D9"/>
    <w:rsid w:val="00E442A9"/>
    <w:rsid w:val="00E459EF"/>
    <w:rsid w:val="00E46F9B"/>
    <w:rsid w:val="00E4754E"/>
    <w:rsid w:val="00E4780E"/>
    <w:rsid w:val="00E5011D"/>
    <w:rsid w:val="00E5018C"/>
    <w:rsid w:val="00E50663"/>
    <w:rsid w:val="00E518FA"/>
    <w:rsid w:val="00E525E8"/>
    <w:rsid w:val="00E54CCD"/>
    <w:rsid w:val="00E603CE"/>
    <w:rsid w:val="00E60A60"/>
    <w:rsid w:val="00E62B07"/>
    <w:rsid w:val="00E64317"/>
    <w:rsid w:val="00E64CF3"/>
    <w:rsid w:val="00E65759"/>
    <w:rsid w:val="00E65884"/>
    <w:rsid w:val="00E67B56"/>
    <w:rsid w:val="00E71C9E"/>
    <w:rsid w:val="00E8278A"/>
    <w:rsid w:val="00E8449A"/>
    <w:rsid w:val="00E85841"/>
    <w:rsid w:val="00E86727"/>
    <w:rsid w:val="00E87D85"/>
    <w:rsid w:val="00E916AD"/>
    <w:rsid w:val="00E9180A"/>
    <w:rsid w:val="00E92C81"/>
    <w:rsid w:val="00E94A1A"/>
    <w:rsid w:val="00E956E4"/>
    <w:rsid w:val="00EA107F"/>
    <w:rsid w:val="00EA395E"/>
    <w:rsid w:val="00EA71E2"/>
    <w:rsid w:val="00EB14DC"/>
    <w:rsid w:val="00EB1897"/>
    <w:rsid w:val="00EB48B6"/>
    <w:rsid w:val="00EB4D62"/>
    <w:rsid w:val="00EB5643"/>
    <w:rsid w:val="00EB7E91"/>
    <w:rsid w:val="00EC0AD7"/>
    <w:rsid w:val="00EC12E2"/>
    <w:rsid w:val="00EC366C"/>
    <w:rsid w:val="00EC4FF3"/>
    <w:rsid w:val="00EC778F"/>
    <w:rsid w:val="00ED0AD6"/>
    <w:rsid w:val="00ED354E"/>
    <w:rsid w:val="00ED3B56"/>
    <w:rsid w:val="00ED3BD1"/>
    <w:rsid w:val="00ED3EA1"/>
    <w:rsid w:val="00ED43FE"/>
    <w:rsid w:val="00ED459B"/>
    <w:rsid w:val="00ED6722"/>
    <w:rsid w:val="00ED7EC5"/>
    <w:rsid w:val="00EE15C2"/>
    <w:rsid w:val="00EE3604"/>
    <w:rsid w:val="00EE3BD0"/>
    <w:rsid w:val="00EE6B1B"/>
    <w:rsid w:val="00EF011A"/>
    <w:rsid w:val="00EF102C"/>
    <w:rsid w:val="00EF161C"/>
    <w:rsid w:val="00EF1FA3"/>
    <w:rsid w:val="00EF38C7"/>
    <w:rsid w:val="00EF54C0"/>
    <w:rsid w:val="00EF6594"/>
    <w:rsid w:val="00EF6CEE"/>
    <w:rsid w:val="00EF78DE"/>
    <w:rsid w:val="00F01B55"/>
    <w:rsid w:val="00F0206F"/>
    <w:rsid w:val="00F026F5"/>
    <w:rsid w:val="00F0406E"/>
    <w:rsid w:val="00F05423"/>
    <w:rsid w:val="00F128C9"/>
    <w:rsid w:val="00F12B16"/>
    <w:rsid w:val="00F12B27"/>
    <w:rsid w:val="00F135A6"/>
    <w:rsid w:val="00F15F10"/>
    <w:rsid w:val="00F160E1"/>
    <w:rsid w:val="00F21C7E"/>
    <w:rsid w:val="00F22E14"/>
    <w:rsid w:val="00F24626"/>
    <w:rsid w:val="00F25D6F"/>
    <w:rsid w:val="00F25DF7"/>
    <w:rsid w:val="00F26933"/>
    <w:rsid w:val="00F26E60"/>
    <w:rsid w:val="00F27F35"/>
    <w:rsid w:val="00F313B5"/>
    <w:rsid w:val="00F31D3A"/>
    <w:rsid w:val="00F32704"/>
    <w:rsid w:val="00F32DC6"/>
    <w:rsid w:val="00F33C07"/>
    <w:rsid w:val="00F33F47"/>
    <w:rsid w:val="00F348D9"/>
    <w:rsid w:val="00F35BCC"/>
    <w:rsid w:val="00F378DF"/>
    <w:rsid w:val="00F41FD7"/>
    <w:rsid w:val="00F44076"/>
    <w:rsid w:val="00F44F22"/>
    <w:rsid w:val="00F44F97"/>
    <w:rsid w:val="00F46661"/>
    <w:rsid w:val="00F506BF"/>
    <w:rsid w:val="00F51756"/>
    <w:rsid w:val="00F52CD6"/>
    <w:rsid w:val="00F554EE"/>
    <w:rsid w:val="00F572F4"/>
    <w:rsid w:val="00F60A38"/>
    <w:rsid w:val="00F631E4"/>
    <w:rsid w:val="00F65A5F"/>
    <w:rsid w:val="00F671F9"/>
    <w:rsid w:val="00F675D0"/>
    <w:rsid w:val="00F70070"/>
    <w:rsid w:val="00F7067A"/>
    <w:rsid w:val="00F709E4"/>
    <w:rsid w:val="00F7218E"/>
    <w:rsid w:val="00F724FE"/>
    <w:rsid w:val="00F72EFB"/>
    <w:rsid w:val="00F745AD"/>
    <w:rsid w:val="00F75B83"/>
    <w:rsid w:val="00F75BAF"/>
    <w:rsid w:val="00F7640B"/>
    <w:rsid w:val="00F8015F"/>
    <w:rsid w:val="00F819E7"/>
    <w:rsid w:val="00F81AFD"/>
    <w:rsid w:val="00F821BC"/>
    <w:rsid w:val="00F83463"/>
    <w:rsid w:val="00F83CE7"/>
    <w:rsid w:val="00F83FC8"/>
    <w:rsid w:val="00F848EF"/>
    <w:rsid w:val="00F86CB2"/>
    <w:rsid w:val="00F87127"/>
    <w:rsid w:val="00F87677"/>
    <w:rsid w:val="00F87963"/>
    <w:rsid w:val="00F911F6"/>
    <w:rsid w:val="00F91909"/>
    <w:rsid w:val="00F91A57"/>
    <w:rsid w:val="00F92E8B"/>
    <w:rsid w:val="00F93006"/>
    <w:rsid w:val="00F930D8"/>
    <w:rsid w:val="00F93B09"/>
    <w:rsid w:val="00F94BE1"/>
    <w:rsid w:val="00F956B1"/>
    <w:rsid w:val="00F961CF"/>
    <w:rsid w:val="00FA0A16"/>
    <w:rsid w:val="00FA15AF"/>
    <w:rsid w:val="00FA1928"/>
    <w:rsid w:val="00FA3262"/>
    <w:rsid w:val="00FA3980"/>
    <w:rsid w:val="00FA68A5"/>
    <w:rsid w:val="00FA7118"/>
    <w:rsid w:val="00FB218F"/>
    <w:rsid w:val="00FB2D1E"/>
    <w:rsid w:val="00FB2D81"/>
    <w:rsid w:val="00FB31B5"/>
    <w:rsid w:val="00FB3754"/>
    <w:rsid w:val="00FB3A1E"/>
    <w:rsid w:val="00FB4C80"/>
    <w:rsid w:val="00FB57AD"/>
    <w:rsid w:val="00FC12E3"/>
    <w:rsid w:val="00FC35FE"/>
    <w:rsid w:val="00FC3F31"/>
    <w:rsid w:val="00FC5D97"/>
    <w:rsid w:val="00FD0DF5"/>
    <w:rsid w:val="00FD15F3"/>
    <w:rsid w:val="00FD54B0"/>
    <w:rsid w:val="00FD643A"/>
    <w:rsid w:val="00FD7419"/>
    <w:rsid w:val="00FE08F2"/>
    <w:rsid w:val="00FE16B0"/>
    <w:rsid w:val="00FE1F98"/>
    <w:rsid w:val="00FE2853"/>
    <w:rsid w:val="00FE2E72"/>
    <w:rsid w:val="00FE53C0"/>
    <w:rsid w:val="00FE6C41"/>
    <w:rsid w:val="00FE793A"/>
    <w:rsid w:val="00FF3F5A"/>
    <w:rsid w:val="00FF5288"/>
    <w:rsid w:val="00FF6F85"/>
    <w:rsid w:val="00FF7670"/>
    <w:rsid w:val="00FF7FA7"/>
    <w:rsid w:val="020B4CCA"/>
    <w:rsid w:val="03960557"/>
    <w:rsid w:val="03BB7FBE"/>
    <w:rsid w:val="050F6813"/>
    <w:rsid w:val="054162A1"/>
    <w:rsid w:val="05D27F73"/>
    <w:rsid w:val="0623762F"/>
    <w:rsid w:val="067D77AC"/>
    <w:rsid w:val="06F67558"/>
    <w:rsid w:val="082500FC"/>
    <w:rsid w:val="08536B2A"/>
    <w:rsid w:val="099A0675"/>
    <w:rsid w:val="0B996E37"/>
    <w:rsid w:val="0C526FE5"/>
    <w:rsid w:val="0CEA36C2"/>
    <w:rsid w:val="0DC67C8B"/>
    <w:rsid w:val="0E1A1D85"/>
    <w:rsid w:val="101E5B5C"/>
    <w:rsid w:val="10B85FB1"/>
    <w:rsid w:val="11307256"/>
    <w:rsid w:val="11A227BD"/>
    <w:rsid w:val="12F86B39"/>
    <w:rsid w:val="1376180B"/>
    <w:rsid w:val="149A3C1F"/>
    <w:rsid w:val="150F1F18"/>
    <w:rsid w:val="151E65FF"/>
    <w:rsid w:val="1562473D"/>
    <w:rsid w:val="16893F4C"/>
    <w:rsid w:val="175C51BC"/>
    <w:rsid w:val="17F65611"/>
    <w:rsid w:val="182B350C"/>
    <w:rsid w:val="1A7831CD"/>
    <w:rsid w:val="1B193AF0"/>
    <w:rsid w:val="1DC37D43"/>
    <w:rsid w:val="1F947BE9"/>
    <w:rsid w:val="1FFF8F01"/>
    <w:rsid w:val="203C2C0E"/>
    <w:rsid w:val="203E1903"/>
    <w:rsid w:val="213276BA"/>
    <w:rsid w:val="21845A3B"/>
    <w:rsid w:val="22F56BF1"/>
    <w:rsid w:val="25F38CA9"/>
    <w:rsid w:val="26435EC5"/>
    <w:rsid w:val="271909D4"/>
    <w:rsid w:val="28E374EB"/>
    <w:rsid w:val="290F6532"/>
    <w:rsid w:val="29E51041"/>
    <w:rsid w:val="2B541B61"/>
    <w:rsid w:val="2D4227EC"/>
    <w:rsid w:val="2E314855"/>
    <w:rsid w:val="2EF93200"/>
    <w:rsid w:val="2F0A3A24"/>
    <w:rsid w:val="2F171C9D"/>
    <w:rsid w:val="2F7D4D43"/>
    <w:rsid w:val="30CE282F"/>
    <w:rsid w:val="31374878"/>
    <w:rsid w:val="32050111"/>
    <w:rsid w:val="331D7A9E"/>
    <w:rsid w:val="33B224B0"/>
    <w:rsid w:val="34D32B0A"/>
    <w:rsid w:val="35EB3E83"/>
    <w:rsid w:val="36941E25"/>
    <w:rsid w:val="36FFB94E"/>
    <w:rsid w:val="37DA7D0B"/>
    <w:rsid w:val="37DF4526"/>
    <w:rsid w:val="38E52E0C"/>
    <w:rsid w:val="3A6F5083"/>
    <w:rsid w:val="3B4C2CCE"/>
    <w:rsid w:val="3BFF3D93"/>
    <w:rsid w:val="3C7753A1"/>
    <w:rsid w:val="3C8F6065"/>
    <w:rsid w:val="3DE73182"/>
    <w:rsid w:val="3EB47508"/>
    <w:rsid w:val="3EDA8DCF"/>
    <w:rsid w:val="3EFF01E0"/>
    <w:rsid w:val="3FB35A12"/>
    <w:rsid w:val="3FFDC929"/>
    <w:rsid w:val="417116E0"/>
    <w:rsid w:val="41CF6407"/>
    <w:rsid w:val="42666D6B"/>
    <w:rsid w:val="4278084D"/>
    <w:rsid w:val="43E3619A"/>
    <w:rsid w:val="444B446B"/>
    <w:rsid w:val="481E3C44"/>
    <w:rsid w:val="48D10CB7"/>
    <w:rsid w:val="48FD1AAC"/>
    <w:rsid w:val="49675177"/>
    <w:rsid w:val="4AC07235"/>
    <w:rsid w:val="4B736055"/>
    <w:rsid w:val="4B773D97"/>
    <w:rsid w:val="4B7F49FA"/>
    <w:rsid w:val="4DA573A0"/>
    <w:rsid w:val="4DB12E65"/>
    <w:rsid w:val="4E0A0EF3"/>
    <w:rsid w:val="4FE237A9"/>
    <w:rsid w:val="50C7131D"/>
    <w:rsid w:val="52003849"/>
    <w:rsid w:val="5254049F"/>
    <w:rsid w:val="53D70AF4"/>
    <w:rsid w:val="54E029AD"/>
    <w:rsid w:val="552503C0"/>
    <w:rsid w:val="557F1C96"/>
    <w:rsid w:val="57FBDE77"/>
    <w:rsid w:val="58C148A4"/>
    <w:rsid w:val="5A5A6D5E"/>
    <w:rsid w:val="5B24111A"/>
    <w:rsid w:val="5BFDB51B"/>
    <w:rsid w:val="5BFF2E20"/>
    <w:rsid w:val="5DFBDA5B"/>
    <w:rsid w:val="5EB6C854"/>
    <w:rsid w:val="5F1EBDAE"/>
    <w:rsid w:val="609D79A4"/>
    <w:rsid w:val="62335615"/>
    <w:rsid w:val="62F87114"/>
    <w:rsid w:val="634405AB"/>
    <w:rsid w:val="638D1F52"/>
    <w:rsid w:val="63DD455C"/>
    <w:rsid w:val="66B21CD0"/>
    <w:rsid w:val="66DBCC52"/>
    <w:rsid w:val="684828EC"/>
    <w:rsid w:val="696279DD"/>
    <w:rsid w:val="6C4EC931"/>
    <w:rsid w:val="6D321474"/>
    <w:rsid w:val="6E6ACE77"/>
    <w:rsid w:val="6F915F46"/>
    <w:rsid w:val="70774359"/>
    <w:rsid w:val="70974410"/>
    <w:rsid w:val="722D066E"/>
    <w:rsid w:val="72EB0A43"/>
    <w:rsid w:val="74566390"/>
    <w:rsid w:val="76880357"/>
    <w:rsid w:val="769E02E3"/>
    <w:rsid w:val="76BA5E38"/>
    <w:rsid w:val="773746AE"/>
    <w:rsid w:val="77739B3E"/>
    <w:rsid w:val="77FBC613"/>
    <w:rsid w:val="77FD3CA7"/>
    <w:rsid w:val="78654DF4"/>
    <w:rsid w:val="7A811C8D"/>
    <w:rsid w:val="7B161604"/>
    <w:rsid w:val="7B5F5F5B"/>
    <w:rsid w:val="7B8E6410"/>
    <w:rsid w:val="7B9785A1"/>
    <w:rsid w:val="7BDFB662"/>
    <w:rsid w:val="7BEFC1C3"/>
    <w:rsid w:val="7BF52DE9"/>
    <w:rsid w:val="7C8A307B"/>
    <w:rsid w:val="7D9341B1"/>
    <w:rsid w:val="7DFDC7FB"/>
    <w:rsid w:val="7EBF67BE"/>
    <w:rsid w:val="7EF70C44"/>
    <w:rsid w:val="7EFF9315"/>
    <w:rsid w:val="7F7FBF4F"/>
    <w:rsid w:val="7FA04963"/>
    <w:rsid w:val="7FDB9964"/>
    <w:rsid w:val="7FDD34C2"/>
    <w:rsid w:val="7FEF2701"/>
    <w:rsid w:val="7FFF2DAA"/>
    <w:rsid w:val="7FFF60E4"/>
    <w:rsid w:val="7FFFD6B1"/>
    <w:rsid w:val="9EB7893F"/>
    <w:rsid w:val="9FF2BFC5"/>
    <w:rsid w:val="9FFF9F7E"/>
    <w:rsid w:val="A77774B3"/>
    <w:rsid w:val="ABAE73A4"/>
    <w:rsid w:val="BBFF355E"/>
    <w:rsid w:val="BCF9D811"/>
    <w:rsid w:val="BD7E4738"/>
    <w:rsid w:val="C57F45F0"/>
    <w:rsid w:val="C7D6FADF"/>
    <w:rsid w:val="CE970342"/>
    <w:rsid w:val="CECFEF23"/>
    <w:rsid w:val="CFBF58A1"/>
    <w:rsid w:val="DFAFFF85"/>
    <w:rsid w:val="DFEF0AD0"/>
    <w:rsid w:val="DFEFA011"/>
    <w:rsid w:val="DFF31E82"/>
    <w:rsid w:val="E57F41F3"/>
    <w:rsid w:val="E8FD4670"/>
    <w:rsid w:val="EAFE26FB"/>
    <w:rsid w:val="EDDAFC96"/>
    <w:rsid w:val="EECF7EDF"/>
    <w:rsid w:val="EF7FCAEF"/>
    <w:rsid w:val="F1DA48DB"/>
    <w:rsid w:val="F65363A8"/>
    <w:rsid w:val="F77FFA5B"/>
    <w:rsid w:val="F7B7D2B9"/>
    <w:rsid w:val="F7E7F26A"/>
    <w:rsid w:val="FB7679E8"/>
    <w:rsid w:val="FB772971"/>
    <w:rsid w:val="FBBF305C"/>
    <w:rsid w:val="FBD7D4B0"/>
    <w:rsid w:val="FD97DD94"/>
    <w:rsid w:val="FDA8D8F2"/>
    <w:rsid w:val="FDAB0948"/>
    <w:rsid w:val="FDFF5B7B"/>
    <w:rsid w:val="FDFFAF16"/>
    <w:rsid w:val="FE7B9A31"/>
    <w:rsid w:val="FF4D2B5D"/>
    <w:rsid w:val="FF5F892B"/>
    <w:rsid w:val="FF9BF6E3"/>
    <w:rsid w:val="FF9F5FDF"/>
    <w:rsid w:val="FFAF1CF0"/>
    <w:rsid w:val="FFAFDD59"/>
    <w:rsid w:val="FFBAA5C1"/>
    <w:rsid w:val="FFDFB5FC"/>
    <w:rsid w:val="FFF53A77"/>
    <w:rsid w:val="FFFEC2DD"/>
    <w:rsid w:val="FFFF933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0" w:name="Normal Indent"/>
    <w:lsdException w:uiPriority="0" w:name="footnote text"/>
    <w:lsdException w:qFormat="1" w:unhideWhenUsed="0" w:uiPriority="0" w:name="annotation text"/>
    <w:lsdException w:qFormat="1" w:unhideWhenUsed="0" w:uiPriority="99" w:semiHidden="0" w:name="header"/>
    <w:lsdException w:qFormat="1" w:unhideWhenUsed="0" w:uiPriority="99" w:semiHidden="0" w:name="footer"/>
    <w:lsdException w:uiPriority="0" w:name="index heading"/>
    <w:lsdException w:qFormat="1" w:unhideWhenUsed="0" w:uiPriority="0" w:semiHidden="0" w:name="caption"/>
    <w:lsdException w:qFormat="1" w:unhideWhenUsed="0" w:uiPriority="99" w:semiHidden="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qFormat="1" w:unhideWhenUsed="0" w:uiPriority="0" w:semiHidden="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00" w:after="100" w:line="400" w:lineRule="exact"/>
      <w:jc w:val="both"/>
      <w:textAlignment w:val="center"/>
    </w:pPr>
    <w:rPr>
      <w:rFonts w:ascii="Arial" w:hAnsi="Arial" w:cs="Arial" w:eastAsiaTheme="minorEastAsia"/>
      <w:color w:val="000000"/>
      <w:kern w:val="2"/>
      <w:sz w:val="21"/>
      <w:szCs w:val="24"/>
      <w:lang w:val="en-US" w:eastAsia="zh-CN" w:bidi="ar-SA"/>
    </w:rPr>
  </w:style>
  <w:style w:type="paragraph" w:styleId="2">
    <w:name w:val="heading 1"/>
    <w:next w:val="1"/>
    <w:qFormat/>
    <w:uiPriority w:val="0"/>
    <w:pPr>
      <w:keepNext/>
      <w:keepLines/>
      <w:pageBreakBefore/>
      <w:numPr>
        <w:ilvl w:val="0"/>
        <w:numId w:val="1"/>
      </w:numPr>
      <w:spacing w:before="100" w:after="100"/>
      <w:jc w:val="both"/>
      <w:outlineLvl w:val="0"/>
    </w:pPr>
    <w:rPr>
      <w:rFonts w:ascii="Arial" w:hAnsi="Arial" w:cs="Arial" w:eastAsiaTheme="minorEastAsia"/>
      <w:b/>
      <w:bCs/>
      <w:color w:val="333399"/>
      <w:kern w:val="44"/>
      <w:sz w:val="44"/>
      <w:szCs w:val="44"/>
      <w:lang w:val="en-US" w:eastAsia="zh-CN" w:bidi="ar-SA"/>
    </w:rPr>
  </w:style>
  <w:style w:type="paragraph" w:styleId="3">
    <w:name w:val="heading 2"/>
    <w:next w:val="4"/>
    <w:qFormat/>
    <w:uiPriority w:val="0"/>
    <w:pPr>
      <w:keepNext/>
      <w:keepLines/>
      <w:numPr>
        <w:ilvl w:val="1"/>
        <w:numId w:val="1"/>
      </w:numPr>
      <w:spacing w:before="300" w:after="100"/>
      <w:jc w:val="both"/>
      <w:outlineLvl w:val="1"/>
    </w:pPr>
    <w:rPr>
      <w:rFonts w:ascii="Arial" w:hAnsi="Arial" w:cs="Arial" w:eastAsiaTheme="minorEastAsia"/>
      <w:b/>
      <w:bCs/>
      <w:color w:val="333399"/>
      <w:kern w:val="2"/>
      <w:sz w:val="36"/>
      <w:szCs w:val="32"/>
      <w:lang w:val="en-US" w:eastAsia="zh-CN" w:bidi="ar-SA"/>
    </w:rPr>
  </w:style>
  <w:style w:type="paragraph" w:styleId="4">
    <w:name w:val="heading 3"/>
    <w:basedOn w:val="3"/>
    <w:next w:val="1"/>
    <w:qFormat/>
    <w:uiPriority w:val="0"/>
    <w:pPr>
      <w:numPr>
        <w:ilvl w:val="2"/>
      </w:numPr>
      <w:outlineLvl w:val="2"/>
    </w:pPr>
    <w:rPr>
      <w:sz w:val="32"/>
    </w:rPr>
  </w:style>
  <w:style w:type="paragraph" w:styleId="5">
    <w:name w:val="heading 4"/>
    <w:next w:val="1"/>
    <w:qFormat/>
    <w:uiPriority w:val="0"/>
    <w:pPr>
      <w:keepNext/>
      <w:keepLines/>
      <w:numPr>
        <w:ilvl w:val="3"/>
        <w:numId w:val="1"/>
      </w:numPr>
      <w:spacing w:before="200" w:after="100"/>
      <w:jc w:val="both"/>
      <w:outlineLvl w:val="3"/>
    </w:pPr>
    <w:rPr>
      <w:rFonts w:ascii="Arial" w:hAnsi="Arial" w:cs="Arial" w:eastAsiaTheme="minorEastAsia"/>
      <w:b/>
      <w:bCs/>
      <w:color w:val="333399"/>
      <w:kern w:val="2"/>
      <w:sz w:val="30"/>
      <w:szCs w:val="28"/>
      <w:lang w:val="en-US" w:eastAsia="zh-CN" w:bidi="ar-SA"/>
    </w:rPr>
  </w:style>
  <w:style w:type="paragraph" w:styleId="6">
    <w:name w:val="heading 5"/>
    <w:next w:val="1"/>
    <w:qFormat/>
    <w:uiPriority w:val="0"/>
    <w:pPr>
      <w:keepNext/>
      <w:keepLines/>
      <w:numPr>
        <w:ilvl w:val="4"/>
        <w:numId w:val="1"/>
      </w:numPr>
      <w:spacing w:before="100" w:after="100"/>
      <w:jc w:val="both"/>
      <w:outlineLvl w:val="4"/>
    </w:pPr>
    <w:rPr>
      <w:rFonts w:ascii="Arial" w:hAnsi="Arial" w:cs="Arial" w:eastAsiaTheme="minorEastAsia"/>
      <w:b/>
      <w:bCs/>
      <w:color w:val="333399"/>
      <w:kern w:val="2"/>
      <w:sz w:val="28"/>
      <w:szCs w:val="28"/>
      <w:lang w:val="en-US" w:eastAsia="zh-CN" w:bidi="ar-SA"/>
    </w:rPr>
  </w:style>
  <w:style w:type="paragraph" w:styleId="7">
    <w:name w:val="heading 6"/>
    <w:next w:val="1"/>
    <w:qFormat/>
    <w:uiPriority w:val="0"/>
    <w:pPr>
      <w:keepNext/>
      <w:keepLines/>
      <w:spacing w:before="240" w:after="64" w:line="320" w:lineRule="auto"/>
      <w:ind w:left="315"/>
      <w:jc w:val="both"/>
      <w:outlineLvl w:val="5"/>
    </w:pPr>
    <w:rPr>
      <w:rFonts w:ascii="Arial" w:hAnsi="Arial" w:cs="Arial" w:eastAsiaTheme="minorEastAsia"/>
      <w:b/>
      <w:bCs/>
      <w:color w:val="000000"/>
      <w:kern w:val="2"/>
      <w:sz w:val="24"/>
      <w:szCs w:val="24"/>
      <w:lang w:val="en-US" w:eastAsia="zh-CN" w:bidi="ar-SA"/>
    </w:rPr>
  </w:style>
  <w:style w:type="paragraph" w:styleId="8">
    <w:name w:val="heading 7"/>
    <w:next w:val="1"/>
    <w:qFormat/>
    <w:uiPriority w:val="0"/>
    <w:pPr>
      <w:keepNext/>
      <w:keepLines/>
      <w:spacing w:before="240" w:after="64" w:line="320" w:lineRule="auto"/>
      <w:ind w:left="315"/>
      <w:jc w:val="both"/>
      <w:outlineLvl w:val="6"/>
    </w:pPr>
    <w:rPr>
      <w:rFonts w:ascii="Arial" w:hAnsi="Arial" w:cs="Arial" w:eastAsiaTheme="minorEastAsia"/>
      <w:b/>
      <w:bCs/>
      <w:color w:val="000000"/>
      <w:kern w:val="2"/>
      <w:sz w:val="24"/>
      <w:szCs w:val="24"/>
      <w:lang w:val="en-US" w:eastAsia="zh-CN" w:bidi="ar-SA"/>
    </w:rPr>
  </w:style>
  <w:style w:type="paragraph" w:styleId="9">
    <w:name w:val="heading 8"/>
    <w:next w:val="1"/>
    <w:qFormat/>
    <w:uiPriority w:val="0"/>
    <w:pPr>
      <w:keepNext/>
      <w:keepLines/>
      <w:spacing w:before="240" w:after="64" w:line="320" w:lineRule="auto"/>
      <w:ind w:left="315"/>
      <w:jc w:val="both"/>
      <w:outlineLvl w:val="7"/>
    </w:pPr>
    <w:rPr>
      <w:rFonts w:ascii="Arial" w:hAnsi="Arial" w:cs="Arial" w:eastAsiaTheme="minorEastAsia"/>
      <w:color w:val="000000"/>
      <w:kern w:val="2"/>
      <w:sz w:val="24"/>
      <w:szCs w:val="24"/>
      <w:lang w:val="en-US" w:eastAsia="zh-CN" w:bidi="ar-SA"/>
    </w:rPr>
  </w:style>
  <w:style w:type="paragraph" w:styleId="10">
    <w:name w:val="heading 9"/>
    <w:next w:val="1"/>
    <w:qFormat/>
    <w:uiPriority w:val="0"/>
    <w:pPr>
      <w:keepNext/>
      <w:keepLines/>
      <w:spacing w:before="240" w:after="64" w:line="320" w:lineRule="auto"/>
      <w:ind w:left="315"/>
      <w:jc w:val="both"/>
      <w:outlineLvl w:val="8"/>
    </w:pPr>
    <w:rPr>
      <w:rFonts w:ascii="Arial" w:hAnsi="Arial" w:cs="Arial" w:eastAsiaTheme="minorEastAsia"/>
      <w:color w:val="000000"/>
      <w:kern w:val="2"/>
      <w:sz w:val="21"/>
      <w:szCs w:val="21"/>
      <w:lang w:val="en-US" w:eastAsia="zh-CN" w:bidi="ar-SA"/>
    </w:rPr>
  </w:style>
  <w:style w:type="character" w:default="1" w:styleId="33">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60"/>
    </w:pPr>
    <w:rPr>
      <w:rFonts w:ascii="Calibri" w:hAnsi="Calibri"/>
      <w:sz w:val="18"/>
      <w:szCs w:val="18"/>
    </w:rPr>
  </w:style>
  <w:style w:type="paragraph" w:styleId="12">
    <w:name w:val="caption"/>
    <w:basedOn w:val="1"/>
    <w:next w:val="1"/>
    <w:qFormat/>
    <w:uiPriority w:val="0"/>
    <w:pPr>
      <w:spacing w:before="60" w:after="60" w:line="240" w:lineRule="atLeast"/>
      <w:jc w:val="center"/>
      <w:outlineLvl w:val="5"/>
    </w:pPr>
    <w:rPr>
      <w:rFonts w:cs="Times New Roman"/>
    </w:rPr>
  </w:style>
  <w:style w:type="paragraph" w:styleId="13">
    <w:name w:val="Document Map"/>
    <w:basedOn w:val="1"/>
    <w:semiHidden/>
    <w:qFormat/>
    <w:uiPriority w:val="0"/>
    <w:pPr>
      <w:shd w:val="clear" w:color="auto" w:fill="000080"/>
      <w:ind w:left="315"/>
    </w:pPr>
  </w:style>
  <w:style w:type="paragraph" w:styleId="14">
    <w:name w:val="annotation text"/>
    <w:basedOn w:val="1"/>
    <w:link w:val="57"/>
    <w:semiHidden/>
    <w:qFormat/>
    <w:uiPriority w:val="0"/>
    <w:pPr>
      <w:ind w:left="315"/>
    </w:pPr>
  </w:style>
  <w:style w:type="paragraph" w:styleId="15">
    <w:name w:val="toc 5"/>
    <w:basedOn w:val="1"/>
    <w:next w:val="1"/>
    <w:semiHidden/>
    <w:qFormat/>
    <w:uiPriority w:val="0"/>
    <w:rPr>
      <w:rFonts w:ascii="Calibri" w:hAnsi="Calibri"/>
      <w:sz w:val="18"/>
      <w:szCs w:val="18"/>
    </w:rPr>
  </w:style>
  <w:style w:type="paragraph" w:styleId="16">
    <w:name w:val="toc 3"/>
    <w:next w:val="1"/>
    <w:qFormat/>
    <w:uiPriority w:val="39"/>
    <w:pPr>
      <w:snapToGrid w:val="0"/>
      <w:spacing w:line="360" w:lineRule="auto"/>
      <w:ind w:left="300" w:leftChars="300"/>
      <w:jc w:val="both"/>
    </w:pPr>
    <w:rPr>
      <w:rFonts w:ascii="Arial" w:hAnsi="Arial" w:cs="Arial" w:eastAsiaTheme="minorEastAsia"/>
      <w:bCs/>
      <w:iCs/>
      <w:color w:val="000000"/>
      <w:kern w:val="2"/>
      <w:sz w:val="21"/>
      <w:szCs w:val="24"/>
      <w:lang w:val="en-US" w:eastAsia="zh-CN" w:bidi="ar-SA"/>
    </w:rPr>
  </w:style>
  <w:style w:type="paragraph" w:styleId="17">
    <w:name w:val="toc 8"/>
    <w:basedOn w:val="1"/>
    <w:next w:val="1"/>
    <w:semiHidden/>
    <w:qFormat/>
    <w:uiPriority w:val="0"/>
    <w:pPr>
      <w:ind w:left="1470"/>
    </w:pPr>
    <w:rPr>
      <w:rFonts w:ascii="Calibri" w:hAnsi="Calibri"/>
      <w:sz w:val="18"/>
      <w:szCs w:val="18"/>
    </w:rPr>
  </w:style>
  <w:style w:type="paragraph" w:styleId="18">
    <w:name w:val="Balloon Text"/>
    <w:basedOn w:val="1"/>
    <w:semiHidden/>
    <w:qFormat/>
    <w:uiPriority w:val="0"/>
    <w:pPr>
      <w:ind w:left="315"/>
    </w:pPr>
    <w:rPr>
      <w:sz w:val="18"/>
      <w:szCs w:val="18"/>
    </w:rPr>
  </w:style>
  <w:style w:type="paragraph" w:styleId="19">
    <w:name w:val="footer"/>
    <w:basedOn w:val="1"/>
    <w:link w:val="58"/>
    <w:qFormat/>
    <w:uiPriority w:val="99"/>
    <w:pPr>
      <w:tabs>
        <w:tab w:val="center" w:pos="4153"/>
        <w:tab w:val="right" w:pos="8306"/>
      </w:tabs>
      <w:snapToGrid w:val="0"/>
      <w:spacing w:line="240" w:lineRule="atLeast"/>
      <w:jc w:val="left"/>
    </w:pPr>
    <w:rPr>
      <w:sz w:val="18"/>
      <w:szCs w:val="18"/>
    </w:rPr>
  </w:style>
  <w:style w:type="paragraph" w:styleId="20">
    <w:name w:val="header"/>
    <w:basedOn w:val="1"/>
    <w:link w:val="43"/>
    <w:qFormat/>
    <w:uiPriority w:val="99"/>
    <w:pPr>
      <w:pBdr>
        <w:bottom w:val="single" w:color="auto" w:sz="6" w:space="1"/>
      </w:pBdr>
      <w:tabs>
        <w:tab w:val="center" w:pos="4153"/>
        <w:tab w:val="right" w:pos="8306"/>
      </w:tabs>
      <w:snapToGrid w:val="0"/>
      <w:spacing w:line="240" w:lineRule="atLeast"/>
      <w:jc w:val="left"/>
    </w:pPr>
    <w:rPr>
      <w:sz w:val="18"/>
      <w:szCs w:val="18"/>
    </w:rPr>
  </w:style>
  <w:style w:type="paragraph" w:styleId="21">
    <w:name w:val="toc 1"/>
    <w:next w:val="1"/>
    <w:link w:val="48"/>
    <w:qFormat/>
    <w:uiPriority w:val="39"/>
    <w:pPr>
      <w:snapToGrid w:val="0"/>
      <w:spacing w:line="360" w:lineRule="auto"/>
      <w:jc w:val="both"/>
    </w:pPr>
    <w:rPr>
      <w:rFonts w:ascii="Arial" w:hAnsi="Arial" w:cs="Arial" w:eastAsiaTheme="minorEastAsia"/>
      <w:b/>
      <w:bCs/>
      <w:color w:val="000000"/>
      <w:kern w:val="2"/>
      <w:sz w:val="21"/>
      <w:szCs w:val="24"/>
      <w:lang w:val="en-US" w:eastAsia="zh-CN" w:bidi="ar-SA"/>
    </w:rPr>
  </w:style>
  <w:style w:type="paragraph" w:styleId="22">
    <w:name w:val="toc 4"/>
    <w:basedOn w:val="1"/>
    <w:next w:val="1"/>
    <w:semiHidden/>
    <w:qFormat/>
    <w:uiPriority w:val="0"/>
    <w:pPr>
      <w:ind w:left="630"/>
    </w:pPr>
    <w:rPr>
      <w:rFonts w:ascii="Calibri" w:hAnsi="Calibri"/>
      <w:sz w:val="18"/>
      <w:szCs w:val="18"/>
    </w:rPr>
  </w:style>
  <w:style w:type="paragraph" w:styleId="23">
    <w:name w:val="toc 6"/>
    <w:basedOn w:val="1"/>
    <w:next w:val="1"/>
    <w:semiHidden/>
    <w:qFormat/>
    <w:uiPriority w:val="0"/>
    <w:pPr>
      <w:ind w:left="1050"/>
    </w:pPr>
    <w:rPr>
      <w:rFonts w:ascii="Calibri" w:hAnsi="Calibri"/>
      <w:sz w:val="18"/>
      <w:szCs w:val="18"/>
    </w:rPr>
  </w:style>
  <w:style w:type="paragraph" w:styleId="24">
    <w:name w:val="table of figures"/>
    <w:next w:val="1"/>
    <w:qFormat/>
    <w:uiPriority w:val="99"/>
    <w:pPr>
      <w:topLinePunct/>
      <w:adjustRightInd w:val="0"/>
      <w:snapToGrid w:val="0"/>
      <w:spacing w:before="120" w:after="100" w:afterLines="50"/>
      <w:jc w:val="both"/>
    </w:pPr>
    <w:rPr>
      <w:rFonts w:ascii="Arial" w:hAnsi="Arial" w:cs="Arial" w:eastAsiaTheme="minorEastAsia"/>
      <w:kern w:val="2"/>
      <w:sz w:val="21"/>
      <w:szCs w:val="24"/>
      <w:lang w:val="en-US" w:eastAsia="zh-CN" w:bidi="ar-SA"/>
    </w:rPr>
  </w:style>
  <w:style w:type="paragraph" w:styleId="25">
    <w:name w:val="toc 2"/>
    <w:next w:val="1"/>
    <w:qFormat/>
    <w:uiPriority w:val="39"/>
    <w:pPr>
      <w:snapToGrid w:val="0"/>
      <w:spacing w:line="360" w:lineRule="auto"/>
      <w:ind w:left="100" w:leftChars="100"/>
      <w:jc w:val="both"/>
    </w:pPr>
    <w:rPr>
      <w:rFonts w:ascii="Arial" w:hAnsi="Arial" w:cs="Arial" w:eastAsiaTheme="minorEastAsia"/>
      <w:color w:val="000000"/>
      <w:kern w:val="2"/>
      <w:sz w:val="21"/>
      <w:szCs w:val="24"/>
      <w:lang w:val="en-US" w:eastAsia="zh-CN" w:bidi="ar-SA"/>
    </w:rPr>
  </w:style>
  <w:style w:type="paragraph" w:styleId="26">
    <w:name w:val="toc 9"/>
    <w:basedOn w:val="1"/>
    <w:next w:val="1"/>
    <w:semiHidden/>
    <w:qFormat/>
    <w:uiPriority w:val="0"/>
    <w:pPr>
      <w:ind w:left="1680"/>
    </w:pPr>
    <w:rPr>
      <w:rFonts w:ascii="Calibri" w:hAnsi="Calibri"/>
      <w:sz w:val="18"/>
      <w:szCs w:val="18"/>
    </w:rPr>
  </w:style>
  <w:style w:type="paragraph" w:styleId="27">
    <w:name w:val="Normal (Web)"/>
    <w:basedOn w:val="1"/>
    <w:unhideWhenUsed/>
    <w:qFormat/>
    <w:uiPriority w:val="99"/>
    <w:pPr>
      <w:widowControl/>
      <w:spacing w:beforeAutospacing="1" w:afterAutospacing="1" w:line="240" w:lineRule="auto"/>
      <w:jc w:val="left"/>
      <w:textAlignment w:val="auto"/>
    </w:pPr>
    <w:rPr>
      <w:rFonts w:ascii="宋体" w:hAnsi="宋体" w:cs="宋体"/>
      <w:color w:val="auto"/>
      <w:sz w:val="24"/>
    </w:rPr>
  </w:style>
  <w:style w:type="paragraph" w:styleId="28">
    <w:name w:val="annotation subject"/>
    <w:basedOn w:val="14"/>
    <w:next w:val="14"/>
    <w:semiHidden/>
    <w:qFormat/>
    <w:uiPriority w:val="0"/>
    <w:rPr>
      <w:b/>
      <w:bCs/>
    </w:rPr>
  </w:style>
  <w:style w:type="table" w:styleId="30">
    <w:name w:val="Table Grid"/>
    <w:basedOn w:val="29"/>
    <w:qFormat/>
    <w:uiPriority w:val="0"/>
    <w:pPr>
      <w:widowControl w:val="0"/>
      <w:spacing w:beforeLines="50" w:afterLines="50"/>
      <w:textAlignment w:val="center"/>
    </w:pPr>
    <w:rPr>
      <w:rFonts w:eastAsia="黑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
    <w:name w:val="Table Professional"/>
    <w:basedOn w:val="29"/>
    <w:qFormat/>
    <w:uiPriority w:val="0"/>
    <w:pPr>
      <w:keepLines/>
      <w:widowControl w:val="0"/>
      <w:textAlignment w:val="center"/>
    </w:pPr>
    <w:tblPr>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
    <w:trPr>
      <w:jc w:val="center"/>
    </w:trPr>
    <w:tcPr>
      <w:shd w:val="clear" w:color="auto" w:fill="auto"/>
      <w:vAlign w:val="center"/>
    </w:tcPr>
    <w:tblStylePr w:type="firstRow">
      <w:pPr>
        <w:wordWrap/>
        <w:jc w:val="center"/>
      </w:pPr>
      <w:rPr>
        <w:b/>
        <w:bCs/>
        <w:color w:val="auto"/>
      </w:rPr>
      <w:tblPr/>
      <w:trPr>
        <w:tblHeader/>
      </w:trPr>
      <w:tcPr>
        <w:tcBorders>
          <w:top w:val="single" w:color="auto" w:sz="8" w:space="0"/>
          <w:left w:val="single" w:color="auto" w:sz="8" w:space="0"/>
          <w:bottom w:val="single" w:color="auto" w:sz="4" w:space="0"/>
          <w:right w:val="single" w:color="auto" w:sz="8" w:space="0"/>
          <w:insideH w:val="nil"/>
          <w:insideV w:val="single" w:sz="4" w:space="0"/>
          <w:tl2br w:val="nil"/>
          <w:tr2bl w:val="nil"/>
        </w:tcBorders>
        <w:shd w:val="clear" w:color="000000" w:fill="D9D9D9"/>
      </w:tcPr>
    </w:tblStylePr>
  </w:style>
  <w:style w:type="table" w:styleId="32">
    <w:name w:val="Light List Accent 3"/>
    <w:basedOn w:val="29"/>
    <w:qFormat/>
    <w:uiPriority w:val="61"/>
    <w:rPr>
      <w:sz w:val="22"/>
      <w:szCs w:val="22"/>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styleId="34">
    <w:name w:val="Hyperlink"/>
    <w:qFormat/>
    <w:uiPriority w:val="99"/>
    <w:rPr>
      <w:color w:val="0000FF"/>
      <w:u w:val="none"/>
    </w:rPr>
  </w:style>
  <w:style w:type="character" w:styleId="35">
    <w:name w:val="annotation reference"/>
    <w:basedOn w:val="33"/>
    <w:semiHidden/>
    <w:qFormat/>
    <w:uiPriority w:val="0"/>
    <w:rPr>
      <w:sz w:val="21"/>
      <w:szCs w:val="21"/>
    </w:rPr>
  </w:style>
  <w:style w:type="character" w:customStyle="1" w:styleId="36">
    <w:name w:val="Terminay display Char Char"/>
    <w:basedOn w:val="33"/>
    <w:link w:val="37"/>
    <w:qFormat/>
    <w:uiPriority w:val="0"/>
    <w:rPr>
      <w:rFonts w:cs="Arial"/>
      <w:kern w:val="2"/>
      <w:sz w:val="18"/>
      <w:szCs w:val="21"/>
      <w:shd w:val="clear" w:color="auto" w:fill="F2F2F2"/>
    </w:rPr>
  </w:style>
  <w:style w:type="paragraph" w:customStyle="1" w:styleId="37">
    <w:name w:val="Terminay display"/>
    <w:basedOn w:val="1"/>
    <w:link w:val="36"/>
    <w:qFormat/>
    <w:uiPriority w:val="0"/>
    <w:pPr>
      <w:widowControl/>
      <w:shd w:val="clear" w:color="auto" w:fill="F2F2F2"/>
      <w:topLinePunct/>
      <w:autoSpaceDE w:val="0"/>
      <w:autoSpaceDN w:val="0"/>
      <w:adjustRightInd w:val="0"/>
      <w:snapToGrid w:val="0"/>
      <w:spacing w:line="240" w:lineRule="auto"/>
      <w:ind w:left="1155" w:leftChars="550"/>
    </w:pPr>
    <w:rPr>
      <w:color w:val="auto"/>
      <w:sz w:val="18"/>
      <w:szCs w:val="21"/>
    </w:rPr>
  </w:style>
  <w:style w:type="paragraph" w:customStyle="1" w:styleId="38">
    <w:name w:val="目录"/>
    <w:qFormat/>
    <w:uiPriority w:val="0"/>
    <w:pPr>
      <w:pageBreakBefore/>
      <w:spacing w:before="100" w:after="100" w:line="400" w:lineRule="exact"/>
      <w:jc w:val="center"/>
    </w:pPr>
    <w:rPr>
      <w:rFonts w:ascii="Arial" w:hAnsi="Arial" w:cs="Arial" w:eastAsiaTheme="minorEastAsia"/>
      <w:b/>
      <w:color w:val="000000"/>
      <w:kern w:val="2"/>
      <w:sz w:val="36"/>
      <w:szCs w:val="24"/>
      <w:lang w:val="en-US" w:eastAsia="zh-CN" w:bidi="ar-SA"/>
    </w:rPr>
  </w:style>
  <w:style w:type="paragraph" w:customStyle="1" w:styleId="39">
    <w:name w:val="无编号的标题4"/>
    <w:basedOn w:val="40"/>
    <w:qFormat/>
    <w:uiPriority w:val="0"/>
    <w:pPr>
      <w:spacing w:before="200"/>
      <w:ind w:left="318" w:hanging="318"/>
      <w:outlineLvl w:val="3"/>
    </w:pPr>
    <w:rPr>
      <w:sz w:val="30"/>
    </w:rPr>
  </w:style>
  <w:style w:type="paragraph" w:customStyle="1" w:styleId="40">
    <w:name w:val="无编号的标题3"/>
    <w:basedOn w:val="41"/>
    <w:qFormat/>
    <w:uiPriority w:val="0"/>
    <w:pPr>
      <w:textAlignment w:val="center"/>
      <w:outlineLvl w:val="2"/>
    </w:pPr>
    <w:rPr>
      <w:sz w:val="32"/>
    </w:rPr>
  </w:style>
  <w:style w:type="paragraph" w:customStyle="1" w:styleId="41">
    <w:name w:val="无编号的标题2"/>
    <w:link w:val="71"/>
    <w:qFormat/>
    <w:uiPriority w:val="0"/>
    <w:pPr>
      <w:spacing w:before="300" w:after="100"/>
      <w:jc w:val="both"/>
      <w:outlineLvl w:val="1"/>
    </w:pPr>
    <w:rPr>
      <w:rFonts w:ascii="Arial" w:hAnsi="Arial" w:cs="Arial" w:eastAsiaTheme="minorEastAsia"/>
      <w:b/>
      <w:bCs/>
      <w:color w:val="333399"/>
      <w:kern w:val="2"/>
      <w:sz w:val="36"/>
      <w:szCs w:val="32"/>
      <w:lang w:val="en-US" w:eastAsia="zh-CN" w:bidi="ar-SA"/>
    </w:rPr>
  </w:style>
  <w:style w:type="paragraph" w:customStyle="1" w:styleId="42">
    <w:name w:val="TOC 标题1"/>
    <w:basedOn w:val="2"/>
    <w:next w:val="1"/>
    <w:qFormat/>
    <w:uiPriority w:val="39"/>
    <w:pPr>
      <w:pageBreakBefore w:val="0"/>
      <w:numPr>
        <w:numId w:val="2"/>
      </w:numPr>
      <w:tabs>
        <w:tab w:val="left" w:pos="720"/>
      </w:tabs>
      <w:spacing w:before="480" w:after="0" w:line="276" w:lineRule="auto"/>
      <w:outlineLvl w:val="9"/>
    </w:pPr>
    <w:rPr>
      <w:rFonts w:ascii="Cambria" w:hAnsi="Cambria" w:cs="Times New Roman"/>
      <w:color w:val="365F91"/>
      <w:kern w:val="0"/>
      <w:sz w:val="28"/>
      <w:szCs w:val="28"/>
    </w:rPr>
  </w:style>
  <w:style w:type="character" w:customStyle="1" w:styleId="43">
    <w:name w:val="页眉 字符"/>
    <w:basedOn w:val="33"/>
    <w:link w:val="20"/>
    <w:qFormat/>
    <w:uiPriority w:val="99"/>
    <w:rPr>
      <w:rFonts w:cs="Arial"/>
      <w:color w:val="000000"/>
      <w:sz w:val="18"/>
      <w:szCs w:val="18"/>
    </w:rPr>
  </w:style>
  <w:style w:type="paragraph" w:customStyle="1" w:styleId="44">
    <w:name w:val="缩略语"/>
    <w:basedOn w:val="1"/>
    <w:qFormat/>
    <w:uiPriority w:val="0"/>
  </w:style>
  <w:style w:type="table" w:customStyle="1" w:styleId="45">
    <w:name w:val="Table text"/>
    <w:basedOn w:val="29"/>
    <w:qFormat/>
    <w:uiPriority w:val="99"/>
  </w:style>
  <w:style w:type="paragraph" w:customStyle="1" w:styleId="46">
    <w:name w:val="Li in Sub li"/>
    <w:link w:val="73"/>
    <w:qFormat/>
    <w:uiPriority w:val="0"/>
    <w:pPr>
      <w:numPr>
        <w:ilvl w:val="8"/>
        <w:numId w:val="1"/>
      </w:numPr>
      <w:spacing w:before="60" w:after="60" w:line="400" w:lineRule="exact"/>
      <w:jc w:val="both"/>
      <w:outlineLvl w:val="5"/>
    </w:pPr>
    <w:rPr>
      <w:rFonts w:ascii="Arial" w:hAnsi="Arial" w:cs="Arial" w:eastAsiaTheme="minorEastAsia"/>
      <w:kern w:val="2"/>
      <w:sz w:val="21"/>
      <w:szCs w:val="21"/>
      <w:lang w:val="en-US" w:eastAsia="zh-CN" w:bidi="ar-SA"/>
    </w:rPr>
  </w:style>
  <w:style w:type="paragraph" w:customStyle="1" w:styleId="47">
    <w:name w:val="Step in Sub step"/>
    <w:basedOn w:val="1"/>
    <w:qFormat/>
    <w:uiPriority w:val="0"/>
  </w:style>
  <w:style w:type="character" w:customStyle="1" w:styleId="48">
    <w:name w:val="TOC 1 字符"/>
    <w:basedOn w:val="33"/>
    <w:link w:val="21"/>
    <w:qFormat/>
    <w:uiPriority w:val="39"/>
    <w:rPr>
      <w:rFonts w:cs="Arial"/>
      <w:b/>
      <w:bCs/>
      <w:color w:val="000000"/>
      <w:sz w:val="21"/>
    </w:rPr>
  </w:style>
  <w:style w:type="table" w:customStyle="1" w:styleId="49">
    <w:name w:val="网格表 4 - 着色 31"/>
    <w:basedOn w:val="29"/>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paragraph" w:customStyle="1" w:styleId="50">
    <w:name w:val="Li"/>
    <w:link w:val="85"/>
    <w:qFormat/>
    <w:uiPriority w:val="0"/>
    <w:pPr>
      <w:numPr>
        <w:ilvl w:val="0"/>
        <w:numId w:val="3"/>
      </w:numPr>
      <w:tabs>
        <w:tab w:val="left" w:pos="420"/>
      </w:tabs>
      <w:topLinePunct/>
      <w:adjustRightInd w:val="0"/>
      <w:snapToGrid w:val="0"/>
      <w:spacing w:before="100" w:after="100" w:line="400" w:lineRule="exact"/>
      <w:jc w:val="both"/>
      <w:outlineLvl w:val="4"/>
    </w:pPr>
    <w:rPr>
      <w:rFonts w:ascii="Arial" w:hAnsi="Arial" w:cs="Arial" w:eastAsiaTheme="minorEastAsia"/>
      <w:snapToGrid w:val="0"/>
      <w:kern w:val="2"/>
      <w:sz w:val="21"/>
      <w:szCs w:val="21"/>
      <w:lang w:val="en-US" w:eastAsia="zh-CN" w:bidi="ar-SA"/>
    </w:rPr>
  </w:style>
  <w:style w:type="paragraph" w:customStyle="1" w:styleId="51">
    <w:name w:val="样式4"/>
    <w:basedOn w:val="1"/>
    <w:semiHidden/>
    <w:qFormat/>
    <w:uiPriority w:val="0"/>
    <w:pPr>
      <w:numPr>
        <w:ilvl w:val="0"/>
        <w:numId w:val="4"/>
      </w:numPr>
      <w:jc w:val="center"/>
    </w:pPr>
    <w:rPr>
      <w:b/>
    </w:rPr>
  </w:style>
  <w:style w:type="paragraph" w:customStyle="1" w:styleId="52">
    <w:name w:val="Sub Table ul"/>
    <w:basedOn w:val="53"/>
    <w:qFormat/>
    <w:uiPriority w:val="0"/>
    <w:pPr>
      <w:keepLines/>
      <w:widowControl w:val="0"/>
      <w:ind w:left="630" w:hanging="315"/>
      <w:textAlignment w:val="center"/>
    </w:pPr>
  </w:style>
  <w:style w:type="paragraph" w:customStyle="1" w:styleId="53">
    <w:name w:val="Sub ul"/>
    <w:qFormat/>
    <w:uiPriority w:val="0"/>
    <w:pPr>
      <w:numPr>
        <w:ilvl w:val="0"/>
        <w:numId w:val="5"/>
      </w:numPr>
      <w:topLinePunct/>
      <w:adjustRightInd w:val="0"/>
      <w:snapToGrid w:val="0"/>
      <w:spacing w:before="60" w:after="60" w:line="400" w:lineRule="exact"/>
      <w:ind w:left="350" w:leftChars="200" w:hanging="150" w:hangingChars="150"/>
      <w:jc w:val="both"/>
    </w:pPr>
    <w:rPr>
      <w:rFonts w:ascii="Arial" w:hAnsi="Arial" w:cs="Arial" w:eastAsiaTheme="minorEastAsia"/>
      <w:kern w:val="2"/>
      <w:sz w:val="21"/>
      <w:szCs w:val="21"/>
      <w:lang w:val="en-US" w:eastAsia="zh-CN" w:bidi="ar-SA"/>
    </w:rPr>
  </w:style>
  <w:style w:type="paragraph" w:customStyle="1" w:styleId="54">
    <w:name w:val="msolistparagraph"/>
    <w:basedOn w:val="1"/>
    <w:qFormat/>
    <w:uiPriority w:val="0"/>
    <w:pPr>
      <w:ind w:firstLine="420" w:firstLineChars="200"/>
    </w:pPr>
    <w:rPr>
      <w:rFonts w:ascii="Calibri" w:hAnsi="Calibri" w:eastAsia="等线" w:cs="Times New Roman"/>
    </w:rPr>
  </w:style>
  <w:style w:type="paragraph" w:customStyle="1" w:styleId="55">
    <w:name w:val="表题注"/>
    <w:basedOn w:val="12"/>
    <w:qFormat/>
    <w:uiPriority w:val="0"/>
    <w:pPr>
      <w:jc w:val="left"/>
    </w:pPr>
  </w:style>
  <w:style w:type="paragraph" w:customStyle="1" w:styleId="56">
    <w:name w:val="样式 有序列表 + 居中"/>
    <w:basedOn w:val="1"/>
    <w:semiHidden/>
    <w:qFormat/>
    <w:uiPriority w:val="0"/>
    <w:pPr>
      <w:numPr>
        <w:ilvl w:val="0"/>
        <w:numId w:val="6"/>
      </w:numPr>
    </w:pPr>
  </w:style>
  <w:style w:type="character" w:customStyle="1" w:styleId="57">
    <w:name w:val="批注文字 字符"/>
    <w:basedOn w:val="33"/>
    <w:link w:val="14"/>
    <w:semiHidden/>
    <w:qFormat/>
    <w:uiPriority w:val="0"/>
    <w:rPr>
      <w:rFonts w:cs="Arial"/>
      <w:color w:val="000000"/>
      <w:sz w:val="21"/>
    </w:rPr>
  </w:style>
  <w:style w:type="character" w:customStyle="1" w:styleId="58">
    <w:name w:val="页脚 字符"/>
    <w:basedOn w:val="33"/>
    <w:link w:val="19"/>
    <w:qFormat/>
    <w:uiPriority w:val="99"/>
    <w:rPr>
      <w:rFonts w:cs="Arial"/>
      <w:color w:val="000000"/>
      <w:sz w:val="18"/>
      <w:szCs w:val="18"/>
    </w:rPr>
  </w:style>
  <w:style w:type="paragraph" w:customStyle="1" w:styleId="59">
    <w:name w:val="样式 Table head + (中文) 黑体 段前: 6 磅 段后: 6 磅"/>
    <w:basedOn w:val="60"/>
    <w:qFormat/>
    <w:uiPriority w:val="0"/>
    <w:pPr>
      <w:spacing w:before="120" w:beforeLines="50" w:after="120" w:afterLines="50"/>
    </w:pPr>
    <w:rPr>
      <w:rFonts w:eastAsia="黑体" w:cs="宋体"/>
      <w:bCs w:val="0"/>
      <w:sz w:val="28"/>
    </w:rPr>
  </w:style>
  <w:style w:type="paragraph" w:customStyle="1" w:styleId="60">
    <w:name w:val="Table head"/>
    <w:link w:val="103"/>
    <w:qFormat/>
    <w:uiPriority w:val="0"/>
    <w:pPr>
      <w:keepLines/>
      <w:widowControl w:val="0"/>
      <w:spacing w:before="80" w:after="80" w:line="240" w:lineRule="atLeast"/>
      <w:textAlignment w:val="center"/>
    </w:pPr>
    <w:rPr>
      <w:rFonts w:ascii="Arial" w:hAnsi="Arial" w:cs="Arial" w:eastAsiaTheme="minorEastAsia"/>
      <w:bCs/>
      <w:color w:val="000000"/>
      <w:kern w:val="2"/>
      <w:sz w:val="21"/>
      <w:szCs w:val="24"/>
      <w:lang w:val="en-US" w:eastAsia="zh-CN" w:bidi="ar-SA"/>
    </w:rPr>
  </w:style>
  <w:style w:type="paragraph" w:customStyle="1" w:styleId="61">
    <w:name w:val="样式 样式 Table head + (中文) 黑体 段前: 6 磅 段后: 6 磅 + 宋体"/>
    <w:basedOn w:val="59"/>
    <w:qFormat/>
    <w:uiPriority w:val="0"/>
    <w:rPr>
      <w:rFonts w:ascii="宋体" w:hAnsi="宋体" w:eastAsia="宋体"/>
    </w:rPr>
  </w:style>
  <w:style w:type="paragraph" w:customStyle="1" w:styleId="62">
    <w:name w:val="正文cmd"/>
    <w:basedOn w:val="63"/>
    <w:qFormat/>
    <w:uiPriority w:val="0"/>
    <w:pPr>
      <w:ind w:left="0" w:leftChars="0"/>
    </w:pPr>
  </w:style>
  <w:style w:type="paragraph" w:customStyle="1" w:styleId="63">
    <w:name w:val="cmd"/>
    <w:qFormat/>
    <w:uiPriority w:val="0"/>
    <w:pPr>
      <w:shd w:val="clear" w:color="auto" w:fill="F2F2F2"/>
      <w:spacing w:before="100" w:after="100"/>
      <w:ind w:left="1155" w:leftChars="550"/>
      <w:jc w:val="both"/>
      <w:textAlignment w:val="center"/>
    </w:pPr>
    <w:rPr>
      <w:rFonts w:ascii="Arial" w:hAnsi="Arial" w:cs="宋体" w:eastAsiaTheme="minorEastAsia"/>
      <w:b/>
      <w:bCs/>
      <w:kern w:val="21"/>
      <w:sz w:val="21"/>
      <w:szCs w:val="24"/>
      <w:lang w:val="en-US" w:eastAsia="zh-CN" w:bidi="ar-SA"/>
    </w:rPr>
  </w:style>
  <w:style w:type="paragraph" w:customStyle="1" w:styleId="64">
    <w:name w:val="样式 Table text1 + 居中"/>
    <w:basedOn w:val="65"/>
    <w:qFormat/>
    <w:uiPriority w:val="0"/>
  </w:style>
  <w:style w:type="paragraph" w:customStyle="1" w:styleId="65">
    <w:name w:val="样式 Table text1 + (中文) 黑体 加粗 段前: 6 磅 段后: 6 磅"/>
    <w:basedOn w:val="66"/>
    <w:qFormat/>
    <w:uiPriority w:val="0"/>
    <w:pPr>
      <w:spacing w:before="120" w:after="120"/>
    </w:pPr>
    <w:rPr>
      <w:rFonts w:eastAsia="黑体" w:cs="宋体"/>
      <w:bCs/>
    </w:rPr>
  </w:style>
  <w:style w:type="paragraph" w:customStyle="1" w:styleId="66">
    <w:name w:val="Table text1"/>
    <w:link w:val="107"/>
    <w:qFormat/>
    <w:uiPriority w:val="0"/>
    <w:pPr>
      <w:keepLines/>
      <w:widowControl w:val="0"/>
      <w:spacing w:before="60" w:after="60" w:line="400" w:lineRule="exact"/>
      <w:jc w:val="both"/>
      <w:textAlignment w:val="center"/>
    </w:pPr>
    <w:rPr>
      <w:rFonts w:ascii="Arial" w:hAnsi="Arial" w:cs="Arial" w:eastAsiaTheme="minorEastAsia"/>
      <w:color w:val="000000"/>
      <w:kern w:val="2"/>
      <w:sz w:val="21"/>
      <w:szCs w:val="24"/>
      <w:lang w:val="en-US" w:eastAsia="zh-CN" w:bidi="ar-SA"/>
    </w:rPr>
  </w:style>
  <w:style w:type="table" w:customStyle="1" w:styleId="67">
    <w:name w:val="无格式表格 31"/>
    <w:basedOn w:val="29"/>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paragraph" w:customStyle="1" w:styleId="68">
    <w:name w:val="Ul"/>
    <w:link w:val="79"/>
    <w:qFormat/>
    <w:uiPriority w:val="0"/>
    <w:pPr>
      <w:numPr>
        <w:ilvl w:val="0"/>
        <w:numId w:val="7"/>
      </w:numPr>
      <w:tabs>
        <w:tab w:val="left" w:pos="420"/>
      </w:tabs>
      <w:adjustRightInd w:val="0"/>
      <w:snapToGrid w:val="0"/>
      <w:spacing w:before="60" w:after="60" w:line="400" w:lineRule="exact"/>
      <w:ind w:left="150" w:hanging="150" w:hangingChars="150"/>
      <w:jc w:val="both"/>
      <w:textAlignment w:val="center"/>
    </w:pPr>
    <w:rPr>
      <w:rFonts w:ascii="Arial" w:hAnsi="Arial" w:cs="Times New Roman" w:eastAsiaTheme="minorEastAsia"/>
      <w:kern w:val="21"/>
      <w:sz w:val="21"/>
      <w:szCs w:val="24"/>
      <w:lang w:val="en-US" w:eastAsia="zh-CN" w:bidi="ar-SA"/>
    </w:rPr>
  </w:style>
  <w:style w:type="paragraph" w:customStyle="1" w:styleId="69">
    <w:name w:val="Sub step"/>
    <w:basedOn w:val="1"/>
    <w:qFormat/>
    <w:uiPriority w:val="0"/>
  </w:style>
  <w:style w:type="character" w:customStyle="1" w:styleId="70">
    <w:name w:val="正文文本 Char Char"/>
    <w:basedOn w:val="33"/>
    <w:semiHidden/>
    <w:qFormat/>
    <w:uiPriority w:val="0"/>
    <w:rPr>
      <w:rFonts w:ascii="Arial" w:hAnsi="Arial" w:eastAsia="宋体"/>
      <w:b/>
      <w:sz w:val="21"/>
      <w:szCs w:val="24"/>
      <w:lang w:val="en-US" w:eastAsia="zh-CN" w:bidi="ar-SA"/>
    </w:rPr>
  </w:style>
  <w:style w:type="character" w:customStyle="1" w:styleId="71">
    <w:name w:val="无编号的标题2 Char Char"/>
    <w:basedOn w:val="33"/>
    <w:link w:val="41"/>
    <w:qFormat/>
    <w:uiPriority w:val="0"/>
    <w:rPr>
      <w:rFonts w:cs="Arial"/>
      <w:b/>
      <w:bCs/>
      <w:color w:val="333399"/>
      <w:sz w:val="36"/>
      <w:szCs w:val="32"/>
    </w:rPr>
  </w:style>
  <w:style w:type="paragraph" w:customStyle="1" w:styleId="72">
    <w:name w:val="无编号的标题1"/>
    <w:next w:val="1"/>
    <w:qFormat/>
    <w:uiPriority w:val="0"/>
    <w:pPr>
      <w:pageBreakBefore/>
      <w:spacing w:before="100" w:after="100"/>
      <w:jc w:val="both"/>
      <w:outlineLvl w:val="0"/>
    </w:pPr>
    <w:rPr>
      <w:rFonts w:ascii="Arial" w:hAnsi="Arial" w:cs="Arial" w:eastAsiaTheme="minorEastAsia"/>
      <w:b/>
      <w:bCs/>
      <w:color w:val="333399"/>
      <w:kern w:val="44"/>
      <w:sz w:val="44"/>
      <w:szCs w:val="44"/>
      <w:lang w:val="en-US" w:eastAsia="zh-CN" w:bidi="ar-SA"/>
    </w:rPr>
  </w:style>
  <w:style w:type="character" w:customStyle="1" w:styleId="73">
    <w:name w:val="Li in Sub li Char"/>
    <w:basedOn w:val="33"/>
    <w:link w:val="46"/>
    <w:qFormat/>
    <w:uiPriority w:val="0"/>
    <w:rPr>
      <w:rFonts w:cs="Arial"/>
      <w:kern w:val="2"/>
      <w:sz w:val="21"/>
      <w:szCs w:val="21"/>
    </w:rPr>
  </w:style>
  <w:style w:type="paragraph" w:customStyle="1" w:styleId="74">
    <w:name w:val="Ul in note"/>
    <w:basedOn w:val="75"/>
    <w:qFormat/>
    <w:uiPriority w:val="0"/>
    <w:pPr>
      <w:numPr>
        <w:ilvl w:val="0"/>
        <w:numId w:val="8"/>
      </w:numPr>
      <w:ind w:left="693" w:hanging="210" w:hangingChars="100"/>
    </w:pPr>
  </w:style>
  <w:style w:type="paragraph" w:customStyle="1" w:styleId="75">
    <w:name w:val="Note text"/>
    <w:qFormat/>
    <w:uiPriority w:val="0"/>
    <w:pPr>
      <w:widowControl w:val="0"/>
      <w:spacing w:before="2" w:beforeLines="1" w:after="120" w:afterLines="50"/>
      <w:ind w:left="483" w:leftChars="230"/>
      <w:jc w:val="both"/>
      <w:textAlignment w:val="center"/>
    </w:pPr>
    <w:rPr>
      <w:rFonts w:ascii="Arial" w:hAnsi="Arial" w:eastAsia="黑体" w:cs="宋体"/>
      <w:kern w:val="2"/>
      <w:sz w:val="21"/>
      <w:szCs w:val="24"/>
      <w:lang w:val="en-US" w:eastAsia="zh-CN" w:bidi="ar-SA"/>
    </w:rPr>
  </w:style>
  <w:style w:type="paragraph" w:customStyle="1" w:styleId="76">
    <w:name w:val="样式 题注 + 居中1"/>
    <w:basedOn w:val="1"/>
    <w:semiHidden/>
    <w:qFormat/>
    <w:uiPriority w:val="0"/>
    <w:rPr>
      <w:rFonts w:cs="宋体"/>
    </w:rPr>
  </w:style>
  <w:style w:type="paragraph" w:styleId="77">
    <w:name w:val="List Paragraph"/>
    <w:basedOn w:val="1"/>
    <w:qFormat/>
    <w:uiPriority w:val="34"/>
    <w:pPr>
      <w:ind w:firstLine="420" w:firstLineChars="200"/>
    </w:pPr>
  </w:style>
  <w:style w:type="paragraph" w:customStyle="1" w:styleId="78">
    <w:name w:val="Default"/>
    <w:qFormat/>
    <w:uiPriority w:val="0"/>
    <w:pPr>
      <w:widowControl w:val="0"/>
      <w:autoSpaceDE w:val="0"/>
      <w:autoSpaceDN w:val="0"/>
      <w:adjustRightInd w:val="0"/>
    </w:pPr>
    <w:rPr>
      <w:rFonts w:ascii="宋体" w:hAnsi="Arial" w:cs="宋体" w:eastAsiaTheme="minorEastAsia"/>
      <w:color w:val="000000"/>
      <w:kern w:val="2"/>
      <w:sz w:val="24"/>
      <w:szCs w:val="24"/>
      <w:lang w:val="en-US" w:eastAsia="zh-CN" w:bidi="ar-SA"/>
    </w:rPr>
  </w:style>
  <w:style w:type="character" w:customStyle="1" w:styleId="79">
    <w:name w:val="Ul Char"/>
    <w:basedOn w:val="33"/>
    <w:link w:val="68"/>
    <w:qFormat/>
    <w:uiPriority w:val="0"/>
    <w:rPr>
      <w:kern w:val="21"/>
      <w:sz w:val="21"/>
      <w:szCs w:val="24"/>
    </w:rPr>
  </w:style>
  <w:style w:type="paragraph" w:customStyle="1" w:styleId="80">
    <w:name w:val="Head left"/>
    <w:basedOn w:val="1"/>
    <w:qFormat/>
    <w:uiPriority w:val="0"/>
    <w:pPr>
      <w:widowControl/>
      <w:tabs>
        <w:tab w:val="center" w:pos="4153"/>
        <w:tab w:val="right" w:pos="8306"/>
      </w:tabs>
      <w:snapToGrid w:val="0"/>
      <w:spacing w:before="50" w:beforeLines="50" w:after="0" w:line="240" w:lineRule="atLeast"/>
      <w:textAlignment w:val="auto"/>
    </w:pPr>
    <w:rPr>
      <w:szCs w:val="18"/>
    </w:rPr>
  </w:style>
  <w:style w:type="paragraph" w:customStyle="1" w:styleId="81">
    <w:name w:val="Li in note"/>
    <w:basedOn w:val="82"/>
    <w:qFormat/>
    <w:uiPriority w:val="0"/>
    <w:pPr>
      <w:widowControl w:val="0"/>
      <w:numPr>
        <w:ilvl w:val="0"/>
        <w:numId w:val="9"/>
      </w:numPr>
      <w:spacing w:before="2" w:beforeLines="1" w:after="120" w:afterLines="50" w:line="240" w:lineRule="auto"/>
      <w:ind w:left="0" w:leftChars="0"/>
      <w:outlineLvl w:val="6"/>
    </w:pPr>
    <w:rPr>
      <w:rFonts w:eastAsia="黑体"/>
    </w:rPr>
  </w:style>
  <w:style w:type="paragraph" w:customStyle="1" w:styleId="82">
    <w:name w:val="Li/ul text"/>
    <w:qFormat/>
    <w:uiPriority w:val="0"/>
    <w:pPr>
      <w:spacing w:before="60" w:after="60" w:line="400" w:lineRule="exact"/>
      <w:ind w:left="420" w:leftChars="200"/>
      <w:jc w:val="both"/>
      <w:textAlignment w:val="center"/>
    </w:pPr>
    <w:rPr>
      <w:rFonts w:ascii="Arial" w:hAnsi="Arial" w:cs="宋体" w:eastAsiaTheme="minorEastAsia"/>
      <w:kern w:val="21"/>
      <w:sz w:val="21"/>
      <w:szCs w:val="24"/>
      <w:lang w:val="en-US" w:eastAsia="zh-CN" w:bidi="ar-SA"/>
    </w:rPr>
  </w:style>
  <w:style w:type="paragraph" w:customStyle="1" w:styleId="83">
    <w:name w:val="Li/ul in note text"/>
    <w:basedOn w:val="75"/>
    <w:qFormat/>
    <w:uiPriority w:val="0"/>
    <w:pPr>
      <w:ind w:left="798" w:leftChars="380"/>
    </w:pPr>
  </w:style>
  <w:style w:type="paragraph" w:customStyle="1" w:styleId="84">
    <w:name w:val="Head right"/>
    <w:basedOn w:val="1"/>
    <w:qFormat/>
    <w:uiPriority w:val="0"/>
    <w:pPr>
      <w:tabs>
        <w:tab w:val="center" w:pos="4153"/>
        <w:tab w:val="right" w:pos="8306"/>
      </w:tabs>
      <w:wordWrap w:val="0"/>
      <w:snapToGrid w:val="0"/>
      <w:spacing w:before="50" w:beforeLines="50" w:after="0" w:line="240" w:lineRule="atLeast"/>
      <w:jc w:val="right"/>
      <w:textAlignment w:val="auto"/>
    </w:pPr>
    <w:rPr>
      <w:bCs/>
      <w:szCs w:val="18"/>
    </w:rPr>
  </w:style>
  <w:style w:type="character" w:customStyle="1" w:styleId="85">
    <w:name w:val="Li Char"/>
    <w:basedOn w:val="33"/>
    <w:link w:val="50"/>
    <w:qFormat/>
    <w:uiPriority w:val="0"/>
    <w:rPr>
      <w:rFonts w:cs="Arial"/>
      <w:snapToGrid w:val="0"/>
      <w:sz w:val="21"/>
      <w:szCs w:val="21"/>
    </w:rPr>
  </w:style>
  <w:style w:type="paragraph" w:customStyle="1" w:styleId="86">
    <w:name w:val="样式2"/>
    <w:basedOn w:val="1"/>
    <w:semiHidden/>
    <w:qFormat/>
    <w:uiPriority w:val="0"/>
    <w:pPr>
      <w:numPr>
        <w:ilvl w:val="0"/>
        <w:numId w:val="10"/>
      </w:numPr>
      <w:jc w:val="center"/>
    </w:pPr>
    <w:rPr>
      <w:b/>
    </w:rPr>
  </w:style>
  <w:style w:type="table" w:customStyle="1" w:styleId="87">
    <w:name w:val="无格式表格 41"/>
    <w:basedOn w:val="29"/>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88">
    <w:name w:val="Figure Char"/>
    <w:basedOn w:val="33"/>
    <w:link w:val="89"/>
    <w:qFormat/>
    <w:uiPriority w:val="0"/>
    <w:rPr>
      <w:rFonts w:cs="Arial"/>
      <w:color w:val="000000"/>
      <w:sz w:val="21"/>
    </w:rPr>
  </w:style>
  <w:style w:type="paragraph" w:customStyle="1" w:styleId="89">
    <w:name w:val="Figure"/>
    <w:next w:val="1"/>
    <w:link w:val="88"/>
    <w:qFormat/>
    <w:uiPriority w:val="0"/>
    <w:pPr>
      <w:keepNext/>
      <w:spacing w:before="100" w:after="100"/>
      <w:jc w:val="center"/>
      <w:textAlignment w:val="center"/>
    </w:pPr>
    <w:rPr>
      <w:rFonts w:ascii="Arial" w:hAnsi="Arial" w:cs="Arial" w:eastAsiaTheme="minorEastAsia"/>
      <w:color w:val="000000"/>
      <w:kern w:val="2"/>
      <w:sz w:val="21"/>
      <w:szCs w:val="24"/>
      <w:lang w:val="en-US" w:eastAsia="zh-CN" w:bidi="ar-SA"/>
    </w:rPr>
  </w:style>
  <w:style w:type="paragraph" w:customStyle="1" w:styleId="90">
    <w:name w:val="Sub step in note"/>
    <w:basedOn w:val="1"/>
    <w:qFormat/>
    <w:uiPriority w:val="0"/>
  </w:style>
  <w:style w:type="paragraph" w:customStyle="1" w:styleId="91">
    <w:name w:val="Li/ul in sub li/ul text"/>
    <w:basedOn w:val="92"/>
    <w:qFormat/>
    <w:uiPriority w:val="0"/>
    <w:pPr>
      <w:numPr>
        <w:ilvl w:val="0"/>
        <w:numId w:val="0"/>
      </w:numPr>
      <w:tabs>
        <w:tab w:val="left" w:pos="420"/>
        <w:tab w:val="left" w:pos="720"/>
      </w:tabs>
      <w:ind w:left="1050" w:leftChars="500" w:hanging="720" w:hangingChars="150"/>
    </w:pPr>
  </w:style>
  <w:style w:type="paragraph" w:customStyle="1" w:styleId="92">
    <w:name w:val="Ul in sub ul"/>
    <w:basedOn w:val="53"/>
    <w:qFormat/>
    <w:uiPriority w:val="0"/>
    <w:pPr>
      <w:numPr>
        <w:numId w:val="11"/>
      </w:numPr>
      <w:ind w:left="500" w:leftChars="350" w:hanging="150"/>
      <w:textAlignment w:val="center"/>
    </w:pPr>
  </w:style>
  <w:style w:type="character" w:customStyle="1" w:styleId="93">
    <w:name w:val="Sub li Char"/>
    <w:basedOn w:val="33"/>
    <w:link w:val="94"/>
    <w:qFormat/>
    <w:uiPriority w:val="0"/>
    <w:rPr>
      <w:rFonts w:cs="Arial"/>
      <w:snapToGrid w:val="0"/>
      <w:sz w:val="21"/>
      <w:szCs w:val="21"/>
    </w:rPr>
  </w:style>
  <w:style w:type="paragraph" w:customStyle="1" w:styleId="94">
    <w:name w:val="Sub li"/>
    <w:basedOn w:val="50"/>
    <w:link w:val="93"/>
    <w:qFormat/>
    <w:uiPriority w:val="0"/>
    <w:pPr>
      <w:numPr>
        <w:ilvl w:val="7"/>
        <w:numId w:val="1"/>
      </w:numPr>
      <w:spacing w:before="60" w:after="60"/>
      <w:textAlignment w:val="center"/>
      <w:outlineLvl w:val="5"/>
    </w:pPr>
  </w:style>
  <w:style w:type="paragraph" w:customStyle="1" w:styleId="95">
    <w:name w:val="样式1"/>
    <w:basedOn w:val="1"/>
    <w:semiHidden/>
    <w:qFormat/>
    <w:uiPriority w:val="0"/>
    <w:pPr>
      <w:numPr>
        <w:ilvl w:val="0"/>
        <w:numId w:val="12"/>
      </w:numPr>
      <w:jc w:val="center"/>
    </w:pPr>
    <w:rPr>
      <w:b/>
    </w:rPr>
  </w:style>
  <w:style w:type="character" w:customStyle="1" w:styleId="96">
    <w:name w:val="Note head Char"/>
    <w:basedOn w:val="33"/>
    <w:link w:val="97"/>
    <w:qFormat/>
    <w:uiPriority w:val="0"/>
    <w:rPr>
      <w:rFonts w:eastAsia="黑体" w:cs="Arial"/>
      <w:b/>
      <w:bCs/>
      <w:kern w:val="2"/>
      <w:position w:val="-6"/>
      <w:sz w:val="24"/>
      <w:szCs w:val="24"/>
    </w:rPr>
  </w:style>
  <w:style w:type="paragraph" w:customStyle="1" w:styleId="97">
    <w:name w:val="Note head"/>
    <w:next w:val="1"/>
    <w:link w:val="96"/>
    <w:qFormat/>
    <w:uiPriority w:val="0"/>
    <w:pPr>
      <w:keepNext/>
      <w:widowControl w:val="0"/>
      <w:topLinePunct/>
      <w:adjustRightInd w:val="0"/>
      <w:snapToGrid w:val="0"/>
      <w:spacing w:line="240" w:lineRule="atLeast"/>
      <w:jc w:val="both"/>
      <w:textAlignment w:val="center"/>
    </w:pPr>
    <w:rPr>
      <w:rFonts w:ascii="Arial" w:hAnsi="Arial" w:eastAsia="黑体" w:cs="Arial"/>
      <w:b/>
      <w:bCs/>
      <w:kern w:val="2"/>
      <w:position w:val="-6"/>
      <w:sz w:val="24"/>
      <w:szCs w:val="24"/>
      <w:lang w:val="en-US" w:eastAsia="zh-CN" w:bidi="ar-SA"/>
    </w:rPr>
  </w:style>
  <w:style w:type="table" w:customStyle="1" w:styleId="98">
    <w:name w:val="网格表 7 彩色 - 着色 31"/>
    <w:basedOn w:val="29"/>
    <w:qFormat/>
    <w:uiPriority w:val="52"/>
    <w:rPr>
      <w:color w:val="7C7C7C" w:themeColor="accent3" w:themeShade="BF"/>
      <w:kern w:val="0"/>
      <w:sz w:val="20"/>
      <w:szCs w:val="20"/>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paragraph" w:customStyle="1" w:styleId="99">
    <w:name w:val="Table Item list text"/>
    <w:qFormat/>
    <w:uiPriority w:val="0"/>
    <w:pPr>
      <w:spacing w:before="100" w:after="100" w:line="400" w:lineRule="exact"/>
      <w:ind w:left="318"/>
      <w:jc w:val="both"/>
    </w:pPr>
    <w:rPr>
      <w:rFonts w:ascii="Arial" w:hAnsi="Arial" w:cs="宋体" w:eastAsiaTheme="minorEastAsia"/>
      <w:color w:val="000000"/>
      <w:kern w:val="2"/>
      <w:sz w:val="21"/>
      <w:szCs w:val="24"/>
      <w:lang w:val="en-US" w:eastAsia="zh-CN" w:bidi="ar-SA"/>
    </w:rPr>
  </w:style>
  <w:style w:type="paragraph" w:customStyle="1" w:styleId="100">
    <w:name w:val="样式 宋体 黑色 居中"/>
    <w:basedOn w:val="1"/>
    <w:semiHidden/>
    <w:qFormat/>
    <w:uiPriority w:val="0"/>
    <w:pPr>
      <w:numPr>
        <w:ilvl w:val="0"/>
        <w:numId w:val="13"/>
      </w:numPr>
      <w:jc w:val="center"/>
    </w:pPr>
  </w:style>
  <w:style w:type="character" w:customStyle="1" w:styleId="101">
    <w:name w:val="Sub li/ul text Char"/>
    <w:basedOn w:val="33"/>
    <w:link w:val="102"/>
    <w:qFormat/>
    <w:uiPriority w:val="0"/>
    <w:rPr>
      <w:kern w:val="21"/>
      <w:sz w:val="21"/>
      <w:szCs w:val="24"/>
    </w:rPr>
  </w:style>
  <w:style w:type="paragraph" w:customStyle="1" w:styleId="102">
    <w:name w:val="Sub li/ul text"/>
    <w:basedOn w:val="1"/>
    <w:link w:val="101"/>
    <w:qFormat/>
    <w:uiPriority w:val="0"/>
    <w:pPr>
      <w:widowControl/>
      <w:adjustRightInd w:val="0"/>
      <w:snapToGrid w:val="0"/>
      <w:spacing w:before="60" w:after="60"/>
      <w:ind w:left="735" w:leftChars="350"/>
    </w:pPr>
    <w:rPr>
      <w:rFonts w:cs="Times New Roman"/>
      <w:color w:val="auto"/>
      <w:kern w:val="21"/>
    </w:rPr>
  </w:style>
  <w:style w:type="character" w:customStyle="1" w:styleId="103">
    <w:name w:val="Table head Char"/>
    <w:basedOn w:val="33"/>
    <w:link w:val="60"/>
    <w:qFormat/>
    <w:uiPriority w:val="0"/>
    <w:rPr>
      <w:rFonts w:cs="Arial"/>
      <w:bCs/>
      <w:color w:val="000000"/>
      <w:sz w:val="21"/>
    </w:rPr>
  </w:style>
  <w:style w:type="paragraph" w:customStyle="1" w:styleId="104">
    <w:name w:val="Talbe ul"/>
    <w:basedOn w:val="1"/>
    <w:qFormat/>
    <w:uiPriority w:val="0"/>
    <w:pPr>
      <w:keepLines/>
      <w:numPr>
        <w:ilvl w:val="0"/>
        <w:numId w:val="14"/>
      </w:numPr>
      <w:tabs>
        <w:tab w:val="clear" w:pos="420"/>
      </w:tabs>
      <w:spacing w:before="60" w:after="60"/>
    </w:pPr>
  </w:style>
  <w:style w:type="paragraph" w:customStyle="1" w:styleId="105">
    <w:name w:val="样式3"/>
    <w:basedOn w:val="1"/>
    <w:semiHidden/>
    <w:qFormat/>
    <w:uiPriority w:val="0"/>
    <w:pPr>
      <w:numPr>
        <w:ilvl w:val="0"/>
        <w:numId w:val="15"/>
      </w:numPr>
      <w:jc w:val="center"/>
    </w:pPr>
    <w:rPr>
      <w:b/>
    </w:rPr>
  </w:style>
  <w:style w:type="paragraph" w:customStyle="1" w:styleId="106">
    <w:name w:val="无编号的标题5"/>
    <w:basedOn w:val="39"/>
    <w:qFormat/>
    <w:uiPriority w:val="0"/>
    <w:pPr>
      <w:spacing w:before="100" w:after="0"/>
      <w:outlineLvl w:val="4"/>
    </w:pPr>
    <w:rPr>
      <w:sz w:val="28"/>
    </w:rPr>
  </w:style>
  <w:style w:type="character" w:customStyle="1" w:styleId="107">
    <w:name w:val="Table text1 Char"/>
    <w:basedOn w:val="33"/>
    <w:link w:val="66"/>
    <w:qFormat/>
    <w:uiPriority w:val="0"/>
    <w:rPr>
      <w:rFonts w:cs="Arial"/>
      <w:color w:val="000000"/>
      <w:sz w:val="21"/>
    </w:rPr>
  </w:style>
  <w:style w:type="paragraph" w:customStyle="1" w:styleId="108">
    <w:name w:val="封面标题"/>
    <w:qFormat/>
    <w:uiPriority w:val="0"/>
    <w:pPr>
      <w:spacing w:before="120" w:beforeLines="50" w:after="120" w:afterLines="50"/>
      <w:jc w:val="center"/>
    </w:pPr>
    <w:rPr>
      <w:rFonts w:ascii="Arial" w:hAnsi="Arial" w:cs="Arial" w:eastAsiaTheme="minorEastAsia"/>
      <w:b/>
      <w:bCs/>
      <w:kern w:val="21"/>
      <w:sz w:val="52"/>
      <w:szCs w:val="72"/>
      <w:lang w:val="en-US" w:eastAsia="zh-CN" w:bidi="ar-SA"/>
    </w:rPr>
  </w:style>
  <w:style w:type="paragraph" w:customStyle="1" w:styleId="109">
    <w:name w:val="封面表格文本"/>
    <w:qFormat/>
    <w:uiPriority w:val="0"/>
    <w:pPr>
      <w:spacing w:before="100" w:after="100" w:line="400" w:lineRule="exact"/>
      <w:ind w:firstLine="6197"/>
      <w:jc w:val="both"/>
    </w:pPr>
    <w:rPr>
      <w:rFonts w:ascii="Arial" w:hAnsi="Arial" w:cs="宋体" w:eastAsiaTheme="minorEastAsia"/>
      <w:b/>
      <w:bCs/>
      <w:kern w:val="2"/>
      <w:sz w:val="21"/>
      <w:szCs w:val="24"/>
      <w:lang w:val="en-US" w:eastAsia="zh-CN" w:bidi="ar-SA"/>
    </w:rPr>
  </w:style>
  <w:style w:type="table" w:customStyle="1" w:styleId="110">
    <w:name w:val="清单表 21"/>
    <w:basedOn w:val="29"/>
    <w:uiPriority w:val="47"/>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paragraph" w:customStyle="1" w:styleId="111">
    <w:name w:val="样式6"/>
    <w:basedOn w:val="1"/>
    <w:semiHidden/>
    <w:qFormat/>
    <w:uiPriority w:val="0"/>
    <w:pPr>
      <w:numPr>
        <w:ilvl w:val="0"/>
        <w:numId w:val="16"/>
      </w:numPr>
    </w:pPr>
    <w:rPr>
      <w:sz w:val="36"/>
    </w:rPr>
  </w:style>
  <w:style w:type="character" w:customStyle="1" w:styleId="112">
    <w:name w:val="未处理的提及1"/>
    <w:basedOn w:val="33"/>
    <w:semiHidden/>
    <w:unhideWhenUsed/>
    <w:uiPriority w:val="99"/>
    <w:rPr>
      <w:color w:val="605E5C"/>
      <w:shd w:val="clear" w:color="auto" w:fill="E1DFDD"/>
    </w:rPr>
  </w:style>
  <w:style w:type="table" w:customStyle="1" w:styleId="113">
    <w:name w:val="清单表 4 - 着色 31"/>
    <w:basedOn w:val="29"/>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theme" Target="theme/theme1.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8330</Words>
  <Characters>8660</Characters>
  <Lines>65</Lines>
  <Paragraphs>18</Paragraphs>
  <TotalTime>19</TotalTime>
  <ScaleCrop>false</ScaleCrop>
  <LinksUpToDate>false</LinksUpToDate>
  <CharactersWithSpaces>8730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2022-12-03T18:41:00Z</dcterms:created>
  <dc:creator>xs</dc:creator>
  <cp:lastModifiedBy>WPS_1631333437</cp:lastModifiedBy>
  <dcterms:modified xsi:type="dcterms:W3CDTF">2022-12-08T17:56:40Z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C73CADB0E3C4439EB6FCE6652DDCBB89</vt:lpwstr>
  </property>
</Properties>
</file>