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【M2006安装规范】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1.M</w:t>
      </w:r>
      <w:r>
        <w:rPr>
          <w:rFonts w:hint="eastAsia"/>
          <w:lang w:val="en-US" w:eastAsia="zh-CN"/>
        </w:rPr>
        <w:t>2006电机转子螺纹孔型号为？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M2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M3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M4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M5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GM6020</w:t>
      </w:r>
      <w:r>
        <w:rPr>
          <w:rFonts w:hint="default"/>
          <w:lang w:val="en-US" w:eastAsia="zh-CN"/>
        </w:rPr>
        <w:t>安装规范】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GM6020电机转子螺纹孔型号为？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M2 4mm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M3 4mm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M3 5mm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M4 5mm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安装GM6020时，首先要做的事情是？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找到合适的工具安装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将滑环通过轴心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找到本组电控，记录或修改电机ID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GM6020电机后盖上凸台的作用是？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装饰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方便布线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便于判断电机朝向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D.当电机与结构件相连时，防止链接螺丝受力过大变形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M3508</w:t>
      </w:r>
      <w:r>
        <w:rPr>
          <w:rFonts w:hint="default"/>
          <w:lang w:val="en-US" w:eastAsia="zh-CN"/>
        </w:rPr>
        <w:t>安装规范】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M3508电机安装孔型号为？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M4 12mm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M5 12mm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M4 10mm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M5 10mm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M3508电机安装孔选用螺丝过长会发生？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没有太大问题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螺丝顶到减速箱外齿圈，损坏电机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是一种使电机紧密安装的特殊方法，可以代替螺纹胶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M3508电机额定电流为？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10A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12A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14A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D.16A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</w:t>
      </w:r>
      <w:r>
        <w:rPr>
          <w:rFonts w:hint="eastAsia"/>
          <w:lang w:val="en-US" w:eastAsia="zh-CN"/>
        </w:rPr>
        <w:t>M3508保养</w:t>
      </w:r>
      <w:r>
        <w:rPr>
          <w:rFonts w:hint="default"/>
          <w:lang w:val="en-US" w:eastAsia="zh-CN"/>
        </w:rPr>
        <w:t>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M3508电机闲置超过2个月时，重新使用需进行？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可以直接使用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检查减速箱是否正常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更换润滑脂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</w:t>
      </w:r>
      <w:r>
        <w:rPr>
          <w:rFonts w:hint="eastAsia"/>
          <w:lang w:val="en-US" w:eastAsia="zh-CN"/>
        </w:rPr>
        <w:t>拆开重新安装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判断M3508电机润滑脂量不足的依据是？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减速箱内剩余润滑脂无法将行星架断面均匀摊平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润滑脂不溢出行星架断面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润滑脂高度少于减速箱齿轮深度的三分之二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M3508电机运行时运行速度大幅下降，此时应该？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</w:t>
      </w:r>
      <w:r>
        <w:rPr>
          <w:rFonts w:hint="eastAsia"/>
          <w:lang w:val="en-US" w:eastAsia="zh-CN"/>
        </w:rPr>
        <w:t>立即断电检查减速箱齿轮是否断裂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</w:t>
      </w:r>
      <w:r>
        <w:rPr>
          <w:rFonts w:hint="eastAsia"/>
          <w:lang w:val="en-US" w:eastAsia="zh-CN"/>
        </w:rPr>
        <w:t>提高设定速度，使之到达设定值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</w:t>
      </w:r>
      <w:r>
        <w:rPr>
          <w:rFonts w:hint="eastAsia"/>
          <w:lang w:val="en-US" w:eastAsia="zh-CN"/>
        </w:rPr>
        <w:t>只要不发烫继续运行一段时间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D.即使发烫也可以继续运行，观察现象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F5FC7"/>
    <w:rsid w:val="27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2021-11-25T14:08:00Z</dcterms:created>
  <dc:creator>野尘</dc:creator>
  <cp:lastModifiedBy>野尘</cp:lastModifiedBy>
  <dcterms:modified xsi:type="dcterms:W3CDTF">2021-11-25T14:54:40Z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7B80984C85C44889BD9498F68BB238C3</vt:lpwstr>
  </property>
</Properties>
</file>