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A722D4" w14:textId="77777777" w:rsidR="00736A2B" w:rsidRDefault="00736A2B" w:rsidP="00487301">
      <w:pPr>
        <w:pStyle w:val="BodyText"/>
        <w:spacing w:line="240" w:lineRule="auto"/>
        <w:jc w:val="center"/>
        <w:rPr>
          <w:b/>
          <w:sz w:val="32"/>
          <w:szCs w:val="32"/>
        </w:rPr>
      </w:pPr>
      <w:bookmarkStart w:id="0" w:name="_GoBack"/>
      <w:bookmarkEnd w:id="0"/>
      <w:r w:rsidRPr="00487301">
        <w:rPr>
          <w:b/>
          <w:sz w:val="32"/>
          <w:szCs w:val="32"/>
        </w:rPr>
        <w:t>У</w:t>
      </w:r>
      <w:r w:rsidR="00487301" w:rsidRPr="00487301">
        <w:rPr>
          <w:b/>
          <w:sz w:val="32"/>
          <w:szCs w:val="32"/>
        </w:rPr>
        <w:t>ниверзитет у Крагујевцу</w:t>
      </w:r>
    </w:p>
    <w:p w14:paraId="4BEFFC27" w14:textId="77777777" w:rsidR="00487301" w:rsidRDefault="00487301" w:rsidP="00487301">
      <w:pPr>
        <w:pStyle w:val="BodyText"/>
        <w:spacing w:line="240" w:lineRule="auto"/>
        <w:jc w:val="center"/>
        <w:rPr>
          <w:b/>
          <w:caps/>
          <w:sz w:val="32"/>
          <w:szCs w:val="32"/>
        </w:rPr>
      </w:pPr>
      <w:r w:rsidRPr="00487301">
        <w:rPr>
          <w:b/>
          <w:caps/>
          <w:sz w:val="32"/>
          <w:szCs w:val="32"/>
        </w:rPr>
        <w:t>Факултет техничких наука</w:t>
      </w:r>
    </w:p>
    <w:p w14:paraId="50A9358A" w14:textId="77777777" w:rsidR="00487301" w:rsidRDefault="00487301" w:rsidP="00487301">
      <w:pPr>
        <w:pStyle w:val="BodyText"/>
        <w:spacing w:line="240" w:lineRule="auto"/>
        <w:jc w:val="center"/>
        <w:rPr>
          <w:b/>
          <w:caps/>
          <w:sz w:val="32"/>
          <w:szCs w:val="32"/>
        </w:rPr>
      </w:pPr>
      <w:r w:rsidRPr="00487301">
        <w:rPr>
          <w:b/>
          <w:caps/>
          <w:sz w:val="32"/>
          <w:szCs w:val="32"/>
        </w:rPr>
        <w:t>Чачак</w:t>
      </w:r>
    </w:p>
    <w:p w14:paraId="0677D304" w14:textId="77777777" w:rsidR="00487301" w:rsidRDefault="00487301" w:rsidP="00487301">
      <w:pPr>
        <w:pStyle w:val="BodyText"/>
        <w:spacing w:line="240" w:lineRule="auto"/>
        <w:jc w:val="center"/>
        <w:rPr>
          <w:b/>
          <w:caps/>
          <w:sz w:val="32"/>
          <w:szCs w:val="32"/>
        </w:rPr>
      </w:pPr>
    </w:p>
    <w:p w14:paraId="3DE6F8CD" w14:textId="77777777" w:rsidR="00487301" w:rsidRPr="00487301" w:rsidRDefault="00487301" w:rsidP="00487301">
      <w:pPr>
        <w:pStyle w:val="BodyText"/>
        <w:spacing w:line="240" w:lineRule="auto"/>
        <w:jc w:val="center"/>
        <w:rPr>
          <w:b/>
          <w:caps/>
          <w:sz w:val="32"/>
          <w:szCs w:val="32"/>
        </w:rPr>
      </w:pPr>
    </w:p>
    <w:p w14:paraId="60E39ABA" w14:textId="77777777" w:rsidR="00487301" w:rsidRDefault="00822A0F" w:rsidP="000F67F1">
      <w:pPr>
        <w:jc w:val="center"/>
        <w:rPr>
          <w:sz w:val="48"/>
          <w:szCs w:val="48"/>
        </w:rPr>
      </w:pPr>
      <w:r>
        <w:rPr>
          <w:noProof/>
        </w:rPr>
        <w:drawing>
          <wp:inline distT="0" distB="0" distL="0" distR="0" wp14:anchorId="51657ECC" wp14:editId="3DBE2E94">
            <wp:extent cx="1663700" cy="1663700"/>
            <wp:effectExtent l="19050" t="0" r="0" b="0"/>
            <wp:docPr id="1" name="Picture 0"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jpg"/>
                    <pic:cNvPicPr>
                      <a:picLocks noChangeAspect="1" noChangeArrowheads="1"/>
                    </pic:cNvPicPr>
                  </pic:nvPicPr>
                  <pic:blipFill>
                    <a:blip r:embed="rId8" cstate="print"/>
                    <a:srcRect/>
                    <a:stretch>
                      <a:fillRect/>
                    </a:stretch>
                  </pic:blipFill>
                  <pic:spPr bwMode="auto">
                    <a:xfrm>
                      <a:off x="0" y="0"/>
                      <a:ext cx="1663700" cy="1663700"/>
                    </a:xfrm>
                    <a:prstGeom prst="rect">
                      <a:avLst/>
                    </a:prstGeom>
                    <a:noFill/>
                    <a:ln w="9525">
                      <a:noFill/>
                      <a:miter lim="800000"/>
                      <a:headEnd/>
                      <a:tailEnd/>
                    </a:ln>
                  </pic:spPr>
                </pic:pic>
              </a:graphicData>
            </a:graphic>
          </wp:inline>
        </w:drawing>
      </w:r>
    </w:p>
    <w:p w14:paraId="16B3ABA3" w14:textId="77777777" w:rsidR="00487301" w:rsidRDefault="00487301" w:rsidP="000F67F1">
      <w:pPr>
        <w:jc w:val="center"/>
        <w:rPr>
          <w:b/>
          <w:sz w:val="32"/>
          <w:szCs w:val="32"/>
        </w:rPr>
      </w:pPr>
    </w:p>
    <w:p w14:paraId="05CC4C6F" w14:textId="5C895828" w:rsidR="00736A2B" w:rsidRPr="00487301" w:rsidRDefault="00DC7997" w:rsidP="000F67F1">
      <w:pPr>
        <w:jc w:val="center"/>
        <w:rPr>
          <w:b/>
          <w:sz w:val="32"/>
          <w:szCs w:val="32"/>
        </w:rPr>
      </w:pPr>
      <w:r>
        <w:rPr>
          <w:b/>
          <w:sz w:val="32"/>
          <w:szCs w:val="32"/>
        </w:rPr>
        <w:t>ДИПЛОМСКИ</w:t>
      </w:r>
      <w:r w:rsidR="00736A2B" w:rsidRPr="00487301">
        <w:rPr>
          <w:b/>
          <w:sz w:val="32"/>
          <w:szCs w:val="32"/>
        </w:rPr>
        <w:t xml:space="preserve"> РАД</w:t>
      </w:r>
    </w:p>
    <w:p w14:paraId="099CE4FE" w14:textId="77777777" w:rsidR="00736A2B" w:rsidRPr="00487301" w:rsidRDefault="00736A2B" w:rsidP="00487301">
      <w:pPr>
        <w:spacing w:line="240" w:lineRule="auto"/>
        <w:jc w:val="center"/>
        <w:rPr>
          <w:sz w:val="32"/>
          <w:szCs w:val="32"/>
        </w:rPr>
      </w:pPr>
    </w:p>
    <w:p w14:paraId="63098D42" w14:textId="677F714B" w:rsidR="00736A2B" w:rsidRPr="00B46A52" w:rsidRDefault="00B46A52" w:rsidP="00B46A52">
      <w:pPr>
        <w:spacing w:after="3000" w:line="240" w:lineRule="auto"/>
        <w:jc w:val="center"/>
        <w:rPr>
          <w:b/>
          <w:caps/>
          <w:sz w:val="48"/>
          <w:szCs w:val="48"/>
          <w:lang w:val="sr-Cyrl-RS"/>
        </w:rPr>
      </w:pPr>
      <w:r>
        <w:rPr>
          <w:b/>
          <w:caps/>
          <w:sz w:val="48"/>
          <w:szCs w:val="48"/>
          <w:lang w:val="sr-Cyrl-RS"/>
        </w:rPr>
        <w:t xml:space="preserve">примена алгоритама машинског учења у програмском језику </w:t>
      </w:r>
      <w:r>
        <w:rPr>
          <w:b/>
          <w:caps/>
          <w:sz w:val="48"/>
          <w:szCs w:val="48"/>
        </w:rPr>
        <w:t xml:space="preserve">python </w:t>
      </w:r>
      <w:r>
        <w:rPr>
          <w:b/>
          <w:caps/>
          <w:sz w:val="48"/>
          <w:szCs w:val="48"/>
          <w:lang w:val="sr-Cyrl-RS"/>
        </w:rPr>
        <w:t>у категоризацији земљотреса</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971"/>
        <w:gridCol w:w="1165"/>
        <w:gridCol w:w="3936"/>
      </w:tblGrid>
      <w:tr w:rsidR="00487301" w:rsidRPr="00487301" w14:paraId="0F41B641" w14:textId="77777777">
        <w:tc>
          <w:tcPr>
            <w:tcW w:w="4068" w:type="dxa"/>
          </w:tcPr>
          <w:p w14:paraId="007D0488" w14:textId="77777777" w:rsidR="00487301" w:rsidRPr="00487301" w:rsidRDefault="00487301" w:rsidP="00487301">
            <w:pPr>
              <w:spacing w:line="240" w:lineRule="auto"/>
              <w:jc w:val="center"/>
              <w:rPr>
                <w:sz w:val="28"/>
                <w:szCs w:val="28"/>
              </w:rPr>
            </w:pPr>
            <w:proofErr w:type="spellStart"/>
            <w:r>
              <w:rPr>
                <w:sz w:val="28"/>
                <w:szCs w:val="28"/>
              </w:rPr>
              <w:t>Ментор</w:t>
            </w:r>
            <w:proofErr w:type="spellEnd"/>
          </w:p>
        </w:tc>
        <w:tc>
          <w:tcPr>
            <w:tcW w:w="1200" w:type="dxa"/>
          </w:tcPr>
          <w:p w14:paraId="572389EE" w14:textId="77777777" w:rsidR="00487301" w:rsidRPr="00487301" w:rsidRDefault="00487301" w:rsidP="00487301">
            <w:pPr>
              <w:spacing w:line="240" w:lineRule="auto"/>
              <w:jc w:val="center"/>
              <w:rPr>
                <w:sz w:val="28"/>
                <w:szCs w:val="28"/>
              </w:rPr>
            </w:pPr>
          </w:p>
        </w:tc>
        <w:tc>
          <w:tcPr>
            <w:tcW w:w="4020" w:type="dxa"/>
          </w:tcPr>
          <w:p w14:paraId="096F55F8" w14:textId="77777777" w:rsidR="00487301" w:rsidRPr="00487301" w:rsidRDefault="00487301" w:rsidP="00487301">
            <w:pPr>
              <w:spacing w:line="240" w:lineRule="auto"/>
              <w:jc w:val="center"/>
              <w:rPr>
                <w:sz w:val="28"/>
                <w:szCs w:val="28"/>
              </w:rPr>
            </w:pPr>
            <w:proofErr w:type="spellStart"/>
            <w:r>
              <w:rPr>
                <w:sz w:val="28"/>
                <w:szCs w:val="28"/>
              </w:rPr>
              <w:t>Кандидат</w:t>
            </w:r>
            <w:proofErr w:type="spellEnd"/>
          </w:p>
        </w:tc>
      </w:tr>
      <w:tr w:rsidR="00487301" w:rsidRPr="00487301" w14:paraId="74303FEF" w14:textId="77777777">
        <w:tc>
          <w:tcPr>
            <w:tcW w:w="4068" w:type="dxa"/>
          </w:tcPr>
          <w:p w14:paraId="66F9A710" w14:textId="77777777" w:rsidR="00487301" w:rsidRPr="00487301" w:rsidRDefault="00487301" w:rsidP="00487301">
            <w:pPr>
              <w:spacing w:line="240" w:lineRule="auto"/>
              <w:jc w:val="center"/>
              <w:rPr>
                <w:sz w:val="28"/>
                <w:szCs w:val="28"/>
              </w:rPr>
            </w:pPr>
          </w:p>
        </w:tc>
        <w:tc>
          <w:tcPr>
            <w:tcW w:w="1200" w:type="dxa"/>
          </w:tcPr>
          <w:p w14:paraId="128B0DA5" w14:textId="77777777" w:rsidR="00487301" w:rsidRPr="00487301" w:rsidRDefault="00487301" w:rsidP="00487301">
            <w:pPr>
              <w:spacing w:line="240" w:lineRule="auto"/>
              <w:jc w:val="center"/>
              <w:rPr>
                <w:sz w:val="28"/>
                <w:szCs w:val="28"/>
              </w:rPr>
            </w:pPr>
          </w:p>
        </w:tc>
        <w:tc>
          <w:tcPr>
            <w:tcW w:w="4020" w:type="dxa"/>
          </w:tcPr>
          <w:p w14:paraId="7B973DF1" w14:textId="77777777" w:rsidR="00487301" w:rsidRPr="00487301" w:rsidRDefault="00487301" w:rsidP="00487301">
            <w:pPr>
              <w:spacing w:line="240" w:lineRule="auto"/>
              <w:jc w:val="center"/>
              <w:rPr>
                <w:sz w:val="28"/>
                <w:szCs w:val="28"/>
              </w:rPr>
            </w:pPr>
          </w:p>
        </w:tc>
      </w:tr>
      <w:tr w:rsidR="00487301" w:rsidRPr="00487301" w14:paraId="4BF27472" w14:textId="77777777">
        <w:tc>
          <w:tcPr>
            <w:tcW w:w="4068" w:type="dxa"/>
          </w:tcPr>
          <w:p w14:paraId="7A11978D" w14:textId="1C07CE46" w:rsidR="00487301" w:rsidRPr="00A911F1" w:rsidRDefault="00487301" w:rsidP="00A911F1">
            <w:pPr>
              <w:spacing w:line="240" w:lineRule="auto"/>
              <w:jc w:val="center"/>
              <w:rPr>
                <w:sz w:val="28"/>
                <w:szCs w:val="28"/>
              </w:rPr>
            </w:pPr>
            <w:proofErr w:type="spellStart"/>
            <w:r>
              <w:rPr>
                <w:sz w:val="28"/>
                <w:szCs w:val="28"/>
              </w:rPr>
              <w:t>др</w:t>
            </w:r>
            <w:proofErr w:type="spellEnd"/>
            <w:r>
              <w:rPr>
                <w:sz w:val="28"/>
                <w:szCs w:val="28"/>
              </w:rPr>
              <w:t xml:space="preserve"> </w:t>
            </w:r>
            <w:proofErr w:type="spellStart"/>
            <w:r w:rsidR="00A911F1">
              <w:rPr>
                <w:sz w:val="28"/>
                <w:szCs w:val="28"/>
              </w:rPr>
              <w:t>Урош</w:t>
            </w:r>
            <w:proofErr w:type="spellEnd"/>
            <w:r w:rsidR="00A911F1">
              <w:rPr>
                <w:sz w:val="28"/>
                <w:szCs w:val="28"/>
              </w:rPr>
              <w:t xml:space="preserve"> </w:t>
            </w:r>
            <w:proofErr w:type="spellStart"/>
            <w:r w:rsidR="00A911F1">
              <w:rPr>
                <w:sz w:val="28"/>
                <w:szCs w:val="28"/>
              </w:rPr>
              <w:t>Пешовић</w:t>
            </w:r>
            <w:proofErr w:type="spellEnd"/>
          </w:p>
        </w:tc>
        <w:tc>
          <w:tcPr>
            <w:tcW w:w="1200" w:type="dxa"/>
          </w:tcPr>
          <w:p w14:paraId="0FEFF370" w14:textId="77777777" w:rsidR="00487301" w:rsidRPr="00487301" w:rsidRDefault="00487301" w:rsidP="00487301">
            <w:pPr>
              <w:spacing w:line="240" w:lineRule="auto"/>
              <w:jc w:val="center"/>
              <w:rPr>
                <w:sz w:val="28"/>
                <w:szCs w:val="28"/>
              </w:rPr>
            </w:pPr>
          </w:p>
        </w:tc>
        <w:tc>
          <w:tcPr>
            <w:tcW w:w="4020" w:type="dxa"/>
          </w:tcPr>
          <w:p w14:paraId="035AC2DE" w14:textId="77777777" w:rsidR="00487301" w:rsidRPr="00A911F1" w:rsidRDefault="00A911F1" w:rsidP="00487301">
            <w:pPr>
              <w:spacing w:line="240" w:lineRule="auto"/>
              <w:jc w:val="center"/>
              <w:rPr>
                <w:sz w:val="28"/>
                <w:szCs w:val="28"/>
              </w:rPr>
            </w:pPr>
            <w:proofErr w:type="spellStart"/>
            <w:r>
              <w:rPr>
                <w:sz w:val="28"/>
                <w:szCs w:val="28"/>
              </w:rPr>
              <w:t>Борис</w:t>
            </w:r>
            <w:proofErr w:type="spellEnd"/>
            <w:r>
              <w:rPr>
                <w:sz w:val="28"/>
                <w:szCs w:val="28"/>
              </w:rPr>
              <w:t xml:space="preserve"> </w:t>
            </w:r>
            <w:proofErr w:type="spellStart"/>
            <w:r>
              <w:rPr>
                <w:sz w:val="28"/>
                <w:szCs w:val="28"/>
              </w:rPr>
              <w:t>Михајловић</w:t>
            </w:r>
            <w:proofErr w:type="spellEnd"/>
            <w:r>
              <w:rPr>
                <w:sz w:val="28"/>
                <w:szCs w:val="28"/>
              </w:rPr>
              <w:t xml:space="preserve"> 294/2015</w:t>
            </w:r>
          </w:p>
        </w:tc>
      </w:tr>
    </w:tbl>
    <w:p w14:paraId="2F6A234A" w14:textId="77777777" w:rsidR="00736A2B" w:rsidRDefault="00736A2B" w:rsidP="000F67F1">
      <w:pPr>
        <w:jc w:val="center"/>
        <w:rPr>
          <w:sz w:val="32"/>
          <w:szCs w:val="32"/>
        </w:rPr>
      </w:pPr>
    </w:p>
    <w:p w14:paraId="4EA86F43" w14:textId="77777777" w:rsidR="00487301" w:rsidRDefault="00487301" w:rsidP="000F67F1">
      <w:pPr>
        <w:rPr>
          <w:sz w:val="32"/>
          <w:szCs w:val="32"/>
        </w:rPr>
      </w:pPr>
    </w:p>
    <w:p w14:paraId="2EC136BB" w14:textId="77777777" w:rsidR="00487301" w:rsidRDefault="00487301" w:rsidP="00487301">
      <w:pPr>
        <w:spacing w:line="240" w:lineRule="auto"/>
        <w:jc w:val="center"/>
        <w:rPr>
          <w:sz w:val="32"/>
          <w:szCs w:val="32"/>
        </w:rPr>
      </w:pPr>
      <w:r>
        <w:rPr>
          <w:sz w:val="32"/>
          <w:szCs w:val="32"/>
        </w:rPr>
        <w:t xml:space="preserve">У </w:t>
      </w:r>
      <w:proofErr w:type="spellStart"/>
      <w:r w:rsidR="00736A2B">
        <w:rPr>
          <w:sz w:val="32"/>
          <w:szCs w:val="32"/>
        </w:rPr>
        <w:t>Чачк</w:t>
      </w:r>
      <w:r>
        <w:rPr>
          <w:sz w:val="32"/>
          <w:szCs w:val="32"/>
        </w:rPr>
        <w:t>у</w:t>
      </w:r>
      <w:proofErr w:type="spellEnd"/>
      <w:r w:rsidR="00736A2B">
        <w:rPr>
          <w:sz w:val="32"/>
          <w:szCs w:val="32"/>
        </w:rPr>
        <w:t xml:space="preserve">, </w:t>
      </w:r>
    </w:p>
    <w:p w14:paraId="455D7229" w14:textId="77777777" w:rsidR="00736A2B" w:rsidRDefault="00736A2B" w:rsidP="00487301">
      <w:pPr>
        <w:spacing w:line="240" w:lineRule="auto"/>
        <w:jc w:val="center"/>
        <w:rPr>
          <w:sz w:val="32"/>
          <w:szCs w:val="32"/>
        </w:rPr>
      </w:pPr>
      <w:r>
        <w:rPr>
          <w:sz w:val="32"/>
          <w:szCs w:val="32"/>
        </w:rPr>
        <w:t>201</w:t>
      </w:r>
      <w:r w:rsidR="00A911F1">
        <w:rPr>
          <w:sz w:val="32"/>
          <w:szCs w:val="32"/>
        </w:rPr>
        <w:t>9</w:t>
      </w:r>
      <w:r>
        <w:rPr>
          <w:sz w:val="32"/>
          <w:szCs w:val="32"/>
        </w:rPr>
        <w:t>.</w:t>
      </w:r>
      <w:r w:rsidR="00487301">
        <w:rPr>
          <w:sz w:val="32"/>
          <w:szCs w:val="32"/>
        </w:rPr>
        <w:t xml:space="preserve"> </w:t>
      </w:r>
      <w:proofErr w:type="spellStart"/>
      <w:r w:rsidR="00487301">
        <w:rPr>
          <w:sz w:val="32"/>
          <w:szCs w:val="32"/>
        </w:rPr>
        <w:t>године</w:t>
      </w:r>
      <w:proofErr w:type="spellEnd"/>
    </w:p>
    <w:p w14:paraId="2CF15AA6" w14:textId="77777777" w:rsidR="00487301" w:rsidRDefault="00736A2B" w:rsidP="00E364BF">
      <w:pPr>
        <w:pStyle w:val="Heading1"/>
        <w:numPr>
          <w:ilvl w:val="0"/>
          <w:numId w:val="0"/>
        </w:numPr>
      </w:pPr>
      <w:r>
        <w:br w:type="page"/>
      </w:r>
      <w:bookmarkStart w:id="1" w:name="_Toc19229787"/>
      <w:r w:rsidR="00487301">
        <w:lastRenderedPageBreak/>
        <w:t>САДРЖАЈ</w:t>
      </w:r>
      <w:bookmarkEnd w:id="1"/>
    </w:p>
    <w:sdt>
      <w:sdtPr>
        <w:rPr>
          <w:rFonts w:ascii="Times New Roman" w:eastAsia="Georgia" w:hAnsi="Times New Roman"/>
          <w:b w:val="0"/>
          <w:bCs w:val="0"/>
          <w:color w:val="auto"/>
          <w:sz w:val="24"/>
          <w:szCs w:val="22"/>
        </w:rPr>
        <w:id w:val="-1151977285"/>
        <w:docPartObj>
          <w:docPartGallery w:val="Table of Contents"/>
          <w:docPartUnique/>
        </w:docPartObj>
      </w:sdtPr>
      <w:sdtEndPr>
        <w:rPr>
          <w:noProof/>
        </w:rPr>
      </w:sdtEndPr>
      <w:sdtContent>
        <w:p w14:paraId="7F4F1430" w14:textId="5CDFF001" w:rsidR="00E364BF" w:rsidRDefault="00E364BF">
          <w:pPr>
            <w:pStyle w:val="TOCHeading"/>
          </w:pPr>
        </w:p>
        <w:p w14:paraId="0A2DCDE8" w14:textId="16073A78" w:rsidR="00E364BF" w:rsidRDefault="00E364BF">
          <w:pPr>
            <w:pStyle w:val="TOC1"/>
            <w:tabs>
              <w:tab w:val="right" w:leader="dot" w:pos="9062"/>
            </w:tabs>
            <w:rPr>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p>
        <w:p w14:paraId="1A40F781" w14:textId="77777777" w:rsidR="00E364BF" w:rsidRDefault="00D04DA7">
          <w:pPr>
            <w:pStyle w:val="TOC1"/>
            <w:tabs>
              <w:tab w:val="left" w:pos="440"/>
              <w:tab w:val="right" w:leader="dot" w:pos="9062"/>
            </w:tabs>
            <w:rPr>
              <w:rFonts w:asciiTheme="minorHAnsi" w:eastAsiaTheme="minorEastAsia" w:hAnsiTheme="minorHAnsi" w:cstheme="minorBidi"/>
              <w:noProof/>
              <w:sz w:val="22"/>
              <w:szCs w:val="22"/>
            </w:rPr>
          </w:pPr>
          <w:hyperlink w:anchor="_Toc19229788" w:history="1">
            <w:r w:rsidR="00E364BF" w:rsidRPr="001F6CD6">
              <w:rPr>
                <w:rStyle w:val="Hyperlink"/>
                <w:noProof/>
              </w:rPr>
              <w:t>1</w:t>
            </w:r>
            <w:r w:rsidR="00E364BF">
              <w:rPr>
                <w:rFonts w:asciiTheme="minorHAnsi" w:eastAsiaTheme="minorEastAsia" w:hAnsiTheme="minorHAnsi" w:cstheme="minorBidi"/>
                <w:noProof/>
                <w:sz w:val="22"/>
                <w:szCs w:val="22"/>
              </w:rPr>
              <w:tab/>
            </w:r>
            <w:r w:rsidR="00E364BF" w:rsidRPr="001F6CD6">
              <w:rPr>
                <w:rStyle w:val="Hyperlink"/>
                <w:noProof/>
              </w:rPr>
              <w:t>УВОД</w:t>
            </w:r>
            <w:r w:rsidR="00E364BF">
              <w:rPr>
                <w:noProof/>
                <w:webHidden/>
              </w:rPr>
              <w:tab/>
            </w:r>
            <w:r w:rsidR="00E364BF">
              <w:rPr>
                <w:noProof/>
                <w:webHidden/>
              </w:rPr>
              <w:fldChar w:fldCharType="begin"/>
            </w:r>
            <w:r w:rsidR="00E364BF">
              <w:rPr>
                <w:noProof/>
                <w:webHidden/>
              </w:rPr>
              <w:instrText xml:space="preserve"> PAGEREF _Toc19229788 \h </w:instrText>
            </w:r>
            <w:r w:rsidR="00E364BF">
              <w:rPr>
                <w:noProof/>
                <w:webHidden/>
              </w:rPr>
            </w:r>
            <w:r w:rsidR="00E364BF">
              <w:rPr>
                <w:noProof/>
                <w:webHidden/>
              </w:rPr>
              <w:fldChar w:fldCharType="separate"/>
            </w:r>
            <w:r w:rsidR="00636CB6">
              <w:rPr>
                <w:noProof/>
                <w:webHidden/>
              </w:rPr>
              <w:t>1</w:t>
            </w:r>
            <w:r w:rsidR="00E364BF">
              <w:rPr>
                <w:noProof/>
                <w:webHidden/>
              </w:rPr>
              <w:fldChar w:fldCharType="end"/>
            </w:r>
          </w:hyperlink>
        </w:p>
        <w:p w14:paraId="4963C882" w14:textId="0E4F6499" w:rsidR="00E364BF" w:rsidRDefault="00D04DA7">
          <w:pPr>
            <w:pStyle w:val="TOC1"/>
            <w:tabs>
              <w:tab w:val="left" w:pos="440"/>
              <w:tab w:val="right" w:leader="dot" w:pos="9062"/>
            </w:tabs>
            <w:rPr>
              <w:rFonts w:asciiTheme="minorHAnsi" w:eastAsiaTheme="minorEastAsia" w:hAnsiTheme="minorHAnsi" w:cstheme="minorBidi"/>
              <w:noProof/>
              <w:sz w:val="22"/>
              <w:szCs w:val="22"/>
            </w:rPr>
          </w:pPr>
          <w:hyperlink w:anchor="_Toc19229789" w:history="1">
            <w:r w:rsidR="00E364BF" w:rsidRPr="001F6CD6">
              <w:rPr>
                <w:rStyle w:val="Hyperlink"/>
                <w:noProof/>
                <w:lang w:val="sr-Cyrl-RS"/>
              </w:rPr>
              <w:t>2</w:t>
            </w:r>
            <w:r w:rsidR="00E364BF">
              <w:rPr>
                <w:rFonts w:asciiTheme="minorHAnsi" w:eastAsiaTheme="minorEastAsia" w:hAnsiTheme="minorHAnsi" w:cstheme="minorBidi"/>
                <w:noProof/>
                <w:sz w:val="22"/>
                <w:szCs w:val="22"/>
              </w:rPr>
              <w:tab/>
            </w:r>
            <w:r w:rsidR="00E364BF" w:rsidRPr="001F6CD6">
              <w:rPr>
                <w:rStyle w:val="Hyperlink"/>
                <w:noProof/>
              </w:rPr>
              <w:t>МАШИНСКО УЧЕЊЕ</w:t>
            </w:r>
            <w:r w:rsidR="00E364BF" w:rsidRPr="001F6CD6">
              <w:rPr>
                <w:rStyle w:val="Hyperlink"/>
                <w:noProof/>
                <w:lang w:val="sr-Cyrl-RS"/>
              </w:rPr>
              <w:t xml:space="preserve"> И ИСТРАЖИВАЊЕ ПОДАТАКА</w:t>
            </w:r>
            <w:r w:rsidR="00E364BF">
              <w:rPr>
                <w:noProof/>
                <w:webHidden/>
              </w:rPr>
              <w:tab/>
            </w:r>
            <w:r w:rsidR="00E364BF">
              <w:rPr>
                <w:noProof/>
                <w:webHidden/>
              </w:rPr>
              <w:fldChar w:fldCharType="begin"/>
            </w:r>
            <w:r w:rsidR="00E364BF">
              <w:rPr>
                <w:noProof/>
                <w:webHidden/>
              </w:rPr>
              <w:instrText xml:space="preserve"> PAGEREF _Toc19229789 \h </w:instrText>
            </w:r>
            <w:r w:rsidR="00E364BF">
              <w:rPr>
                <w:noProof/>
                <w:webHidden/>
              </w:rPr>
            </w:r>
            <w:r w:rsidR="00E364BF">
              <w:rPr>
                <w:noProof/>
                <w:webHidden/>
              </w:rPr>
              <w:fldChar w:fldCharType="separate"/>
            </w:r>
            <w:r w:rsidR="00636CB6">
              <w:rPr>
                <w:noProof/>
                <w:webHidden/>
              </w:rPr>
              <w:t>3</w:t>
            </w:r>
            <w:r w:rsidR="00E364BF">
              <w:rPr>
                <w:noProof/>
                <w:webHidden/>
              </w:rPr>
              <w:fldChar w:fldCharType="end"/>
            </w:r>
          </w:hyperlink>
        </w:p>
        <w:p w14:paraId="1410095B" w14:textId="77777777" w:rsidR="00E364BF" w:rsidRDefault="00D04DA7" w:rsidP="00E364BF">
          <w:pPr>
            <w:pStyle w:val="TOC2"/>
            <w:rPr>
              <w:rFonts w:asciiTheme="minorHAnsi" w:eastAsiaTheme="minorEastAsia" w:hAnsiTheme="minorHAnsi" w:cstheme="minorBidi"/>
              <w:noProof/>
              <w:sz w:val="22"/>
              <w:szCs w:val="22"/>
            </w:rPr>
          </w:pPr>
          <w:hyperlink w:anchor="_Toc19229790" w:history="1">
            <w:r w:rsidR="00E364BF" w:rsidRPr="001F6CD6">
              <w:rPr>
                <w:rStyle w:val="Hyperlink"/>
                <w:noProof/>
              </w:rPr>
              <w:t>2.1</w:t>
            </w:r>
            <w:r w:rsidR="00E364BF">
              <w:rPr>
                <w:rFonts w:asciiTheme="minorHAnsi" w:eastAsiaTheme="minorEastAsia" w:hAnsiTheme="minorHAnsi" w:cstheme="minorBidi"/>
                <w:noProof/>
                <w:sz w:val="22"/>
                <w:szCs w:val="22"/>
              </w:rPr>
              <w:tab/>
            </w:r>
            <w:r w:rsidR="00E364BF" w:rsidRPr="001F6CD6">
              <w:rPr>
                <w:rStyle w:val="Hyperlink"/>
                <w:noProof/>
                <w:lang w:val="sr-Cyrl-RS"/>
              </w:rPr>
              <w:t>М</w:t>
            </w:r>
            <w:r w:rsidR="00E364BF" w:rsidRPr="001F6CD6">
              <w:rPr>
                <w:rStyle w:val="Hyperlink"/>
                <w:noProof/>
              </w:rPr>
              <w:t>ашинско учење</w:t>
            </w:r>
            <w:r w:rsidR="00E364BF">
              <w:rPr>
                <w:noProof/>
                <w:webHidden/>
              </w:rPr>
              <w:tab/>
            </w:r>
            <w:r w:rsidR="00E364BF">
              <w:rPr>
                <w:noProof/>
                <w:webHidden/>
              </w:rPr>
              <w:fldChar w:fldCharType="begin"/>
            </w:r>
            <w:r w:rsidR="00E364BF">
              <w:rPr>
                <w:noProof/>
                <w:webHidden/>
              </w:rPr>
              <w:instrText xml:space="preserve"> PAGEREF _Toc19229790 \h </w:instrText>
            </w:r>
            <w:r w:rsidR="00E364BF">
              <w:rPr>
                <w:noProof/>
                <w:webHidden/>
              </w:rPr>
            </w:r>
            <w:r w:rsidR="00E364BF">
              <w:rPr>
                <w:noProof/>
                <w:webHidden/>
              </w:rPr>
              <w:fldChar w:fldCharType="separate"/>
            </w:r>
            <w:r w:rsidR="00636CB6">
              <w:rPr>
                <w:noProof/>
                <w:webHidden/>
              </w:rPr>
              <w:t>3</w:t>
            </w:r>
            <w:r w:rsidR="00E364BF">
              <w:rPr>
                <w:noProof/>
                <w:webHidden/>
              </w:rPr>
              <w:fldChar w:fldCharType="end"/>
            </w:r>
          </w:hyperlink>
        </w:p>
        <w:p w14:paraId="4643B1A3" w14:textId="77777777" w:rsidR="00E364BF" w:rsidRDefault="00D04DA7" w:rsidP="00E364BF">
          <w:pPr>
            <w:pStyle w:val="TOC2"/>
            <w:rPr>
              <w:rFonts w:asciiTheme="minorHAnsi" w:eastAsiaTheme="minorEastAsia" w:hAnsiTheme="minorHAnsi" w:cstheme="minorBidi"/>
              <w:noProof/>
              <w:sz w:val="22"/>
              <w:szCs w:val="22"/>
            </w:rPr>
          </w:pPr>
          <w:hyperlink w:anchor="_Toc19229791" w:history="1">
            <w:r w:rsidR="00E364BF" w:rsidRPr="001F6CD6">
              <w:rPr>
                <w:rStyle w:val="Hyperlink"/>
                <w:noProof/>
              </w:rPr>
              <w:t>2.2</w:t>
            </w:r>
            <w:r w:rsidR="00E364BF">
              <w:rPr>
                <w:rFonts w:asciiTheme="minorHAnsi" w:eastAsiaTheme="minorEastAsia" w:hAnsiTheme="minorHAnsi" w:cstheme="minorBidi"/>
                <w:noProof/>
                <w:sz w:val="22"/>
                <w:szCs w:val="22"/>
              </w:rPr>
              <w:tab/>
            </w:r>
            <w:r w:rsidR="00E364BF" w:rsidRPr="001F6CD6">
              <w:rPr>
                <w:rStyle w:val="Hyperlink"/>
                <w:noProof/>
                <w:lang w:val="sr-Cyrl-RS"/>
              </w:rPr>
              <w:t>И</w:t>
            </w:r>
            <w:r w:rsidR="00E364BF" w:rsidRPr="001F6CD6">
              <w:rPr>
                <w:rStyle w:val="Hyperlink"/>
                <w:noProof/>
              </w:rPr>
              <w:t>страживање података</w:t>
            </w:r>
            <w:r w:rsidR="00E364BF">
              <w:rPr>
                <w:noProof/>
                <w:webHidden/>
              </w:rPr>
              <w:tab/>
            </w:r>
            <w:r w:rsidR="00E364BF">
              <w:rPr>
                <w:noProof/>
                <w:webHidden/>
              </w:rPr>
              <w:fldChar w:fldCharType="begin"/>
            </w:r>
            <w:r w:rsidR="00E364BF">
              <w:rPr>
                <w:noProof/>
                <w:webHidden/>
              </w:rPr>
              <w:instrText xml:space="preserve"> PAGEREF _Toc19229791 \h </w:instrText>
            </w:r>
            <w:r w:rsidR="00E364BF">
              <w:rPr>
                <w:noProof/>
                <w:webHidden/>
              </w:rPr>
            </w:r>
            <w:r w:rsidR="00E364BF">
              <w:rPr>
                <w:noProof/>
                <w:webHidden/>
              </w:rPr>
              <w:fldChar w:fldCharType="separate"/>
            </w:r>
            <w:r w:rsidR="00636CB6">
              <w:rPr>
                <w:noProof/>
                <w:webHidden/>
              </w:rPr>
              <w:t>4</w:t>
            </w:r>
            <w:r w:rsidR="00E364BF">
              <w:rPr>
                <w:noProof/>
                <w:webHidden/>
              </w:rPr>
              <w:fldChar w:fldCharType="end"/>
            </w:r>
          </w:hyperlink>
        </w:p>
        <w:p w14:paraId="2E02A24B" w14:textId="77777777" w:rsidR="00E364BF" w:rsidRDefault="00D04DA7" w:rsidP="00E364BF">
          <w:pPr>
            <w:pStyle w:val="TOC2"/>
            <w:rPr>
              <w:rFonts w:asciiTheme="minorHAnsi" w:eastAsiaTheme="minorEastAsia" w:hAnsiTheme="minorHAnsi" w:cstheme="minorBidi"/>
              <w:noProof/>
              <w:sz w:val="22"/>
              <w:szCs w:val="22"/>
            </w:rPr>
          </w:pPr>
          <w:hyperlink w:anchor="_Toc19229792" w:history="1">
            <w:r w:rsidR="00E364BF" w:rsidRPr="001F6CD6">
              <w:rPr>
                <w:rStyle w:val="Hyperlink"/>
                <w:noProof/>
              </w:rPr>
              <w:t>2.3</w:t>
            </w:r>
            <w:r w:rsidR="00E364BF">
              <w:rPr>
                <w:rFonts w:asciiTheme="minorHAnsi" w:eastAsiaTheme="minorEastAsia" w:hAnsiTheme="minorHAnsi" w:cstheme="minorBidi"/>
                <w:noProof/>
                <w:sz w:val="22"/>
                <w:szCs w:val="22"/>
              </w:rPr>
              <w:tab/>
            </w:r>
            <w:r w:rsidR="00E364BF" w:rsidRPr="001F6CD6">
              <w:rPr>
                <w:rStyle w:val="Hyperlink"/>
                <w:noProof/>
              </w:rPr>
              <w:t xml:space="preserve">Поступак креирања пројекта у области </w:t>
            </w:r>
            <w:r w:rsidR="00E364BF" w:rsidRPr="001F6CD6">
              <w:rPr>
                <w:rStyle w:val="Hyperlink"/>
                <w:noProof/>
                <w:lang w:val="sr-Cyrl-RS"/>
              </w:rPr>
              <w:t>и</w:t>
            </w:r>
            <w:r w:rsidR="00E364BF" w:rsidRPr="001F6CD6">
              <w:rPr>
                <w:rStyle w:val="Hyperlink"/>
                <w:noProof/>
              </w:rPr>
              <w:t>страживања података</w:t>
            </w:r>
            <w:r w:rsidR="00E364BF">
              <w:rPr>
                <w:noProof/>
                <w:webHidden/>
              </w:rPr>
              <w:tab/>
            </w:r>
            <w:r w:rsidR="00E364BF">
              <w:rPr>
                <w:noProof/>
                <w:webHidden/>
              </w:rPr>
              <w:fldChar w:fldCharType="begin"/>
            </w:r>
            <w:r w:rsidR="00E364BF">
              <w:rPr>
                <w:noProof/>
                <w:webHidden/>
              </w:rPr>
              <w:instrText xml:space="preserve"> PAGEREF _Toc19229792 \h </w:instrText>
            </w:r>
            <w:r w:rsidR="00E364BF">
              <w:rPr>
                <w:noProof/>
                <w:webHidden/>
              </w:rPr>
            </w:r>
            <w:r w:rsidR="00E364BF">
              <w:rPr>
                <w:noProof/>
                <w:webHidden/>
              </w:rPr>
              <w:fldChar w:fldCharType="separate"/>
            </w:r>
            <w:r w:rsidR="00636CB6">
              <w:rPr>
                <w:noProof/>
                <w:webHidden/>
              </w:rPr>
              <w:t>5</w:t>
            </w:r>
            <w:r w:rsidR="00E364BF">
              <w:rPr>
                <w:noProof/>
                <w:webHidden/>
              </w:rPr>
              <w:fldChar w:fldCharType="end"/>
            </w:r>
          </w:hyperlink>
        </w:p>
        <w:p w14:paraId="3618D630" w14:textId="77777777" w:rsidR="00E364BF" w:rsidRDefault="00D04DA7" w:rsidP="00E364BF">
          <w:pPr>
            <w:pStyle w:val="TOC2"/>
            <w:rPr>
              <w:rFonts w:asciiTheme="minorHAnsi" w:eastAsiaTheme="minorEastAsia" w:hAnsiTheme="minorHAnsi" w:cstheme="minorBidi"/>
              <w:noProof/>
              <w:sz w:val="22"/>
              <w:szCs w:val="22"/>
            </w:rPr>
          </w:pPr>
          <w:hyperlink w:anchor="_Toc19229793" w:history="1">
            <w:r w:rsidR="00E364BF" w:rsidRPr="001F6CD6">
              <w:rPr>
                <w:rStyle w:val="Hyperlink"/>
                <w:noProof/>
              </w:rPr>
              <w:t>2.4</w:t>
            </w:r>
            <w:r w:rsidR="00E364BF">
              <w:rPr>
                <w:rFonts w:asciiTheme="minorHAnsi" w:eastAsiaTheme="minorEastAsia" w:hAnsiTheme="minorHAnsi" w:cstheme="minorBidi"/>
                <w:noProof/>
                <w:sz w:val="22"/>
                <w:szCs w:val="22"/>
              </w:rPr>
              <w:tab/>
            </w:r>
            <w:r w:rsidR="00E364BF" w:rsidRPr="001F6CD6">
              <w:rPr>
                <w:rStyle w:val="Hyperlink"/>
                <w:noProof/>
              </w:rPr>
              <w:t>Python библиотеке за машинско учење</w:t>
            </w:r>
            <w:r w:rsidR="00E364BF">
              <w:rPr>
                <w:noProof/>
                <w:webHidden/>
              </w:rPr>
              <w:tab/>
            </w:r>
            <w:r w:rsidR="00E364BF">
              <w:rPr>
                <w:noProof/>
                <w:webHidden/>
              </w:rPr>
              <w:fldChar w:fldCharType="begin"/>
            </w:r>
            <w:r w:rsidR="00E364BF">
              <w:rPr>
                <w:noProof/>
                <w:webHidden/>
              </w:rPr>
              <w:instrText xml:space="preserve"> PAGEREF _Toc19229793 \h </w:instrText>
            </w:r>
            <w:r w:rsidR="00E364BF">
              <w:rPr>
                <w:noProof/>
                <w:webHidden/>
              </w:rPr>
            </w:r>
            <w:r w:rsidR="00E364BF">
              <w:rPr>
                <w:noProof/>
                <w:webHidden/>
              </w:rPr>
              <w:fldChar w:fldCharType="separate"/>
            </w:r>
            <w:r w:rsidR="00636CB6">
              <w:rPr>
                <w:noProof/>
                <w:webHidden/>
              </w:rPr>
              <w:t>7</w:t>
            </w:r>
            <w:r w:rsidR="00E364BF">
              <w:rPr>
                <w:noProof/>
                <w:webHidden/>
              </w:rPr>
              <w:fldChar w:fldCharType="end"/>
            </w:r>
          </w:hyperlink>
        </w:p>
        <w:p w14:paraId="71DDB917" w14:textId="3438A755" w:rsidR="00E364BF" w:rsidRDefault="00D04DA7">
          <w:pPr>
            <w:pStyle w:val="TOC1"/>
            <w:tabs>
              <w:tab w:val="left" w:pos="440"/>
              <w:tab w:val="right" w:leader="dot" w:pos="9062"/>
            </w:tabs>
            <w:rPr>
              <w:rFonts w:asciiTheme="minorHAnsi" w:eastAsiaTheme="minorEastAsia" w:hAnsiTheme="minorHAnsi" w:cstheme="minorBidi"/>
              <w:noProof/>
              <w:sz w:val="22"/>
              <w:szCs w:val="22"/>
            </w:rPr>
          </w:pPr>
          <w:hyperlink w:anchor="_Toc19229794" w:history="1">
            <w:r w:rsidR="00E364BF" w:rsidRPr="001F6CD6">
              <w:rPr>
                <w:rStyle w:val="Hyperlink"/>
                <w:noProof/>
              </w:rPr>
              <w:t>3</w:t>
            </w:r>
            <w:r w:rsidR="00E364BF">
              <w:rPr>
                <w:rFonts w:asciiTheme="minorHAnsi" w:eastAsiaTheme="minorEastAsia" w:hAnsiTheme="minorHAnsi" w:cstheme="minorBidi"/>
                <w:noProof/>
                <w:sz w:val="22"/>
                <w:szCs w:val="22"/>
              </w:rPr>
              <w:tab/>
            </w:r>
            <w:r w:rsidR="00E364BF" w:rsidRPr="001F6CD6">
              <w:rPr>
                <w:rStyle w:val="Hyperlink"/>
                <w:noProof/>
              </w:rPr>
              <w:t>ПОДАЦИ ЗА КЛАСИФИКАЦИЈУ</w:t>
            </w:r>
            <w:r w:rsidR="00E364BF">
              <w:rPr>
                <w:noProof/>
                <w:webHidden/>
              </w:rPr>
              <w:tab/>
            </w:r>
            <w:r w:rsidR="00E364BF">
              <w:rPr>
                <w:noProof/>
                <w:webHidden/>
              </w:rPr>
              <w:fldChar w:fldCharType="begin"/>
            </w:r>
            <w:r w:rsidR="00E364BF">
              <w:rPr>
                <w:noProof/>
                <w:webHidden/>
              </w:rPr>
              <w:instrText xml:space="preserve"> PAGEREF _Toc19229794 \h </w:instrText>
            </w:r>
            <w:r w:rsidR="00E364BF">
              <w:rPr>
                <w:noProof/>
                <w:webHidden/>
              </w:rPr>
            </w:r>
            <w:r w:rsidR="00E364BF">
              <w:rPr>
                <w:noProof/>
                <w:webHidden/>
              </w:rPr>
              <w:fldChar w:fldCharType="separate"/>
            </w:r>
            <w:r w:rsidR="00636CB6">
              <w:rPr>
                <w:noProof/>
                <w:webHidden/>
              </w:rPr>
              <w:t>8</w:t>
            </w:r>
            <w:r w:rsidR="00E364BF">
              <w:rPr>
                <w:noProof/>
                <w:webHidden/>
              </w:rPr>
              <w:fldChar w:fldCharType="end"/>
            </w:r>
          </w:hyperlink>
        </w:p>
        <w:p w14:paraId="62129666" w14:textId="77777777" w:rsidR="00E364BF" w:rsidRDefault="00D04DA7" w:rsidP="00E364BF">
          <w:pPr>
            <w:pStyle w:val="TOC2"/>
            <w:rPr>
              <w:rFonts w:asciiTheme="minorHAnsi" w:eastAsiaTheme="minorEastAsia" w:hAnsiTheme="minorHAnsi" w:cstheme="minorBidi"/>
              <w:noProof/>
              <w:sz w:val="22"/>
              <w:szCs w:val="22"/>
            </w:rPr>
          </w:pPr>
          <w:hyperlink w:anchor="_Toc19229795" w:history="1">
            <w:r w:rsidR="00E364BF" w:rsidRPr="001F6CD6">
              <w:rPr>
                <w:rStyle w:val="Hyperlink"/>
                <w:noProof/>
              </w:rPr>
              <w:t>3.1</w:t>
            </w:r>
            <w:r w:rsidR="00E364BF">
              <w:rPr>
                <w:rFonts w:asciiTheme="minorHAnsi" w:eastAsiaTheme="minorEastAsia" w:hAnsiTheme="minorHAnsi" w:cstheme="minorBidi"/>
                <w:noProof/>
                <w:sz w:val="22"/>
                <w:szCs w:val="22"/>
              </w:rPr>
              <w:tab/>
            </w:r>
            <w:r w:rsidR="00E364BF" w:rsidRPr="001F6CD6">
              <w:rPr>
                <w:rStyle w:val="Hyperlink"/>
                <w:noProof/>
              </w:rPr>
              <w:t xml:space="preserve">Земљотреси у периоду од 1965. до 2016. </w:t>
            </w:r>
            <w:r w:rsidR="00E364BF" w:rsidRPr="001F6CD6">
              <w:rPr>
                <w:rStyle w:val="Hyperlink"/>
                <w:noProof/>
                <w:lang w:val="sr-Cyrl-RS"/>
              </w:rPr>
              <w:t>г</w:t>
            </w:r>
            <w:r w:rsidR="00E364BF" w:rsidRPr="001F6CD6">
              <w:rPr>
                <w:rStyle w:val="Hyperlink"/>
                <w:noProof/>
              </w:rPr>
              <w:t>одине</w:t>
            </w:r>
            <w:r w:rsidR="00E364BF">
              <w:rPr>
                <w:noProof/>
                <w:webHidden/>
              </w:rPr>
              <w:tab/>
            </w:r>
            <w:r w:rsidR="00E364BF">
              <w:rPr>
                <w:noProof/>
                <w:webHidden/>
              </w:rPr>
              <w:fldChar w:fldCharType="begin"/>
            </w:r>
            <w:r w:rsidR="00E364BF">
              <w:rPr>
                <w:noProof/>
                <w:webHidden/>
              </w:rPr>
              <w:instrText xml:space="preserve"> PAGEREF _Toc19229795 \h </w:instrText>
            </w:r>
            <w:r w:rsidR="00E364BF">
              <w:rPr>
                <w:noProof/>
                <w:webHidden/>
              </w:rPr>
            </w:r>
            <w:r w:rsidR="00E364BF">
              <w:rPr>
                <w:noProof/>
                <w:webHidden/>
              </w:rPr>
              <w:fldChar w:fldCharType="separate"/>
            </w:r>
            <w:r w:rsidR="00636CB6">
              <w:rPr>
                <w:noProof/>
                <w:webHidden/>
              </w:rPr>
              <w:t>8</w:t>
            </w:r>
            <w:r w:rsidR="00E364BF">
              <w:rPr>
                <w:noProof/>
                <w:webHidden/>
              </w:rPr>
              <w:fldChar w:fldCharType="end"/>
            </w:r>
          </w:hyperlink>
        </w:p>
        <w:p w14:paraId="7E20A862" w14:textId="77777777" w:rsidR="00E364BF" w:rsidRDefault="00D04DA7" w:rsidP="00E364BF">
          <w:pPr>
            <w:pStyle w:val="TOC2"/>
            <w:rPr>
              <w:rFonts w:asciiTheme="minorHAnsi" w:eastAsiaTheme="minorEastAsia" w:hAnsiTheme="minorHAnsi" w:cstheme="minorBidi"/>
              <w:noProof/>
              <w:sz w:val="22"/>
              <w:szCs w:val="22"/>
            </w:rPr>
          </w:pPr>
          <w:hyperlink w:anchor="_Toc19229796" w:history="1">
            <w:r w:rsidR="00E364BF" w:rsidRPr="001F6CD6">
              <w:rPr>
                <w:rStyle w:val="Hyperlink"/>
                <w:noProof/>
              </w:rPr>
              <w:t>3.2</w:t>
            </w:r>
            <w:r w:rsidR="00E364BF">
              <w:rPr>
                <w:rFonts w:asciiTheme="minorHAnsi" w:eastAsiaTheme="minorEastAsia" w:hAnsiTheme="minorHAnsi" w:cstheme="minorBidi"/>
                <w:noProof/>
                <w:sz w:val="22"/>
                <w:szCs w:val="22"/>
              </w:rPr>
              <w:tab/>
            </w:r>
            <w:r w:rsidR="00E364BF" w:rsidRPr="001F6CD6">
              <w:rPr>
                <w:rStyle w:val="Hyperlink"/>
                <w:noProof/>
              </w:rPr>
              <w:t>Претпроцесирање табеле земљотрес</w:t>
            </w:r>
            <w:r w:rsidR="00E364BF" w:rsidRPr="001F6CD6">
              <w:rPr>
                <w:rStyle w:val="Hyperlink"/>
                <w:noProof/>
                <w:lang w:val="sr-Cyrl-RS"/>
              </w:rPr>
              <w:t>а</w:t>
            </w:r>
            <w:r w:rsidR="00E364BF">
              <w:rPr>
                <w:noProof/>
                <w:webHidden/>
              </w:rPr>
              <w:tab/>
            </w:r>
            <w:r w:rsidR="00E364BF">
              <w:rPr>
                <w:noProof/>
                <w:webHidden/>
              </w:rPr>
              <w:fldChar w:fldCharType="begin"/>
            </w:r>
            <w:r w:rsidR="00E364BF">
              <w:rPr>
                <w:noProof/>
                <w:webHidden/>
              </w:rPr>
              <w:instrText xml:space="preserve"> PAGEREF _Toc19229796 \h </w:instrText>
            </w:r>
            <w:r w:rsidR="00E364BF">
              <w:rPr>
                <w:noProof/>
                <w:webHidden/>
              </w:rPr>
            </w:r>
            <w:r w:rsidR="00E364BF">
              <w:rPr>
                <w:noProof/>
                <w:webHidden/>
              </w:rPr>
              <w:fldChar w:fldCharType="separate"/>
            </w:r>
            <w:r w:rsidR="00636CB6">
              <w:rPr>
                <w:noProof/>
                <w:webHidden/>
              </w:rPr>
              <w:t>9</w:t>
            </w:r>
            <w:r w:rsidR="00E364BF">
              <w:rPr>
                <w:noProof/>
                <w:webHidden/>
              </w:rPr>
              <w:fldChar w:fldCharType="end"/>
            </w:r>
          </w:hyperlink>
        </w:p>
        <w:p w14:paraId="45E8B5EE" w14:textId="2A395BA4" w:rsidR="00E364BF" w:rsidRDefault="00D04DA7">
          <w:pPr>
            <w:pStyle w:val="TOC1"/>
            <w:tabs>
              <w:tab w:val="left" w:pos="440"/>
              <w:tab w:val="right" w:leader="dot" w:pos="9062"/>
            </w:tabs>
            <w:rPr>
              <w:rFonts w:asciiTheme="minorHAnsi" w:eastAsiaTheme="minorEastAsia" w:hAnsiTheme="minorHAnsi" w:cstheme="minorBidi"/>
              <w:noProof/>
              <w:sz w:val="22"/>
              <w:szCs w:val="22"/>
            </w:rPr>
          </w:pPr>
          <w:hyperlink w:anchor="_Toc19229797" w:history="1">
            <w:r w:rsidR="00E364BF" w:rsidRPr="001F6CD6">
              <w:rPr>
                <w:rStyle w:val="Hyperlink"/>
                <w:noProof/>
              </w:rPr>
              <w:t>4</w:t>
            </w:r>
            <w:r w:rsidR="00E364BF">
              <w:rPr>
                <w:rFonts w:asciiTheme="minorHAnsi" w:eastAsiaTheme="minorEastAsia" w:hAnsiTheme="minorHAnsi" w:cstheme="minorBidi"/>
                <w:noProof/>
                <w:sz w:val="22"/>
                <w:szCs w:val="22"/>
              </w:rPr>
              <w:tab/>
            </w:r>
            <w:r w:rsidR="00E364BF" w:rsidRPr="001F6CD6">
              <w:rPr>
                <w:rStyle w:val="Hyperlink"/>
                <w:noProof/>
              </w:rPr>
              <w:t>АЛГОРИТМИ КЛАСИФИКАЦИЈЕ</w:t>
            </w:r>
            <w:r w:rsidR="00E364BF">
              <w:rPr>
                <w:noProof/>
                <w:webHidden/>
              </w:rPr>
              <w:tab/>
            </w:r>
            <w:r w:rsidR="00E364BF">
              <w:rPr>
                <w:noProof/>
                <w:webHidden/>
              </w:rPr>
              <w:fldChar w:fldCharType="begin"/>
            </w:r>
            <w:r w:rsidR="00E364BF">
              <w:rPr>
                <w:noProof/>
                <w:webHidden/>
              </w:rPr>
              <w:instrText xml:space="preserve"> PAGEREF _Toc19229797 \h </w:instrText>
            </w:r>
            <w:r w:rsidR="00E364BF">
              <w:rPr>
                <w:noProof/>
                <w:webHidden/>
              </w:rPr>
            </w:r>
            <w:r w:rsidR="00E364BF">
              <w:rPr>
                <w:noProof/>
                <w:webHidden/>
              </w:rPr>
              <w:fldChar w:fldCharType="separate"/>
            </w:r>
            <w:r w:rsidR="00636CB6">
              <w:rPr>
                <w:noProof/>
                <w:webHidden/>
              </w:rPr>
              <w:t>10</w:t>
            </w:r>
            <w:r w:rsidR="00E364BF">
              <w:rPr>
                <w:noProof/>
                <w:webHidden/>
              </w:rPr>
              <w:fldChar w:fldCharType="end"/>
            </w:r>
          </w:hyperlink>
        </w:p>
        <w:p w14:paraId="0B984EE5" w14:textId="02F23A9B" w:rsidR="00E364BF" w:rsidRDefault="00D04DA7" w:rsidP="00E364BF">
          <w:pPr>
            <w:pStyle w:val="TOC2"/>
            <w:rPr>
              <w:rFonts w:asciiTheme="minorHAnsi" w:eastAsiaTheme="minorEastAsia" w:hAnsiTheme="minorHAnsi" w:cstheme="minorBidi"/>
              <w:noProof/>
              <w:sz w:val="22"/>
              <w:szCs w:val="22"/>
            </w:rPr>
          </w:pPr>
          <w:hyperlink w:anchor="_Toc19229798" w:history="1">
            <w:r w:rsidR="00E364BF" w:rsidRPr="001F6CD6">
              <w:rPr>
                <w:rStyle w:val="Hyperlink"/>
                <w:noProof/>
              </w:rPr>
              <w:t>4.1</w:t>
            </w:r>
            <w:r w:rsidR="00E364BF">
              <w:rPr>
                <w:rFonts w:asciiTheme="minorHAnsi" w:eastAsiaTheme="minorEastAsia" w:hAnsiTheme="minorHAnsi" w:cstheme="minorBidi"/>
                <w:noProof/>
                <w:sz w:val="22"/>
                <w:szCs w:val="22"/>
              </w:rPr>
              <w:tab/>
            </w:r>
            <w:r w:rsidR="00E364BF" w:rsidRPr="001F6CD6">
              <w:rPr>
                <w:rStyle w:val="Hyperlink"/>
                <w:noProof/>
              </w:rPr>
              <w:t xml:space="preserve">kNN </w:t>
            </w:r>
            <w:r w:rsidR="00E364BF">
              <w:rPr>
                <w:rStyle w:val="Hyperlink"/>
                <w:noProof/>
              </w:rPr>
              <w:t>a</w:t>
            </w:r>
            <w:r w:rsidR="00E364BF" w:rsidRPr="001F6CD6">
              <w:rPr>
                <w:rStyle w:val="Hyperlink"/>
                <w:noProof/>
              </w:rPr>
              <w:t>лгоритам класификације</w:t>
            </w:r>
            <w:r w:rsidR="00E364BF">
              <w:rPr>
                <w:noProof/>
                <w:webHidden/>
              </w:rPr>
              <w:tab/>
            </w:r>
            <w:r w:rsidR="00E364BF">
              <w:rPr>
                <w:noProof/>
                <w:webHidden/>
              </w:rPr>
              <w:fldChar w:fldCharType="begin"/>
            </w:r>
            <w:r w:rsidR="00E364BF">
              <w:rPr>
                <w:noProof/>
                <w:webHidden/>
              </w:rPr>
              <w:instrText xml:space="preserve"> PAGEREF _Toc19229798 \h </w:instrText>
            </w:r>
            <w:r w:rsidR="00E364BF">
              <w:rPr>
                <w:noProof/>
                <w:webHidden/>
              </w:rPr>
            </w:r>
            <w:r w:rsidR="00E364BF">
              <w:rPr>
                <w:noProof/>
                <w:webHidden/>
              </w:rPr>
              <w:fldChar w:fldCharType="separate"/>
            </w:r>
            <w:r w:rsidR="00636CB6">
              <w:rPr>
                <w:noProof/>
                <w:webHidden/>
              </w:rPr>
              <w:t>10</w:t>
            </w:r>
            <w:r w:rsidR="00E364BF">
              <w:rPr>
                <w:noProof/>
                <w:webHidden/>
              </w:rPr>
              <w:fldChar w:fldCharType="end"/>
            </w:r>
          </w:hyperlink>
        </w:p>
        <w:p w14:paraId="6D175C17" w14:textId="77777777" w:rsidR="00E364BF" w:rsidRDefault="00D04DA7" w:rsidP="00E364BF">
          <w:pPr>
            <w:pStyle w:val="TOC2"/>
            <w:rPr>
              <w:rFonts w:asciiTheme="minorHAnsi" w:eastAsiaTheme="minorEastAsia" w:hAnsiTheme="minorHAnsi" w:cstheme="minorBidi"/>
              <w:noProof/>
              <w:sz w:val="22"/>
              <w:szCs w:val="22"/>
            </w:rPr>
          </w:pPr>
          <w:hyperlink w:anchor="_Toc19229799" w:history="1">
            <w:r w:rsidR="00E364BF" w:rsidRPr="001F6CD6">
              <w:rPr>
                <w:rStyle w:val="Hyperlink"/>
                <w:noProof/>
              </w:rPr>
              <w:t>4.2</w:t>
            </w:r>
            <w:r w:rsidR="00E364BF">
              <w:rPr>
                <w:rFonts w:asciiTheme="minorHAnsi" w:eastAsiaTheme="minorEastAsia" w:hAnsiTheme="minorHAnsi" w:cstheme="minorBidi"/>
                <w:noProof/>
                <w:sz w:val="22"/>
                <w:szCs w:val="22"/>
              </w:rPr>
              <w:tab/>
            </w:r>
            <w:r w:rsidR="00E364BF" w:rsidRPr="001F6CD6">
              <w:rPr>
                <w:rStyle w:val="Hyperlink"/>
                <w:noProof/>
              </w:rPr>
              <w:t>Стабла одлучивања</w:t>
            </w:r>
            <w:r w:rsidR="00E364BF">
              <w:rPr>
                <w:noProof/>
                <w:webHidden/>
              </w:rPr>
              <w:tab/>
            </w:r>
            <w:r w:rsidR="00E364BF">
              <w:rPr>
                <w:noProof/>
                <w:webHidden/>
              </w:rPr>
              <w:fldChar w:fldCharType="begin"/>
            </w:r>
            <w:r w:rsidR="00E364BF">
              <w:rPr>
                <w:noProof/>
                <w:webHidden/>
              </w:rPr>
              <w:instrText xml:space="preserve"> PAGEREF _Toc19229799 \h </w:instrText>
            </w:r>
            <w:r w:rsidR="00E364BF">
              <w:rPr>
                <w:noProof/>
                <w:webHidden/>
              </w:rPr>
            </w:r>
            <w:r w:rsidR="00E364BF">
              <w:rPr>
                <w:noProof/>
                <w:webHidden/>
              </w:rPr>
              <w:fldChar w:fldCharType="separate"/>
            </w:r>
            <w:r w:rsidR="00636CB6">
              <w:rPr>
                <w:noProof/>
                <w:webHidden/>
              </w:rPr>
              <w:t>11</w:t>
            </w:r>
            <w:r w:rsidR="00E364BF">
              <w:rPr>
                <w:noProof/>
                <w:webHidden/>
              </w:rPr>
              <w:fldChar w:fldCharType="end"/>
            </w:r>
          </w:hyperlink>
        </w:p>
        <w:p w14:paraId="3434C156" w14:textId="77777777" w:rsidR="00E364BF" w:rsidRDefault="00D04DA7" w:rsidP="00E364BF">
          <w:pPr>
            <w:pStyle w:val="TOC2"/>
            <w:rPr>
              <w:rFonts w:asciiTheme="minorHAnsi" w:eastAsiaTheme="minorEastAsia" w:hAnsiTheme="minorHAnsi" w:cstheme="minorBidi"/>
              <w:noProof/>
              <w:sz w:val="22"/>
              <w:szCs w:val="22"/>
            </w:rPr>
          </w:pPr>
          <w:hyperlink w:anchor="_Toc19229800" w:history="1">
            <w:r w:rsidR="00E364BF" w:rsidRPr="001F6CD6">
              <w:rPr>
                <w:rStyle w:val="Hyperlink"/>
                <w:noProof/>
              </w:rPr>
              <w:t>4.3</w:t>
            </w:r>
            <w:r w:rsidR="00E364BF">
              <w:rPr>
                <w:rFonts w:asciiTheme="minorHAnsi" w:eastAsiaTheme="minorEastAsia" w:hAnsiTheme="minorHAnsi" w:cstheme="minorBidi"/>
                <w:noProof/>
                <w:sz w:val="22"/>
                <w:szCs w:val="22"/>
              </w:rPr>
              <w:tab/>
            </w:r>
            <w:r w:rsidR="00E364BF" w:rsidRPr="001F6CD6">
              <w:rPr>
                <w:rStyle w:val="Hyperlink"/>
                <w:noProof/>
              </w:rPr>
              <w:t xml:space="preserve">SVM </w:t>
            </w:r>
            <w:r w:rsidR="00E364BF" w:rsidRPr="001F6CD6">
              <w:rPr>
                <w:rStyle w:val="Hyperlink"/>
                <w:noProof/>
                <w:lang w:val="sr-Cyrl-RS"/>
              </w:rPr>
              <w:t>алгоритам</w:t>
            </w:r>
            <w:r w:rsidR="00E364BF">
              <w:rPr>
                <w:noProof/>
                <w:webHidden/>
              </w:rPr>
              <w:tab/>
            </w:r>
            <w:r w:rsidR="00E364BF">
              <w:rPr>
                <w:noProof/>
                <w:webHidden/>
              </w:rPr>
              <w:fldChar w:fldCharType="begin"/>
            </w:r>
            <w:r w:rsidR="00E364BF">
              <w:rPr>
                <w:noProof/>
                <w:webHidden/>
              </w:rPr>
              <w:instrText xml:space="preserve"> PAGEREF _Toc19229800 \h </w:instrText>
            </w:r>
            <w:r w:rsidR="00E364BF">
              <w:rPr>
                <w:noProof/>
                <w:webHidden/>
              </w:rPr>
            </w:r>
            <w:r w:rsidR="00E364BF">
              <w:rPr>
                <w:noProof/>
                <w:webHidden/>
              </w:rPr>
              <w:fldChar w:fldCharType="separate"/>
            </w:r>
            <w:r w:rsidR="00636CB6">
              <w:rPr>
                <w:noProof/>
                <w:webHidden/>
              </w:rPr>
              <w:t>12</w:t>
            </w:r>
            <w:r w:rsidR="00E364BF">
              <w:rPr>
                <w:noProof/>
                <w:webHidden/>
              </w:rPr>
              <w:fldChar w:fldCharType="end"/>
            </w:r>
          </w:hyperlink>
        </w:p>
        <w:p w14:paraId="66E9D822" w14:textId="77777777" w:rsidR="00E364BF" w:rsidRDefault="00D04DA7">
          <w:pPr>
            <w:pStyle w:val="TOC1"/>
            <w:tabs>
              <w:tab w:val="left" w:pos="440"/>
              <w:tab w:val="right" w:leader="dot" w:pos="9062"/>
            </w:tabs>
            <w:rPr>
              <w:rFonts w:asciiTheme="minorHAnsi" w:eastAsiaTheme="minorEastAsia" w:hAnsiTheme="minorHAnsi" w:cstheme="minorBidi"/>
              <w:noProof/>
              <w:sz w:val="22"/>
              <w:szCs w:val="22"/>
            </w:rPr>
          </w:pPr>
          <w:hyperlink w:anchor="_Toc19229801" w:history="1">
            <w:r w:rsidR="00E364BF" w:rsidRPr="001F6CD6">
              <w:rPr>
                <w:rStyle w:val="Hyperlink"/>
                <w:noProof/>
                <w:lang w:val="sr-Cyrl-RS"/>
              </w:rPr>
              <w:t>5</w:t>
            </w:r>
            <w:r w:rsidR="00E364BF">
              <w:rPr>
                <w:rFonts w:asciiTheme="minorHAnsi" w:eastAsiaTheme="minorEastAsia" w:hAnsiTheme="minorHAnsi" w:cstheme="minorBidi"/>
                <w:noProof/>
                <w:sz w:val="22"/>
                <w:szCs w:val="22"/>
              </w:rPr>
              <w:tab/>
            </w:r>
            <w:r w:rsidR="00E364BF" w:rsidRPr="001F6CD6">
              <w:rPr>
                <w:rStyle w:val="Hyperlink"/>
                <w:noProof/>
                <w:lang w:val="sr-Cyrl-RS"/>
              </w:rPr>
              <w:t>ПРАКТИЧНА РЕАЛИЗАЦИЈА</w:t>
            </w:r>
            <w:r w:rsidR="00E364BF">
              <w:rPr>
                <w:noProof/>
                <w:webHidden/>
              </w:rPr>
              <w:tab/>
            </w:r>
            <w:r w:rsidR="00E364BF">
              <w:rPr>
                <w:noProof/>
                <w:webHidden/>
              </w:rPr>
              <w:fldChar w:fldCharType="begin"/>
            </w:r>
            <w:r w:rsidR="00E364BF">
              <w:rPr>
                <w:noProof/>
                <w:webHidden/>
              </w:rPr>
              <w:instrText xml:space="preserve"> PAGEREF _Toc19229801 \h </w:instrText>
            </w:r>
            <w:r w:rsidR="00E364BF">
              <w:rPr>
                <w:noProof/>
                <w:webHidden/>
              </w:rPr>
            </w:r>
            <w:r w:rsidR="00E364BF">
              <w:rPr>
                <w:noProof/>
                <w:webHidden/>
              </w:rPr>
              <w:fldChar w:fldCharType="separate"/>
            </w:r>
            <w:r w:rsidR="00636CB6">
              <w:rPr>
                <w:noProof/>
                <w:webHidden/>
              </w:rPr>
              <w:t>15</w:t>
            </w:r>
            <w:r w:rsidR="00E364BF">
              <w:rPr>
                <w:noProof/>
                <w:webHidden/>
              </w:rPr>
              <w:fldChar w:fldCharType="end"/>
            </w:r>
          </w:hyperlink>
        </w:p>
        <w:p w14:paraId="34156CAA" w14:textId="77777777" w:rsidR="00E364BF" w:rsidRDefault="00D04DA7" w:rsidP="00E364BF">
          <w:pPr>
            <w:pStyle w:val="TOC2"/>
            <w:rPr>
              <w:rFonts w:asciiTheme="minorHAnsi" w:eastAsiaTheme="minorEastAsia" w:hAnsiTheme="minorHAnsi" w:cstheme="minorBidi"/>
              <w:noProof/>
              <w:sz w:val="22"/>
              <w:szCs w:val="22"/>
            </w:rPr>
          </w:pPr>
          <w:hyperlink w:anchor="_Toc19229802" w:history="1">
            <w:r w:rsidR="00E364BF" w:rsidRPr="001F6CD6">
              <w:rPr>
                <w:rStyle w:val="Hyperlink"/>
                <w:noProof/>
              </w:rPr>
              <w:t>5.1</w:t>
            </w:r>
            <w:r w:rsidR="00E364BF">
              <w:rPr>
                <w:rFonts w:asciiTheme="minorHAnsi" w:eastAsiaTheme="minorEastAsia" w:hAnsiTheme="minorHAnsi" w:cstheme="minorBidi"/>
                <w:noProof/>
                <w:sz w:val="22"/>
                <w:szCs w:val="22"/>
              </w:rPr>
              <w:tab/>
            </w:r>
            <w:r w:rsidR="00E364BF" w:rsidRPr="001F6CD6">
              <w:rPr>
                <w:rStyle w:val="Hyperlink"/>
                <w:noProof/>
              </w:rPr>
              <w:t>Реализација kNN алгоритма</w:t>
            </w:r>
            <w:r w:rsidR="00E364BF">
              <w:rPr>
                <w:noProof/>
                <w:webHidden/>
              </w:rPr>
              <w:tab/>
            </w:r>
            <w:r w:rsidR="00E364BF">
              <w:rPr>
                <w:noProof/>
                <w:webHidden/>
              </w:rPr>
              <w:fldChar w:fldCharType="begin"/>
            </w:r>
            <w:r w:rsidR="00E364BF">
              <w:rPr>
                <w:noProof/>
                <w:webHidden/>
              </w:rPr>
              <w:instrText xml:space="preserve"> PAGEREF _Toc19229802 \h </w:instrText>
            </w:r>
            <w:r w:rsidR="00E364BF">
              <w:rPr>
                <w:noProof/>
                <w:webHidden/>
              </w:rPr>
            </w:r>
            <w:r w:rsidR="00E364BF">
              <w:rPr>
                <w:noProof/>
                <w:webHidden/>
              </w:rPr>
              <w:fldChar w:fldCharType="separate"/>
            </w:r>
            <w:r w:rsidR="00636CB6">
              <w:rPr>
                <w:noProof/>
                <w:webHidden/>
              </w:rPr>
              <w:t>15</w:t>
            </w:r>
            <w:r w:rsidR="00E364BF">
              <w:rPr>
                <w:noProof/>
                <w:webHidden/>
              </w:rPr>
              <w:fldChar w:fldCharType="end"/>
            </w:r>
          </w:hyperlink>
        </w:p>
        <w:p w14:paraId="34F68735" w14:textId="77777777" w:rsidR="00E364BF" w:rsidRDefault="00D04DA7" w:rsidP="00E364BF">
          <w:pPr>
            <w:pStyle w:val="TOC2"/>
            <w:rPr>
              <w:rFonts w:asciiTheme="minorHAnsi" w:eastAsiaTheme="minorEastAsia" w:hAnsiTheme="minorHAnsi" w:cstheme="minorBidi"/>
              <w:noProof/>
              <w:sz w:val="22"/>
              <w:szCs w:val="22"/>
            </w:rPr>
          </w:pPr>
          <w:hyperlink w:anchor="_Toc19229803" w:history="1">
            <w:r w:rsidR="00E364BF" w:rsidRPr="001F6CD6">
              <w:rPr>
                <w:rStyle w:val="Hyperlink"/>
                <w:noProof/>
              </w:rPr>
              <w:t>5.2</w:t>
            </w:r>
            <w:r w:rsidR="00E364BF">
              <w:rPr>
                <w:rFonts w:asciiTheme="minorHAnsi" w:eastAsiaTheme="minorEastAsia" w:hAnsiTheme="minorHAnsi" w:cstheme="minorBidi"/>
                <w:noProof/>
                <w:sz w:val="22"/>
                <w:szCs w:val="22"/>
              </w:rPr>
              <w:tab/>
            </w:r>
            <w:r w:rsidR="00E364BF" w:rsidRPr="001F6CD6">
              <w:rPr>
                <w:rStyle w:val="Hyperlink"/>
                <w:noProof/>
                <w:lang w:eastAsia="ar-SA"/>
              </w:rPr>
              <w:t xml:space="preserve">Реализација </w:t>
            </w:r>
            <w:r w:rsidR="00E364BF" w:rsidRPr="001F6CD6">
              <w:rPr>
                <w:rStyle w:val="Hyperlink"/>
                <w:noProof/>
              </w:rPr>
              <w:t>алгоритма стабла одлучивања</w:t>
            </w:r>
            <w:r w:rsidR="00E364BF">
              <w:rPr>
                <w:noProof/>
                <w:webHidden/>
              </w:rPr>
              <w:tab/>
            </w:r>
            <w:r w:rsidR="00E364BF">
              <w:rPr>
                <w:noProof/>
                <w:webHidden/>
              </w:rPr>
              <w:fldChar w:fldCharType="begin"/>
            </w:r>
            <w:r w:rsidR="00E364BF">
              <w:rPr>
                <w:noProof/>
                <w:webHidden/>
              </w:rPr>
              <w:instrText xml:space="preserve"> PAGEREF _Toc19229803 \h </w:instrText>
            </w:r>
            <w:r w:rsidR="00E364BF">
              <w:rPr>
                <w:noProof/>
                <w:webHidden/>
              </w:rPr>
            </w:r>
            <w:r w:rsidR="00E364BF">
              <w:rPr>
                <w:noProof/>
                <w:webHidden/>
              </w:rPr>
              <w:fldChar w:fldCharType="separate"/>
            </w:r>
            <w:r w:rsidR="00636CB6">
              <w:rPr>
                <w:noProof/>
                <w:webHidden/>
              </w:rPr>
              <w:t>18</w:t>
            </w:r>
            <w:r w:rsidR="00E364BF">
              <w:rPr>
                <w:noProof/>
                <w:webHidden/>
              </w:rPr>
              <w:fldChar w:fldCharType="end"/>
            </w:r>
          </w:hyperlink>
        </w:p>
        <w:p w14:paraId="70ADC0BC" w14:textId="77777777" w:rsidR="00E364BF" w:rsidRDefault="00D04DA7" w:rsidP="00E364BF">
          <w:pPr>
            <w:pStyle w:val="TOC2"/>
            <w:rPr>
              <w:rFonts w:asciiTheme="minorHAnsi" w:eastAsiaTheme="minorEastAsia" w:hAnsiTheme="minorHAnsi" w:cstheme="minorBidi"/>
              <w:noProof/>
              <w:sz w:val="22"/>
              <w:szCs w:val="22"/>
            </w:rPr>
          </w:pPr>
          <w:hyperlink w:anchor="_Toc19229804" w:history="1">
            <w:r w:rsidR="00E364BF" w:rsidRPr="001F6CD6">
              <w:rPr>
                <w:rStyle w:val="Hyperlink"/>
                <w:noProof/>
              </w:rPr>
              <w:t>5.3</w:t>
            </w:r>
            <w:r w:rsidR="00E364BF">
              <w:rPr>
                <w:rFonts w:asciiTheme="minorHAnsi" w:eastAsiaTheme="minorEastAsia" w:hAnsiTheme="minorHAnsi" w:cstheme="minorBidi"/>
                <w:noProof/>
                <w:sz w:val="22"/>
                <w:szCs w:val="22"/>
              </w:rPr>
              <w:tab/>
            </w:r>
            <w:r w:rsidR="00E364BF" w:rsidRPr="001F6CD6">
              <w:rPr>
                <w:rStyle w:val="Hyperlink"/>
                <w:noProof/>
              </w:rPr>
              <w:t>Реализација SVM алгоритма</w:t>
            </w:r>
            <w:r w:rsidR="00E364BF">
              <w:rPr>
                <w:noProof/>
                <w:webHidden/>
              </w:rPr>
              <w:tab/>
            </w:r>
            <w:r w:rsidR="00E364BF">
              <w:rPr>
                <w:noProof/>
                <w:webHidden/>
              </w:rPr>
              <w:fldChar w:fldCharType="begin"/>
            </w:r>
            <w:r w:rsidR="00E364BF">
              <w:rPr>
                <w:noProof/>
                <w:webHidden/>
              </w:rPr>
              <w:instrText xml:space="preserve"> PAGEREF _Toc19229804 \h </w:instrText>
            </w:r>
            <w:r w:rsidR="00E364BF">
              <w:rPr>
                <w:noProof/>
                <w:webHidden/>
              </w:rPr>
            </w:r>
            <w:r w:rsidR="00E364BF">
              <w:rPr>
                <w:noProof/>
                <w:webHidden/>
              </w:rPr>
              <w:fldChar w:fldCharType="separate"/>
            </w:r>
            <w:r w:rsidR="00636CB6">
              <w:rPr>
                <w:noProof/>
                <w:webHidden/>
              </w:rPr>
              <w:t>24</w:t>
            </w:r>
            <w:r w:rsidR="00E364BF">
              <w:rPr>
                <w:noProof/>
                <w:webHidden/>
              </w:rPr>
              <w:fldChar w:fldCharType="end"/>
            </w:r>
          </w:hyperlink>
        </w:p>
        <w:p w14:paraId="54C7ED3F" w14:textId="684EFB3C" w:rsidR="00E364BF" w:rsidRDefault="00D04DA7">
          <w:pPr>
            <w:pStyle w:val="TOC1"/>
            <w:tabs>
              <w:tab w:val="left" w:pos="440"/>
              <w:tab w:val="right" w:leader="dot" w:pos="9062"/>
            </w:tabs>
            <w:rPr>
              <w:rFonts w:asciiTheme="minorHAnsi" w:eastAsiaTheme="minorEastAsia" w:hAnsiTheme="minorHAnsi" w:cstheme="minorBidi"/>
              <w:noProof/>
              <w:sz w:val="22"/>
              <w:szCs w:val="22"/>
            </w:rPr>
          </w:pPr>
          <w:hyperlink w:anchor="_Toc19229805" w:history="1">
            <w:r w:rsidR="00E364BF" w:rsidRPr="001F6CD6">
              <w:rPr>
                <w:rStyle w:val="Hyperlink"/>
                <w:noProof/>
              </w:rPr>
              <w:t>6</w:t>
            </w:r>
            <w:r w:rsidR="00E364BF">
              <w:rPr>
                <w:rFonts w:asciiTheme="minorHAnsi" w:eastAsiaTheme="minorEastAsia" w:hAnsiTheme="minorHAnsi" w:cstheme="minorBidi"/>
                <w:noProof/>
                <w:sz w:val="22"/>
                <w:szCs w:val="22"/>
              </w:rPr>
              <w:tab/>
            </w:r>
            <w:r w:rsidR="00E364BF" w:rsidRPr="001F6CD6">
              <w:rPr>
                <w:rStyle w:val="Hyperlink"/>
                <w:noProof/>
                <w:lang w:val="sr-Cyrl-RS"/>
              </w:rPr>
              <w:t>МОГУЋНОСТ ПАРАЛЕЛИЗАЦИЈЕ АЛГОРИТАМА МАШИНСКОГ УЧЕЊА</w:t>
            </w:r>
            <w:r w:rsidR="00E364BF">
              <w:rPr>
                <w:noProof/>
                <w:webHidden/>
              </w:rPr>
              <w:tab/>
            </w:r>
            <w:r w:rsidR="00E364BF">
              <w:rPr>
                <w:noProof/>
                <w:webHidden/>
              </w:rPr>
              <w:fldChar w:fldCharType="begin"/>
            </w:r>
            <w:r w:rsidR="00E364BF">
              <w:rPr>
                <w:noProof/>
                <w:webHidden/>
              </w:rPr>
              <w:instrText xml:space="preserve"> PAGEREF _Toc19229805 \h </w:instrText>
            </w:r>
            <w:r w:rsidR="00E364BF">
              <w:rPr>
                <w:noProof/>
                <w:webHidden/>
              </w:rPr>
            </w:r>
            <w:r w:rsidR="00E364BF">
              <w:rPr>
                <w:noProof/>
                <w:webHidden/>
              </w:rPr>
              <w:fldChar w:fldCharType="separate"/>
            </w:r>
            <w:r w:rsidR="00636CB6">
              <w:rPr>
                <w:noProof/>
                <w:webHidden/>
              </w:rPr>
              <w:t>27</w:t>
            </w:r>
            <w:r w:rsidR="00E364BF">
              <w:rPr>
                <w:noProof/>
                <w:webHidden/>
              </w:rPr>
              <w:fldChar w:fldCharType="end"/>
            </w:r>
          </w:hyperlink>
        </w:p>
        <w:p w14:paraId="14E57AF5" w14:textId="77777777" w:rsidR="00E364BF" w:rsidRDefault="00D04DA7" w:rsidP="00E364BF">
          <w:pPr>
            <w:pStyle w:val="TOC2"/>
            <w:rPr>
              <w:rFonts w:asciiTheme="minorHAnsi" w:eastAsiaTheme="minorEastAsia" w:hAnsiTheme="minorHAnsi" w:cstheme="minorBidi"/>
              <w:noProof/>
              <w:sz w:val="22"/>
              <w:szCs w:val="22"/>
            </w:rPr>
          </w:pPr>
          <w:hyperlink w:anchor="_Toc19229806" w:history="1">
            <w:r w:rsidR="00E364BF" w:rsidRPr="001F6CD6">
              <w:rPr>
                <w:rStyle w:val="Hyperlink"/>
                <w:noProof/>
              </w:rPr>
              <w:t>6.1</w:t>
            </w:r>
            <w:r w:rsidR="00E364BF">
              <w:rPr>
                <w:rFonts w:asciiTheme="minorHAnsi" w:eastAsiaTheme="minorEastAsia" w:hAnsiTheme="minorHAnsi" w:cstheme="minorBidi"/>
                <w:noProof/>
                <w:sz w:val="22"/>
                <w:szCs w:val="22"/>
              </w:rPr>
              <w:tab/>
            </w:r>
            <w:r w:rsidR="00E364BF" w:rsidRPr="001F6CD6">
              <w:rPr>
                <w:rStyle w:val="Hyperlink"/>
                <w:noProof/>
              </w:rPr>
              <w:t>PyCOMPS програмски модел</w:t>
            </w:r>
            <w:r w:rsidR="00E364BF">
              <w:rPr>
                <w:noProof/>
                <w:webHidden/>
              </w:rPr>
              <w:tab/>
            </w:r>
            <w:r w:rsidR="00E364BF">
              <w:rPr>
                <w:noProof/>
                <w:webHidden/>
              </w:rPr>
              <w:fldChar w:fldCharType="begin"/>
            </w:r>
            <w:r w:rsidR="00E364BF">
              <w:rPr>
                <w:noProof/>
                <w:webHidden/>
              </w:rPr>
              <w:instrText xml:space="preserve"> PAGEREF _Toc19229806 \h </w:instrText>
            </w:r>
            <w:r w:rsidR="00E364BF">
              <w:rPr>
                <w:noProof/>
                <w:webHidden/>
              </w:rPr>
            </w:r>
            <w:r w:rsidR="00E364BF">
              <w:rPr>
                <w:noProof/>
                <w:webHidden/>
              </w:rPr>
              <w:fldChar w:fldCharType="separate"/>
            </w:r>
            <w:r w:rsidR="00636CB6">
              <w:rPr>
                <w:noProof/>
                <w:webHidden/>
              </w:rPr>
              <w:t>27</w:t>
            </w:r>
            <w:r w:rsidR="00E364BF">
              <w:rPr>
                <w:noProof/>
                <w:webHidden/>
              </w:rPr>
              <w:fldChar w:fldCharType="end"/>
            </w:r>
          </w:hyperlink>
        </w:p>
        <w:p w14:paraId="42AAC027" w14:textId="77777777" w:rsidR="00E364BF" w:rsidRDefault="00D04DA7" w:rsidP="00E364BF">
          <w:pPr>
            <w:pStyle w:val="TOC2"/>
            <w:rPr>
              <w:rFonts w:asciiTheme="minorHAnsi" w:eastAsiaTheme="minorEastAsia" w:hAnsiTheme="minorHAnsi" w:cstheme="minorBidi"/>
              <w:noProof/>
              <w:sz w:val="22"/>
              <w:szCs w:val="22"/>
            </w:rPr>
          </w:pPr>
          <w:hyperlink w:anchor="_Toc19229807" w:history="1">
            <w:r w:rsidR="00E364BF" w:rsidRPr="001F6CD6">
              <w:rPr>
                <w:rStyle w:val="Hyperlink"/>
                <w:noProof/>
              </w:rPr>
              <w:t>6.2</w:t>
            </w:r>
            <w:r w:rsidR="00E364BF">
              <w:rPr>
                <w:rFonts w:asciiTheme="minorHAnsi" w:eastAsiaTheme="minorEastAsia" w:hAnsiTheme="minorHAnsi" w:cstheme="minorBidi"/>
                <w:noProof/>
                <w:sz w:val="22"/>
                <w:szCs w:val="22"/>
              </w:rPr>
              <w:tab/>
            </w:r>
            <w:r w:rsidR="00E364BF" w:rsidRPr="001F6CD6">
              <w:rPr>
                <w:rStyle w:val="Hyperlink"/>
                <w:noProof/>
              </w:rPr>
              <w:t>Пример паралелизације</w:t>
            </w:r>
            <w:r w:rsidR="00E364BF">
              <w:rPr>
                <w:noProof/>
                <w:webHidden/>
              </w:rPr>
              <w:tab/>
            </w:r>
            <w:r w:rsidR="00E364BF">
              <w:rPr>
                <w:noProof/>
                <w:webHidden/>
              </w:rPr>
              <w:fldChar w:fldCharType="begin"/>
            </w:r>
            <w:r w:rsidR="00E364BF">
              <w:rPr>
                <w:noProof/>
                <w:webHidden/>
              </w:rPr>
              <w:instrText xml:space="preserve"> PAGEREF _Toc19229807 \h </w:instrText>
            </w:r>
            <w:r w:rsidR="00E364BF">
              <w:rPr>
                <w:noProof/>
                <w:webHidden/>
              </w:rPr>
            </w:r>
            <w:r w:rsidR="00E364BF">
              <w:rPr>
                <w:noProof/>
                <w:webHidden/>
              </w:rPr>
              <w:fldChar w:fldCharType="separate"/>
            </w:r>
            <w:r w:rsidR="00636CB6">
              <w:rPr>
                <w:noProof/>
                <w:webHidden/>
              </w:rPr>
              <w:t>28</w:t>
            </w:r>
            <w:r w:rsidR="00E364BF">
              <w:rPr>
                <w:noProof/>
                <w:webHidden/>
              </w:rPr>
              <w:fldChar w:fldCharType="end"/>
            </w:r>
          </w:hyperlink>
        </w:p>
        <w:p w14:paraId="2B9A6605" w14:textId="2B58E0FE" w:rsidR="00E364BF" w:rsidRDefault="00D04DA7">
          <w:pPr>
            <w:pStyle w:val="TOC1"/>
            <w:tabs>
              <w:tab w:val="left" w:pos="440"/>
              <w:tab w:val="right" w:leader="dot" w:pos="9062"/>
            </w:tabs>
            <w:rPr>
              <w:rFonts w:asciiTheme="minorHAnsi" w:eastAsiaTheme="minorEastAsia" w:hAnsiTheme="minorHAnsi" w:cstheme="minorBidi"/>
              <w:noProof/>
              <w:sz w:val="22"/>
              <w:szCs w:val="22"/>
            </w:rPr>
          </w:pPr>
          <w:hyperlink w:anchor="_Toc19229808" w:history="1">
            <w:r w:rsidR="00E364BF" w:rsidRPr="001F6CD6">
              <w:rPr>
                <w:rStyle w:val="Hyperlink"/>
                <w:noProof/>
                <w:lang w:val="sr-Cyrl-RS"/>
              </w:rPr>
              <w:t>7</w:t>
            </w:r>
            <w:r w:rsidR="00E364BF">
              <w:rPr>
                <w:rFonts w:asciiTheme="minorHAnsi" w:eastAsiaTheme="minorEastAsia" w:hAnsiTheme="minorHAnsi" w:cstheme="minorBidi"/>
                <w:noProof/>
                <w:sz w:val="22"/>
                <w:szCs w:val="22"/>
              </w:rPr>
              <w:tab/>
            </w:r>
            <w:r w:rsidR="00E364BF" w:rsidRPr="001F6CD6">
              <w:rPr>
                <w:rStyle w:val="Hyperlink"/>
                <w:noProof/>
                <w:lang w:val="sr-Cyrl-RS"/>
              </w:rPr>
              <w:t>ЗАКЉУЧАК</w:t>
            </w:r>
            <w:r w:rsidR="00E364BF">
              <w:rPr>
                <w:noProof/>
                <w:webHidden/>
              </w:rPr>
              <w:tab/>
            </w:r>
            <w:r w:rsidR="00E364BF">
              <w:rPr>
                <w:noProof/>
                <w:webHidden/>
              </w:rPr>
              <w:fldChar w:fldCharType="begin"/>
            </w:r>
            <w:r w:rsidR="00E364BF">
              <w:rPr>
                <w:noProof/>
                <w:webHidden/>
              </w:rPr>
              <w:instrText xml:space="preserve"> PAGEREF _Toc19229808 \h </w:instrText>
            </w:r>
            <w:r w:rsidR="00E364BF">
              <w:rPr>
                <w:noProof/>
                <w:webHidden/>
              </w:rPr>
            </w:r>
            <w:r w:rsidR="00E364BF">
              <w:rPr>
                <w:noProof/>
                <w:webHidden/>
              </w:rPr>
              <w:fldChar w:fldCharType="separate"/>
            </w:r>
            <w:r w:rsidR="00636CB6">
              <w:rPr>
                <w:noProof/>
                <w:webHidden/>
              </w:rPr>
              <w:t>32</w:t>
            </w:r>
            <w:r w:rsidR="00E364BF">
              <w:rPr>
                <w:noProof/>
                <w:webHidden/>
              </w:rPr>
              <w:fldChar w:fldCharType="end"/>
            </w:r>
          </w:hyperlink>
        </w:p>
        <w:p w14:paraId="5D489D17" w14:textId="77777777" w:rsidR="00E364BF" w:rsidRDefault="00D04DA7">
          <w:pPr>
            <w:pStyle w:val="TOC1"/>
            <w:tabs>
              <w:tab w:val="right" w:leader="dot" w:pos="9062"/>
            </w:tabs>
            <w:rPr>
              <w:rFonts w:asciiTheme="minorHAnsi" w:eastAsiaTheme="minorEastAsia" w:hAnsiTheme="minorHAnsi" w:cstheme="minorBidi"/>
              <w:noProof/>
              <w:sz w:val="22"/>
              <w:szCs w:val="22"/>
            </w:rPr>
          </w:pPr>
          <w:hyperlink w:anchor="_Toc19229809" w:history="1">
            <w:r w:rsidR="00E364BF" w:rsidRPr="001F6CD6">
              <w:rPr>
                <w:rStyle w:val="Hyperlink"/>
                <w:noProof/>
              </w:rPr>
              <w:t>ЛИТЕРАТУРА</w:t>
            </w:r>
            <w:r w:rsidR="00E364BF">
              <w:rPr>
                <w:noProof/>
                <w:webHidden/>
              </w:rPr>
              <w:tab/>
            </w:r>
            <w:r w:rsidR="00E364BF">
              <w:rPr>
                <w:noProof/>
                <w:webHidden/>
              </w:rPr>
              <w:fldChar w:fldCharType="begin"/>
            </w:r>
            <w:r w:rsidR="00E364BF">
              <w:rPr>
                <w:noProof/>
                <w:webHidden/>
              </w:rPr>
              <w:instrText xml:space="preserve"> PAGEREF _Toc19229809 \h </w:instrText>
            </w:r>
            <w:r w:rsidR="00E364BF">
              <w:rPr>
                <w:noProof/>
                <w:webHidden/>
              </w:rPr>
            </w:r>
            <w:r w:rsidR="00E364BF">
              <w:rPr>
                <w:noProof/>
                <w:webHidden/>
              </w:rPr>
              <w:fldChar w:fldCharType="separate"/>
            </w:r>
            <w:r w:rsidR="00636CB6">
              <w:rPr>
                <w:noProof/>
                <w:webHidden/>
              </w:rPr>
              <w:t>33</w:t>
            </w:r>
            <w:r w:rsidR="00E364BF">
              <w:rPr>
                <w:noProof/>
                <w:webHidden/>
              </w:rPr>
              <w:fldChar w:fldCharType="end"/>
            </w:r>
          </w:hyperlink>
        </w:p>
        <w:p w14:paraId="17C667B5" w14:textId="45BF5BF0" w:rsidR="00E364BF" w:rsidRDefault="00E364BF">
          <w:r>
            <w:rPr>
              <w:b/>
              <w:bCs/>
              <w:noProof/>
            </w:rPr>
            <w:fldChar w:fldCharType="end"/>
          </w:r>
        </w:p>
      </w:sdtContent>
    </w:sdt>
    <w:p w14:paraId="0BB4FD04" w14:textId="77777777" w:rsidR="00B46A52" w:rsidRDefault="00B46A52" w:rsidP="00B46A52">
      <w:pPr>
        <w:pStyle w:val="BodyTextFirstIndent"/>
        <w:rPr>
          <w:lang w:val="en-US" w:eastAsia="en-US"/>
        </w:rPr>
      </w:pPr>
    </w:p>
    <w:p w14:paraId="784515F9" w14:textId="77777777" w:rsidR="00E364BF" w:rsidRDefault="00E364BF" w:rsidP="00B46A52">
      <w:pPr>
        <w:pStyle w:val="BodyTextFirstIndent"/>
        <w:rPr>
          <w:lang w:val="en-US" w:eastAsia="en-US"/>
        </w:rPr>
      </w:pPr>
    </w:p>
    <w:p w14:paraId="0D68D6C3" w14:textId="77777777" w:rsidR="00E364BF" w:rsidRDefault="00E364BF" w:rsidP="00B46A52">
      <w:pPr>
        <w:pStyle w:val="BodyTextFirstIndent"/>
        <w:rPr>
          <w:lang w:val="en-US" w:eastAsia="en-US"/>
        </w:rPr>
        <w:sectPr w:rsidR="00E364BF" w:rsidSect="00E364BF">
          <w:footerReference w:type="even" r:id="rId9"/>
          <w:footerReference w:type="default" r:id="rId10"/>
          <w:pgSz w:w="11907" w:h="16840" w:code="9"/>
          <w:pgMar w:top="1134" w:right="1134" w:bottom="1134" w:left="1701" w:header="720" w:footer="720" w:gutter="0"/>
          <w:pgNumType w:fmt="lowerRoman" w:start="1"/>
          <w:cols w:space="720"/>
          <w:titlePg/>
          <w:docGrid w:linePitch="360"/>
        </w:sectPr>
      </w:pPr>
    </w:p>
    <w:p w14:paraId="5050C483" w14:textId="13A3C8C9" w:rsidR="00736A2B" w:rsidRPr="00B46A52" w:rsidRDefault="00736A2B" w:rsidP="00B46A52">
      <w:pPr>
        <w:pStyle w:val="Heading1"/>
      </w:pPr>
      <w:bookmarkStart w:id="2" w:name="_Toc340273134"/>
      <w:bookmarkStart w:id="3" w:name="_Toc344816706"/>
      <w:bookmarkStart w:id="4" w:name="_Toc19229788"/>
      <w:r w:rsidRPr="00B46A52">
        <w:lastRenderedPageBreak/>
        <w:t>УВО</w:t>
      </w:r>
      <w:bookmarkEnd w:id="2"/>
      <w:bookmarkEnd w:id="3"/>
      <w:r w:rsidRPr="00B46A52">
        <w:t>Д</w:t>
      </w:r>
      <w:bookmarkEnd w:id="4"/>
    </w:p>
    <w:p w14:paraId="458FB4C0" w14:textId="21DE58FB" w:rsidR="00736A2B" w:rsidRDefault="00AC783F" w:rsidP="00BB1A63">
      <w:pPr>
        <w:pStyle w:val="BodyTextFirstIndent"/>
        <w:rPr>
          <w:szCs w:val="24"/>
          <w:lang w:val="en-US"/>
        </w:rPr>
      </w:pPr>
      <w:r>
        <w:rPr>
          <w:lang w:val="sr-Cyrl-RS" w:eastAsia="ar-SA"/>
        </w:rPr>
        <w:t>Основна тема овог дипломског рада је</w:t>
      </w:r>
      <w:r w:rsidR="00A911F1">
        <w:rPr>
          <w:lang w:eastAsia="ar-SA"/>
        </w:rPr>
        <w:t xml:space="preserve"> </w:t>
      </w:r>
      <w:r w:rsidR="00B46A52">
        <w:rPr>
          <w:lang w:eastAsia="ar-SA"/>
        </w:rPr>
        <w:t>истраживање</w:t>
      </w:r>
      <w:r>
        <w:rPr>
          <w:lang w:eastAsia="ar-SA"/>
        </w:rPr>
        <w:t xml:space="preserve"> </w:t>
      </w:r>
      <w:r w:rsidR="00A911F1">
        <w:rPr>
          <w:lang w:eastAsia="ar-SA"/>
        </w:rPr>
        <w:t>података</w:t>
      </w:r>
      <w:r w:rsidR="005A3772">
        <w:rPr>
          <w:lang w:eastAsia="ar-SA"/>
        </w:rPr>
        <w:t xml:space="preserve"> </w:t>
      </w:r>
      <w:r w:rsidR="00A911F1" w:rsidRPr="00F13EBF">
        <w:rPr>
          <w:szCs w:val="24"/>
        </w:rPr>
        <w:t>(</w:t>
      </w:r>
      <w:r>
        <w:rPr>
          <w:szCs w:val="24"/>
          <w:lang w:val="sr-Cyrl-RS"/>
        </w:rPr>
        <w:t>енгл</w:t>
      </w:r>
      <w:r w:rsidR="00A911F1" w:rsidRPr="00F13EBF">
        <w:rPr>
          <w:szCs w:val="24"/>
        </w:rPr>
        <w:t xml:space="preserve">. </w:t>
      </w:r>
      <w:r w:rsidR="00A911F1" w:rsidRPr="00F13EBF">
        <w:rPr>
          <w:i/>
          <w:iCs/>
          <w:szCs w:val="24"/>
        </w:rPr>
        <w:t>data mining</w:t>
      </w:r>
      <w:r w:rsidR="00A911F1" w:rsidRPr="00F13EBF">
        <w:rPr>
          <w:szCs w:val="24"/>
        </w:rPr>
        <w:t>),</w:t>
      </w:r>
      <w:r w:rsidR="00F13EBF">
        <w:rPr>
          <w:sz w:val="22"/>
        </w:rPr>
        <w:t xml:space="preserve"> </w:t>
      </w:r>
      <w:r>
        <w:rPr>
          <w:szCs w:val="24"/>
          <w:lang w:val="sr-Cyrl-RS"/>
        </w:rPr>
        <w:t>са фокусом на тему</w:t>
      </w:r>
      <w:r w:rsidR="00F13EBF" w:rsidRPr="00B46A52">
        <w:rPr>
          <w:szCs w:val="24"/>
        </w:rPr>
        <w:t xml:space="preserve"> класификације земљотреса у периоду од 1965. до 2016. године. </w:t>
      </w:r>
      <w:r>
        <w:rPr>
          <w:szCs w:val="24"/>
          <w:lang w:val="sr-Cyrl-RS"/>
        </w:rPr>
        <w:t>Употребљени су</w:t>
      </w:r>
      <w:r w:rsidR="00F13EBF" w:rsidRPr="00B46A52">
        <w:rPr>
          <w:szCs w:val="24"/>
        </w:rPr>
        <w:t xml:space="preserve"> најчешћи алгоритми класификације у језику </w:t>
      </w:r>
      <w:r w:rsidR="00F13EBF" w:rsidRPr="00F13EBF">
        <w:rPr>
          <w:i/>
          <w:iCs/>
          <w:szCs w:val="24"/>
        </w:rPr>
        <w:t>Python</w:t>
      </w:r>
      <w:r w:rsidR="00F13EBF" w:rsidRPr="00F13EBF">
        <w:rPr>
          <w:szCs w:val="24"/>
        </w:rPr>
        <w:t>,</w:t>
      </w:r>
      <w:r>
        <w:rPr>
          <w:szCs w:val="24"/>
          <w:lang w:val="sr-Cyrl-RS"/>
        </w:rPr>
        <w:t xml:space="preserve"> </w:t>
      </w:r>
      <w:r w:rsidR="00F13EBF">
        <w:rPr>
          <w:szCs w:val="24"/>
        </w:rPr>
        <w:t xml:space="preserve">чији </w:t>
      </w:r>
      <w:r>
        <w:rPr>
          <w:szCs w:val="24"/>
          <w:lang w:val="sr-Cyrl-RS"/>
        </w:rPr>
        <w:t>су</w:t>
      </w:r>
      <w:r>
        <w:rPr>
          <w:szCs w:val="24"/>
        </w:rPr>
        <w:t xml:space="preserve"> </w:t>
      </w:r>
      <w:r w:rsidR="00F13EBF">
        <w:rPr>
          <w:szCs w:val="24"/>
        </w:rPr>
        <w:t>параметри мењани како би се направио што бољи мо</w:t>
      </w:r>
      <w:r w:rsidR="00866DD5">
        <w:rPr>
          <w:szCs w:val="24"/>
        </w:rPr>
        <w:t>дел за класификацију земљотреса.</w:t>
      </w:r>
      <w:r w:rsidR="00C32E26">
        <w:rPr>
          <w:szCs w:val="24"/>
          <w:lang w:val="sr-Cyrl-RS"/>
        </w:rPr>
        <w:t xml:space="preserve"> Детаљно је </w:t>
      </w:r>
      <w:r w:rsidR="00B46A52">
        <w:rPr>
          <w:szCs w:val="24"/>
          <w:lang w:val="sr-Cyrl-RS"/>
        </w:rPr>
        <w:t>објашњен</w:t>
      </w:r>
      <w:r w:rsidR="00C32E26">
        <w:rPr>
          <w:szCs w:val="24"/>
          <w:lang w:val="sr-Cyrl-RS"/>
        </w:rPr>
        <w:t xml:space="preserve"> принцип рада за </w:t>
      </w:r>
      <w:r w:rsidR="00B46A52">
        <w:rPr>
          <w:szCs w:val="24"/>
          <w:lang w:val="sr-Cyrl-RS"/>
        </w:rPr>
        <w:t>три</w:t>
      </w:r>
      <w:r w:rsidR="00C32E26">
        <w:rPr>
          <w:szCs w:val="24"/>
          <w:lang w:val="sr-Cyrl-RS"/>
        </w:rPr>
        <w:t xml:space="preserve"> алгоритма класификације, као и њихова имплементација на скупу података, односно табели са земљотресима. </w:t>
      </w:r>
      <w:r>
        <w:rPr>
          <w:szCs w:val="24"/>
          <w:lang w:val="sr-Cyrl-RS"/>
        </w:rPr>
        <w:t>У раду су коришћене неке од најпопуларнијих</w:t>
      </w:r>
      <w:r w:rsidR="00623A42">
        <w:rPr>
          <w:szCs w:val="24"/>
        </w:rPr>
        <w:t xml:space="preserve"> библиотека програмског језика </w:t>
      </w:r>
      <w:r w:rsidRPr="00CB07AB">
        <w:rPr>
          <w:i/>
          <w:szCs w:val="24"/>
          <w:lang w:val="en-US"/>
        </w:rPr>
        <w:t>Python</w:t>
      </w:r>
      <w:r w:rsidR="00623A42">
        <w:rPr>
          <w:szCs w:val="24"/>
        </w:rPr>
        <w:t xml:space="preserve">, као нпр. </w:t>
      </w:r>
      <w:r w:rsidR="00CB07AB">
        <w:rPr>
          <w:i/>
          <w:szCs w:val="24"/>
          <w:lang w:val="en-US"/>
        </w:rPr>
        <w:t>p</w:t>
      </w:r>
      <w:r w:rsidR="00623A42" w:rsidRPr="00623A42">
        <w:rPr>
          <w:i/>
          <w:szCs w:val="24"/>
          <w:lang w:val="en-US"/>
        </w:rPr>
        <w:t>andas</w:t>
      </w:r>
      <w:r w:rsidR="00623A42">
        <w:rPr>
          <w:szCs w:val="24"/>
        </w:rPr>
        <w:t xml:space="preserve">, </w:t>
      </w:r>
      <w:proofErr w:type="spellStart"/>
      <w:r w:rsidR="00CB07AB">
        <w:rPr>
          <w:i/>
          <w:szCs w:val="24"/>
          <w:lang w:val="en-US"/>
        </w:rPr>
        <w:t>n</w:t>
      </w:r>
      <w:r w:rsidR="00623A42" w:rsidRPr="00623A42">
        <w:rPr>
          <w:i/>
          <w:szCs w:val="24"/>
          <w:lang w:val="en-US"/>
        </w:rPr>
        <w:t>umpy</w:t>
      </w:r>
      <w:proofErr w:type="spellEnd"/>
      <w:r w:rsidR="00623A42">
        <w:rPr>
          <w:szCs w:val="24"/>
        </w:rPr>
        <w:t xml:space="preserve"> и </w:t>
      </w:r>
      <w:r w:rsidR="00CB07AB">
        <w:rPr>
          <w:i/>
          <w:szCs w:val="24"/>
          <w:shd w:val="clear" w:color="auto" w:fill="FFFFFF"/>
          <w:lang w:val="en-US"/>
        </w:rPr>
        <w:t>s</w:t>
      </w:r>
      <w:r w:rsidR="00623A42" w:rsidRPr="00623A42">
        <w:rPr>
          <w:i/>
          <w:szCs w:val="24"/>
          <w:shd w:val="clear" w:color="auto" w:fill="FFFFFF"/>
        </w:rPr>
        <w:t>cikit-learn</w:t>
      </w:r>
      <w:r w:rsidR="00C32E26">
        <w:rPr>
          <w:i/>
          <w:szCs w:val="24"/>
          <w:shd w:val="clear" w:color="auto" w:fill="FFFFFF"/>
          <w:lang w:val="sr-Cyrl-RS"/>
        </w:rPr>
        <w:t xml:space="preserve">, </w:t>
      </w:r>
      <w:r w:rsidR="00B46A52">
        <w:rPr>
          <w:szCs w:val="24"/>
          <w:shd w:val="clear" w:color="auto" w:fill="FFFFFF"/>
          <w:lang w:val="sr-Cyrl-RS"/>
        </w:rPr>
        <w:t>које</w:t>
      </w:r>
      <w:r w:rsidR="00C32E26">
        <w:rPr>
          <w:szCs w:val="24"/>
          <w:shd w:val="clear" w:color="auto" w:fill="FFFFFF"/>
          <w:lang w:val="sr-Cyrl-RS"/>
        </w:rPr>
        <w:t xml:space="preserve"> садрже методе које омогућују истраживање података</w:t>
      </w:r>
      <w:r>
        <w:rPr>
          <w:szCs w:val="24"/>
          <w:lang w:val="sr-Cyrl-RS"/>
        </w:rPr>
        <w:t xml:space="preserve">. </w:t>
      </w:r>
      <w:r w:rsidR="00F13EBF">
        <w:rPr>
          <w:szCs w:val="24"/>
        </w:rPr>
        <w:t xml:space="preserve">Истраживање података представља област науке </w:t>
      </w:r>
      <w:r>
        <w:rPr>
          <w:szCs w:val="24"/>
          <w:lang w:val="sr-Cyrl-RS"/>
        </w:rPr>
        <w:t>м</w:t>
      </w:r>
      <w:r>
        <w:rPr>
          <w:szCs w:val="24"/>
        </w:rPr>
        <w:t xml:space="preserve">ашинског </w:t>
      </w:r>
      <w:r w:rsidR="00F13EBF">
        <w:rPr>
          <w:szCs w:val="24"/>
        </w:rPr>
        <w:t>учења</w:t>
      </w:r>
      <w:r>
        <w:rPr>
          <w:szCs w:val="24"/>
          <w:lang w:val="sr-Cyrl-RS"/>
        </w:rPr>
        <w:t xml:space="preserve"> </w:t>
      </w:r>
      <w:r w:rsidR="00F13EBF">
        <w:rPr>
          <w:szCs w:val="24"/>
        </w:rPr>
        <w:t>(</w:t>
      </w:r>
      <w:r>
        <w:rPr>
          <w:szCs w:val="24"/>
          <w:lang w:val="sr-Cyrl-RS"/>
        </w:rPr>
        <w:t>енгл</w:t>
      </w:r>
      <w:r w:rsidR="00F13EBF">
        <w:rPr>
          <w:szCs w:val="24"/>
          <w:lang w:val="en-US"/>
        </w:rPr>
        <w:t xml:space="preserve">. </w:t>
      </w:r>
      <w:r w:rsidR="00F13EBF">
        <w:rPr>
          <w:i/>
          <w:szCs w:val="24"/>
          <w:lang w:val="en-US"/>
        </w:rPr>
        <w:t>machine learning)</w:t>
      </w:r>
      <w:r w:rsidR="00F13EBF">
        <w:rPr>
          <w:szCs w:val="24"/>
        </w:rPr>
        <w:t xml:space="preserve"> која доживљава експанзију у претходних неколико година због корисних примена у </w:t>
      </w:r>
      <w:r>
        <w:rPr>
          <w:szCs w:val="24"/>
          <w:lang w:val="sr-Cyrl-RS"/>
        </w:rPr>
        <w:t>различитим аспектима науке и технике</w:t>
      </w:r>
      <w:r w:rsidR="00F13EBF">
        <w:rPr>
          <w:szCs w:val="24"/>
        </w:rPr>
        <w:t>.</w:t>
      </w:r>
      <w:r>
        <w:rPr>
          <w:szCs w:val="24"/>
          <w:lang w:val="sr-Cyrl-RS"/>
        </w:rPr>
        <w:t xml:space="preserve"> </w:t>
      </w:r>
      <w:r w:rsidR="00866DD5">
        <w:rPr>
          <w:szCs w:val="24"/>
        </w:rPr>
        <w:t xml:space="preserve">Као основно радно окружење </w:t>
      </w:r>
      <w:r>
        <w:rPr>
          <w:szCs w:val="24"/>
          <w:lang w:val="sr-Cyrl-RS"/>
        </w:rPr>
        <w:t>коришћен је</w:t>
      </w:r>
      <w:r>
        <w:rPr>
          <w:szCs w:val="24"/>
        </w:rPr>
        <w:t xml:space="preserve"> </w:t>
      </w:r>
      <w:proofErr w:type="spellStart"/>
      <w:r w:rsidRPr="00CB07AB">
        <w:rPr>
          <w:i/>
          <w:szCs w:val="24"/>
          <w:lang w:val="en-US"/>
        </w:rPr>
        <w:t>Jup</w:t>
      </w:r>
      <w:r w:rsidR="00C32E26" w:rsidRPr="00CB07AB">
        <w:rPr>
          <w:i/>
          <w:szCs w:val="24"/>
          <w:lang w:val="en-US"/>
        </w:rPr>
        <w:t>y</w:t>
      </w:r>
      <w:r w:rsidRPr="00CB07AB">
        <w:rPr>
          <w:i/>
          <w:szCs w:val="24"/>
          <w:lang w:val="en-US"/>
        </w:rPr>
        <w:t>ter</w:t>
      </w:r>
      <w:proofErr w:type="spellEnd"/>
      <w:r w:rsidRPr="00CB07AB">
        <w:rPr>
          <w:i/>
          <w:szCs w:val="24"/>
          <w:lang w:val="en-US"/>
        </w:rPr>
        <w:t xml:space="preserve"> Notebook</w:t>
      </w:r>
      <w:r w:rsidR="00866DD5">
        <w:rPr>
          <w:szCs w:val="24"/>
        </w:rPr>
        <w:t xml:space="preserve"> који  омогућава</w:t>
      </w:r>
      <w:r w:rsidR="00866DD5" w:rsidRPr="00866DD5">
        <w:rPr>
          <w:szCs w:val="24"/>
        </w:rPr>
        <w:t xml:space="preserve"> развој софтвера на</w:t>
      </w:r>
      <w:r w:rsidR="00866DD5">
        <w:rPr>
          <w:szCs w:val="24"/>
        </w:rPr>
        <w:t xml:space="preserve"> </w:t>
      </w:r>
      <w:r w:rsidR="00866DD5" w:rsidRPr="00866DD5">
        <w:rPr>
          <w:szCs w:val="24"/>
        </w:rPr>
        <w:t xml:space="preserve"> </w:t>
      </w:r>
      <w:r w:rsidR="00866DD5">
        <w:rPr>
          <w:szCs w:val="24"/>
        </w:rPr>
        <w:t xml:space="preserve">више </w:t>
      </w:r>
      <w:r w:rsidR="00866DD5" w:rsidRPr="00866DD5">
        <w:rPr>
          <w:szCs w:val="24"/>
        </w:rPr>
        <w:t>програмских језика.</w:t>
      </w:r>
      <w:r w:rsidR="00C32E26">
        <w:rPr>
          <w:szCs w:val="24"/>
          <w:lang w:val="en-US"/>
        </w:rPr>
        <w:t xml:space="preserve"> </w:t>
      </w:r>
      <w:r w:rsidR="00623A42">
        <w:rPr>
          <w:szCs w:val="24"/>
        </w:rPr>
        <w:t xml:space="preserve">У овом раду </w:t>
      </w:r>
      <w:r>
        <w:rPr>
          <w:szCs w:val="24"/>
          <w:lang w:val="sr-Cyrl-RS"/>
        </w:rPr>
        <w:t>је обрађена</w:t>
      </w:r>
      <w:r w:rsidR="00623A42">
        <w:rPr>
          <w:szCs w:val="24"/>
        </w:rPr>
        <w:t xml:space="preserve"> и примена паралелизма у истраживању података </w:t>
      </w:r>
      <w:r w:rsidR="00623A42">
        <w:rPr>
          <w:szCs w:val="24"/>
          <w:lang w:val="en-US"/>
        </w:rPr>
        <w:t xml:space="preserve">у </w:t>
      </w:r>
      <w:proofErr w:type="spellStart"/>
      <w:r w:rsidR="00623A42">
        <w:rPr>
          <w:szCs w:val="24"/>
          <w:lang w:val="en-US"/>
        </w:rPr>
        <w:t>радном</w:t>
      </w:r>
      <w:proofErr w:type="spellEnd"/>
      <w:r w:rsidR="00623A42">
        <w:rPr>
          <w:szCs w:val="24"/>
          <w:lang w:val="en-US"/>
        </w:rPr>
        <w:t xml:space="preserve"> </w:t>
      </w:r>
      <w:proofErr w:type="spellStart"/>
      <w:r>
        <w:rPr>
          <w:szCs w:val="24"/>
          <w:lang w:val="en-US"/>
        </w:rPr>
        <w:t>окр</w:t>
      </w:r>
      <w:proofErr w:type="spellEnd"/>
      <w:r>
        <w:rPr>
          <w:szCs w:val="24"/>
          <w:lang w:val="sr-Cyrl-RS"/>
        </w:rPr>
        <w:t>у</w:t>
      </w:r>
      <w:proofErr w:type="spellStart"/>
      <w:r>
        <w:rPr>
          <w:szCs w:val="24"/>
          <w:lang w:val="en-US"/>
        </w:rPr>
        <w:t>жењу</w:t>
      </w:r>
      <w:proofErr w:type="spellEnd"/>
      <w:r>
        <w:rPr>
          <w:szCs w:val="24"/>
          <w:lang w:val="en-US"/>
        </w:rPr>
        <w:t xml:space="preserve"> </w:t>
      </w:r>
      <w:proofErr w:type="spellStart"/>
      <w:r w:rsidR="00623A42">
        <w:rPr>
          <w:szCs w:val="24"/>
          <w:lang w:val="en-US"/>
        </w:rPr>
        <w:t>специјално</w:t>
      </w:r>
      <w:proofErr w:type="spellEnd"/>
      <w:r w:rsidR="00623A42">
        <w:rPr>
          <w:szCs w:val="24"/>
          <w:lang w:val="en-US"/>
        </w:rPr>
        <w:t xml:space="preserve"> </w:t>
      </w:r>
      <w:proofErr w:type="spellStart"/>
      <w:r w:rsidR="00623A42">
        <w:rPr>
          <w:szCs w:val="24"/>
          <w:lang w:val="en-US"/>
        </w:rPr>
        <w:t>намењеном</w:t>
      </w:r>
      <w:proofErr w:type="spellEnd"/>
      <w:r w:rsidR="00623A42">
        <w:rPr>
          <w:szCs w:val="24"/>
          <w:lang w:val="en-US"/>
        </w:rPr>
        <w:t xml:space="preserve"> </w:t>
      </w:r>
      <w:proofErr w:type="spellStart"/>
      <w:r w:rsidR="00623A42">
        <w:rPr>
          <w:szCs w:val="24"/>
          <w:lang w:val="en-US"/>
        </w:rPr>
        <w:t>за</w:t>
      </w:r>
      <w:proofErr w:type="spellEnd"/>
      <w:r w:rsidR="00623A42">
        <w:rPr>
          <w:szCs w:val="24"/>
          <w:lang w:val="en-US"/>
        </w:rPr>
        <w:t xml:space="preserve"> </w:t>
      </w:r>
      <w:proofErr w:type="spellStart"/>
      <w:r w:rsidR="00623A42">
        <w:rPr>
          <w:szCs w:val="24"/>
          <w:lang w:val="en-US"/>
        </w:rPr>
        <w:t>те</w:t>
      </w:r>
      <w:proofErr w:type="spellEnd"/>
      <w:r w:rsidR="00623A42">
        <w:rPr>
          <w:szCs w:val="24"/>
          <w:lang w:val="en-US"/>
        </w:rPr>
        <w:t xml:space="preserve"> </w:t>
      </w:r>
      <w:proofErr w:type="spellStart"/>
      <w:r w:rsidR="00623A42">
        <w:rPr>
          <w:szCs w:val="24"/>
          <w:lang w:val="en-US"/>
        </w:rPr>
        <w:t>сврхе</w:t>
      </w:r>
      <w:proofErr w:type="spellEnd"/>
      <w:r w:rsidR="00623A42">
        <w:rPr>
          <w:szCs w:val="24"/>
          <w:lang w:val="en-US"/>
        </w:rPr>
        <w:t>.</w:t>
      </w:r>
    </w:p>
    <w:p w14:paraId="3C57780B" w14:textId="2A98B19A" w:rsidR="00B412EA" w:rsidRDefault="00B412EA" w:rsidP="00BB1A63">
      <w:pPr>
        <w:pStyle w:val="BodyTextFirstIndent"/>
        <w:rPr>
          <w:szCs w:val="24"/>
          <w:lang w:val="sr-Cyrl-RS"/>
        </w:rPr>
      </w:pPr>
      <w:r>
        <w:rPr>
          <w:szCs w:val="24"/>
          <w:lang w:val="sr-Cyrl-RS"/>
        </w:rPr>
        <w:t xml:space="preserve">У другом поглављу овог рада су приказане теоријске основе машинског учења и истраживања података. Описан је поступак креирања пројекта у области истраживања података, као и </w:t>
      </w:r>
      <w:r>
        <w:rPr>
          <w:i/>
          <w:szCs w:val="24"/>
          <w:lang w:val="en-US"/>
        </w:rPr>
        <w:t xml:space="preserve">Python </w:t>
      </w:r>
      <w:r>
        <w:rPr>
          <w:szCs w:val="24"/>
          <w:lang w:val="sr-Cyrl-RS"/>
        </w:rPr>
        <w:t>библиотеке које се користе у ове намене.</w:t>
      </w:r>
    </w:p>
    <w:p w14:paraId="25939A71" w14:textId="7054ACCA" w:rsidR="00B412EA" w:rsidRDefault="00B412EA" w:rsidP="00BB1A63">
      <w:pPr>
        <w:pStyle w:val="BodyTextFirstIndent"/>
        <w:rPr>
          <w:szCs w:val="24"/>
          <w:lang w:val="sr-Cyrl-RS"/>
        </w:rPr>
      </w:pPr>
      <w:r>
        <w:rPr>
          <w:szCs w:val="24"/>
          <w:lang w:val="sr-Cyrl-RS"/>
        </w:rPr>
        <w:t>Треће поглавље описује податке који су коришћени за класификацију. У питању су подаци о земљотресима у периоду од 1965. до 2016. године. Такође, објашњен је и поступак који је коришћен приликом претпроцесирања табеле земљотреса.</w:t>
      </w:r>
    </w:p>
    <w:p w14:paraId="40F41EF6" w14:textId="4B9F9E86" w:rsidR="00B412EA" w:rsidRDefault="00B412EA" w:rsidP="00BB1A63">
      <w:pPr>
        <w:pStyle w:val="BodyTextFirstIndent"/>
        <w:rPr>
          <w:lang w:val="sr-Cyrl-RS"/>
        </w:rPr>
      </w:pPr>
      <w:r>
        <w:rPr>
          <w:szCs w:val="24"/>
          <w:lang w:val="sr-Cyrl-RS"/>
        </w:rPr>
        <w:t xml:space="preserve">У четвртом поглављу су описани теоријски принципи алгоритама класификације машинског учења. Конкретно, објашњени су алгоритми </w:t>
      </w:r>
      <w:r>
        <w:rPr>
          <w:i/>
          <w:szCs w:val="24"/>
          <w:lang w:val="en-US"/>
        </w:rPr>
        <w:t xml:space="preserve">k </w:t>
      </w:r>
      <w:r>
        <w:rPr>
          <w:lang w:val="sr-Cyrl-RS"/>
        </w:rPr>
        <w:t>најближих суседа, стабла одлучивања и алгоритам машина потпорних вектора.</w:t>
      </w:r>
    </w:p>
    <w:p w14:paraId="36FE0F59" w14:textId="25D32859" w:rsidR="00B412EA" w:rsidRDefault="00B412EA" w:rsidP="00BB1A63">
      <w:pPr>
        <w:pStyle w:val="BodyTextFirstIndent"/>
        <w:rPr>
          <w:lang w:val="sr-Cyrl-RS"/>
        </w:rPr>
      </w:pPr>
      <w:r>
        <w:rPr>
          <w:lang w:val="sr-Cyrl-RS"/>
        </w:rPr>
        <w:t xml:space="preserve">Пето поглавље описује практичну реализацију наведених алгоритама у програмском језику </w:t>
      </w:r>
      <w:r>
        <w:rPr>
          <w:i/>
          <w:lang w:val="en-US"/>
        </w:rPr>
        <w:t>Python</w:t>
      </w:r>
      <w:r>
        <w:rPr>
          <w:lang w:val="sr-Cyrl-RS"/>
        </w:rPr>
        <w:t>. За сваки алгоритам је наведен поступак обраде података, поделе у подскупове и коначне вредности прецизности које су добијене за различите вредности круцијалних параметара појединачних алгоритама.</w:t>
      </w:r>
    </w:p>
    <w:p w14:paraId="1699D027" w14:textId="737521B1" w:rsidR="00B412EA" w:rsidRDefault="00B412EA" w:rsidP="00BB1A63">
      <w:pPr>
        <w:pStyle w:val="BodyTextFirstIndent"/>
        <w:rPr>
          <w:lang w:val="sr-Cyrl-RS"/>
        </w:rPr>
      </w:pPr>
      <w:r>
        <w:rPr>
          <w:lang w:val="sr-Cyrl-RS"/>
        </w:rPr>
        <w:lastRenderedPageBreak/>
        <w:t xml:space="preserve">У шестом поглављу је описана могућност паралелизације наведених алгоритама. Објашњен је </w:t>
      </w:r>
      <w:proofErr w:type="spellStart"/>
      <w:r>
        <w:rPr>
          <w:lang w:val="en-US"/>
        </w:rPr>
        <w:t>PyCOMPS</w:t>
      </w:r>
      <w:proofErr w:type="spellEnd"/>
      <w:r>
        <w:rPr>
          <w:lang w:val="en-US"/>
        </w:rPr>
        <w:t xml:space="preserve"> </w:t>
      </w:r>
      <w:r>
        <w:rPr>
          <w:lang w:val="sr-Cyrl-RS"/>
        </w:rPr>
        <w:t>програмски модел паралелне имплементације, који је развијен ради побољшања перформанси извршавања алгоритама.</w:t>
      </w:r>
    </w:p>
    <w:p w14:paraId="0F48B5DA" w14:textId="0F715ED9" w:rsidR="00B412EA" w:rsidRPr="00B412EA" w:rsidRDefault="00B412EA" w:rsidP="00BB1A63">
      <w:pPr>
        <w:pStyle w:val="BodyTextFirstIndent"/>
        <w:rPr>
          <w:lang w:val="sr-Cyrl-RS"/>
        </w:rPr>
      </w:pPr>
      <w:r>
        <w:rPr>
          <w:lang w:val="sr-Cyrl-RS"/>
        </w:rPr>
        <w:t>На крају су дата закључна разматрања у вези са израдом овог рада, као и смернице за даљи развој.</w:t>
      </w:r>
    </w:p>
    <w:p w14:paraId="41E90371" w14:textId="77777777" w:rsidR="00B46A52" w:rsidRDefault="00B46A52" w:rsidP="00BB1A63">
      <w:pPr>
        <w:pStyle w:val="BodyTextFirstIndent"/>
      </w:pPr>
    </w:p>
    <w:p w14:paraId="0BCD04B9" w14:textId="77777777" w:rsidR="004C1292" w:rsidRPr="00B412EA" w:rsidRDefault="004C1292" w:rsidP="00BB1A63">
      <w:pPr>
        <w:pStyle w:val="BodyTextFirstIndent"/>
        <w:rPr>
          <w:lang w:val="sr-Cyrl-RS"/>
        </w:rPr>
        <w:sectPr w:rsidR="004C1292" w:rsidRPr="00B412EA" w:rsidSect="00E364BF">
          <w:footerReference w:type="default" r:id="rId11"/>
          <w:pgSz w:w="11907" w:h="16840" w:code="9"/>
          <w:pgMar w:top="1134" w:right="1134" w:bottom="1134" w:left="1701" w:header="720" w:footer="720" w:gutter="0"/>
          <w:pgNumType w:start="1"/>
          <w:cols w:space="720"/>
          <w:docGrid w:linePitch="360"/>
        </w:sectPr>
      </w:pPr>
    </w:p>
    <w:p w14:paraId="3515F774" w14:textId="2335ECA1" w:rsidR="00736A2B" w:rsidRPr="00B46A52" w:rsidRDefault="00B50A26" w:rsidP="00B46A52">
      <w:pPr>
        <w:pStyle w:val="Heading1"/>
        <w:rPr>
          <w:lang w:val="sr-Cyrl-RS"/>
        </w:rPr>
      </w:pPr>
      <w:bookmarkStart w:id="5" w:name="_Toc19229789"/>
      <w:r>
        <w:lastRenderedPageBreak/>
        <w:t>Машинско учење</w:t>
      </w:r>
      <w:r w:rsidR="00397C53">
        <w:rPr>
          <w:lang w:val="sr-Cyrl-RS"/>
        </w:rPr>
        <w:t xml:space="preserve"> и истраживање података</w:t>
      </w:r>
      <w:bookmarkEnd w:id="5"/>
    </w:p>
    <w:p w14:paraId="26C2DE7B" w14:textId="7B4AFC4D" w:rsidR="00A21B61" w:rsidRPr="00A21B61" w:rsidRDefault="00397C53" w:rsidP="00B46A52">
      <w:pPr>
        <w:pStyle w:val="Heading2"/>
      </w:pPr>
      <w:bookmarkStart w:id="6" w:name="_Toc19229790"/>
      <w:r>
        <w:rPr>
          <w:lang w:val="sr-Cyrl-RS"/>
        </w:rPr>
        <w:t>М</w:t>
      </w:r>
      <w:r w:rsidR="00A21B61">
        <w:t>ашинско учење</w:t>
      </w:r>
      <w:bookmarkEnd w:id="6"/>
    </w:p>
    <w:p w14:paraId="38E8B30D" w14:textId="3FC31F0A" w:rsidR="002A231B" w:rsidRDefault="001A3779" w:rsidP="00B46A52">
      <w:pPr>
        <w:pStyle w:val="BodyTextFirstIndent"/>
      </w:pPr>
      <w:r>
        <w:rPr>
          <w:b/>
        </w:rPr>
        <w:t xml:space="preserve"> </w:t>
      </w:r>
      <w:r>
        <w:t>Машинско учење је наука која представља грану вештачке интелигенције. Једно је од најпопуларнијих грана програмирања претходних година, а експанзија се тек очекује у будућности, где ће много апликација бити засновано на овом учењу.</w:t>
      </w:r>
    </w:p>
    <w:p w14:paraId="740F829C" w14:textId="77777777" w:rsidR="00B46A52" w:rsidRDefault="002A231B" w:rsidP="00B46A52">
      <w:pPr>
        <w:pStyle w:val="BodyTextFirstIndent"/>
      </w:pPr>
      <w:r>
        <w:t>Са практичног становишта бави се изградњом прилагодљивих рачунарских система</w:t>
      </w:r>
      <w:r>
        <w:rPr>
          <w:lang w:val="sr-Cyrl-RS"/>
        </w:rPr>
        <w:t xml:space="preserve"> </w:t>
      </w:r>
      <w:r>
        <w:t>који су способни да побољшавају своје перформансе користећи информације из искуства</w:t>
      </w:r>
      <w:r>
        <w:rPr>
          <w:lang w:val="sr-Cyrl-RS"/>
        </w:rPr>
        <w:t>.</w:t>
      </w:r>
      <w:r w:rsidR="00B46A52">
        <w:t xml:space="preserve"> Са теоријског становишта </w:t>
      </w:r>
      <w:r>
        <w:t>бави се проучавањем генерализације и конструкцијом и</w:t>
      </w:r>
      <w:r>
        <w:rPr>
          <w:lang w:val="sr-Cyrl-RS"/>
        </w:rPr>
        <w:t xml:space="preserve"> </w:t>
      </w:r>
      <w:r>
        <w:t>анализом алгоритама који генерализују</w:t>
      </w:r>
      <w:r>
        <w:rPr>
          <w:lang w:val="sr-Cyrl-RS"/>
        </w:rPr>
        <w:t xml:space="preserve"> </w:t>
      </w:r>
      <w:r w:rsidRPr="002A231B">
        <w:rPr>
          <w:lang w:val="sr-Cyrl-RS"/>
        </w:rPr>
        <w:t>и стога могу да</w:t>
      </w:r>
      <w:r>
        <w:rPr>
          <w:lang w:val="sr-Cyrl-RS"/>
        </w:rPr>
        <w:t xml:space="preserve"> врш</w:t>
      </w:r>
      <w:r w:rsidRPr="002A231B">
        <w:rPr>
          <w:lang w:val="sr-Cyrl-RS"/>
        </w:rPr>
        <w:t>е предви</w:t>
      </w:r>
      <w:r>
        <w:rPr>
          <w:lang w:val="sr-Cyrl-RS"/>
        </w:rPr>
        <w:t>ђ</w:t>
      </w:r>
      <w:r w:rsidR="00D6571F">
        <w:rPr>
          <w:lang w:val="sr-Cyrl-RS"/>
        </w:rPr>
        <w:t>ање</w:t>
      </w:r>
      <w:r w:rsidRPr="002A231B">
        <w:rPr>
          <w:lang w:val="sr-Cyrl-RS"/>
        </w:rPr>
        <w:t xml:space="preserve"> њиховим својствима и тиме како та својства зависе од </w:t>
      </w:r>
      <w:r w:rsidR="00B46A52" w:rsidRPr="002A231B">
        <w:rPr>
          <w:lang w:val="sr-Cyrl-RS"/>
        </w:rPr>
        <w:t>елемен</w:t>
      </w:r>
      <w:r w:rsidR="00B46A52">
        <w:rPr>
          <w:lang w:val="sr-Cyrl-RS"/>
        </w:rPr>
        <w:t>а</w:t>
      </w:r>
      <w:r w:rsidR="00B46A52" w:rsidRPr="002A231B">
        <w:rPr>
          <w:lang w:val="sr-Cyrl-RS"/>
        </w:rPr>
        <w:t>та</w:t>
      </w:r>
      <w:r>
        <w:rPr>
          <w:lang w:val="sr-Cyrl-RS"/>
        </w:rPr>
        <w:t xml:space="preserve"> </w:t>
      </w:r>
      <w:r w:rsidRPr="002A231B">
        <w:rPr>
          <w:lang w:val="sr-Cyrl-RS"/>
        </w:rPr>
        <w:t>дизајна алгоритма.</w:t>
      </w:r>
      <w:r w:rsidR="00D6571F" w:rsidRPr="00D6571F">
        <w:t xml:space="preserve"> </w:t>
      </w:r>
    </w:p>
    <w:p w14:paraId="4F12C9CC" w14:textId="77777777" w:rsidR="00B46A52" w:rsidRDefault="0025622E" w:rsidP="00B46A52">
      <w:pPr>
        <w:pStyle w:val="BodyTextFirstIndent"/>
      </w:pPr>
      <w:r>
        <w:rPr>
          <w:lang w:val="sr-Cyrl-RS"/>
        </w:rPr>
        <w:t>Алгоритми који се користе у машин</w:t>
      </w:r>
      <w:r w:rsidR="00F91349">
        <w:rPr>
          <w:lang w:val="sr-Cyrl-RS"/>
        </w:rPr>
        <w:t>ском учењу се могу поделити на</w:t>
      </w:r>
      <w:r w:rsidR="00417B4E">
        <w:rPr>
          <w:lang w:val="sr-Cyrl-RS"/>
        </w:rPr>
        <w:t xml:space="preserve"> </w:t>
      </w:r>
      <w:r w:rsidR="00B46A52">
        <w:rPr>
          <w:lang w:val="sr-Cyrl-RS"/>
        </w:rPr>
        <w:t xml:space="preserve">алгоритме </w:t>
      </w:r>
      <w:r w:rsidR="00417B4E">
        <w:rPr>
          <w:lang w:val="sr-Cyrl-RS"/>
        </w:rPr>
        <w:t>надгледано</w:t>
      </w:r>
      <w:r w:rsidR="00B46A52">
        <w:rPr>
          <w:lang w:val="sr-Cyrl-RS"/>
        </w:rPr>
        <w:t>г</w:t>
      </w:r>
      <w:r w:rsidR="00417B4E">
        <w:rPr>
          <w:lang w:val="sr-Cyrl-RS"/>
        </w:rPr>
        <w:t xml:space="preserve"> учењ</w:t>
      </w:r>
      <w:r w:rsidR="00B46A52">
        <w:rPr>
          <w:lang w:val="sr-Cyrl-RS"/>
        </w:rPr>
        <w:t>а</w:t>
      </w:r>
      <w:r w:rsidR="00417B4E">
        <w:rPr>
          <w:lang w:val="sr-Cyrl-RS"/>
        </w:rPr>
        <w:t xml:space="preserve">, </w:t>
      </w:r>
      <w:r>
        <w:rPr>
          <w:lang w:val="sr-Cyrl-RS"/>
        </w:rPr>
        <w:t>ненадгледано</w:t>
      </w:r>
      <w:r w:rsidR="00B46A52">
        <w:rPr>
          <w:lang w:val="sr-Cyrl-RS"/>
        </w:rPr>
        <w:t>г</w:t>
      </w:r>
      <w:r>
        <w:rPr>
          <w:lang w:val="sr-Cyrl-RS"/>
        </w:rPr>
        <w:t xml:space="preserve"> учењ</w:t>
      </w:r>
      <w:r w:rsidR="00B46A52">
        <w:rPr>
          <w:lang w:val="sr-Cyrl-RS"/>
        </w:rPr>
        <w:t>а</w:t>
      </w:r>
      <w:r w:rsidR="00417B4E">
        <w:rPr>
          <w:lang w:val="sr-Cyrl-RS"/>
        </w:rPr>
        <w:t xml:space="preserve"> и учењ</w:t>
      </w:r>
      <w:r w:rsidR="00B46A52">
        <w:rPr>
          <w:lang w:val="sr-Cyrl-RS"/>
        </w:rPr>
        <w:t>а</w:t>
      </w:r>
      <w:r w:rsidR="00417B4E">
        <w:rPr>
          <w:lang w:val="sr-Cyrl-RS"/>
        </w:rPr>
        <w:t xml:space="preserve"> условљавањем</w:t>
      </w:r>
      <w:r w:rsidR="00D6571F">
        <w:rPr>
          <w:lang w:val="sr-Cyrl-RS"/>
        </w:rPr>
        <w:t>.</w:t>
      </w:r>
      <w:r w:rsidR="00D6571F" w:rsidRPr="00D6571F">
        <w:t xml:space="preserve"> </w:t>
      </w:r>
      <w:r w:rsidR="00B46A52">
        <w:rPr>
          <w:lang w:val="sr-Cyrl-RS"/>
        </w:rPr>
        <w:t>Алгоритми надгледаног</w:t>
      </w:r>
      <w:r w:rsidR="00D6571F" w:rsidRPr="00D6571F">
        <w:rPr>
          <w:lang w:val="sr-Cyrl-RS"/>
        </w:rPr>
        <w:t xml:space="preserve"> машинског учења могу применити оно што су у прошлости научили </w:t>
      </w:r>
      <w:r w:rsidR="006137D1">
        <w:rPr>
          <w:lang w:val="sr-Cyrl-RS"/>
        </w:rPr>
        <w:t>на</w:t>
      </w:r>
      <w:r>
        <w:rPr>
          <w:lang w:val="sr-Cyrl-RS"/>
        </w:rPr>
        <w:t xml:space="preserve"> новим подацима користећ</w:t>
      </w:r>
      <w:r w:rsidR="00D6571F" w:rsidRPr="00D6571F">
        <w:rPr>
          <w:lang w:val="sr-Cyrl-RS"/>
        </w:rPr>
        <w:t>и пример</w:t>
      </w:r>
      <w:r>
        <w:rPr>
          <w:lang w:val="sr-Cyrl-RS"/>
        </w:rPr>
        <w:t xml:space="preserve">е </w:t>
      </w:r>
      <w:r w:rsidR="00C83EBA">
        <w:rPr>
          <w:lang w:val="sr-Cyrl-RS"/>
        </w:rPr>
        <w:t xml:space="preserve">на основу </w:t>
      </w:r>
      <w:r w:rsidR="006137D1">
        <w:rPr>
          <w:lang w:val="sr-Cyrl-RS"/>
        </w:rPr>
        <w:t>који</w:t>
      </w:r>
      <w:r w:rsidR="00C83EBA">
        <w:rPr>
          <w:lang w:val="sr-Cyrl-RS"/>
        </w:rPr>
        <w:t>х</w:t>
      </w:r>
      <w:r>
        <w:rPr>
          <w:lang w:val="sr-Cyrl-RS"/>
        </w:rPr>
        <w:t xml:space="preserve"> предвиђају будућ</w:t>
      </w:r>
      <w:r w:rsidR="00D6571F" w:rsidRPr="00D6571F">
        <w:rPr>
          <w:lang w:val="sr-Cyrl-RS"/>
        </w:rPr>
        <w:t>е догађаје. Пола</w:t>
      </w:r>
      <w:r>
        <w:rPr>
          <w:lang w:val="sr-Cyrl-RS"/>
        </w:rPr>
        <w:t>зећ</w:t>
      </w:r>
      <w:r w:rsidR="00D6571F" w:rsidRPr="00D6571F">
        <w:rPr>
          <w:lang w:val="sr-Cyrl-RS"/>
        </w:rPr>
        <w:t>и од анализе познатог скупа података за тренинг, ал</w:t>
      </w:r>
      <w:r>
        <w:rPr>
          <w:lang w:val="sr-Cyrl-RS"/>
        </w:rPr>
        <w:t xml:space="preserve">горитам надгледаног учења креира </w:t>
      </w:r>
      <w:r w:rsidR="00D6571F" w:rsidRPr="00D6571F">
        <w:rPr>
          <w:lang w:val="sr-Cyrl-RS"/>
        </w:rPr>
        <w:t>функцију за предвиђање излазних</w:t>
      </w:r>
      <w:r>
        <w:rPr>
          <w:lang w:val="sr-Cyrl-RS"/>
        </w:rPr>
        <w:t xml:space="preserve"> вредности</w:t>
      </w:r>
      <w:r>
        <w:rPr>
          <w:lang w:val="en-US"/>
        </w:rPr>
        <w:t>.</w:t>
      </w:r>
      <w:r w:rsidR="00D6571F" w:rsidRPr="00D6571F">
        <w:rPr>
          <w:lang w:val="sr-Cyrl-RS"/>
        </w:rPr>
        <w:t xml:space="preserve"> Алгоритам </w:t>
      </w:r>
      <w:r w:rsidR="00C83EBA">
        <w:rPr>
          <w:lang w:val="sr-Cyrl-RS"/>
        </w:rPr>
        <w:t xml:space="preserve">надгледаног </w:t>
      </w:r>
      <w:r w:rsidR="00D6571F" w:rsidRPr="00D6571F">
        <w:rPr>
          <w:lang w:val="sr-Cyrl-RS"/>
        </w:rPr>
        <w:t>учења такође може да упореди с</w:t>
      </w:r>
      <w:r>
        <w:rPr>
          <w:lang w:val="sr-Cyrl-RS"/>
        </w:rPr>
        <w:t>вој излаз са исправним</w:t>
      </w:r>
      <w:r w:rsidR="00B46A52">
        <w:rPr>
          <w:lang w:val="sr-Cyrl-RS"/>
        </w:rPr>
        <w:t>,</w:t>
      </w:r>
      <w:r>
        <w:rPr>
          <w:lang w:val="sr-Cyrl-RS"/>
        </w:rPr>
        <w:t xml:space="preserve"> тј. </w:t>
      </w:r>
      <w:r w:rsidR="00D6571F" w:rsidRPr="00D6571F">
        <w:rPr>
          <w:lang w:val="sr-Cyrl-RS"/>
        </w:rPr>
        <w:t>предвиђеним излазом и пронађе грешке како би у складу са тим модификовао модел.</w:t>
      </w:r>
      <w:r w:rsidR="00D6571F">
        <w:t xml:space="preserve"> </w:t>
      </w:r>
    </w:p>
    <w:p w14:paraId="57A1C494" w14:textId="77777777" w:rsidR="00B46A52" w:rsidRDefault="0025622E" w:rsidP="00B46A52">
      <w:pPr>
        <w:pStyle w:val="BodyTextFirstIndent"/>
        <w:rPr>
          <w:lang w:val="sr-Cyrl-RS"/>
        </w:rPr>
      </w:pPr>
      <w:r w:rsidRPr="0025622E">
        <w:t xml:space="preserve">Супротно томе, алгоритми </w:t>
      </w:r>
      <w:r>
        <w:rPr>
          <w:lang w:val="sr-Cyrl-RS"/>
        </w:rPr>
        <w:t>ненадгледаног учења</w:t>
      </w:r>
      <w:r w:rsidRPr="0025622E">
        <w:t xml:space="preserve"> се користе када информације које се користе за обуку нису класификоване нити етикетиране. </w:t>
      </w:r>
      <w:r w:rsidR="00F91349">
        <w:t xml:space="preserve">Систем не проналази правe </w:t>
      </w:r>
      <w:r w:rsidR="00F91349">
        <w:rPr>
          <w:lang w:val="sr-Cyrl-RS"/>
        </w:rPr>
        <w:t>излазне вредности</w:t>
      </w:r>
      <w:r w:rsidRPr="0025622E">
        <w:t>, али</w:t>
      </w:r>
      <w:r w:rsidR="00911FE9">
        <w:t xml:space="preserve"> истражује податке и може извућ</w:t>
      </w:r>
      <w:r w:rsidRPr="0025622E">
        <w:t>и закључке из скупова података како би описао скривене структуре из не</w:t>
      </w:r>
      <w:r w:rsidR="00C83EBA">
        <w:rPr>
          <w:lang w:val="sr-Cyrl-RS"/>
        </w:rPr>
        <w:t>класификованих</w:t>
      </w:r>
      <w:r w:rsidRPr="0025622E">
        <w:t xml:space="preserve"> података.</w:t>
      </w:r>
      <w:r w:rsidR="00417B4E">
        <w:rPr>
          <w:lang w:val="sr-Cyrl-RS"/>
        </w:rPr>
        <w:t xml:space="preserve"> </w:t>
      </w:r>
    </w:p>
    <w:p w14:paraId="361E43DC" w14:textId="35BDEE2C" w:rsidR="00D6571F" w:rsidRDefault="00C83EBA" w:rsidP="00B46A52">
      <w:pPr>
        <w:pStyle w:val="BodyTextFirstIndent"/>
      </w:pPr>
      <w:r>
        <w:rPr>
          <w:lang w:val="sr-Cyrl-RS"/>
        </w:rPr>
        <w:t>Алгоритми</w:t>
      </w:r>
      <w:r w:rsidR="00417B4E" w:rsidRPr="00417B4E">
        <w:rPr>
          <w:lang w:val="sr-Cyrl-RS"/>
        </w:rPr>
        <w:t xml:space="preserve"> машинског </w:t>
      </w:r>
      <w:r w:rsidR="00417B4E">
        <w:rPr>
          <w:lang w:val="sr-Cyrl-RS"/>
        </w:rPr>
        <w:t>учењ</w:t>
      </w:r>
      <w:r w:rsidR="00B46A52">
        <w:rPr>
          <w:lang w:val="sr-Cyrl-RS"/>
        </w:rPr>
        <w:t>а</w:t>
      </w:r>
      <w:r w:rsidR="00417B4E">
        <w:rPr>
          <w:lang w:val="sr-Cyrl-RS"/>
        </w:rPr>
        <w:t xml:space="preserve"> условљавањем </w:t>
      </w:r>
      <w:r>
        <w:rPr>
          <w:lang w:val="sr-Cyrl-RS"/>
        </w:rPr>
        <w:t>су методе учења које</w:t>
      </w:r>
      <w:r w:rsidR="00417B4E" w:rsidRPr="00417B4E">
        <w:rPr>
          <w:lang w:val="sr-Cyrl-RS"/>
        </w:rPr>
        <w:t xml:space="preserve"> у интеракцији са окружењем производе акције </w:t>
      </w:r>
      <w:r>
        <w:rPr>
          <w:lang w:val="sr-Cyrl-RS"/>
        </w:rPr>
        <w:t>и откривају грешке и награде</w:t>
      </w:r>
      <w:r w:rsidR="00417B4E">
        <w:rPr>
          <w:lang w:val="sr-Cyrl-RS"/>
        </w:rPr>
        <w:t>.</w:t>
      </w:r>
      <w:r>
        <w:rPr>
          <w:lang w:val="sr-Cyrl-RS"/>
        </w:rPr>
        <w:t xml:space="preserve"> Претрага</w:t>
      </w:r>
      <w:r w:rsidR="00417B4E" w:rsidRPr="00417B4E">
        <w:rPr>
          <w:lang w:val="sr-Cyrl-RS"/>
        </w:rPr>
        <w:t xml:space="preserve"> грешака и одложено награђивање најрелевантније</w:t>
      </w:r>
      <w:r w:rsidR="00417B4E">
        <w:rPr>
          <w:lang w:val="sr-Cyrl-RS"/>
        </w:rPr>
        <w:t xml:space="preserve"> су карактеристике учења условљавањем</w:t>
      </w:r>
      <w:r w:rsidR="00502A77">
        <w:rPr>
          <w:lang w:val="sr-Cyrl-RS"/>
        </w:rPr>
        <w:t>. Ови алгоритми</w:t>
      </w:r>
      <w:r w:rsidR="00417B4E" w:rsidRPr="00417B4E">
        <w:rPr>
          <w:lang w:val="sr-Cyrl-RS"/>
        </w:rPr>
        <w:t xml:space="preserve"> о</w:t>
      </w:r>
      <w:r w:rsidR="00E85BAB">
        <w:rPr>
          <w:lang w:val="sr-Cyrl-RS"/>
        </w:rPr>
        <w:t>могу</w:t>
      </w:r>
      <w:r w:rsidR="00417B4E">
        <w:rPr>
          <w:lang w:val="sr-Cyrl-RS"/>
        </w:rPr>
        <w:t>ћ</w:t>
      </w:r>
      <w:r w:rsidR="00417B4E" w:rsidRPr="00417B4E">
        <w:rPr>
          <w:lang w:val="sr-Cyrl-RS"/>
        </w:rPr>
        <w:t>ава</w:t>
      </w:r>
      <w:r w:rsidR="00502A77">
        <w:rPr>
          <w:lang w:val="sr-Cyrl-RS"/>
        </w:rPr>
        <w:t>ју</w:t>
      </w:r>
      <w:r w:rsidR="00417B4E" w:rsidRPr="00417B4E">
        <w:rPr>
          <w:lang w:val="sr-Cyrl-RS"/>
        </w:rPr>
        <w:t xml:space="preserve"> машинама и софтверским агентима да аутоматски одреде идеално понашање у одређеном контексту како би </w:t>
      </w:r>
      <w:r w:rsidR="00B46A52">
        <w:rPr>
          <w:lang w:val="sr-Cyrl-RS"/>
        </w:rPr>
        <w:t>побољшали</w:t>
      </w:r>
      <w:r w:rsidR="00417B4E" w:rsidRPr="00417B4E">
        <w:rPr>
          <w:lang w:val="sr-Cyrl-RS"/>
        </w:rPr>
        <w:t xml:space="preserve"> његове перформансе. </w:t>
      </w:r>
      <w:r w:rsidR="00417B4E" w:rsidRPr="00417B4E">
        <w:rPr>
          <w:lang w:val="sr-Cyrl-RS"/>
        </w:rPr>
        <w:lastRenderedPageBreak/>
        <w:t>Потребна је једноставна повратна информација да би аген</w:t>
      </w:r>
      <w:r w:rsidR="00502A77">
        <w:rPr>
          <w:lang w:val="sr-Cyrl-RS"/>
        </w:rPr>
        <w:t>т схватио</w:t>
      </w:r>
      <w:r w:rsidR="00E85BAB">
        <w:rPr>
          <w:lang w:val="sr-Cyrl-RS"/>
        </w:rPr>
        <w:t xml:space="preserve"> која је акција најбоља,</w:t>
      </w:r>
      <w:r w:rsidR="00417B4E" w:rsidRPr="00417B4E">
        <w:rPr>
          <w:lang w:val="sr-Cyrl-RS"/>
        </w:rPr>
        <w:t xml:space="preserve"> ово је познато као сигнал појачања.</w:t>
      </w:r>
      <w:r w:rsidR="00417B4E" w:rsidRPr="00417B4E" w:rsidDel="00D6571F">
        <w:rPr>
          <w:lang w:val="sr-Cyrl-RS"/>
        </w:rPr>
        <w:t xml:space="preserve"> </w:t>
      </w:r>
    </w:p>
    <w:p w14:paraId="059384B5" w14:textId="3D3ECB74" w:rsidR="00891AA7" w:rsidRPr="005A3772" w:rsidRDefault="001A3779" w:rsidP="00FC3248">
      <w:pPr>
        <w:pStyle w:val="BodyTextFirstIndent"/>
      </w:pPr>
      <w:r>
        <w:t>Основни принцип машинског учења је креирање модела којем се додељуј</w:t>
      </w:r>
      <w:r w:rsidR="00B46A52">
        <w:rPr>
          <w:lang w:val="sr-Cyrl-RS"/>
        </w:rPr>
        <w:t>у</w:t>
      </w:r>
      <w:r>
        <w:t xml:space="preserve"> огромне количине података</w:t>
      </w:r>
      <w:r w:rsidR="00AC783F">
        <w:t>. Са довољним скупом података, добро креиран модел машинског учења може да оствари велику прецизност предвиђања резултата.</w:t>
      </w:r>
      <w:r w:rsidR="00A21B61">
        <w:t xml:space="preserve"> </w:t>
      </w:r>
      <w:r w:rsidR="00AC783F">
        <w:t>Модел треба да</w:t>
      </w:r>
      <w:r w:rsidR="00A21B61">
        <w:t xml:space="preserve"> </w:t>
      </w:r>
      <w:r w:rsidR="00AC783F">
        <w:t>”</w:t>
      </w:r>
      <w:r w:rsidR="00A21B61">
        <w:t>предвиди</w:t>
      </w:r>
      <w:r w:rsidR="00AC783F">
        <w:t>”</w:t>
      </w:r>
      <w:r w:rsidR="00A21B61">
        <w:t xml:space="preserve"> којој класи припада новоунети податак на основу искуства и информација из великих количина података које су му дате,</w:t>
      </w:r>
      <w:r w:rsidR="005A3772">
        <w:t xml:space="preserve"> применом неких од алгоритама машинског учења</w:t>
      </w:r>
      <w:r w:rsidR="00502A77">
        <w:t xml:space="preserve">. Модел </w:t>
      </w:r>
      <w:r w:rsidR="00B46A52">
        <w:t>машинског</w:t>
      </w:r>
      <w:r w:rsidR="00502A77">
        <w:t xml:space="preserve"> учења може бити математички приказ процеса у стварном </w:t>
      </w:r>
      <w:r w:rsidR="00B46A52">
        <w:t>окружењу</w:t>
      </w:r>
      <w:r w:rsidR="00FC3248">
        <w:rPr>
          <w:lang w:val="sr-Cyrl-RS"/>
        </w:rPr>
        <w:t xml:space="preserve">. </w:t>
      </w:r>
      <w:r w:rsidR="00FC3248">
        <w:t>Н</w:t>
      </w:r>
      <w:r w:rsidR="00502A77">
        <w:t xml:space="preserve">астаје као резултат тренирања података и користи се </w:t>
      </w:r>
      <w:r w:rsidR="00FC3248">
        <w:t>израду</w:t>
      </w:r>
      <w:r w:rsidR="00502A77">
        <w:t xml:space="preserve"> предвиђања. Г</w:t>
      </w:r>
      <w:r w:rsidR="005A3772">
        <w:t>лавне примене</w:t>
      </w:r>
      <w:r w:rsidR="00A21B61">
        <w:t xml:space="preserve"> машинског учења</w:t>
      </w:r>
      <w:r w:rsidR="005A3772">
        <w:t xml:space="preserve"> </w:t>
      </w:r>
      <w:r w:rsidR="00A21B61">
        <w:t>у</w:t>
      </w:r>
      <w:r w:rsidR="00502A77">
        <w:t xml:space="preserve"> реалним</w:t>
      </w:r>
      <w:r w:rsidR="00FC3248">
        <w:t xml:space="preserve"> животним сферама </w:t>
      </w:r>
      <w:r w:rsidR="00502A77">
        <w:t xml:space="preserve">су у </w:t>
      </w:r>
      <w:r w:rsidR="00A21B61">
        <w:t>аутономној вожњи аутомобила, роботици</w:t>
      </w:r>
      <w:r w:rsidR="00A21B61">
        <w:rPr>
          <w:lang w:val="en-US"/>
        </w:rPr>
        <w:t xml:space="preserve">, </w:t>
      </w:r>
      <w:proofErr w:type="spellStart"/>
      <w:r w:rsidR="00A21B61" w:rsidRPr="00A21B61">
        <w:rPr>
          <w:lang w:val="en-US"/>
        </w:rPr>
        <w:t>прогнозирањ</w:t>
      </w:r>
      <w:proofErr w:type="spellEnd"/>
      <w:r w:rsidR="009C56D0">
        <w:t>у</w:t>
      </w:r>
      <w:r w:rsidR="00A21B61" w:rsidRPr="00A21B61">
        <w:rPr>
          <w:lang w:val="en-US"/>
        </w:rPr>
        <w:t xml:space="preserve"> </w:t>
      </w:r>
      <w:proofErr w:type="spellStart"/>
      <w:r w:rsidR="00A21B61" w:rsidRPr="00A21B61">
        <w:rPr>
          <w:lang w:val="en-US"/>
        </w:rPr>
        <w:t>кретања</w:t>
      </w:r>
      <w:proofErr w:type="spellEnd"/>
      <w:r w:rsidR="00A21B61" w:rsidRPr="00A21B61">
        <w:rPr>
          <w:lang w:val="en-US"/>
        </w:rPr>
        <w:t xml:space="preserve"> </w:t>
      </w:r>
      <w:proofErr w:type="spellStart"/>
      <w:r w:rsidR="00A21B61" w:rsidRPr="00A21B61">
        <w:rPr>
          <w:lang w:val="en-US"/>
        </w:rPr>
        <w:t>на</w:t>
      </w:r>
      <w:proofErr w:type="spellEnd"/>
      <w:r w:rsidR="00A21B61" w:rsidRPr="00A21B61">
        <w:rPr>
          <w:lang w:val="en-US"/>
        </w:rPr>
        <w:t xml:space="preserve"> </w:t>
      </w:r>
      <w:proofErr w:type="spellStart"/>
      <w:r w:rsidR="00A21B61" w:rsidRPr="00A21B61">
        <w:rPr>
          <w:lang w:val="en-US"/>
        </w:rPr>
        <w:t>берзи</w:t>
      </w:r>
      <w:proofErr w:type="spellEnd"/>
      <w:r w:rsidR="00A21B61">
        <w:rPr>
          <w:lang w:val="en-US"/>
        </w:rPr>
        <w:t xml:space="preserve">, </w:t>
      </w:r>
      <w:r w:rsidR="00397C53">
        <w:t>итд</w:t>
      </w:r>
      <w:r w:rsidR="00A21B61">
        <w:rPr>
          <w:lang w:val="en-US"/>
        </w:rPr>
        <w:t>.</w:t>
      </w:r>
      <w:r w:rsidR="00A21B61">
        <w:t xml:space="preserve"> </w:t>
      </w:r>
    </w:p>
    <w:p w14:paraId="0756B434" w14:textId="2D0FEFE4" w:rsidR="00B50A26" w:rsidRDefault="00397C53" w:rsidP="00FC3248">
      <w:pPr>
        <w:pStyle w:val="Heading2"/>
        <w:rPr>
          <w:lang w:val="en-US"/>
        </w:rPr>
      </w:pPr>
      <w:bookmarkStart w:id="7" w:name="_Toc19229791"/>
      <w:r>
        <w:rPr>
          <w:lang w:val="sr-Cyrl-RS"/>
        </w:rPr>
        <w:t>И</w:t>
      </w:r>
      <w:r w:rsidR="00B50A26">
        <w:t>страживање података</w:t>
      </w:r>
      <w:bookmarkEnd w:id="7"/>
    </w:p>
    <w:p w14:paraId="5F888A3E" w14:textId="55E9E21E" w:rsidR="00FC3248" w:rsidRDefault="00915F6E" w:rsidP="00FC3248">
      <w:pPr>
        <w:pStyle w:val="BodyTextFirstIndent"/>
      </w:pPr>
      <w:r>
        <w:t>Истраживање података</w:t>
      </w:r>
      <w:r w:rsidR="00397C53">
        <w:rPr>
          <w:lang w:val="sr-Cyrl-RS"/>
        </w:rPr>
        <w:t xml:space="preserve"> (енгл. </w:t>
      </w:r>
      <w:r w:rsidR="00397C53">
        <w:rPr>
          <w:i/>
          <w:iCs/>
          <w:lang w:val="en-US"/>
        </w:rPr>
        <w:t>data mining</w:t>
      </w:r>
      <w:r w:rsidR="00397C53">
        <w:rPr>
          <w:lang w:val="sr-Cyrl-RS"/>
        </w:rPr>
        <w:t>)</w:t>
      </w:r>
      <w:r>
        <w:t xml:space="preserve"> је</w:t>
      </w:r>
      <w:r w:rsidR="00397C53">
        <w:rPr>
          <w:lang w:val="sr-Cyrl-RS"/>
        </w:rPr>
        <w:t xml:space="preserve"> научна дисциплина</w:t>
      </w:r>
      <w:r>
        <w:t xml:space="preserve"> која омогућава </w:t>
      </w:r>
      <w:r w:rsidR="00397C53">
        <w:rPr>
          <w:lang w:val="sr-Cyrl-RS"/>
        </w:rPr>
        <w:t>издвајање</w:t>
      </w:r>
      <w:r w:rsidR="00397C53">
        <w:t xml:space="preserve"> </w:t>
      </w:r>
      <w:r>
        <w:t>квалитативн</w:t>
      </w:r>
      <w:r w:rsidR="00397C53">
        <w:rPr>
          <w:lang w:val="sr-Cyrl-RS"/>
        </w:rPr>
        <w:t xml:space="preserve">их </w:t>
      </w:r>
      <w:r>
        <w:t>информације из великих скупова података, који се налазе у складиштима података. Такође се може рећи да је истраживање података процес проналажења аномалија, образаца и корелација међу великим количинама података.</w:t>
      </w:r>
      <w:r w:rsidR="00DD3A92" w:rsidRPr="00DD3A92">
        <w:t xml:space="preserve"> </w:t>
      </w:r>
      <w:r w:rsidR="00DD3A92" w:rsidRPr="00FC3248">
        <w:rPr>
          <w:i/>
          <w:lang w:val="en-US"/>
        </w:rPr>
        <w:t xml:space="preserve">Data </w:t>
      </w:r>
      <w:proofErr w:type="spellStart"/>
      <w:r w:rsidR="00DD3A92" w:rsidRPr="00FC3248">
        <w:rPr>
          <w:i/>
          <w:lang w:val="en-US"/>
        </w:rPr>
        <w:t>WareHouse</w:t>
      </w:r>
      <w:proofErr w:type="spellEnd"/>
      <w:r w:rsidR="00DD3A92">
        <w:t xml:space="preserve"> односно складиште података је као концепт настао касних 1980-их</w:t>
      </w:r>
      <w:r w:rsidR="00DD3A92">
        <w:rPr>
          <w:lang w:val="en-US"/>
        </w:rPr>
        <w:t xml:space="preserve">. </w:t>
      </w:r>
      <w:r w:rsidR="00DD3A92">
        <w:rPr>
          <w:lang w:val="sr-Cyrl-RS"/>
        </w:rPr>
        <w:t>С</w:t>
      </w:r>
      <w:r w:rsidR="00DD3A92">
        <w:t>кладишта</w:t>
      </w:r>
      <w:r w:rsidR="00DD3A92">
        <w:rPr>
          <w:lang w:val="sr-Cyrl-RS"/>
        </w:rPr>
        <w:t xml:space="preserve"> </w:t>
      </w:r>
      <w:r w:rsidR="00DD3A92">
        <w:t xml:space="preserve">представљају неку врсту </w:t>
      </w:r>
      <w:r w:rsidR="00DD3A92">
        <w:rPr>
          <w:lang w:val="sr-Cyrl-RS"/>
        </w:rPr>
        <w:t>пречишћених</w:t>
      </w:r>
      <w:r w:rsidR="00DD3A92">
        <w:t xml:space="preserve"> података прилагођених извршењу што ве</w:t>
      </w:r>
      <w:r w:rsidR="00DD3A92">
        <w:rPr>
          <w:lang w:val="sr-Cyrl-RS"/>
        </w:rPr>
        <w:t>ће</w:t>
      </w:r>
      <w:r w:rsidR="00F91349">
        <w:t>г броја различи</w:t>
      </w:r>
      <w:r w:rsidR="00DD3A92">
        <w:t>тих извештаја</w:t>
      </w:r>
      <w:r w:rsidR="00DD3A92">
        <w:rPr>
          <w:lang w:val="sr-Cyrl-RS"/>
        </w:rPr>
        <w:t>.</w:t>
      </w:r>
      <w:r w:rsidR="00F91349">
        <w:rPr>
          <w:lang w:val="sr-Cyrl-RS"/>
        </w:rPr>
        <w:t xml:space="preserve"> </w:t>
      </w:r>
      <w:r w:rsidR="00DD3A92">
        <w:t xml:space="preserve">Складишта података не служе за </w:t>
      </w:r>
      <w:r w:rsidR="00FC3248">
        <w:rPr>
          <w:i/>
          <w:lang w:val="en-US"/>
        </w:rPr>
        <w:t>online</w:t>
      </w:r>
      <w:r w:rsidR="00DD3A92">
        <w:t xml:space="preserve"> трансакције где се претежно врши унос или ажурирање нових података.</w:t>
      </w:r>
      <w:r w:rsidR="00F91349">
        <w:rPr>
          <w:lang w:val="sr-Cyrl-RS"/>
        </w:rPr>
        <w:t xml:space="preserve"> </w:t>
      </w:r>
      <w:r w:rsidR="00DD3A92">
        <w:t xml:space="preserve">Складишта података се „пуне“ подацима из </w:t>
      </w:r>
      <w:r w:rsidR="00DD3A92">
        <w:rPr>
          <w:lang w:val="en-US"/>
        </w:rPr>
        <w:t>OLTP</w:t>
      </w:r>
      <w:r w:rsidR="00FC3248">
        <w:rPr>
          <w:lang w:val="en-US"/>
        </w:rPr>
        <w:t xml:space="preserve"> (</w:t>
      </w:r>
      <w:r w:rsidR="00FC3248">
        <w:rPr>
          <w:i/>
          <w:lang w:val="en-US"/>
        </w:rPr>
        <w:t>Online Transaction Processing</w:t>
      </w:r>
      <w:r w:rsidR="00FC3248">
        <w:rPr>
          <w:lang w:val="en-US"/>
        </w:rPr>
        <w:t>)</w:t>
      </w:r>
      <w:r w:rsidR="00DD3A92">
        <w:t xml:space="preserve"> система или других складишта аутоматизованим процедурама које обезбе</w:t>
      </w:r>
      <w:r w:rsidR="00FC3248">
        <w:rPr>
          <w:lang w:val="sr-Cyrl-RS"/>
        </w:rPr>
        <w:t>ђ</w:t>
      </w:r>
      <w:r w:rsidR="00DD3A92">
        <w:t xml:space="preserve">ују скупљање података, њихову анализу и организовање </w:t>
      </w:r>
      <w:r w:rsidR="00DD3A92">
        <w:rPr>
          <w:lang w:val="sr-Cyrl-RS"/>
        </w:rPr>
        <w:t>ч</w:t>
      </w:r>
      <w:r w:rsidR="00DD3A92">
        <w:t>есто у потпуно другачијем хијер</w:t>
      </w:r>
      <w:r w:rsidR="00DD3A92">
        <w:rPr>
          <w:lang w:val="sr-Cyrl-RS"/>
        </w:rPr>
        <w:t>а</w:t>
      </w:r>
      <w:r w:rsidR="00DD3A92">
        <w:t>рхи</w:t>
      </w:r>
      <w:r w:rsidR="00FC3248">
        <w:rPr>
          <w:lang w:val="sr-Cyrl-RS"/>
        </w:rPr>
        <w:t>ј</w:t>
      </w:r>
      <w:r w:rsidR="00DD3A92">
        <w:t xml:space="preserve">ском моделу од оног оригиналног извора података. </w:t>
      </w:r>
    </w:p>
    <w:p w14:paraId="624D7189" w14:textId="77777777" w:rsidR="00FC3248" w:rsidRDefault="00DD3A92" w:rsidP="00FC3248">
      <w:pPr>
        <w:pStyle w:val="BodyTextFirstIndent"/>
        <w:rPr>
          <w:lang w:val="en-US"/>
        </w:rPr>
      </w:pPr>
      <w:r>
        <w:t>Системи који обезбеђују извештаје који су резултат синтезе великог броја података и обично су подршка неком стратешком одлучивању, називају</w:t>
      </w:r>
      <w:r>
        <w:rPr>
          <w:lang w:val="sr-Cyrl-RS"/>
        </w:rPr>
        <w:t xml:space="preserve"> се</w:t>
      </w:r>
      <w:r>
        <w:t xml:space="preserve"> </w:t>
      </w:r>
      <w:r>
        <w:rPr>
          <w:lang w:val="en-US"/>
        </w:rPr>
        <w:t>OLAP</w:t>
      </w:r>
      <w:r w:rsidR="00FC3248">
        <w:rPr>
          <w:lang w:val="en-US"/>
        </w:rPr>
        <w:t xml:space="preserve"> (</w:t>
      </w:r>
      <w:r w:rsidR="00FC3248">
        <w:rPr>
          <w:i/>
          <w:lang w:val="en-US"/>
        </w:rPr>
        <w:t>Online Analytical Processing</w:t>
      </w:r>
      <w:r w:rsidR="00FC3248">
        <w:rPr>
          <w:lang w:val="en-US"/>
        </w:rPr>
        <w:t>)</w:t>
      </w:r>
      <w:r>
        <w:t xml:space="preserve"> системи</w:t>
      </w:r>
      <w:r>
        <w:rPr>
          <w:lang w:val="sr-Cyrl-RS"/>
        </w:rPr>
        <w:t xml:space="preserve">. </w:t>
      </w:r>
      <w:r>
        <w:rPr>
          <w:lang w:val="en-US"/>
        </w:rPr>
        <w:t>OLAP</w:t>
      </w:r>
      <w:r>
        <w:rPr>
          <w:lang w:val="sr-Cyrl-RS"/>
        </w:rPr>
        <w:t xml:space="preserve"> системима</w:t>
      </w:r>
      <w:r>
        <w:t xml:space="preserve"> су извор</w:t>
      </w:r>
      <w:r>
        <w:rPr>
          <w:lang w:val="sr-Cyrl-RS"/>
        </w:rPr>
        <w:t>и</w:t>
      </w:r>
      <w:r>
        <w:t xml:space="preserve"> података</w:t>
      </w:r>
      <w:r>
        <w:rPr>
          <w:lang w:val="sr-Cyrl-RS"/>
        </w:rPr>
        <w:t xml:space="preserve"> </w:t>
      </w:r>
      <w:r>
        <w:t>управо складишта података.</w:t>
      </w:r>
      <w:r w:rsidR="008A1FE2" w:rsidRPr="008A1FE2">
        <w:t xml:space="preserve"> </w:t>
      </w:r>
      <w:r w:rsidR="008A1FE2">
        <w:rPr>
          <w:lang w:val="sr-Cyrl-RS"/>
        </w:rPr>
        <w:t xml:space="preserve">Дакле, </w:t>
      </w:r>
      <w:r w:rsidR="008A1FE2">
        <w:t xml:space="preserve">складишта података омогућавају </w:t>
      </w:r>
      <w:r w:rsidR="008A1FE2">
        <w:rPr>
          <w:lang w:val="en-US"/>
        </w:rPr>
        <w:t xml:space="preserve">OLAP </w:t>
      </w:r>
      <w:r w:rsidR="008A1FE2">
        <w:t>системи</w:t>
      </w:r>
      <w:r w:rsidR="008A1FE2">
        <w:rPr>
          <w:lang w:val="sr-Cyrl-RS"/>
        </w:rPr>
        <w:t xml:space="preserve">, а </w:t>
      </w:r>
      <w:r w:rsidR="00FC3248">
        <w:t xml:space="preserve">системи за управљање релационим базама података </w:t>
      </w:r>
      <w:r>
        <w:t>омогућавају</w:t>
      </w:r>
      <w:r>
        <w:rPr>
          <w:lang w:val="en-US"/>
        </w:rPr>
        <w:t xml:space="preserve"> OLTP</w:t>
      </w:r>
      <w:r w:rsidR="00FC3248">
        <w:t xml:space="preserve"> </w:t>
      </w:r>
      <w:r w:rsidR="008A1FE2">
        <w:t>системи</w:t>
      </w:r>
      <w:r>
        <w:rPr>
          <w:lang w:val="en-US"/>
        </w:rPr>
        <w:t>.</w:t>
      </w:r>
      <w:r w:rsidR="002C4E67">
        <w:rPr>
          <w:lang w:val="en-US"/>
        </w:rPr>
        <w:t xml:space="preserve"> </w:t>
      </w:r>
    </w:p>
    <w:p w14:paraId="0C3578F9" w14:textId="7FCB86E5" w:rsidR="00915F6E" w:rsidRPr="00F91349" w:rsidRDefault="002C4E67" w:rsidP="00FC3248">
      <w:pPr>
        <w:pStyle w:val="BodyTextFirstIndent"/>
        <w:rPr>
          <w:lang w:val="sr-Cyrl-RS"/>
        </w:rPr>
      </w:pPr>
      <w:r>
        <w:rPr>
          <w:lang w:val="sr-Cyrl-RS"/>
        </w:rPr>
        <w:t>Количина података у свету се константно повећава и то је главни разлог зашто</w:t>
      </w:r>
      <w:r w:rsidR="00DD3A92">
        <w:rPr>
          <w:lang w:val="sr-Cyrl-RS"/>
        </w:rPr>
        <w:t xml:space="preserve"> истраживање</w:t>
      </w:r>
      <w:r>
        <w:rPr>
          <w:lang w:val="sr-Cyrl-RS"/>
        </w:rPr>
        <w:t xml:space="preserve"> података почиње да изазива велико интересовање. Главни интерес је да се из те велике количине података извуку корисне информације и знања, која се могу искористити у разним областима, као </w:t>
      </w:r>
      <w:r w:rsidR="00FC3248">
        <w:rPr>
          <w:lang w:val="sr-Cyrl-RS"/>
        </w:rPr>
        <w:t>ш</w:t>
      </w:r>
      <w:r>
        <w:rPr>
          <w:lang w:val="sr-Cyrl-RS"/>
        </w:rPr>
        <w:t xml:space="preserve">то су менаџмент, контрола производње, </w:t>
      </w:r>
      <w:r w:rsidR="00FC3248">
        <w:rPr>
          <w:lang w:val="sr-Cyrl-RS"/>
        </w:rPr>
        <w:t xml:space="preserve">анализа </w:t>
      </w:r>
      <w:r w:rsidR="00FC3248">
        <w:rPr>
          <w:lang w:val="sr-Cyrl-RS"/>
        </w:rPr>
        <w:lastRenderedPageBreak/>
        <w:t>тржишта</w:t>
      </w:r>
      <w:r>
        <w:rPr>
          <w:lang w:val="sr-Cyrl-RS"/>
        </w:rPr>
        <w:t>, итд. Иако се корени истраживања података могу наћи у 80-тим годинама прошлог века, све до скоро није било никаквих ст</w:t>
      </w:r>
      <w:r w:rsidR="00FC3248">
        <w:rPr>
          <w:lang w:val="sr-Cyrl-RS"/>
        </w:rPr>
        <w:t>андарда у овој области. Тек 199</w:t>
      </w:r>
      <w:r>
        <w:rPr>
          <w:lang w:val="sr-Cyrl-RS"/>
        </w:rPr>
        <w:t xml:space="preserve">9. године неколико великих корпорација је одлучило да стандардизује ову област. Као резултат ове сарадње је настао такозвани </w:t>
      </w:r>
      <w:r>
        <w:rPr>
          <w:lang w:val="en-US"/>
        </w:rPr>
        <w:t>CRISP-DM</w:t>
      </w:r>
      <w:r w:rsidR="00FC3248">
        <w:rPr>
          <w:lang w:val="sr-Cyrl-RS"/>
        </w:rPr>
        <w:t xml:space="preserve"> </w:t>
      </w:r>
      <w:r>
        <w:rPr>
          <w:lang w:val="en-US"/>
        </w:rPr>
        <w:t>(</w:t>
      </w:r>
      <w:r w:rsidRPr="00FC3248">
        <w:rPr>
          <w:i/>
          <w:lang w:val="en-US"/>
        </w:rPr>
        <w:t>Cross-Industry Standard Process for Data Mining</w:t>
      </w:r>
      <w:r>
        <w:rPr>
          <w:lang w:val="en-US"/>
        </w:rPr>
        <w:t xml:space="preserve">) </w:t>
      </w:r>
      <w:r>
        <w:rPr>
          <w:lang w:val="sr-Cyrl-RS"/>
        </w:rPr>
        <w:t>стандард у процесу истраживања података</w:t>
      </w:r>
      <w:r w:rsidR="00FC3248">
        <w:rPr>
          <w:lang w:val="sr-Cyrl-RS"/>
        </w:rPr>
        <w:t xml:space="preserve"> (слика 1)</w:t>
      </w:r>
      <w:r>
        <w:rPr>
          <w:lang w:val="sr-Cyrl-RS"/>
        </w:rPr>
        <w:t>.</w:t>
      </w:r>
      <w:r w:rsidR="00CD4201">
        <w:rPr>
          <w:lang w:val="sr-Cyrl-RS"/>
        </w:rPr>
        <w:t xml:space="preserve"> Овај стандард се састоји од следећих корака: </w:t>
      </w:r>
    </w:p>
    <w:p w14:paraId="251335F4" w14:textId="5E772E39" w:rsidR="00CD4201" w:rsidRDefault="00CD4201" w:rsidP="0091186C">
      <w:pPr>
        <w:pStyle w:val="BodyTextFirstIndent"/>
        <w:numPr>
          <w:ilvl w:val="0"/>
          <w:numId w:val="5"/>
        </w:numPr>
        <w:ind w:left="1134"/>
        <w:rPr>
          <w:lang w:val="sr-Cyrl-RS" w:eastAsia="ar-SA"/>
        </w:rPr>
      </w:pPr>
      <w:r w:rsidRPr="00FC3248">
        <w:rPr>
          <w:b/>
          <w:lang w:val="sr-Cyrl-RS" w:eastAsia="ar-SA"/>
        </w:rPr>
        <w:t>Схватање организације</w:t>
      </w:r>
      <w:r w:rsidR="00FC3248" w:rsidRPr="00FC3248">
        <w:rPr>
          <w:b/>
          <w:lang w:val="sr-Cyrl-RS" w:eastAsia="ar-SA"/>
        </w:rPr>
        <w:t xml:space="preserve"> </w:t>
      </w:r>
      <w:r w:rsidR="00FC3248">
        <w:rPr>
          <w:lang w:val="sr-Cyrl-RS" w:eastAsia="ar-SA"/>
        </w:rPr>
        <w:t>–</w:t>
      </w:r>
      <w:r>
        <w:rPr>
          <w:lang w:val="sr-Cyrl-RS" w:eastAsia="ar-SA"/>
        </w:rPr>
        <w:t xml:space="preserve"> Циљ истраживања је да се пронађу занимљиви резултати који могу бити сврсисходни и схва</w:t>
      </w:r>
      <w:r w:rsidR="00FC3248">
        <w:rPr>
          <w:lang w:val="sr-Cyrl-RS" w:eastAsia="ar-SA"/>
        </w:rPr>
        <w:t>тање који подаци су потребни.</w:t>
      </w:r>
    </w:p>
    <w:p w14:paraId="4258C8D4" w14:textId="1D3530F4" w:rsidR="00CD4201" w:rsidRDefault="00CD4201" w:rsidP="0091186C">
      <w:pPr>
        <w:pStyle w:val="BodyTextFirstIndent"/>
        <w:numPr>
          <w:ilvl w:val="0"/>
          <w:numId w:val="5"/>
        </w:numPr>
        <w:ind w:left="1134"/>
        <w:rPr>
          <w:lang w:val="sr-Cyrl-RS" w:eastAsia="ar-SA"/>
        </w:rPr>
      </w:pPr>
      <w:r w:rsidRPr="00FC3248">
        <w:rPr>
          <w:b/>
          <w:lang w:val="sr-Cyrl-RS" w:eastAsia="ar-SA"/>
        </w:rPr>
        <w:t>Схватање података</w:t>
      </w:r>
      <w:r w:rsidR="00FC3248">
        <w:rPr>
          <w:lang w:val="sr-Cyrl-RS" w:eastAsia="ar-SA"/>
        </w:rPr>
        <w:t xml:space="preserve"> – </w:t>
      </w:r>
      <w:r>
        <w:rPr>
          <w:lang w:val="sr-Cyrl-RS" w:eastAsia="ar-SA"/>
        </w:rPr>
        <w:t>Ова активност има за циљ откивање суштине података, разумевање како су они настали и зашто су битни за пројекат</w:t>
      </w:r>
      <w:r w:rsidR="00FC3248">
        <w:rPr>
          <w:lang w:val="sr-Cyrl-RS" w:eastAsia="ar-SA"/>
        </w:rPr>
        <w:t>.</w:t>
      </w:r>
    </w:p>
    <w:p w14:paraId="12A5A954" w14:textId="69267653" w:rsidR="00CD4201" w:rsidRDefault="00272CFF" w:rsidP="0091186C">
      <w:pPr>
        <w:pStyle w:val="BodyTextFirstIndent"/>
        <w:numPr>
          <w:ilvl w:val="0"/>
          <w:numId w:val="5"/>
        </w:numPr>
        <w:ind w:left="1134"/>
        <w:rPr>
          <w:lang w:val="sr-Cyrl-RS" w:eastAsia="ar-SA"/>
        </w:rPr>
      </w:pPr>
      <w:r w:rsidRPr="00FC3248">
        <w:rPr>
          <w:b/>
          <w:lang w:val="sr-Cyrl-RS" w:eastAsia="ar-SA"/>
        </w:rPr>
        <w:t>Припрема података</w:t>
      </w:r>
      <w:r w:rsidR="00FC3248">
        <w:rPr>
          <w:lang w:val="sr-Cyrl-RS" w:eastAsia="ar-SA"/>
        </w:rPr>
        <w:t xml:space="preserve"> – </w:t>
      </w:r>
      <w:r>
        <w:rPr>
          <w:lang w:val="sr-Cyrl-RS" w:eastAsia="ar-SA"/>
        </w:rPr>
        <w:t>Задатак овог корака је да се подаци пречисте да би они постали погоднији за истраживање.</w:t>
      </w:r>
    </w:p>
    <w:p w14:paraId="747AB7E4" w14:textId="1CA3B7DE" w:rsidR="00272CFF" w:rsidRDefault="00272CFF" w:rsidP="0091186C">
      <w:pPr>
        <w:pStyle w:val="BodyTextFirstIndent"/>
        <w:numPr>
          <w:ilvl w:val="0"/>
          <w:numId w:val="5"/>
        </w:numPr>
        <w:ind w:left="1134"/>
        <w:rPr>
          <w:lang w:val="sr-Cyrl-RS" w:eastAsia="ar-SA"/>
        </w:rPr>
      </w:pPr>
      <w:r w:rsidRPr="00FC3248">
        <w:rPr>
          <w:b/>
          <w:lang w:val="sr-Cyrl-RS" w:eastAsia="ar-SA"/>
        </w:rPr>
        <w:t>Моделирање</w:t>
      </w:r>
      <w:r w:rsidR="00FC3248">
        <w:rPr>
          <w:lang w:val="sr-Cyrl-RS" w:eastAsia="ar-SA"/>
        </w:rPr>
        <w:t xml:space="preserve"> – </w:t>
      </w:r>
      <w:r>
        <w:rPr>
          <w:lang w:val="sr-Cyrl-RS" w:eastAsia="ar-SA"/>
        </w:rPr>
        <w:t>Модели су тачка где истраживање података прелази из припреме и разумевања и сферу развоја и тумачења</w:t>
      </w:r>
      <w:r w:rsidR="00FC3248">
        <w:rPr>
          <w:lang w:val="sr-Cyrl-RS" w:eastAsia="ar-SA"/>
        </w:rPr>
        <w:t>.</w:t>
      </w:r>
    </w:p>
    <w:p w14:paraId="44E0C3C5" w14:textId="4FD16E1A" w:rsidR="004C4FD8" w:rsidRDefault="00272CFF" w:rsidP="0091186C">
      <w:pPr>
        <w:pStyle w:val="BodyTextFirstIndent"/>
        <w:numPr>
          <w:ilvl w:val="0"/>
          <w:numId w:val="5"/>
        </w:numPr>
        <w:ind w:left="1134"/>
        <w:rPr>
          <w:lang w:val="sr-Cyrl-RS" w:eastAsia="ar-SA"/>
        </w:rPr>
      </w:pPr>
      <w:r w:rsidRPr="00FC3248">
        <w:rPr>
          <w:b/>
          <w:lang w:val="sr-Cyrl-RS" w:eastAsia="ar-SA"/>
        </w:rPr>
        <w:t>Процена</w:t>
      </w:r>
      <w:r>
        <w:rPr>
          <w:lang w:val="sr-Cyrl-RS" w:eastAsia="ar-SA"/>
        </w:rPr>
        <w:t xml:space="preserve"> –</w:t>
      </w:r>
      <w:r w:rsidR="004C4FD8">
        <w:rPr>
          <w:lang w:val="sr-Cyrl-RS" w:eastAsia="ar-SA"/>
        </w:rPr>
        <w:t xml:space="preserve"> У</w:t>
      </w:r>
      <w:r>
        <w:rPr>
          <w:lang w:val="sr-Cyrl-RS" w:eastAsia="ar-SA"/>
        </w:rPr>
        <w:t>з помоћ бројних математичких и логичких техника уз присуство људског фактора и логике</w:t>
      </w:r>
      <w:r w:rsidR="004C4FD8">
        <w:rPr>
          <w:lang w:val="sr-Cyrl-RS" w:eastAsia="ar-SA"/>
        </w:rPr>
        <w:t xml:space="preserve"> долази се до решења овог корака</w:t>
      </w:r>
      <w:r w:rsidR="00FC3248">
        <w:rPr>
          <w:lang w:val="sr-Cyrl-RS" w:eastAsia="ar-SA"/>
        </w:rPr>
        <w:t>.</w:t>
      </w:r>
    </w:p>
    <w:p w14:paraId="5A2F2E7F" w14:textId="3079CCF7" w:rsidR="00272CFF" w:rsidRPr="00B46A52" w:rsidRDefault="004C4FD8" w:rsidP="0091186C">
      <w:pPr>
        <w:pStyle w:val="BodyTextFirstIndent"/>
        <w:numPr>
          <w:ilvl w:val="0"/>
          <w:numId w:val="5"/>
        </w:numPr>
        <w:ind w:left="1134"/>
        <w:rPr>
          <w:lang w:val="en-US" w:eastAsia="ar-SA"/>
        </w:rPr>
      </w:pPr>
      <w:r w:rsidRPr="00FC3248">
        <w:rPr>
          <w:b/>
          <w:lang w:val="sr-Cyrl-RS" w:eastAsia="ar-SA"/>
        </w:rPr>
        <w:t>Развој</w:t>
      </w:r>
      <w:r w:rsidR="00FC3248">
        <w:rPr>
          <w:lang w:val="sr-Cyrl-RS" w:eastAsia="ar-SA"/>
        </w:rPr>
        <w:t xml:space="preserve"> – </w:t>
      </w:r>
      <w:r>
        <w:rPr>
          <w:lang w:val="sr-Cyrl-RS" w:eastAsia="ar-SA"/>
        </w:rPr>
        <w:t>Ово је корак који обухвата аутоматизовање модела, интеграцију са системима и мерење перформанси</w:t>
      </w:r>
      <w:r w:rsidR="00FC3248">
        <w:rPr>
          <w:lang w:val="sr-Cyrl-RS" w:eastAsia="ar-SA"/>
        </w:rPr>
        <w:t>.</w:t>
      </w:r>
    </w:p>
    <w:p w14:paraId="04A09AFE" w14:textId="0C79BC18" w:rsidR="002C4E67" w:rsidRPr="00B46A52" w:rsidRDefault="002C4E67" w:rsidP="00FC3248">
      <w:pPr>
        <w:pStyle w:val="Slika"/>
        <w:rPr>
          <w:lang w:val="sr-Cyrl-RS" w:eastAsia="ar-SA"/>
        </w:rPr>
      </w:pPr>
      <w:r>
        <w:rPr>
          <w:noProof/>
          <w:lang w:val="en-US" w:eastAsia="en-US"/>
        </w:rPr>
        <w:drawing>
          <wp:inline distT="0" distB="0" distL="0" distR="0" wp14:anchorId="426B87B5" wp14:editId="06AA7013">
            <wp:extent cx="2257425" cy="2257425"/>
            <wp:effectExtent l="0" t="0" r="0" b="0"/>
            <wp:docPr id="13" name="Picture 13" descr="Image result for crisp-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risp-d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57425" cy="2257425"/>
                    </a:xfrm>
                    <a:prstGeom prst="rect">
                      <a:avLst/>
                    </a:prstGeom>
                    <a:noFill/>
                    <a:ln>
                      <a:noFill/>
                    </a:ln>
                  </pic:spPr>
                </pic:pic>
              </a:graphicData>
            </a:graphic>
          </wp:inline>
        </w:drawing>
      </w:r>
    </w:p>
    <w:p w14:paraId="70617045" w14:textId="68FB37F4" w:rsidR="006A57E9" w:rsidRDefault="00FC3248" w:rsidP="00FC3248">
      <w:pPr>
        <w:pStyle w:val="Nazivslike"/>
        <w:rPr>
          <w:b/>
          <w:lang w:eastAsia="ar-SA"/>
        </w:rPr>
      </w:pPr>
      <w:r>
        <w:rPr>
          <w:b/>
          <w:lang w:val="sr-Cyrl-RS" w:eastAsia="ar-SA"/>
        </w:rPr>
        <w:t xml:space="preserve">Слика 1. </w:t>
      </w:r>
      <w:r w:rsidR="008A1FE2" w:rsidRPr="00B46A52">
        <w:rPr>
          <w:lang w:val="sr-Cyrl-CS" w:eastAsia="ar-SA"/>
        </w:rPr>
        <w:t>CRISP-DM</w:t>
      </w:r>
      <w:r w:rsidR="008A1FE2" w:rsidRPr="00B46A52" w:rsidDel="00D6571F">
        <w:rPr>
          <w:b/>
          <w:lang w:val="sr-Cyrl-CS" w:eastAsia="ar-SA"/>
        </w:rPr>
        <w:t xml:space="preserve"> </w:t>
      </w:r>
      <w:r w:rsidR="008A1FE2" w:rsidRPr="00B46A52">
        <w:rPr>
          <w:lang w:eastAsia="ar-SA"/>
        </w:rPr>
        <w:t>стандард</w:t>
      </w:r>
    </w:p>
    <w:p w14:paraId="32D4FEBF" w14:textId="48528FE3" w:rsidR="00891AA7" w:rsidRDefault="00FC3248" w:rsidP="00FC3248">
      <w:pPr>
        <w:pStyle w:val="Heading2"/>
      </w:pPr>
      <w:bookmarkStart w:id="8" w:name="_Toc19229792"/>
      <w:r>
        <w:t xml:space="preserve">Поступак креирања пројекта у </w:t>
      </w:r>
      <w:r w:rsidR="00891AA7">
        <w:t xml:space="preserve">области </w:t>
      </w:r>
      <w:r w:rsidR="00397C53">
        <w:rPr>
          <w:lang w:val="sr-Cyrl-RS"/>
        </w:rPr>
        <w:t>и</w:t>
      </w:r>
      <w:r w:rsidR="00397C53">
        <w:t xml:space="preserve">страживања </w:t>
      </w:r>
      <w:r w:rsidR="00891AA7">
        <w:t>података</w:t>
      </w:r>
      <w:bookmarkEnd w:id="8"/>
    </w:p>
    <w:p w14:paraId="303DA84D" w14:textId="1BD04DCD" w:rsidR="000A3B98" w:rsidRDefault="00891AA7" w:rsidP="00FC3248">
      <w:pPr>
        <w:pStyle w:val="BodyTextFirstIndent"/>
        <w:rPr>
          <w:lang w:val="en-US"/>
        </w:rPr>
      </w:pPr>
      <w:r w:rsidRPr="00891AA7">
        <w:t xml:space="preserve">Сваки пројекат везан за </w:t>
      </w:r>
      <w:r w:rsidR="00397C53">
        <w:rPr>
          <w:lang w:val="sr-Cyrl-RS"/>
        </w:rPr>
        <w:t>и</w:t>
      </w:r>
      <w:r w:rsidR="00397C53" w:rsidRPr="00891AA7">
        <w:t xml:space="preserve">страживање </w:t>
      </w:r>
      <w:r w:rsidRPr="00891AA7">
        <w:t>података захтева основне кораке за његово креи</w:t>
      </w:r>
      <w:r>
        <w:t xml:space="preserve">рање. </w:t>
      </w:r>
    </w:p>
    <w:p w14:paraId="486E4D51" w14:textId="77777777" w:rsidR="000A3B98" w:rsidRDefault="00891AA7" w:rsidP="00FC3248">
      <w:pPr>
        <w:pStyle w:val="BodyTextFirstIndent"/>
        <w:rPr>
          <w:lang w:val="en-US"/>
        </w:rPr>
      </w:pPr>
      <w:r>
        <w:t>Први корак је унос података, обично се подаци уносе у формату .</w:t>
      </w:r>
      <w:r>
        <w:rPr>
          <w:lang w:val="en-US"/>
        </w:rPr>
        <w:t xml:space="preserve">csv </w:t>
      </w:r>
      <w:proofErr w:type="spellStart"/>
      <w:r>
        <w:rPr>
          <w:lang w:val="en-US"/>
        </w:rPr>
        <w:t>фајла</w:t>
      </w:r>
      <w:proofErr w:type="spellEnd"/>
      <w:r>
        <w:t xml:space="preserve">. </w:t>
      </w:r>
    </w:p>
    <w:p w14:paraId="4A98F0DF" w14:textId="1622BBE9" w:rsidR="000A3B98" w:rsidRPr="00B04B0B" w:rsidRDefault="00891AA7" w:rsidP="00FC3248">
      <w:pPr>
        <w:pStyle w:val="BodyTextFirstIndent"/>
      </w:pPr>
      <w:r>
        <w:lastRenderedPageBreak/>
        <w:t xml:space="preserve">Други корак представља </w:t>
      </w:r>
      <w:r w:rsidR="00421924">
        <w:t xml:space="preserve">„чишћење података“, у овом кораку </w:t>
      </w:r>
      <w:r w:rsidR="00397C53">
        <w:rPr>
          <w:lang w:val="sr-Cyrl-RS"/>
        </w:rPr>
        <w:t>се врши</w:t>
      </w:r>
      <w:r w:rsidR="00421924">
        <w:t xml:space="preserve"> пр</w:t>
      </w:r>
      <w:r w:rsidR="000A3B98">
        <w:t xml:space="preserve">етпроцесирање података. </w:t>
      </w:r>
      <w:r w:rsidR="00591EE6">
        <w:t xml:space="preserve">То се </w:t>
      </w:r>
      <w:r w:rsidR="00421924">
        <w:t xml:space="preserve">ради у циљу </w:t>
      </w:r>
      <w:r w:rsidR="00397C53">
        <w:t>смање</w:t>
      </w:r>
      <w:r w:rsidR="00397C53">
        <w:rPr>
          <w:lang w:val="sr-Cyrl-RS"/>
        </w:rPr>
        <w:t>њ</w:t>
      </w:r>
      <w:r w:rsidR="00397C53">
        <w:t xml:space="preserve">а </w:t>
      </w:r>
      <w:r w:rsidR="00421924">
        <w:t xml:space="preserve">количине података која се додељују моделу, али се мора водити рачуна да ти подаци заиста немају важност, иначе </w:t>
      </w:r>
      <w:r w:rsidR="00397C53">
        <w:rPr>
          <w:lang w:val="sr-Cyrl-RS"/>
        </w:rPr>
        <w:t>ће модел бити оштећен</w:t>
      </w:r>
      <w:r w:rsidR="00421924">
        <w:t xml:space="preserve"> одузимањем битних података</w:t>
      </w:r>
      <w:r w:rsidR="00B04B0B">
        <w:t xml:space="preserve"> за предвиђање, а самим тим ће се</w:t>
      </w:r>
      <w:r w:rsidR="00421924">
        <w:t xml:space="preserve"> смањити и тачност предвиђања.</w:t>
      </w:r>
      <w:r w:rsidR="000A3B98">
        <w:t xml:space="preserve"> Уколико </w:t>
      </w:r>
      <w:r w:rsidR="00B04B0B">
        <w:t>постоје</w:t>
      </w:r>
      <w:r w:rsidR="000A3B98">
        <w:t xml:space="preserve"> колоне које као своје вредности</w:t>
      </w:r>
      <w:r w:rsidR="00B04B0B">
        <w:t xml:space="preserve"> имају текст, сви ти текстуални подаци </w:t>
      </w:r>
      <w:r w:rsidR="00BE00B4">
        <w:rPr>
          <w:lang w:val="en-US"/>
        </w:rPr>
        <w:t xml:space="preserve"> </w:t>
      </w:r>
      <w:r w:rsidR="00FC3248">
        <w:rPr>
          <w:lang w:val="sr-Cyrl-RS"/>
        </w:rPr>
        <w:t>представљају</w:t>
      </w:r>
      <w:r w:rsidR="00BE00B4">
        <w:rPr>
          <w:lang w:val="sr-Cyrl-RS"/>
        </w:rPr>
        <w:t xml:space="preserve"> категоричке вредности </w:t>
      </w:r>
      <w:r w:rsidR="000E3AD7">
        <w:rPr>
          <w:lang w:val="sr-Cyrl-RS"/>
        </w:rPr>
        <w:t xml:space="preserve">и њима је потребно доделити </w:t>
      </w:r>
      <w:r w:rsidR="000A3B98">
        <w:t>нумеричке вредности</w:t>
      </w:r>
      <w:r w:rsidR="00B04B0B">
        <w:t>, зато што алгоритам прихвата као улазне параметре</w:t>
      </w:r>
      <w:r w:rsidR="000E3AD7">
        <w:rPr>
          <w:lang w:val="sr-Cyrl-RS"/>
        </w:rPr>
        <w:t xml:space="preserve"> искључиво нумеричке вредности.</w:t>
      </w:r>
      <w:r w:rsidR="000E3AD7" w:rsidRPr="000E3AD7">
        <w:t xml:space="preserve"> </w:t>
      </w:r>
      <w:r w:rsidR="00014402">
        <w:rPr>
          <w:lang w:val="sr-Cyrl-RS"/>
        </w:rPr>
        <w:t>Замена</w:t>
      </w:r>
      <w:r w:rsidR="00FC3248">
        <w:rPr>
          <w:lang w:val="sr-Cyrl-RS"/>
        </w:rPr>
        <w:t xml:space="preserve"> категоричких података</w:t>
      </w:r>
      <w:r w:rsidR="00014402">
        <w:rPr>
          <w:lang w:val="sr-Cyrl-RS"/>
        </w:rPr>
        <w:t xml:space="preserve"> је моћ</w:t>
      </w:r>
      <w:r w:rsidR="00FC3248">
        <w:rPr>
          <w:lang w:val="sr-Cyrl-RS"/>
        </w:rPr>
        <w:t>ан начин за укључивање не</w:t>
      </w:r>
      <w:r w:rsidR="000E3AD7" w:rsidRPr="000E3AD7">
        <w:rPr>
          <w:lang w:val="sr-Cyrl-RS"/>
        </w:rPr>
        <w:t xml:space="preserve">нумеричких типова података. </w:t>
      </w:r>
      <w:r w:rsidR="00FC3248">
        <w:rPr>
          <w:lang w:val="sr-Cyrl-RS"/>
        </w:rPr>
        <w:t>Категорички</w:t>
      </w:r>
      <w:r w:rsidR="000E3AD7" w:rsidRPr="000E3AD7">
        <w:rPr>
          <w:lang w:val="sr-Cyrl-RS"/>
        </w:rPr>
        <w:t xml:space="preserve"> подаци односе се на вредности података које представљају категорије - вреднос</w:t>
      </w:r>
      <w:r w:rsidR="00014402">
        <w:rPr>
          <w:lang w:val="sr-Cyrl-RS"/>
        </w:rPr>
        <w:t>ти података са фиксним и неуређ</w:t>
      </w:r>
      <w:r w:rsidR="000E3AD7" w:rsidRPr="000E3AD7">
        <w:rPr>
          <w:lang w:val="sr-Cyrl-RS"/>
        </w:rPr>
        <w:t xml:space="preserve">еним бројем вредности, на пример пол (мушкарац </w:t>
      </w:r>
      <w:r w:rsidR="00014402">
        <w:rPr>
          <w:lang w:val="sr-Cyrl-RS"/>
        </w:rPr>
        <w:t xml:space="preserve">/ жена) или сезона (лето / зима / </w:t>
      </w:r>
      <w:r w:rsidR="00FC3248">
        <w:rPr>
          <w:lang w:val="sr-Cyrl-RS"/>
        </w:rPr>
        <w:t>пролеће</w:t>
      </w:r>
      <w:r w:rsidR="000E3AD7" w:rsidRPr="000E3AD7">
        <w:rPr>
          <w:lang w:val="sr-Cyrl-RS"/>
        </w:rPr>
        <w:t xml:space="preserve"> / јесен).</w:t>
      </w:r>
      <w:r w:rsidR="00014402">
        <w:rPr>
          <w:lang w:val="sr-Cyrl-RS"/>
        </w:rPr>
        <w:t xml:space="preserve"> О</w:t>
      </w:r>
      <w:r w:rsidR="000E3AD7" w:rsidRPr="000E3AD7">
        <w:rPr>
          <w:lang w:val="sr-Cyrl-RS"/>
        </w:rPr>
        <w:t>ве вреднос</w:t>
      </w:r>
      <w:r w:rsidR="00014402">
        <w:rPr>
          <w:lang w:val="sr-Cyrl-RS"/>
        </w:rPr>
        <w:t xml:space="preserve">ти могу бити представљене помоћу </w:t>
      </w:r>
      <w:r w:rsidR="000E3AD7" w:rsidRPr="000E3AD7">
        <w:rPr>
          <w:lang w:val="sr-Cyrl-RS"/>
        </w:rPr>
        <w:t xml:space="preserve">варијабли </w:t>
      </w:r>
      <w:r w:rsidR="00FC3248">
        <w:rPr>
          <w:lang w:val="sr-Cyrl-RS"/>
        </w:rPr>
        <w:t>–</w:t>
      </w:r>
      <w:r w:rsidR="000E3AD7" w:rsidRPr="000E3AD7">
        <w:rPr>
          <w:lang w:val="sr-Cyrl-RS"/>
        </w:rPr>
        <w:t xml:space="preserve"> променљивих које садрже вредности као што су 1 или 0 које представљају присуство или одсуство категоричке вредности.</w:t>
      </w:r>
      <w:r w:rsidR="000E3AD7" w:rsidDel="000E3AD7">
        <w:t xml:space="preserve"> </w:t>
      </w:r>
    </w:p>
    <w:p w14:paraId="685D69AF" w14:textId="416BF0FC" w:rsidR="00891AA7" w:rsidRDefault="000A3B98" w:rsidP="00FC3248">
      <w:pPr>
        <w:pStyle w:val="BodyTextFirstIndent"/>
      </w:pPr>
      <w:r>
        <w:t>Трећи корак пр</w:t>
      </w:r>
      <w:r w:rsidR="00B04B0B">
        <w:t>едставља поделу података на тренинг податке и тест податке, ради сигурности да ће модел добро предвиђати. Нека стандардна подела је да тренинг подаци обухватају 70</w:t>
      </w:r>
      <w:r w:rsidR="00FC3248">
        <w:rPr>
          <w:lang w:val="sr-Cyrl-RS"/>
        </w:rPr>
        <w:t xml:space="preserve"> </w:t>
      </w:r>
      <w:r w:rsidR="00FC3248">
        <w:t>–</w:t>
      </w:r>
      <w:r w:rsidR="00FC3248">
        <w:rPr>
          <w:lang w:val="sr-Cyrl-RS"/>
        </w:rPr>
        <w:t xml:space="preserve"> </w:t>
      </w:r>
      <w:r w:rsidR="00B04B0B">
        <w:t>80% података, док тест подаци 20</w:t>
      </w:r>
      <w:r w:rsidR="00FC3248">
        <w:rPr>
          <w:lang w:val="sr-Cyrl-RS"/>
        </w:rPr>
        <w:t xml:space="preserve"> </w:t>
      </w:r>
      <w:r w:rsidR="00FC3248">
        <w:t>–</w:t>
      </w:r>
      <w:r w:rsidR="00FC3248">
        <w:rPr>
          <w:lang w:val="sr-Cyrl-RS"/>
        </w:rPr>
        <w:t xml:space="preserve"> </w:t>
      </w:r>
      <w:r w:rsidR="00B04B0B">
        <w:t>30%.</w:t>
      </w:r>
    </w:p>
    <w:p w14:paraId="62AC5423" w14:textId="32462ED0" w:rsidR="00B04B0B" w:rsidRDefault="00B04B0B" w:rsidP="00FC3248">
      <w:pPr>
        <w:pStyle w:val="BodyTextFirstIndent"/>
      </w:pPr>
      <w:r>
        <w:t xml:space="preserve">Четврти корак представља креирање поменутог модела и </w:t>
      </w:r>
      <w:r w:rsidR="00FC3248">
        <w:rPr>
          <w:lang w:val="sr-Cyrl-RS"/>
        </w:rPr>
        <w:t>одабир</w:t>
      </w:r>
      <w:r>
        <w:t xml:space="preserve"> алгоритма за анализу података</w:t>
      </w:r>
      <w:r w:rsidR="005C419F">
        <w:rPr>
          <w:lang w:val="sr-Cyrl-RS"/>
        </w:rPr>
        <w:t>.</w:t>
      </w:r>
      <w:r>
        <w:t xml:space="preserve"> </w:t>
      </w:r>
      <w:r w:rsidR="005C419F" w:rsidRPr="00FC3248">
        <w:rPr>
          <w:i/>
          <w:lang w:val="en-US"/>
        </w:rPr>
        <w:t>Python</w:t>
      </w:r>
      <w:r w:rsidR="005C419F">
        <w:rPr>
          <w:lang w:val="en-US"/>
        </w:rPr>
        <w:t xml:space="preserve"> </w:t>
      </w:r>
      <w:r w:rsidR="005C419F">
        <w:rPr>
          <w:lang w:val="sr-Cyrl-RS"/>
        </w:rPr>
        <w:t>библиотеке</w:t>
      </w:r>
      <w:r w:rsidR="005C419F">
        <w:t xml:space="preserve"> </w:t>
      </w:r>
      <w:r>
        <w:t>у себи има</w:t>
      </w:r>
      <w:r w:rsidR="005C419F">
        <w:rPr>
          <w:lang w:val="sr-Cyrl-RS"/>
        </w:rPr>
        <w:t>ју</w:t>
      </w:r>
      <w:r>
        <w:t xml:space="preserve"> уграђен велики број алгоритама </w:t>
      </w:r>
      <w:r w:rsidR="007973CD">
        <w:t>за машинско учење, али у овом раду ће акценат бити на алгоритмима класификације.</w:t>
      </w:r>
    </w:p>
    <w:p w14:paraId="08249C55" w14:textId="77777777" w:rsidR="007973CD" w:rsidRDefault="007973CD" w:rsidP="00FC3248">
      <w:pPr>
        <w:pStyle w:val="BodyTextFirstIndent"/>
      </w:pPr>
      <w:r>
        <w:t>Пети корак је тренирање модела, а то се ради на начин да се функцији за тренирање података доделе тренинг подаци који су додељени у трећем кораку.</w:t>
      </w:r>
    </w:p>
    <w:p w14:paraId="7F8E25A4" w14:textId="497EC238" w:rsidR="007973CD" w:rsidRDefault="007973CD" w:rsidP="00FC3248">
      <w:pPr>
        <w:pStyle w:val="BodyTextFirstIndent"/>
      </w:pPr>
      <w:r>
        <w:t>Шести корак је само предвиђање.</w:t>
      </w:r>
    </w:p>
    <w:p w14:paraId="5833EE5C" w14:textId="77777777" w:rsidR="005A5E3C" w:rsidRDefault="00EB22D0" w:rsidP="00FC3248">
      <w:pPr>
        <w:pStyle w:val="BodyTextFirstIndent"/>
        <w:rPr>
          <w:lang w:val="sr-Cyrl-RS"/>
        </w:rPr>
      </w:pPr>
      <w:r>
        <w:t xml:space="preserve">Седми корак се односи на </w:t>
      </w:r>
      <w:r w:rsidR="005C419F">
        <w:rPr>
          <w:lang w:val="sr-Cyrl-RS"/>
        </w:rPr>
        <w:t>одређивање процента успешности предвиђања</w:t>
      </w:r>
      <w:r w:rsidR="005C419F">
        <w:t xml:space="preserve"> </w:t>
      </w:r>
      <w:r>
        <w:t>и побољшање</w:t>
      </w:r>
      <w:r w:rsidR="005C419F">
        <w:rPr>
          <w:lang w:val="sr-Cyrl-RS"/>
        </w:rPr>
        <w:t xml:space="preserve"> резултата</w:t>
      </w:r>
      <w:r>
        <w:t>. На основу резултата предвиђања и оцене прецизности, оцењује се успешност поступка и врше преправке у уносу параметара алгоритма уколико се сматра да је могуће добити већа прецизност, односно прелази на потпуно други алгоритам.</w:t>
      </w:r>
      <w:r w:rsidR="006137D1">
        <w:rPr>
          <w:lang w:val="en-US"/>
        </w:rPr>
        <w:t xml:space="preserve"> </w:t>
      </w:r>
      <w:r w:rsidR="009C56D0">
        <w:rPr>
          <w:lang w:val="sr-Cyrl-RS"/>
        </w:rPr>
        <w:t>Оцена прецизности је најбитнији излазни параметар алгоритама у истраживању података и најчешће се добија матрицом конфузије</w:t>
      </w:r>
      <w:r w:rsidR="005A5E3C">
        <w:rPr>
          <w:lang w:val="sr-Cyrl-RS"/>
        </w:rPr>
        <w:t xml:space="preserve"> (слика 2)</w:t>
      </w:r>
      <w:r w:rsidR="009C56D0">
        <w:rPr>
          <w:lang w:val="sr-Cyrl-RS"/>
        </w:rPr>
        <w:t xml:space="preserve">. </w:t>
      </w:r>
    </w:p>
    <w:p w14:paraId="405849EA" w14:textId="7E7F7B6B" w:rsidR="00EB22D0" w:rsidRDefault="005A5E3C" w:rsidP="00FC3248">
      <w:pPr>
        <w:pStyle w:val="BodyTextFirstIndent"/>
        <w:rPr>
          <w:lang w:val="sr-Cyrl-RS"/>
        </w:rPr>
      </w:pPr>
      <w:r>
        <w:rPr>
          <w:lang w:val="sr-Cyrl-RS"/>
        </w:rPr>
        <w:t>Р</w:t>
      </w:r>
      <w:r w:rsidR="009C56D0">
        <w:rPr>
          <w:lang w:val="sr-Cyrl-RS"/>
        </w:rPr>
        <w:t>едови</w:t>
      </w:r>
      <w:r>
        <w:rPr>
          <w:lang w:val="sr-Cyrl-RS"/>
        </w:rPr>
        <w:t xml:space="preserve"> у</w:t>
      </w:r>
      <w:r w:rsidR="009C56D0">
        <w:rPr>
          <w:lang w:val="sr-Cyrl-RS"/>
        </w:rPr>
        <w:t xml:space="preserve"> матриц</w:t>
      </w:r>
      <w:r>
        <w:rPr>
          <w:lang w:val="sr-Cyrl-RS"/>
        </w:rPr>
        <w:t>и конфузије</w:t>
      </w:r>
      <w:r w:rsidR="009C56D0">
        <w:rPr>
          <w:lang w:val="sr-Cyrl-RS"/>
        </w:rPr>
        <w:t xml:space="preserve"> </w:t>
      </w:r>
      <w:r w:rsidR="00FC3248">
        <w:rPr>
          <w:lang w:val="sr-Cyrl-RS"/>
        </w:rPr>
        <w:t>одговарају</w:t>
      </w:r>
      <w:r w:rsidR="009C56D0">
        <w:rPr>
          <w:lang w:val="sr-Cyrl-RS"/>
        </w:rPr>
        <w:t xml:space="preserve"> оним вредностима које је алгоритам предвидео, док колоне одговарају стварним вредностима. Свака матрица садржи онолико колона, колико садржи табела над којом вршимо истраживање података. Горњи леви </w:t>
      </w:r>
      <w:r w:rsidR="001A4BFB">
        <w:rPr>
          <w:lang w:val="sr-Cyrl-RS"/>
        </w:rPr>
        <w:t>угао матрице</w:t>
      </w:r>
      <w:r w:rsidR="009C56D0">
        <w:rPr>
          <w:lang w:val="sr-Cyrl-RS"/>
        </w:rPr>
        <w:t xml:space="preserve"> </w:t>
      </w:r>
      <w:r w:rsidR="001A4BFB">
        <w:rPr>
          <w:lang w:val="sr-Cyrl-RS"/>
        </w:rPr>
        <w:t xml:space="preserve">представља поље </w:t>
      </w:r>
      <w:r w:rsidR="00A73B7F">
        <w:rPr>
          <w:lang w:val="en-US"/>
        </w:rPr>
        <w:t>TP</w:t>
      </w:r>
      <w:r>
        <w:rPr>
          <w:lang w:val="sr-Cyrl-RS"/>
        </w:rPr>
        <w:t xml:space="preserve"> </w:t>
      </w:r>
      <w:r>
        <w:rPr>
          <w:lang w:val="en-US"/>
        </w:rPr>
        <w:t>–</w:t>
      </w:r>
      <w:r>
        <w:rPr>
          <w:lang w:val="sr-Cyrl-RS"/>
        </w:rPr>
        <w:t xml:space="preserve"> </w:t>
      </w:r>
      <w:r w:rsidR="00A73B7F" w:rsidRPr="005A5E3C">
        <w:rPr>
          <w:i/>
          <w:lang w:val="en-US"/>
        </w:rPr>
        <w:t>True Positive</w:t>
      </w:r>
      <w:r w:rsidR="001A4BFB">
        <w:rPr>
          <w:lang w:val="sr-Cyrl-RS"/>
        </w:rPr>
        <w:t xml:space="preserve"> и у њему се на</w:t>
      </w:r>
      <w:r>
        <w:rPr>
          <w:lang w:val="sr-Cyrl-RS"/>
        </w:rPr>
        <w:t xml:space="preserve">лази број погодака алгоритма у </w:t>
      </w:r>
      <w:r w:rsidR="001A4BFB">
        <w:rPr>
          <w:lang w:val="sr-Cyrl-RS"/>
        </w:rPr>
        <w:t>односу на праве вредности. У доњем десном углу матрице је по</w:t>
      </w:r>
      <w:r>
        <w:rPr>
          <w:lang w:val="sr-Cyrl-RS"/>
        </w:rPr>
        <w:t>љ</w:t>
      </w:r>
      <w:r w:rsidR="001A4BFB">
        <w:rPr>
          <w:lang w:val="sr-Cyrl-RS"/>
        </w:rPr>
        <w:t xml:space="preserve">е </w:t>
      </w:r>
      <w:r w:rsidR="00A73B7F">
        <w:rPr>
          <w:lang w:val="en-US"/>
        </w:rPr>
        <w:t>TN</w:t>
      </w:r>
      <w:r>
        <w:rPr>
          <w:lang w:val="sr-Cyrl-RS"/>
        </w:rPr>
        <w:t xml:space="preserve"> </w:t>
      </w:r>
      <w:r>
        <w:rPr>
          <w:lang w:val="en-US"/>
        </w:rPr>
        <w:t>–</w:t>
      </w:r>
      <w:r>
        <w:rPr>
          <w:lang w:val="sr-Cyrl-RS"/>
        </w:rPr>
        <w:t xml:space="preserve"> </w:t>
      </w:r>
      <w:r w:rsidR="00A73B7F" w:rsidRPr="005A5E3C">
        <w:rPr>
          <w:i/>
          <w:lang w:val="en-US"/>
        </w:rPr>
        <w:t xml:space="preserve">True </w:t>
      </w:r>
      <w:r w:rsidR="00A73B7F" w:rsidRPr="005A5E3C">
        <w:rPr>
          <w:i/>
          <w:lang w:val="en-US"/>
        </w:rPr>
        <w:lastRenderedPageBreak/>
        <w:t>Negative</w:t>
      </w:r>
      <w:r w:rsidR="001A4BFB" w:rsidRPr="005A5E3C">
        <w:rPr>
          <w:i/>
          <w:lang w:val="sr-Cyrl-RS"/>
        </w:rPr>
        <w:t xml:space="preserve"> </w:t>
      </w:r>
      <w:r w:rsidR="001A4BFB">
        <w:rPr>
          <w:lang w:val="sr-Cyrl-RS"/>
        </w:rPr>
        <w:t>и у њему је број промашаја алгоритма у односу на праве вредности. Д</w:t>
      </w:r>
      <w:r w:rsidR="00A73B7F">
        <w:rPr>
          <w:lang w:val="sr-Cyrl-RS"/>
        </w:rPr>
        <w:t>оњи леви угао представља поље FN</w:t>
      </w:r>
      <w:r>
        <w:rPr>
          <w:lang w:val="sr-Cyrl-RS"/>
        </w:rPr>
        <w:t xml:space="preserve"> –</w:t>
      </w:r>
      <w:r w:rsidRPr="005A5E3C">
        <w:rPr>
          <w:i/>
          <w:lang w:val="sr-Cyrl-RS"/>
        </w:rPr>
        <w:t xml:space="preserve"> </w:t>
      </w:r>
      <w:r w:rsidR="00A73B7F" w:rsidRPr="005A5E3C">
        <w:rPr>
          <w:i/>
          <w:lang w:val="sr-Cyrl-RS"/>
        </w:rPr>
        <w:t>False Negative</w:t>
      </w:r>
      <w:r w:rsidR="001A4BFB">
        <w:rPr>
          <w:lang w:val="sr-Cyrl-RS"/>
        </w:rPr>
        <w:t xml:space="preserve"> и у </w:t>
      </w:r>
      <w:r w:rsidR="009C56D0">
        <w:rPr>
          <w:lang w:val="sr-Cyrl-RS"/>
        </w:rPr>
        <w:t xml:space="preserve"> </w:t>
      </w:r>
      <w:r w:rsidR="001A4BFB">
        <w:rPr>
          <w:lang w:val="sr-Cyrl-RS"/>
        </w:rPr>
        <w:t>њему</w:t>
      </w:r>
      <w:r w:rsidR="00A73B7F">
        <w:rPr>
          <w:lang w:val="en-US"/>
        </w:rPr>
        <w:t xml:space="preserve"> </w:t>
      </w:r>
      <w:r w:rsidR="001A4BFB">
        <w:rPr>
          <w:lang w:val="sr-Cyrl-RS"/>
        </w:rPr>
        <w:t>број негативних промашаја,</w:t>
      </w:r>
      <w:r w:rsidR="00A73B7F">
        <w:rPr>
          <w:lang w:val="sr-Cyrl-RS"/>
        </w:rPr>
        <w:t xml:space="preserve"> односно број грешака у којима је алгоритам  предвидео неку негац</w:t>
      </w:r>
      <w:r>
        <w:rPr>
          <w:lang w:val="sr-Cyrl-RS"/>
        </w:rPr>
        <w:t xml:space="preserve">ију, а </w:t>
      </w:r>
      <w:r w:rsidR="00A73B7F">
        <w:rPr>
          <w:lang w:val="sr-Cyrl-RS"/>
        </w:rPr>
        <w:t>реално је ту позитивна вредност и на крају у горњем десно</w:t>
      </w:r>
      <w:r>
        <w:rPr>
          <w:lang w:val="sr-Cyrl-RS"/>
        </w:rPr>
        <w:t>м</w:t>
      </w:r>
      <w:r w:rsidR="00A73B7F">
        <w:rPr>
          <w:lang w:val="sr-Cyrl-RS"/>
        </w:rPr>
        <w:t xml:space="preserve"> углу FP</w:t>
      </w:r>
      <w:r>
        <w:rPr>
          <w:lang w:val="sr-Cyrl-RS"/>
        </w:rPr>
        <w:t xml:space="preserve"> – </w:t>
      </w:r>
      <w:r w:rsidR="00A73B7F" w:rsidRPr="005A5E3C">
        <w:rPr>
          <w:i/>
          <w:lang w:val="sr-Cyrl-RS"/>
        </w:rPr>
        <w:t>False Positive</w:t>
      </w:r>
      <w:r w:rsidR="00A73B7F">
        <w:rPr>
          <w:lang w:val="sr-Cyrl-RS"/>
        </w:rPr>
        <w:t xml:space="preserve"> , ту се налази број грешака које је предвидео да су позитивне </w:t>
      </w:r>
      <w:r>
        <w:rPr>
          <w:lang w:val="sr-Cyrl-RS"/>
        </w:rPr>
        <w:t xml:space="preserve">вредности, а заправо су негативне. </w:t>
      </w:r>
    </w:p>
    <w:p w14:paraId="7AE146DB" w14:textId="6ADC243B" w:rsidR="005A5E3C" w:rsidRDefault="005A5E3C" w:rsidP="005A5E3C">
      <w:pPr>
        <w:pStyle w:val="Slika"/>
      </w:pPr>
      <w:r>
        <w:rPr>
          <w:noProof/>
          <w:lang w:val="en-US" w:eastAsia="en-US"/>
        </w:rPr>
        <w:drawing>
          <wp:inline distT="0" distB="0" distL="0" distR="0" wp14:anchorId="56EAC209" wp14:editId="6E26C417">
            <wp:extent cx="3812875" cy="2145677"/>
            <wp:effectExtent l="0" t="0" r="0" b="6985"/>
            <wp:docPr id="16" name="Picture 16" descr="Ð ÐµÐ·ÑÐ»ÑÐ°Ñ ÑÐ»Ð¸ÐºÐ° Ð·Ð° confusio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Ð ÐµÐ·ÑÐ»ÑÐ°Ñ ÑÐ»Ð¸ÐºÐ° Ð·Ð° confusion matrix"/>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36542" cy="2158996"/>
                    </a:xfrm>
                    <a:prstGeom prst="rect">
                      <a:avLst/>
                    </a:prstGeom>
                    <a:noFill/>
                    <a:ln>
                      <a:noFill/>
                    </a:ln>
                  </pic:spPr>
                </pic:pic>
              </a:graphicData>
            </a:graphic>
          </wp:inline>
        </w:drawing>
      </w:r>
    </w:p>
    <w:p w14:paraId="603DA595" w14:textId="76364003" w:rsidR="005A5E3C" w:rsidRPr="005A5E3C" w:rsidRDefault="005A5E3C" w:rsidP="005A5E3C">
      <w:pPr>
        <w:pStyle w:val="Nazivslike"/>
        <w:rPr>
          <w:lang w:val="sr-Cyrl-RS" w:eastAsia="sr-Latn-CS"/>
        </w:rPr>
      </w:pPr>
      <w:r w:rsidRPr="00CE2779">
        <w:rPr>
          <w:b/>
          <w:lang w:val="sr-Cyrl-RS" w:eastAsia="sr-Latn-CS"/>
        </w:rPr>
        <w:t>Слика 2.</w:t>
      </w:r>
      <w:r>
        <w:rPr>
          <w:lang w:val="sr-Cyrl-RS" w:eastAsia="sr-Latn-CS"/>
        </w:rPr>
        <w:t xml:space="preserve"> Матрица конфузије</w:t>
      </w:r>
    </w:p>
    <w:p w14:paraId="583CDE26" w14:textId="5E7196CB" w:rsidR="00EB22D0" w:rsidRPr="00B46A52" w:rsidRDefault="005C419F" w:rsidP="004114D9">
      <w:pPr>
        <w:pStyle w:val="Heading2"/>
      </w:pPr>
      <w:bookmarkStart w:id="9" w:name="_Toc19229793"/>
      <w:r>
        <w:rPr>
          <w:lang w:val="en-US"/>
        </w:rPr>
        <w:t xml:space="preserve">Python </w:t>
      </w:r>
      <w:r>
        <w:t>б</w:t>
      </w:r>
      <w:r w:rsidR="00EB22D0" w:rsidRPr="00EB22D0">
        <w:t>иблиотеке</w:t>
      </w:r>
      <w:r>
        <w:t xml:space="preserve"> за машинско учење</w:t>
      </w:r>
      <w:bookmarkEnd w:id="9"/>
    </w:p>
    <w:p w14:paraId="37FF9622" w14:textId="77777777" w:rsidR="001A6356" w:rsidRDefault="005C419F" w:rsidP="004114D9">
      <w:pPr>
        <w:pStyle w:val="BodyTextFirstIndent"/>
      </w:pPr>
      <w:r w:rsidRPr="004114D9">
        <w:rPr>
          <w:i/>
          <w:lang w:val="en-US"/>
        </w:rPr>
        <w:t>Python</w:t>
      </w:r>
      <w:r>
        <w:rPr>
          <w:lang w:val="sr-Cyrl-RS"/>
        </w:rPr>
        <w:t>-ове</w:t>
      </w:r>
      <w:r w:rsidR="00341D7B">
        <w:t xml:space="preserve"> стандардне библиотеке су веома обимне</w:t>
      </w:r>
      <w:r>
        <w:rPr>
          <w:lang w:val="sr-Cyrl-RS"/>
        </w:rPr>
        <w:t xml:space="preserve"> и</w:t>
      </w:r>
      <w:r w:rsidR="00341D7B">
        <w:t xml:space="preserve"> нуде широк спектар садржаја. </w:t>
      </w:r>
      <w:r w:rsidR="00341D7B" w:rsidRPr="00341D7B">
        <w:t>Библиотека садр</w:t>
      </w:r>
      <w:r w:rsidR="00341D7B">
        <w:t xml:space="preserve">жи уграђене модуле (написане у </w:t>
      </w:r>
      <w:r>
        <w:rPr>
          <w:lang w:val="sr-Cyrl-RS"/>
        </w:rPr>
        <w:t>С</w:t>
      </w:r>
      <w:r>
        <w:t xml:space="preserve"> </w:t>
      </w:r>
      <w:r w:rsidR="00341D7B">
        <w:t>програмском језику</w:t>
      </w:r>
      <w:r w:rsidR="00341D7B" w:rsidRPr="00341D7B">
        <w:t xml:space="preserve">) који пружају приступ системским функцијама као што су </w:t>
      </w:r>
      <w:r>
        <w:rPr>
          <w:lang w:val="en-US"/>
        </w:rPr>
        <w:t>I</w:t>
      </w:r>
      <w:r w:rsidR="00341D7B">
        <w:t>/</w:t>
      </w:r>
      <w:r w:rsidR="00341D7B" w:rsidRPr="00341D7B">
        <w:t>О датотеке које</w:t>
      </w:r>
      <w:r w:rsidR="00341D7B">
        <w:t xml:space="preserve"> би иначе биле недоступне </w:t>
      </w:r>
      <w:r w:rsidRPr="001A6356">
        <w:rPr>
          <w:i/>
          <w:lang w:val="en-US"/>
        </w:rPr>
        <w:t>Python</w:t>
      </w:r>
      <w:r w:rsidRPr="00341D7B">
        <w:t xml:space="preserve"> </w:t>
      </w:r>
      <w:r w:rsidR="00341D7B" w:rsidRPr="00341D7B">
        <w:t>програмерима,</w:t>
      </w:r>
      <w:r w:rsidR="00341D7B">
        <w:t xml:space="preserve"> као и модуле написане у </w:t>
      </w:r>
      <w:r w:rsidRPr="001A6356">
        <w:rPr>
          <w:i/>
          <w:lang w:val="en-US"/>
        </w:rPr>
        <w:t>Python</w:t>
      </w:r>
      <w:r>
        <w:rPr>
          <w:lang w:val="sr-Cyrl-RS"/>
        </w:rPr>
        <w:t>-у</w:t>
      </w:r>
      <w:r w:rsidRPr="00341D7B">
        <w:t xml:space="preserve"> </w:t>
      </w:r>
      <w:r w:rsidR="00341D7B" w:rsidRPr="00341D7B">
        <w:t>који пружају стандардизована решења за многе проблеме који се јављају у свакодневно</w:t>
      </w:r>
      <w:r w:rsidR="00341D7B">
        <w:t>м програмирању.</w:t>
      </w:r>
      <w:r w:rsidR="00341D7B" w:rsidRPr="00341D7B">
        <w:t xml:space="preserve"> Неки од ових модула </w:t>
      </w:r>
      <w:r w:rsidR="00341D7B">
        <w:t>специјално</w:t>
      </w:r>
      <w:r w:rsidR="00341D7B" w:rsidRPr="00341D7B">
        <w:t xml:space="preserve"> су дизајнирани да п</w:t>
      </w:r>
      <w:r w:rsidR="00341D7B">
        <w:t xml:space="preserve">одстакну и побољшају мобилност </w:t>
      </w:r>
      <w:r w:rsidRPr="001A6356">
        <w:rPr>
          <w:i/>
          <w:lang w:val="en-US"/>
        </w:rPr>
        <w:t>Python</w:t>
      </w:r>
      <w:r>
        <w:t xml:space="preserve"> </w:t>
      </w:r>
      <w:r w:rsidR="00341D7B">
        <w:t xml:space="preserve">програма. </w:t>
      </w:r>
    </w:p>
    <w:p w14:paraId="0B17B0EA" w14:textId="240A570B" w:rsidR="00341D7B" w:rsidRDefault="001A6356" w:rsidP="004114D9">
      <w:pPr>
        <w:pStyle w:val="BodyTextFirstIndent"/>
        <w:rPr>
          <w:lang w:val="en-US"/>
        </w:rPr>
      </w:pPr>
      <w:r>
        <w:t>Библиотека</w:t>
      </w:r>
      <w:r w:rsidR="00341D7B">
        <w:t xml:space="preserve"> која се у овом раду највише користи је </w:t>
      </w:r>
      <w:proofErr w:type="spellStart"/>
      <w:r w:rsidR="005C419F" w:rsidRPr="001A6356">
        <w:rPr>
          <w:i/>
          <w:lang w:val="en-US"/>
        </w:rPr>
        <w:t>scikitlearn</w:t>
      </w:r>
      <w:proofErr w:type="spellEnd"/>
      <w:r w:rsidR="006A57E9">
        <w:rPr>
          <w:lang w:val="en-US"/>
        </w:rPr>
        <w:t>.</w:t>
      </w:r>
      <w:r w:rsidR="006A57E9" w:rsidRPr="006A57E9">
        <w:t xml:space="preserve"> </w:t>
      </w:r>
      <w:r w:rsidR="005C419F">
        <w:rPr>
          <w:lang w:val="sr-Cyrl-RS"/>
        </w:rPr>
        <w:t>Ово</w:t>
      </w:r>
      <w:r w:rsidR="005C419F" w:rsidRPr="006A57E9">
        <w:rPr>
          <w:lang w:val="en-US"/>
        </w:rPr>
        <w:t xml:space="preserve"> </w:t>
      </w:r>
      <w:proofErr w:type="spellStart"/>
      <w:r w:rsidR="006A57E9" w:rsidRPr="006A57E9">
        <w:rPr>
          <w:lang w:val="en-US"/>
        </w:rPr>
        <w:t>је</w:t>
      </w:r>
      <w:proofErr w:type="spellEnd"/>
      <w:r w:rsidR="006A57E9" w:rsidRPr="006A57E9">
        <w:rPr>
          <w:lang w:val="en-US"/>
        </w:rPr>
        <w:t xml:space="preserve"> </w:t>
      </w:r>
      <w:proofErr w:type="spellStart"/>
      <w:r w:rsidR="006A57E9" w:rsidRPr="006A57E9">
        <w:rPr>
          <w:lang w:val="en-US"/>
        </w:rPr>
        <w:t>бесплатна</w:t>
      </w:r>
      <w:proofErr w:type="spellEnd"/>
      <w:r w:rsidR="006A57E9" w:rsidRPr="006A57E9">
        <w:rPr>
          <w:lang w:val="en-US"/>
        </w:rPr>
        <w:t xml:space="preserve"> </w:t>
      </w:r>
      <w:proofErr w:type="spellStart"/>
      <w:r w:rsidR="006A57E9" w:rsidRPr="006A57E9">
        <w:rPr>
          <w:lang w:val="en-US"/>
        </w:rPr>
        <w:t>библиотека</w:t>
      </w:r>
      <w:proofErr w:type="spellEnd"/>
      <w:r w:rsidR="006A57E9" w:rsidRPr="006A57E9">
        <w:rPr>
          <w:lang w:val="en-US"/>
        </w:rPr>
        <w:t xml:space="preserve"> </w:t>
      </w:r>
      <w:proofErr w:type="spellStart"/>
      <w:r w:rsidR="006A57E9" w:rsidRPr="006A57E9">
        <w:rPr>
          <w:lang w:val="en-US"/>
        </w:rPr>
        <w:t>за</w:t>
      </w:r>
      <w:proofErr w:type="spellEnd"/>
      <w:r w:rsidR="006A57E9" w:rsidRPr="006A57E9">
        <w:rPr>
          <w:lang w:val="en-US"/>
        </w:rPr>
        <w:t xml:space="preserve"> </w:t>
      </w:r>
      <w:proofErr w:type="spellStart"/>
      <w:r w:rsidR="006A57E9" w:rsidRPr="006A57E9">
        <w:rPr>
          <w:lang w:val="en-US"/>
        </w:rPr>
        <w:t>машинско</w:t>
      </w:r>
      <w:proofErr w:type="spellEnd"/>
      <w:r w:rsidR="006A57E9" w:rsidRPr="006A57E9">
        <w:rPr>
          <w:lang w:val="en-US"/>
        </w:rPr>
        <w:t xml:space="preserve"> </w:t>
      </w:r>
      <w:proofErr w:type="spellStart"/>
      <w:r w:rsidR="006A57E9" w:rsidRPr="006A57E9">
        <w:rPr>
          <w:lang w:val="en-US"/>
        </w:rPr>
        <w:t>учење</w:t>
      </w:r>
      <w:proofErr w:type="spellEnd"/>
      <w:r w:rsidR="006A57E9" w:rsidRPr="006A57E9">
        <w:rPr>
          <w:lang w:val="en-US"/>
        </w:rPr>
        <w:t xml:space="preserve">. </w:t>
      </w:r>
      <w:r w:rsidR="005C419F">
        <w:rPr>
          <w:lang w:val="sr-Cyrl-RS"/>
        </w:rPr>
        <w:t>Подржава</w:t>
      </w:r>
      <w:r w:rsidR="005C419F" w:rsidRPr="006A57E9">
        <w:rPr>
          <w:lang w:val="en-US"/>
        </w:rPr>
        <w:t xml:space="preserve"> </w:t>
      </w:r>
      <w:proofErr w:type="spellStart"/>
      <w:r w:rsidR="006A57E9" w:rsidRPr="006A57E9">
        <w:rPr>
          <w:lang w:val="en-US"/>
        </w:rPr>
        <w:t>различите</w:t>
      </w:r>
      <w:proofErr w:type="spellEnd"/>
      <w:r w:rsidR="006A57E9" w:rsidRPr="006A57E9">
        <w:rPr>
          <w:lang w:val="en-US"/>
        </w:rPr>
        <w:t xml:space="preserve"> </w:t>
      </w:r>
      <w:proofErr w:type="spellStart"/>
      <w:r w:rsidR="006A57E9" w:rsidRPr="006A57E9">
        <w:rPr>
          <w:lang w:val="en-US"/>
        </w:rPr>
        <w:t>алгоритме</w:t>
      </w:r>
      <w:proofErr w:type="spellEnd"/>
      <w:r w:rsidR="005C419F">
        <w:rPr>
          <w:lang w:val="sr-Cyrl-RS"/>
        </w:rPr>
        <w:t xml:space="preserve"> машинског учења</w:t>
      </w:r>
      <w:r w:rsidR="006A57E9" w:rsidRPr="006A57E9">
        <w:rPr>
          <w:lang w:val="en-US"/>
        </w:rPr>
        <w:t xml:space="preserve"> </w:t>
      </w:r>
      <w:proofErr w:type="spellStart"/>
      <w:r w:rsidR="006A57E9" w:rsidRPr="006A57E9">
        <w:rPr>
          <w:lang w:val="en-US"/>
        </w:rPr>
        <w:t>као</w:t>
      </w:r>
      <w:proofErr w:type="spellEnd"/>
      <w:r w:rsidR="006A57E9" w:rsidRPr="006A57E9">
        <w:rPr>
          <w:lang w:val="en-US"/>
        </w:rPr>
        <w:t xml:space="preserve"> </w:t>
      </w:r>
      <w:proofErr w:type="spellStart"/>
      <w:r w:rsidR="006A57E9" w:rsidRPr="006A57E9">
        <w:rPr>
          <w:lang w:val="en-US"/>
        </w:rPr>
        <w:t>што</w:t>
      </w:r>
      <w:proofErr w:type="spellEnd"/>
      <w:r w:rsidR="006A57E9" w:rsidRPr="006A57E9">
        <w:rPr>
          <w:lang w:val="en-US"/>
        </w:rPr>
        <w:t xml:space="preserve"> </w:t>
      </w:r>
      <w:proofErr w:type="spellStart"/>
      <w:r w:rsidR="006A57E9" w:rsidRPr="006A57E9">
        <w:rPr>
          <w:lang w:val="en-US"/>
        </w:rPr>
        <w:t>су</w:t>
      </w:r>
      <w:proofErr w:type="spellEnd"/>
      <w:r w:rsidR="006A57E9" w:rsidRPr="006A57E9">
        <w:rPr>
          <w:lang w:val="en-US"/>
        </w:rPr>
        <w:t xml:space="preserve"> </w:t>
      </w:r>
      <w:r w:rsidR="005C419F">
        <w:rPr>
          <w:lang w:val="sr-Cyrl-RS"/>
        </w:rPr>
        <w:t xml:space="preserve">машина </w:t>
      </w:r>
      <w:r w:rsidR="00CB07AB">
        <w:rPr>
          <w:lang w:val="sr-Cyrl-RS"/>
        </w:rPr>
        <w:t>потпорних</w:t>
      </w:r>
      <w:r w:rsidR="005C419F">
        <w:rPr>
          <w:lang w:val="sr-Cyrl-RS"/>
        </w:rPr>
        <w:t xml:space="preserve"> вектора (енгл.</w:t>
      </w:r>
      <w:r w:rsidR="005C419F">
        <w:rPr>
          <w:lang w:val="sr-Latn-RS"/>
        </w:rPr>
        <w:t xml:space="preserve"> </w:t>
      </w:r>
      <w:r w:rsidR="005C419F" w:rsidRPr="001A6356">
        <w:rPr>
          <w:i/>
          <w:lang w:val="en-US"/>
        </w:rPr>
        <w:t>Support Vector Machine</w:t>
      </w:r>
      <w:r w:rsidR="005C419F">
        <w:rPr>
          <w:lang w:val="sr-Cyrl-RS"/>
        </w:rPr>
        <w:t>)</w:t>
      </w:r>
      <w:r w:rsidR="006A57E9" w:rsidRPr="006A57E9">
        <w:rPr>
          <w:lang w:val="en-US"/>
        </w:rPr>
        <w:t xml:space="preserve">, </w:t>
      </w:r>
      <w:r w:rsidR="005C419F">
        <w:rPr>
          <w:lang w:val="sr-Cyrl-RS"/>
        </w:rPr>
        <w:t xml:space="preserve">алгоритам </w:t>
      </w:r>
      <w:r w:rsidR="002278FA">
        <w:rPr>
          <w:lang w:val="sr-Cyrl-RS"/>
        </w:rPr>
        <w:t>стабла одлучивања</w:t>
      </w:r>
      <w:r w:rsidR="005C419F">
        <w:rPr>
          <w:lang w:val="sr-Cyrl-RS"/>
        </w:rPr>
        <w:t xml:space="preserve"> (енгл. </w:t>
      </w:r>
      <w:r w:rsidR="002278FA" w:rsidRPr="002278FA">
        <w:rPr>
          <w:i/>
          <w:lang w:val="en-US"/>
        </w:rPr>
        <w:t>Decision</w:t>
      </w:r>
      <w:r w:rsidR="002278FA">
        <w:rPr>
          <w:i/>
          <w:lang w:val="sr-Latn-RS"/>
        </w:rPr>
        <w:t xml:space="preserve"> Tree</w:t>
      </w:r>
      <w:r w:rsidR="005C419F">
        <w:rPr>
          <w:lang w:val="sr-Latn-RS"/>
        </w:rPr>
        <w:t>)</w:t>
      </w:r>
      <w:r w:rsidR="006A57E9">
        <w:rPr>
          <w:lang w:val="en-US"/>
        </w:rPr>
        <w:t xml:space="preserve"> и </w:t>
      </w:r>
      <w:r w:rsidRPr="001A6356">
        <w:rPr>
          <w:i/>
          <w:lang w:val="en-US"/>
        </w:rPr>
        <w:t>k</w:t>
      </w:r>
      <w:r w:rsidR="005C419F">
        <w:rPr>
          <w:lang w:val="sr-Cyrl-RS"/>
        </w:rPr>
        <w:t xml:space="preserve"> најближих суседа (енгл. </w:t>
      </w:r>
      <w:r w:rsidR="005C419F" w:rsidRPr="001A6356">
        <w:rPr>
          <w:i/>
          <w:lang w:val="en-US"/>
        </w:rPr>
        <w:t xml:space="preserve">k-Nearest </w:t>
      </w:r>
      <w:proofErr w:type="spellStart"/>
      <w:r w:rsidR="005C419F" w:rsidRPr="001A6356">
        <w:rPr>
          <w:i/>
          <w:lang w:val="en-US"/>
        </w:rPr>
        <w:t>Neighbours</w:t>
      </w:r>
      <w:proofErr w:type="spellEnd"/>
      <w:r w:rsidR="005C419F">
        <w:rPr>
          <w:lang w:val="en-US"/>
        </w:rPr>
        <w:t>)</w:t>
      </w:r>
      <w:r w:rsidR="006A57E9">
        <w:rPr>
          <w:lang w:val="en-US"/>
        </w:rPr>
        <w:t xml:space="preserve">, а </w:t>
      </w:r>
      <w:proofErr w:type="spellStart"/>
      <w:r w:rsidR="006A57E9">
        <w:rPr>
          <w:lang w:val="en-US"/>
        </w:rPr>
        <w:t>такође</w:t>
      </w:r>
      <w:proofErr w:type="spellEnd"/>
      <w:r w:rsidR="006A57E9">
        <w:rPr>
          <w:lang w:val="en-US"/>
        </w:rPr>
        <w:t xml:space="preserve"> </w:t>
      </w:r>
      <w:proofErr w:type="spellStart"/>
      <w:r w:rsidR="006A57E9">
        <w:rPr>
          <w:lang w:val="en-US"/>
        </w:rPr>
        <w:t>подржава</w:t>
      </w:r>
      <w:proofErr w:type="spellEnd"/>
      <w:r w:rsidR="006A57E9">
        <w:rPr>
          <w:lang w:val="en-US"/>
        </w:rPr>
        <w:t xml:space="preserve"> </w:t>
      </w:r>
      <w:r w:rsidR="005C419F" w:rsidRPr="001A6356">
        <w:rPr>
          <w:i/>
          <w:lang w:val="en-US"/>
        </w:rPr>
        <w:t>Python</w:t>
      </w:r>
      <w:r w:rsidR="005C419F" w:rsidRPr="006A57E9">
        <w:rPr>
          <w:lang w:val="en-US"/>
        </w:rPr>
        <w:t xml:space="preserve"> </w:t>
      </w:r>
      <w:proofErr w:type="spellStart"/>
      <w:r w:rsidR="006A57E9" w:rsidRPr="006A57E9">
        <w:rPr>
          <w:lang w:val="en-US"/>
        </w:rPr>
        <w:t>нумеричк</w:t>
      </w:r>
      <w:r w:rsidR="006A57E9">
        <w:rPr>
          <w:lang w:val="en-US"/>
        </w:rPr>
        <w:t>е</w:t>
      </w:r>
      <w:proofErr w:type="spellEnd"/>
      <w:r w:rsidR="006A57E9">
        <w:rPr>
          <w:lang w:val="en-US"/>
        </w:rPr>
        <w:t xml:space="preserve"> и </w:t>
      </w:r>
      <w:proofErr w:type="spellStart"/>
      <w:r w:rsidR="006A57E9">
        <w:rPr>
          <w:lang w:val="en-US"/>
        </w:rPr>
        <w:t>научне</w:t>
      </w:r>
      <w:proofErr w:type="spellEnd"/>
      <w:r w:rsidR="006A57E9">
        <w:rPr>
          <w:lang w:val="en-US"/>
        </w:rPr>
        <w:t xml:space="preserve"> </w:t>
      </w:r>
      <w:proofErr w:type="spellStart"/>
      <w:r w:rsidR="006A57E9">
        <w:rPr>
          <w:lang w:val="en-US"/>
        </w:rPr>
        <w:t>библиотеке</w:t>
      </w:r>
      <w:proofErr w:type="spellEnd"/>
      <w:r w:rsidR="006A57E9">
        <w:t>.</w:t>
      </w:r>
      <w:r w:rsidR="006A57E9">
        <w:rPr>
          <w:lang w:val="en-US"/>
        </w:rPr>
        <w:t xml:space="preserve"> </w:t>
      </w:r>
      <w:r w:rsidR="005C419F" w:rsidRPr="001A6356">
        <w:rPr>
          <w:i/>
          <w:lang w:val="en-US"/>
        </w:rPr>
        <w:t>Pandas</w:t>
      </w:r>
      <w:r w:rsidR="005C419F" w:rsidRPr="006A57E9">
        <w:rPr>
          <w:lang w:val="en-US"/>
        </w:rPr>
        <w:t xml:space="preserve"> </w:t>
      </w:r>
      <w:proofErr w:type="spellStart"/>
      <w:r w:rsidR="006A57E9" w:rsidRPr="006A57E9">
        <w:rPr>
          <w:lang w:val="en-US"/>
        </w:rPr>
        <w:t>је</w:t>
      </w:r>
      <w:proofErr w:type="spellEnd"/>
      <w:r w:rsidR="006A57E9" w:rsidRPr="006A57E9">
        <w:rPr>
          <w:lang w:val="en-US"/>
        </w:rPr>
        <w:t xml:space="preserve"> </w:t>
      </w:r>
      <w:proofErr w:type="spellStart"/>
      <w:r w:rsidR="006A57E9" w:rsidRPr="006A57E9">
        <w:rPr>
          <w:lang w:val="en-US"/>
        </w:rPr>
        <w:t>једна</w:t>
      </w:r>
      <w:proofErr w:type="spellEnd"/>
      <w:r w:rsidR="006A57E9" w:rsidRPr="006A57E9">
        <w:rPr>
          <w:lang w:val="en-US"/>
        </w:rPr>
        <w:t xml:space="preserve"> </w:t>
      </w:r>
      <w:proofErr w:type="spellStart"/>
      <w:r w:rsidR="006A57E9" w:rsidRPr="006A57E9">
        <w:rPr>
          <w:lang w:val="en-US"/>
        </w:rPr>
        <w:t>од</w:t>
      </w:r>
      <w:proofErr w:type="spellEnd"/>
      <w:r w:rsidR="006A57E9" w:rsidRPr="006A57E9">
        <w:rPr>
          <w:lang w:val="en-US"/>
        </w:rPr>
        <w:t xml:space="preserve"> </w:t>
      </w:r>
      <w:proofErr w:type="spellStart"/>
      <w:r w:rsidR="006A57E9" w:rsidRPr="006A57E9">
        <w:rPr>
          <w:lang w:val="en-US"/>
        </w:rPr>
        <w:t>најчешће</w:t>
      </w:r>
      <w:proofErr w:type="spellEnd"/>
      <w:r w:rsidR="006A57E9" w:rsidRPr="006A57E9">
        <w:rPr>
          <w:lang w:val="en-US"/>
        </w:rPr>
        <w:t xml:space="preserve"> </w:t>
      </w:r>
      <w:proofErr w:type="spellStart"/>
      <w:r w:rsidR="006A57E9" w:rsidRPr="006A57E9">
        <w:rPr>
          <w:lang w:val="en-US"/>
        </w:rPr>
        <w:t>коришћених</w:t>
      </w:r>
      <w:proofErr w:type="spellEnd"/>
      <w:r w:rsidR="006A57E9" w:rsidRPr="006A57E9">
        <w:rPr>
          <w:lang w:val="en-US"/>
        </w:rPr>
        <w:t xml:space="preserve"> </w:t>
      </w:r>
      <w:r w:rsidR="005C419F" w:rsidRPr="001A6356">
        <w:rPr>
          <w:i/>
          <w:lang w:val="en-US"/>
        </w:rPr>
        <w:t>Python</w:t>
      </w:r>
      <w:r w:rsidR="005C419F">
        <w:rPr>
          <w:lang w:val="en-US"/>
        </w:rPr>
        <w:t xml:space="preserve"> </w:t>
      </w:r>
      <w:proofErr w:type="spellStart"/>
      <w:r w:rsidR="006A57E9">
        <w:rPr>
          <w:lang w:val="en-US"/>
        </w:rPr>
        <w:t>библиотека</w:t>
      </w:r>
      <w:proofErr w:type="spellEnd"/>
      <w:r w:rsidR="006A57E9">
        <w:rPr>
          <w:lang w:val="en-US"/>
        </w:rPr>
        <w:t xml:space="preserve"> у </w:t>
      </w:r>
      <w:r w:rsidR="006A57E9">
        <w:t>истраживању</w:t>
      </w:r>
      <w:r w:rsidR="006A57E9">
        <w:rPr>
          <w:lang w:val="en-US"/>
        </w:rPr>
        <w:t xml:space="preserve"> </w:t>
      </w:r>
      <w:proofErr w:type="spellStart"/>
      <w:r w:rsidR="006A57E9">
        <w:rPr>
          <w:lang w:val="en-US"/>
        </w:rPr>
        <w:t>пода</w:t>
      </w:r>
      <w:proofErr w:type="spellEnd"/>
      <w:r w:rsidR="006A57E9">
        <w:t>така</w:t>
      </w:r>
      <w:r w:rsidR="006A57E9">
        <w:rPr>
          <w:lang w:val="en-US"/>
        </w:rPr>
        <w:t xml:space="preserve">. </w:t>
      </w:r>
      <w:proofErr w:type="spellStart"/>
      <w:r w:rsidR="005C419F">
        <w:rPr>
          <w:lang w:val="en-US"/>
        </w:rPr>
        <w:t>Омогућa</w:t>
      </w:r>
      <w:proofErr w:type="spellEnd"/>
      <w:r w:rsidR="005C419F">
        <w:t>ва</w:t>
      </w:r>
      <w:r w:rsidR="005C419F" w:rsidRPr="006A57E9">
        <w:rPr>
          <w:lang w:val="en-US"/>
        </w:rPr>
        <w:t xml:space="preserve"> </w:t>
      </w:r>
      <w:proofErr w:type="spellStart"/>
      <w:r w:rsidR="006A57E9" w:rsidRPr="006A57E9">
        <w:rPr>
          <w:lang w:val="en-US"/>
        </w:rPr>
        <w:t>високе</w:t>
      </w:r>
      <w:proofErr w:type="spellEnd"/>
      <w:r w:rsidR="006A57E9" w:rsidRPr="006A57E9">
        <w:rPr>
          <w:lang w:val="en-US"/>
        </w:rPr>
        <w:t xml:space="preserve"> </w:t>
      </w:r>
      <w:proofErr w:type="spellStart"/>
      <w:r w:rsidR="006A57E9" w:rsidRPr="006A57E9">
        <w:rPr>
          <w:lang w:val="en-US"/>
        </w:rPr>
        <w:t>перформансе</w:t>
      </w:r>
      <w:proofErr w:type="spellEnd"/>
      <w:r w:rsidR="006A57E9" w:rsidRPr="006A57E9">
        <w:rPr>
          <w:lang w:val="en-US"/>
        </w:rPr>
        <w:t xml:space="preserve">, </w:t>
      </w:r>
      <w:proofErr w:type="spellStart"/>
      <w:r w:rsidR="006A57E9" w:rsidRPr="006A57E9">
        <w:rPr>
          <w:lang w:val="en-US"/>
        </w:rPr>
        <w:t>једноставне</w:t>
      </w:r>
      <w:proofErr w:type="spellEnd"/>
      <w:r w:rsidR="006A57E9" w:rsidRPr="006A57E9">
        <w:rPr>
          <w:lang w:val="en-US"/>
        </w:rPr>
        <w:t xml:space="preserve"> </w:t>
      </w:r>
      <w:proofErr w:type="spellStart"/>
      <w:r w:rsidR="006A57E9" w:rsidRPr="006A57E9">
        <w:rPr>
          <w:lang w:val="en-US"/>
        </w:rPr>
        <w:t>структуре</w:t>
      </w:r>
      <w:proofErr w:type="spellEnd"/>
      <w:r w:rsidR="006A57E9" w:rsidRPr="006A57E9">
        <w:rPr>
          <w:lang w:val="en-US"/>
        </w:rPr>
        <w:t xml:space="preserve"> и </w:t>
      </w:r>
      <w:proofErr w:type="spellStart"/>
      <w:r w:rsidR="006A57E9" w:rsidRPr="006A57E9">
        <w:rPr>
          <w:lang w:val="en-US"/>
        </w:rPr>
        <w:t>алате</w:t>
      </w:r>
      <w:proofErr w:type="spellEnd"/>
      <w:r w:rsidR="006A57E9" w:rsidRPr="006A57E9">
        <w:rPr>
          <w:lang w:val="en-US"/>
        </w:rPr>
        <w:t xml:space="preserve"> </w:t>
      </w:r>
      <w:proofErr w:type="spellStart"/>
      <w:r w:rsidR="006A57E9" w:rsidRPr="006A57E9">
        <w:rPr>
          <w:lang w:val="en-US"/>
        </w:rPr>
        <w:t>за</w:t>
      </w:r>
      <w:proofErr w:type="spellEnd"/>
      <w:r w:rsidR="006A57E9" w:rsidRPr="006A57E9">
        <w:rPr>
          <w:lang w:val="en-US"/>
        </w:rPr>
        <w:t xml:space="preserve"> </w:t>
      </w:r>
      <w:proofErr w:type="spellStart"/>
      <w:r w:rsidR="006A57E9" w:rsidRPr="006A57E9">
        <w:rPr>
          <w:lang w:val="en-US"/>
        </w:rPr>
        <w:t>анализу</w:t>
      </w:r>
      <w:proofErr w:type="spellEnd"/>
      <w:r w:rsidR="006A57E9" w:rsidRPr="006A57E9">
        <w:rPr>
          <w:lang w:val="en-US"/>
        </w:rPr>
        <w:t xml:space="preserve"> </w:t>
      </w:r>
      <w:proofErr w:type="spellStart"/>
      <w:r w:rsidR="006A57E9" w:rsidRPr="006A57E9">
        <w:rPr>
          <w:lang w:val="en-US"/>
        </w:rPr>
        <w:t>података</w:t>
      </w:r>
      <w:proofErr w:type="spellEnd"/>
      <w:r w:rsidR="006A57E9" w:rsidRPr="006A57E9">
        <w:rPr>
          <w:lang w:val="en-US"/>
        </w:rPr>
        <w:t xml:space="preserve">. </w:t>
      </w:r>
      <w:proofErr w:type="spellStart"/>
      <w:r w:rsidR="006A57E9">
        <w:rPr>
          <w:lang w:val="en-US"/>
        </w:rPr>
        <w:t>За</w:t>
      </w:r>
      <w:proofErr w:type="spellEnd"/>
      <w:r w:rsidR="006A57E9">
        <w:rPr>
          <w:lang w:val="en-US"/>
        </w:rPr>
        <w:t xml:space="preserve"> </w:t>
      </w:r>
      <w:proofErr w:type="spellStart"/>
      <w:r w:rsidR="006A57E9">
        <w:rPr>
          <w:lang w:val="en-US"/>
        </w:rPr>
        <w:t>разлику</w:t>
      </w:r>
      <w:proofErr w:type="spellEnd"/>
      <w:r w:rsidR="006A57E9">
        <w:rPr>
          <w:lang w:val="en-US"/>
        </w:rPr>
        <w:t xml:space="preserve"> </w:t>
      </w:r>
      <w:proofErr w:type="spellStart"/>
      <w:r w:rsidR="006A57E9">
        <w:rPr>
          <w:lang w:val="en-US"/>
        </w:rPr>
        <w:t>од</w:t>
      </w:r>
      <w:proofErr w:type="spellEnd"/>
      <w:r w:rsidR="006A57E9">
        <w:rPr>
          <w:lang w:val="en-US"/>
        </w:rPr>
        <w:t xml:space="preserve"> </w:t>
      </w:r>
      <w:proofErr w:type="spellStart"/>
      <w:r w:rsidR="005C419F" w:rsidRPr="001A6356">
        <w:rPr>
          <w:i/>
          <w:lang w:val="en-US"/>
        </w:rPr>
        <w:t>numpy</w:t>
      </w:r>
      <w:proofErr w:type="spellEnd"/>
      <w:r w:rsidR="005C419F" w:rsidRPr="006A57E9">
        <w:rPr>
          <w:lang w:val="en-US"/>
        </w:rPr>
        <w:t xml:space="preserve"> </w:t>
      </w:r>
      <w:proofErr w:type="spellStart"/>
      <w:r w:rsidR="006A57E9" w:rsidRPr="006A57E9">
        <w:rPr>
          <w:lang w:val="en-US"/>
        </w:rPr>
        <w:t>библиотеке</w:t>
      </w:r>
      <w:proofErr w:type="spellEnd"/>
      <w:r w:rsidR="006A57E9" w:rsidRPr="006A57E9">
        <w:rPr>
          <w:lang w:val="en-US"/>
        </w:rPr>
        <w:t xml:space="preserve"> </w:t>
      </w:r>
      <w:proofErr w:type="spellStart"/>
      <w:r w:rsidR="006A57E9" w:rsidRPr="006A57E9">
        <w:rPr>
          <w:lang w:val="en-US"/>
        </w:rPr>
        <w:t>која</w:t>
      </w:r>
      <w:proofErr w:type="spellEnd"/>
      <w:r w:rsidR="006A57E9" w:rsidRPr="006A57E9">
        <w:rPr>
          <w:lang w:val="en-US"/>
        </w:rPr>
        <w:t xml:space="preserve"> </w:t>
      </w:r>
      <w:proofErr w:type="spellStart"/>
      <w:r w:rsidR="006A57E9" w:rsidRPr="006A57E9">
        <w:rPr>
          <w:lang w:val="en-US"/>
        </w:rPr>
        <w:t>пружа</w:t>
      </w:r>
      <w:proofErr w:type="spellEnd"/>
      <w:r w:rsidR="006A57E9" w:rsidRPr="006A57E9">
        <w:rPr>
          <w:lang w:val="en-US"/>
        </w:rPr>
        <w:t xml:space="preserve"> </w:t>
      </w:r>
      <w:proofErr w:type="spellStart"/>
      <w:r w:rsidR="006A57E9" w:rsidRPr="006A57E9">
        <w:rPr>
          <w:lang w:val="en-US"/>
        </w:rPr>
        <w:t>објекте</w:t>
      </w:r>
      <w:proofErr w:type="spellEnd"/>
      <w:r w:rsidR="006A57E9" w:rsidRPr="006A57E9">
        <w:rPr>
          <w:lang w:val="en-US"/>
        </w:rPr>
        <w:t xml:space="preserve"> </w:t>
      </w:r>
      <w:proofErr w:type="spellStart"/>
      <w:r w:rsidR="006A57E9" w:rsidRPr="006A57E9">
        <w:rPr>
          <w:lang w:val="en-US"/>
        </w:rPr>
        <w:t>за</w:t>
      </w:r>
      <w:proofErr w:type="spellEnd"/>
      <w:r w:rsidR="006A57E9" w:rsidRPr="006A57E9">
        <w:rPr>
          <w:lang w:val="en-US"/>
        </w:rPr>
        <w:t xml:space="preserve"> </w:t>
      </w:r>
      <w:proofErr w:type="spellStart"/>
      <w:r w:rsidR="006A57E9" w:rsidRPr="006A57E9">
        <w:rPr>
          <w:lang w:val="en-US"/>
        </w:rPr>
        <w:t>вишедимензионалне</w:t>
      </w:r>
      <w:proofErr w:type="spellEnd"/>
      <w:r w:rsidR="006A57E9" w:rsidRPr="006A57E9">
        <w:rPr>
          <w:lang w:val="en-US"/>
        </w:rPr>
        <w:t xml:space="preserve"> </w:t>
      </w:r>
      <w:proofErr w:type="spellStart"/>
      <w:r w:rsidR="006A57E9" w:rsidRPr="006A57E9">
        <w:rPr>
          <w:lang w:val="en-US"/>
        </w:rPr>
        <w:t>низове</w:t>
      </w:r>
      <w:proofErr w:type="spellEnd"/>
      <w:r w:rsidR="006A57E9" w:rsidRPr="006A57E9">
        <w:rPr>
          <w:lang w:val="en-US"/>
        </w:rPr>
        <w:t xml:space="preserve">, </w:t>
      </w:r>
      <w:r w:rsidR="005C419F" w:rsidRPr="001A6356">
        <w:rPr>
          <w:i/>
          <w:lang w:val="en-US"/>
        </w:rPr>
        <w:t>pandas</w:t>
      </w:r>
      <w:r w:rsidR="005C419F" w:rsidRPr="006A57E9">
        <w:rPr>
          <w:lang w:val="en-US"/>
        </w:rPr>
        <w:t xml:space="preserve"> </w:t>
      </w:r>
      <w:r>
        <w:rPr>
          <w:lang w:val="sr-Cyrl-RS"/>
        </w:rPr>
        <w:t>ради са</w:t>
      </w:r>
      <w:r w:rsidR="006A57E9" w:rsidRPr="006A57E9">
        <w:rPr>
          <w:lang w:val="en-US"/>
        </w:rPr>
        <w:t xml:space="preserve"> </w:t>
      </w:r>
      <w:proofErr w:type="spellStart"/>
      <w:r w:rsidR="006A57E9" w:rsidRPr="006A57E9">
        <w:rPr>
          <w:lang w:val="en-US"/>
        </w:rPr>
        <w:t>објект</w:t>
      </w:r>
      <w:proofErr w:type="spellEnd"/>
      <w:r>
        <w:rPr>
          <w:lang w:val="sr-Cyrl-RS"/>
        </w:rPr>
        <w:t>има</w:t>
      </w:r>
      <w:r w:rsidR="006A57E9" w:rsidRPr="006A57E9">
        <w:rPr>
          <w:lang w:val="en-US"/>
        </w:rPr>
        <w:t xml:space="preserve"> у </w:t>
      </w:r>
      <w:r w:rsidR="005C419F" w:rsidRPr="006A57E9">
        <w:rPr>
          <w:lang w:val="en-US"/>
        </w:rPr>
        <w:t>2</w:t>
      </w:r>
      <w:r w:rsidR="005C419F">
        <w:rPr>
          <w:lang w:val="en-US"/>
        </w:rPr>
        <w:t>D</w:t>
      </w:r>
      <w:r w:rsidR="005C419F">
        <w:t xml:space="preserve"> </w:t>
      </w:r>
      <w:proofErr w:type="spellStart"/>
      <w:r w:rsidR="006A57E9" w:rsidRPr="006A57E9">
        <w:rPr>
          <w:lang w:val="en-US"/>
        </w:rPr>
        <w:t>табели</w:t>
      </w:r>
      <w:proofErr w:type="spellEnd"/>
      <w:r w:rsidR="006A57E9" w:rsidRPr="006A57E9">
        <w:rPr>
          <w:lang w:val="en-US"/>
        </w:rPr>
        <w:t xml:space="preserve"> у </w:t>
      </w:r>
      <w:proofErr w:type="spellStart"/>
      <w:r w:rsidR="006A57E9" w:rsidRPr="006A57E9">
        <w:rPr>
          <w:lang w:val="en-US"/>
        </w:rPr>
        <w:t>меморији</w:t>
      </w:r>
      <w:proofErr w:type="spellEnd"/>
      <w:r w:rsidR="006A57E9" w:rsidRPr="006A57E9">
        <w:rPr>
          <w:lang w:val="en-US"/>
        </w:rPr>
        <w:t xml:space="preserve"> </w:t>
      </w:r>
      <w:proofErr w:type="spellStart"/>
      <w:r w:rsidR="006A57E9" w:rsidRPr="006A57E9">
        <w:rPr>
          <w:lang w:val="en-US"/>
        </w:rPr>
        <w:t>назван</w:t>
      </w:r>
      <w:proofErr w:type="spellEnd"/>
      <w:r w:rsidR="006A57E9">
        <w:t xml:space="preserve">ој </w:t>
      </w:r>
      <w:r w:rsidR="005C419F">
        <w:rPr>
          <w:lang w:val="en-US"/>
        </w:rPr>
        <w:t>o</w:t>
      </w:r>
      <w:r w:rsidR="005C419F">
        <w:t xml:space="preserve">квир </w:t>
      </w:r>
      <w:r w:rsidR="006A57E9">
        <w:t>података</w:t>
      </w:r>
      <w:r w:rsidR="005C419F">
        <w:rPr>
          <w:lang w:val="en-US"/>
        </w:rPr>
        <w:t xml:space="preserve"> (</w:t>
      </w:r>
      <w:r w:rsidR="005C419F">
        <w:rPr>
          <w:lang w:val="sr-Cyrl-RS"/>
        </w:rPr>
        <w:t xml:space="preserve">енгл. </w:t>
      </w:r>
      <w:r w:rsidR="005C419F" w:rsidRPr="001A6356">
        <w:rPr>
          <w:i/>
          <w:lang w:val="sr-Latn-RS"/>
        </w:rPr>
        <w:t xml:space="preserve">data </w:t>
      </w:r>
      <w:r w:rsidR="005C419F" w:rsidRPr="001A6356">
        <w:rPr>
          <w:i/>
          <w:lang w:val="en-US"/>
        </w:rPr>
        <w:t>frames</w:t>
      </w:r>
      <w:r w:rsidR="005C419F">
        <w:rPr>
          <w:lang w:val="en-US"/>
        </w:rPr>
        <w:t>)</w:t>
      </w:r>
      <w:r w:rsidR="006A57E9" w:rsidRPr="006A57E9">
        <w:rPr>
          <w:lang w:val="en-US"/>
        </w:rPr>
        <w:t>.</w:t>
      </w:r>
    </w:p>
    <w:p w14:paraId="347C76A6" w14:textId="77777777" w:rsidR="001A6356" w:rsidRDefault="001A6356" w:rsidP="004114D9">
      <w:pPr>
        <w:pStyle w:val="BodyTextFirstIndent"/>
        <w:sectPr w:rsidR="001A6356" w:rsidSect="00E364BF">
          <w:pgSz w:w="11907" w:h="16840" w:code="9"/>
          <w:pgMar w:top="1134" w:right="1134" w:bottom="1134" w:left="1701" w:header="720" w:footer="720" w:gutter="0"/>
          <w:cols w:space="720"/>
          <w:docGrid w:linePitch="360"/>
        </w:sectPr>
      </w:pPr>
    </w:p>
    <w:p w14:paraId="7424AC17" w14:textId="32484B7D" w:rsidR="00B737E7" w:rsidRPr="005B7EA9" w:rsidRDefault="005B7EA9" w:rsidP="001A6356">
      <w:pPr>
        <w:pStyle w:val="Heading1"/>
      </w:pPr>
      <w:bookmarkStart w:id="10" w:name="_Toc19229794"/>
      <w:r w:rsidRPr="005B7EA9">
        <w:lastRenderedPageBreak/>
        <w:t>Подаци ЗА КЛАСИФИКАЦИЈУ</w:t>
      </w:r>
      <w:bookmarkEnd w:id="10"/>
    </w:p>
    <w:p w14:paraId="3DEAD921" w14:textId="7259E93E" w:rsidR="006A57E9" w:rsidRDefault="001A6356" w:rsidP="001A6356">
      <w:pPr>
        <w:pStyle w:val="Heading2"/>
      </w:pPr>
      <w:r>
        <w:t xml:space="preserve"> </w:t>
      </w:r>
      <w:bookmarkStart w:id="11" w:name="_Toc19229795"/>
      <w:r w:rsidR="005B7EA9" w:rsidRPr="005B7EA9">
        <w:t xml:space="preserve">Земљотреси у периоду од 1965. до 2016. </w:t>
      </w:r>
      <w:r w:rsidR="005C419F">
        <w:rPr>
          <w:lang w:val="sr-Cyrl-RS"/>
        </w:rPr>
        <w:t>г</w:t>
      </w:r>
      <w:r w:rsidR="005C419F" w:rsidRPr="005B7EA9">
        <w:t>одине</w:t>
      </w:r>
      <w:bookmarkEnd w:id="11"/>
    </w:p>
    <w:p w14:paraId="0C154362" w14:textId="42C7533F" w:rsidR="001E36AC" w:rsidRDefault="005B7EA9" w:rsidP="001A6356">
      <w:pPr>
        <w:pStyle w:val="BodyTextFirstIndent"/>
      </w:pPr>
      <w:r>
        <w:t xml:space="preserve">Као велику количину улазних података за модел су узети сви земљотреси почев од 1965. године до 2016. </w:t>
      </w:r>
      <w:r w:rsidR="001449B9">
        <w:rPr>
          <w:lang w:val="sr-Cyrl-RS"/>
        </w:rPr>
        <w:t>г</w:t>
      </w:r>
      <w:r w:rsidR="001449B9">
        <w:t>одине</w:t>
      </w:r>
      <w:r>
        <w:t xml:space="preserve">. Табела </w:t>
      </w:r>
      <w:r w:rsidR="001A6356">
        <w:rPr>
          <w:lang w:val="sr-Cyrl-RS"/>
        </w:rPr>
        <w:t xml:space="preserve">садржи </w:t>
      </w:r>
      <w:r>
        <w:t>21</w:t>
      </w:r>
      <w:r w:rsidR="001449B9">
        <w:rPr>
          <w:lang w:val="sr-Cyrl-RS"/>
        </w:rPr>
        <w:t xml:space="preserve"> ред </w:t>
      </w:r>
      <w:r w:rsidR="001A6356">
        <w:rPr>
          <w:lang w:val="sr-Cyrl-RS"/>
        </w:rPr>
        <w:t>и</w:t>
      </w:r>
      <w:r w:rsidR="001A6356">
        <w:rPr>
          <w:lang w:val="en-US"/>
        </w:rPr>
        <w:t xml:space="preserve"> </w:t>
      </w:r>
      <w:r>
        <w:t>23</w:t>
      </w:r>
      <w:r w:rsidR="001A6356">
        <w:rPr>
          <w:lang w:val="sr-Cyrl-RS"/>
        </w:rPr>
        <w:t>.</w:t>
      </w:r>
      <w:r>
        <w:t>413</w:t>
      </w:r>
      <w:r w:rsidR="001449B9">
        <w:rPr>
          <w:lang w:val="sr-Cyrl-RS"/>
        </w:rPr>
        <w:t xml:space="preserve"> колона</w:t>
      </w:r>
      <w:r w:rsidR="009F17F5">
        <w:t>. У табели се налази тачно време и датум сваког земљотреса, који је био степен магнитуде, на којој дубини је био епицентар земљотреса, заправо све физичке величине које је могуће измерити, а да имају информације које могу ближе одредити земљотрес</w:t>
      </w:r>
      <w:r w:rsidR="001A6356">
        <w:rPr>
          <w:lang w:val="sr-Cyrl-RS"/>
        </w:rPr>
        <w:t xml:space="preserve"> (слика 3)</w:t>
      </w:r>
      <w:r w:rsidR="009F17F5">
        <w:t xml:space="preserve">. Занимљиво је приметити како се са развојем технологије и науке заправо сваке године све више зна о особинама земљотреса. </w:t>
      </w:r>
    </w:p>
    <w:p w14:paraId="3AE1DEF7" w14:textId="26567F0F" w:rsidR="00A53224" w:rsidRDefault="00DE6BF3" w:rsidP="00DE6BF3">
      <w:pPr>
        <w:pStyle w:val="Slika"/>
      </w:pPr>
      <w:r>
        <w:rPr>
          <w:noProof/>
          <w:lang w:val="en-US" w:eastAsia="en-US"/>
        </w:rPr>
        <w:drawing>
          <wp:inline distT="0" distB="0" distL="0" distR="0" wp14:anchorId="4BA633FA" wp14:editId="0F30070A">
            <wp:extent cx="5133821" cy="30384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6002" t="3028"/>
                    <a:stretch/>
                  </pic:blipFill>
                  <pic:spPr bwMode="auto">
                    <a:xfrm>
                      <a:off x="0" y="0"/>
                      <a:ext cx="5134428" cy="3038834"/>
                    </a:xfrm>
                    <a:prstGeom prst="rect">
                      <a:avLst/>
                    </a:prstGeom>
                    <a:noFill/>
                    <a:ln>
                      <a:noFill/>
                    </a:ln>
                    <a:extLst>
                      <a:ext uri="{53640926-AAD7-44D8-BBD7-CCE9431645EC}">
                        <a14:shadowObscured xmlns:a14="http://schemas.microsoft.com/office/drawing/2010/main"/>
                      </a:ext>
                    </a:extLst>
                  </pic:spPr>
                </pic:pic>
              </a:graphicData>
            </a:graphic>
          </wp:inline>
        </w:drawing>
      </w:r>
    </w:p>
    <w:p w14:paraId="361E33E3" w14:textId="4B349EE0" w:rsidR="00A53224" w:rsidRPr="001A6356" w:rsidRDefault="001A6356" w:rsidP="001A6356">
      <w:pPr>
        <w:pStyle w:val="Nazivslike"/>
        <w:rPr>
          <w:lang w:val="sr-Cyrl-RS" w:eastAsia="ar-SA"/>
        </w:rPr>
      </w:pPr>
      <w:r>
        <w:rPr>
          <w:b/>
          <w:lang w:val="sr-Cyrl-RS" w:eastAsia="ar-SA"/>
        </w:rPr>
        <w:t>С</w:t>
      </w:r>
      <w:r w:rsidR="00A53224">
        <w:rPr>
          <w:b/>
          <w:lang w:val="sr-Cyrl-RS" w:eastAsia="ar-SA"/>
        </w:rPr>
        <w:t xml:space="preserve">лика </w:t>
      </w:r>
      <w:r>
        <w:rPr>
          <w:b/>
          <w:lang w:val="sr-Cyrl-RS" w:eastAsia="ar-SA"/>
        </w:rPr>
        <w:t>3</w:t>
      </w:r>
      <w:r w:rsidR="00CE2779">
        <w:rPr>
          <w:b/>
          <w:lang w:val="sr-Cyrl-RS" w:eastAsia="ar-SA"/>
        </w:rPr>
        <w:t>.</w:t>
      </w:r>
      <w:r w:rsidR="00A53224" w:rsidRPr="009B05FD">
        <w:rPr>
          <w:b/>
          <w:lang w:eastAsia="ar-SA"/>
        </w:rPr>
        <w:t xml:space="preserve"> </w:t>
      </w:r>
      <w:r>
        <w:rPr>
          <w:lang w:val="sr-Cyrl-RS" w:eastAsia="ar-SA"/>
        </w:rPr>
        <w:t>Исечак из табеле земљотреса</w:t>
      </w:r>
    </w:p>
    <w:p w14:paraId="34539924" w14:textId="672926A0" w:rsidR="002747DD" w:rsidRDefault="009F17F5" w:rsidP="001A6356">
      <w:pPr>
        <w:pStyle w:val="BodyTextFirstIndent"/>
      </w:pPr>
      <w:r>
        <w:t xml:space="preserve">Може се приметити да први редови у табели имају само </w:t>
      </w:r>
      <w:r w:rsidR="001A6356">
        <w:rPr>
          <w:lang w:val="sr-Cyrl-RS"/>
        </w:rPr>
        <w:t>основне</w:t>
      </w:r>
      <w:r>
        <w:t xml:space="preserve"> податке о земљотресу, док са порастом година колоне престају да буду празне , тако да се заправо простим прегледом табеле може отприлике утврдити које године су откривене нове технологије  за мерења сеизмичких промена, а заправо и сами алгоритми класификације. </w:t>
      </w:r>
    </w:p>
    <w:p w14:paraId="7A73014A" w14:textId="30BBAA6F" w:rsidR="001449B9" w:rsidRPr="001449B9" w:rsidRDefault="009F17F5" w:rsidP="001A6356">
      <w:pPr>
        <w:pStyle w:val="Heading2"/>
      </w:pPr>
      <w:bookmarkStart w:id="12" w:name="_Toc19229796"/>
      <w:r w:rsidRPr="009F17F5">
        <w:lastRenderedPageBreak/>
        <w:t>Претпроцесирање</w:t>
      </w:r>
      <w:r w:rsidR="00591EE6">
        <w:t xml:space="preserve"> табеле земљотрес</w:t>
      </w:r>
      <w:r w:rsidR="001449B9">
        <w:rPr>
          <w:lang w:val="sr-Cyrl-RS"/>
        </w:rPr>
        <w:t>а</w:t>
      </w:r>
      <w:bookmarkEnd w:id="12"/>
    </w:p>
    <w:p w14:paraId="67A4C456" w14:textId="77777777" w:rsidR="001A6356" w:rsidRDefault="00B55F16" w:rsidP="001A6356">
      <w:pPr>
        <w:pStyle w:val="BodyTextFirstIndent"/>
        <w:rPr>
          <w:lang w:val="sr-Cyrl-RS" w:eastAsia="ar-SA"/>
        </w:rPr>
      </w:pPr>
      <w:r w:rsidRPr="00B55F16">
        <w:t>У класификацији подаци играју главну улогу. Од њихових особина зависи како  ће</w:t>
      </w:r>
      <w:r>
        <w:t xml:space="preserve"> </w:t>
      </w:r>
      <w:r w:rsidRPr="00B55F16">
        <w:t xml:space="preserve">се неки алгоритам </w:t>
      </w:r>
      <w:r>
        <w:t>класификације понашати, колико ћ</w:t>
      </w:r>
      <w:r w:rsidRPr="00B55F16">
        <w:t>е</w:t>
      </w:r>
      <w:r>
        <w:t xml:space="preserve"> добар модел да направи, а неки алгоритми ч</w:t>
      </w:r>
      <w:r w:rsidRPr="00B55F16">
        <w:t>ак захтевају експлицит</w:t>
      </w:r>
      <w:r>
        <w:t>но с</w:t>
      </w:r>
      <w:r w:rsidR="001A6356">
        <w:t xml:space="preserve">премљене податке. Ту се долази </w:t>
      </w:r>
      <w:r w:rsidRPr="00B55F16">
        <w:t>до</w:t>
      </w:r>
      <w:r>
        <w:t xml:space="preserve"> појма претпроцесирања, </w:t>
      </w:r>
      <w:r w:rsidRPr="00B55F16">
        <w:t>које представља скуп техника којима се</w:t>
      </w:r>
      <w:r>
        <w:t xml:space="preserve"> добијају погодни подаци који ћ</w:t>
      </w:r>
      <w:r w:rsidRPr="00B55F16">
        <w:t>е бити ул</w:t>
      </w:r>
      <w:r>
        <w:t xml:space="preserve">аз за алгоритме класификација. Подаци често долазе у </w:t>
      </w:r>
      <w:r w:rsidR="001449B9">
        <w:t>сиро</w:t>
      </w:r>
      <w:r w:rsidR="001449B9">
        <w:rPr>
          <w:lang w:val="sr-Cyrl-RS"/>
        </w:rPr>
        <w:t>в</w:t>
      </w:r>
      <w:r w:rsidR="001449B9">
        <w:t xml:space="preserve">ој </w:t>
      </w:r>
      <w:r>
        <w:t xml:space="preserve">форми, стога се као решење намеће претпроцесирање </w:t>
      </w:r>
      <w:r w:rsidR="00591EE6">
        <w:t>података, к</w:t>
      </w:r>
      <w:r w:rsidRPr="00B55F16">
        <w:t xml:space="preserve">ако би </w:t>
      </w:r>
      <w:r w:rsidR="00591EE6">
        <w:t>били што погоднији за алгоритме</w:t>
      </w:r>
      <w:r w:rsidRPr="00B55F16">
        <w:t>.</w:t>
      </w:r>
      <w:r>
        <w:t xml:space="preserve"> </w:t>
      </w:r>
      <w:r w:rsidR="00591EE6">
        <w:rPr>
          <w:lang w:eastAsia="ar-SA"/>
        </w:rPr>
        <w:t xml:space="preserve">Уклањају се сви </w:t>
      </w:r>
      <w:r w:rsidR="001449B9">
        <w:rPr>
          <w:lang w:eastAsia="ar-SA"/>
        </w:rPr>
        <w:t>редов</w:t>
      </w:r>
      <w:r w:rsidR="001449B9">
        <w:rPr>
          <w:lang w:val="sr-Cyrl-RS" w:eastAsia="ar-SA"/>
        </w:rPr>
        <w:t>и</w:t>
      </w:r>
      <w:r w:rsidR="001449B9">
        <w:rPr>
          <w:lang w:eastAsia="ar-SA"/>
        </w:rPr>
        <w:t xml:space="preserve"> </w:t>
      </w:r>
      <w:r w:rsidR="00591EE6">
        <w:rPr>
          <w:lang w:eastAsia="ar-SA"/>
        </w:rPr>
        <w:t>који су дупликати неких других редова или се уклањају сви редови у којима нема других вредности осим нула. Такође се уклањају одређене колоне које нису неопходне и које не носе битне информације.</w:t>
      </w:r>
      <w:r w:rsidR="001449B9">
        <w:rPr>
          <w:lang w:val="sr-Cyrl-RS" w:eastAsia="ar-SA"/>
        </w:rPr>
        <w:t xml:space="preserve"> </w:t>
      </w:r>
    </w:p>
    <w:p w14:paraId="29056C4B" w14:textId="329AF46D" w:rsidR="00591EE6" w:rsidRDefault="00591EE6" w:rsidP="001A6356">
      <w:pPr>
        <w:pStyle w:val="BodyTextFirstIndent"/>
        <w:rPr>
          <w:lang w:val="sr-Cyrl-RS" w:eastAsia="ar-SA"/>
        </w:rPr>
      </w:pPr>
      <w:r>
        <w:rPr>
          <w:lang w:eastAsia="ar-SA"/>
        </w:rPr>
        <w:t xml:space="preserve">У овом раду због природе података који се обрађују, дуплирани или празни редови нису могући, али зато је пуно колона чије вредности немају никакву вредност у смислу класификовања. Из тог разлога су обрисане колоне: </w:t>
      </w:r>
      <w:r w:rsidRPr="001A6356">
        <w:rPr>
          <w:i/>
          <w:lang w:val="en-US" w:eastAsia="ar-SA"/>
        </w:rPr>
        <w:t>ID</w:t>
      </w:r>
      <w:r>
        <w:rPr>
          <w:lang w:val="en-US" w:eastAsia="ar-SA"/>
        </w:rPr>
        <w:t xml:space="preserve">, </w:t>
      </w:r>
      <w:r w:rsidRPr="001A6356">
        <w:rPr>
          <w:i/>
          <w:lang w:val="en-US" w:eastAsia="ar-SA"/>
        </w:rPr>
        <w:t>Source</w:t>
      </w:r>
      <w:r>
        <w:rPr>
          <w:lang w:val="en-US" w:eastAsia="ar-SA"/>
        </w:rPr>
        <w:t xml:space="preserve">, </w:t>
      </w:r>
      <w:r w:rsidRPr="001A6356">
        <w:rPr>
          <w:i/>
          <w:lang w:val="en-US" w:eastAsia="ar-SA"/>
        </w:rPr>
        <w:t>Magnitude Source</w:t>
      </w:r>
      <w:r>
        <w:rPr>
          <w:lang w:val="en-US" w:eastAsia="ar-SA"/>
        </w:rPr>
        <w:t xml:space="preserve">, </w:t>
      </w:r>
      <w:r w:rsidRPr="001A6356">
        <w:rPr>
          <w:i/>
          <w:lang w:val="en-US" w:eastAsia="ar-SA"/>
        </w:rPr>
        <w:t>Status</w:t>
      </w:r>
      <w:r>
        <w:rPr>
          <w:lang w:val="en-US" w:eastAsia="ar-SA"/>
        </w:rPr>
        <w:t xml:space="preserve">, </w:t>
      </w:r>
      <w:r w:rsidRPr="001A6356">
        <w:rPr>
          <w:i/>
          <w:lang w:val="en-US" w:eastAsia="ar-SA"/>
        </w:rPr>
        <w:t>Type</w:t>
      </w:r>
      <w:r>
        <w:rPr>
          <w:lang w:val="en-US" w:eastAsia="ar-SA"/>
        </w:rPr>
        <w:t xml:space="preserve">, </w:t>
      </w:r>
      <w:r w:rsidRPr="001A6356">
        <w:rPr>
          <w:i/>
          <w:lang w:val="en-US" w:eastAsia="ar-SA"/>
        </w:rPr>
        <w:t>Date</w:t>
      </w:r>
      <w:r>
        <w:rPr>
          <w:lang w:val="en-US" w:eastAsia="ar-SA"/>
        </w:rPr>
        <w:t xml:space="preserve">, </w:t>
      </w:r>
      <w:r w:rsidRPr="001A6356">
        <w:rPr>
          <w:i/>
          <w:lang w:val="en-US" w:eastAsia="ar-SA"/>
        </w:rPr>
        <w:t>Time</w:t>
      </w:r>
      <w:r>
        <w:rPr>
          <w:lang w:val="en-US" w:eastAsia="ar-SA"/>
        </w:rPr>
        <w:t xml:space="preserve">, </w:t>
      </w:r>
      <w:r w:rsidRPr="001A6356">
        <w:rPr>
          <w:i/>
          <w:lang w:val="en-US" w:eastAsia="ar-SA"/>
        </w:rPr>
        <w:t>Location</w:t>
      </w:r>
      <w:r>
        <w:rPr>
          <w:lang w:val="en-US" w:eastAsia="ar-SA"/>
        </w:rPr>
        <w:t xml:space="preserve">, </w:t>
      </w:r>
      <w:r w:rsidRPr="001A6356">
        <w:rPr>
          <w:i/>
          <w:lang w:val="en-US" w:eastAsia="ar-SA"/>
        </w:rPr>
        <w:t>Source</w:t>
      </w:r>
      <w:r>
        <w:rPr>
          <w:lang w:val="en-US" w:eastAsia="ar-SA"/>
        </w:rPr>
        <w:t xml:space="preserve">, </w:t>
      </w:r>
      <w:r w:rsidRPr="001A6356">
        <w:rPr>
          <w:i/>
          <w:lang w:val="en-US" w:eastAsia="ar-SA"/>
        </w:rPr>
        <w:t>Magnitude type</w:t>
      </w:r>
      <w:r>
        <w:rPr>
          <w:lang w:val="en-US" w:eastAsia="ar-SA"/>
        </w:rPr>
        <w:t>.</w:t>
      </w:r>
      <w:r w:rsidR="0071037A">
        <w:rPr>
          <w:lang w:eastAsia="ar-SA"/>
        </w:rPr>
        <w:t xml:space="preserve"> </w:t>
      </w:r>
      <w:r w:rsidR="003150ED">
        <w:rPr>
          <w:lang w:val="sr-Cyrl-RS" w:eastAsia="ar-SA"/>
        </w:rPr>
        <w:t xml:space="preserve">На слици </w:t>
      </w:r>
      <w:r w:rsidR="00CE2779">
        <w:rPr>
          <w:lang w:val="sr-Cyrl-RS" w:eastAsia="ar-SA"/>
        </w:rPr>
        <w:t>3</w:t>
      </w:r>
      <w:r w:rsidR="003150ED">
        <w:rPr>
          <w:lang w:val="sr-Cyrl-RS" w:eastAsia="ar-SA"/>
        </w:rPr>
        <w:t xml:space="preserve"> може се видети које су све колоне остале. </w:t>
      </w:r>
      <w:r w:rsidR="003150ED">
        <w:rPr>
          <w:lang w:val="en-US" w:eastAsia="ar-SA"/>
        </w:rPr>
        <w:t xml:space="preserve">ID </w:t>
      </w:r>
      <w:r w:rsidR="003150ED">
        <w:rPr>
          <w:lang w:val="sr-Cyrl-RS" w:eastAsia="ar-SA"/>
        </w:rPr>
        <w:t>колона је вештачка нумеризација сваког земљотреса и не прати никакву п</w:t>
      </w:r>
      <w:r w:rsidR="001D3509">
        <w:rPr>
          <w:lang w:val="sr-Cyrl-RS" w:eastAsia="ar-SA"/>
        </w:rPr>
        <w:t xml:space="preserve">риродну појаву. За остале колоне важи да имају врло мали број различитих вредности које </w:t>
      </w:r>
      <w:r w:rsidR="00CE2779">
        <w:rPr>
          <w:lang w:val="sr-Cyrl-RS" w:eastAsia="ar-SA"/>
        </w:rPr>
        <w:t>при том</w:t>
      </w:r>
      <w:r w:rsidR="001D3509">
        <w:rPr>
          <w:lang w:val="sr-Cyrl-RS" w:eastAsia="ar-SA"/>
        </w:rPr>
        <w:t xml:space="preserve"> немају неки смисао да би било потребно класификовати их</w:t>
      </w:r>
      <w:r w:rsidR="00CE2779">
        <w:rPr>
          <w:lang w:val="sr-Cyrl-RS" w:eastAsia="ar-SA"/>
        </w:rPr>
        <w:t xml:space="preserve">. </w:t>
      </w:r>
      <w:r w:rsidR="00CE2779">
        <w:rPr>
          <w:i/>
          <w:lang w:val="en-US" w:eastAsia="ar-SA"/>
        </w:rPr>
        <w:t>Date</w:t>
      </w:r>
      <w:r w:rsidR="001D3509">
        <w:rPr>
          <w:lang w:val="sr-Cyrl-RS" w:eastAsia="ar-SA"/>
        </w:rPr>
        <w:t xml:space="preserve"> колона садржи датуме, али клас</w:t>
      </w:r>
      <w:r w:rsidR="00DE6BF3">
        <w:rPr>
          <w:lang w:val="sr-Cyrl-RS" w:eastAsia="ar-SA"/>
        </w:rPr>
        <w:t>ификација података по датуму је</w:t>
      </w:r>
      <w:r w:rsidR="001D3509">
        <w:rPr>
          <w:lang w:val="sr-Cyrl-RS" w:eastAsia="ar-SA"/>
        </w:rPr>
        <w:t xml:space="preserve"> </w:t>
      </w:r>
      <w:r w:rsidR="00DE6BF3">
        <w:rPr>
          <w:lang w:val="sr-Cyrl-RS" w:eastAsia="ar-SA"/>
        </w:rPr>
        <w:t>једноставна</w:t>
      </w:r>
      <w:r w:rsidR="001D3509">
        <w:rPr>
          <w:lang w:val="sr-Cyrl-RS" w:eastAsia="ar-SA"/>
        </w:rPr>
        <w:t xml:space="preserve"> и није потребно примењивати алгоритме класификације машинског учења да би се земљотреси по том параметру класификовали. </w:t>
      </w:r>
      <w:r w:rsidR="00CE2779">
        <w:rPr>
          <w:lang w:val="sr-Cyrl-RS" w:eastAsia="ar-SA"/>
        </w:rPr>
        <w:t>С</w:t>
      </w:r>
      <w:r w:rsidR="001D3509">
        <w:rPr>
          <w:lang w:val="sr-Cyrl-RS" w:eastAsia="ar-SA"/>
        </w:rPr>
        <w:t xml:space="preserve">а друге стране, колоне </w:t>
      </w:r>
      <w:r w:rsidR="00CE2779">
        <w:rPr>
          <w:lang w:val="sr-Cyrl-RS" w:eastAsia="ar-SA"/>
        </w:rPr>
        <w:t>које су остављене</w:t>
      </w:r>
      <w:r w:rsidR="001D3509">
        <w:rPr>
          <w:lang w:val="sr-Cyrl-RS" w:eastAsia="ar-SA"/>
        </w:rPr>
        <w:t xml:space="preserve"> су најважнији атрибути земљотреса и у њима готово да нема ниједне исте вредности, осим случајних примера. </w:t>
      </w:r>
    </w:p>
    <w:p w14:paraId="7F520667" w14:textId="77777777" w:rsidR="00CE2779" w:rsidRDefault="00CE2779" w:rsidP="001A6356">
      <w:pPr>
        <w:pStyle w:val="BodyTextFirstIndent"/>
        <w:rPr>
          <w:lang w:val="sr-Cyrl-RS" w:eastAsia="ar-SA"/>
        </w:rPr>
        <w:sectPr w:rsidR="00CE2779" w:rsidSect="00E364BF">
          <w:pgSz w:w="11907" w:h="16840" w:code="9"/>
          <w:pgMar w:top="1134" w:right="1134" w:bottom="1134" w:left="1701" w:header="720" w:footer="720" w:gutter="0"/>
          <w:cols w:space="720"/>
          <w:docGrid w:linePitch="360"/>
        </w:sectPr>
      </w:pPr>
    </w:p>
    <w:p w14:paraId="73EBFD82" w14:textId="34803477" w:rsidR="0071037A" w:rsidRDefault="0071037A" w:rsidP="00CE2779">
      <w:pPr>
        <w:pStyle w:val="Heading1"/>
      </w:pPr>
      <w:bookmarkStart w:id="13" w:name="_Toc19229797"/>
      <w:r>
        <w:lastRenderedPageBreak/>
        <w:t>Алгоритми класификације</w:t>
      </w:r>
      <w:bookmarkEnd w:id="13"/>
    </w:p>
    <w:p w14:paraId="1852C8A0" w14:textId="3653AB9B" w:rsidR="00622E49" w:rsidRPr="00CE2779" w:rsidRDefault="001449B9" w:rsidP="00CE2779">
      <w:pPr>
        <w:pStyle w:val="Heading2"/>
      </w:pPr>
      <w:bookmarkStart w:id="14" w:name="_Toc19229798"/>
      <w:proofErr w:type="spellStart"/>
      <w:r>
        <w:rPr>
          <w:lang w:val="en-US"/>
        </w:rPr>
        <w:t>kNN</w:t>
      </w:r>
      <w:proofErr w:type="spellEnd"/>
      <w:r w:rsidRPr="00370D61">
        <w:rPr>
          <w:lang w:val="en-US"/>
        </w:rPr>
        <w:t xml:space="preserve"> </w:t>
      </w:r>
      <w:r w:rsidR="00E364BF">
        <w:rPr>
          <w:lang w:val="en-US"/>
        </w:rPr>
        <w:t>a</w:t>
      </w:r>
      <w:r w:rsidR="00370D61" w:rsidRPr="00370D61">
        <w:t>лгоритам класификације</w:t>
      </w:r>
      <w:bookmarkEnd w:id="14"/>
    </w:p>
    <w:p w14:paraId="75836343" w14:textId="77777777" w:rsidR="00CE2779" w:rsidRDefault="00370D61" w:rsidP="00CE2779">
      <w:pPr>
        <w:pStyle w:val="BodyTextFirstIndent"/>
        <w:rPr>
          <w:lang w:val="sr-Cyrl-RS"/>
        </w:rPr>
      </w:pPr>
      <w:r w:rsidRPr="00370D61">
        <w:t xml:space="preserve">У нашем народу добро је познака изрека “С ким си </w:t>
      </w:r>
      <w:r>
        <w:t>такав</w:t>
      </w:r>
      <w:r w:rsidRPr="00370D61">
        <w:t xml:space="preserve"> си”. Добро је позната и мисао да ми, као појединци, представљамо “средину, од петоро људи са којима проводимо највише времена”. Слагали се са овим или не, основна идеја ових порука предс</w:t>
      </w:r>
      <w:r>
        <w:t xml:space="preserve">тавља идеју за алгоритам </w:t>
      </w:r>
      <w:proofErr w:type="spellStart"/>
      <w:r w:rsidR="001449B9">
        <w:rPr>
          <w:lang w:val="en-US"/>
        </w:rPr>
        <w:t>kNN</w:t>
      </w:r>
      <w:proofErr w:type="spellEnd"/>
      <w:r w:rsidR="001449B9">
        <w:t xml:space="preserve"> </w:t>
      </w:r>
      <w:r>
        <w:t>или у буквалном преводу  К најближих комшија. З</w:t>
      </w:r>
      <w:r w:rsidRPr="00370D61">
        <w:t>а сваки елемент из скупа података прво</w:t>
      </w:r>
      <w:r>
        <w:t xml:space="preserve"> се дефинише раздаљина</w:t>
      </w:r>
      <w:r w:rsidRPr="00370D61">
        <w:t xml:space="preserve"> од суседних елемената</w:t>
      </w:r>
      <w:r w:rsidR="00503074">
        <w:rPr>
          <w:lang w:val="sr-Cyrl-RS"/>
        </w:rPr>
        <w:t xml:space="preserve">. </w:t>
      </w:r>
    </w:p>
    <w:p w14:paraId="41BECDD8" w14:textId="1BD7C883" w:rsidR="00370D61" w:rsidRDefault="000E5B64" w:rsidP="00CE2779">
      <w:pPr>
        <w:pStyle w:val="BodyTextFirstIndent"/>
      </w:pPr>
      <w:r>
        <w:rPr>
          <w:lang w:val="sr-Cyrl-RS"/>
        </w:rPr>
        <w:t>Класична врста ове класификације користи униформне тежине суседа, односно вредност која је додељена тачки упита је израчуната из већине гласова најближих суседа. Ипак, у неким ситуацијама суседе је потребно гледати на други начин, нпр. у односу на растојање које може бити би</w:t>
      </w:r>
      <w:r w:rsidR="00CE2779">
        <w:rPr>
          <w:lang w:val="sr-Cyrl-RS"/>
        </w:rPr>
        <w:t>л</w:t>
      </w:r>
      <w:r>
        <w:rPr>
          <w:lang w:val="sr-Cyrl-RS"/>
        </w:rPr>
        <w:t>о која метрика. Најчешће је</w:t>
      </w:r>
      <w:r w:rsidR="00CE2779">
        <w:rPr>
          <w:lang w:val="sr-Cyrl-RS"/>
        </w:rPr>
        <w:t xml:space="preserve"> у питању</w:t>
      </w:r>
      <w:r>
        <w:rPr>
          <w:lang w:val="sr-Cyrl-RS"/>
        </w:rPr>
        <w:t xml:space="preserve"> Еуклидско растојање, </w:t>
      </w:r>
      <w:r w:rsidR="00CE2779">
        <w:rPr>
          <w:lang w:val="sr-Cyrl-RS"/>
        </w:rPr>
        <w:t>које представља</w:t>
      </w:r>
      <w:r>
        <w:rPr>
          <w:lang w:val="sr-Cyrl-RS"/>
        </w:rPr>
        <w:t xml:space="preserve"> најкраћ</w:t>
      </w:r>
      <w:r w:rsidR="00CE2779">
        <w:rPr>
          <w:lang w:val="sr-Cyrl-RS"/>
        </w:rPr>
        <w:t>у</w:t>
      </w:r>
      <w:r>
        <w:rPr>
          <w:lang w:val="sr-Cyrl-RS"/>
        </w:rPr>
        <w:t xml:space="preserve"> </w:t>
      </w:r>
      <w:r w:rsidR="00CE2779">
        <w:rPr>
          <w:lang w:val="sr-Cyrl-RS"/>
        </w:rPr>
        <w:t>удаљеност</w:t>
      </w:r>
      <w:r>
        <w:rPr>
          <w:lang w:val="sr-Cyrl-RS"/>
        </w:rPr>
        <w:t xml:space="preserve"> између две тачке у једном простору. </w:t>
      </w:r>
      <w:r w:rsidR="00370D61" w:rsidRPr="00370D61">
        <w:t>Та раздаљина може да представља растојање изме</w:t>
      </w:r>
      <w:r w:rsidR="00370D61">
        <w:t xml:space="preserve">ђу две тачке. Параметар </w:t>
      </w:r>
      <w:r w:rsidR="001449B9" w:rsidRPr="00CE2779">
        <w:rPr>
          <w:i/>
          <w:lang w:val="en-US"/>
        </w:rPr>
        <w:t>k</w:t>
      </w:r>
      <w:r w:rsidR="001449B9">
        <w:t xml:space="preserve"> </w:t>
      </w:r>
      <w:r w:rsidR="00370D61">
        <w:t xml:space="preserve">бира аналитичар података </w:t>
      </w:r>
      <w:r w:rsidR="00370D61" w:rsidRPr="00370D61">
        <w:t xml:space="preserve">и он утиче на број суседа за једну тачку </w:t>
      </w:r>
      <w:r w:rsidR="001449B9" w:rsidRPr="00370D61">
        <w:t>кој</w:t>
      </w:r>
      <w:r w:rsidR="001449B9">
        <w:rPr>
          <w:lang w:val="sr-Cyrl-RS"/>
        </w:rPr>
        <w:t>а се</w:t>
      </w:r>
      <w:r w:rsidR="001449B9" w:rsidRPr="00370D61">
        <w:t xml:space="preserve"> </w:t>
      </w:r>
      <w:r w:rsidR="00370D61" w:rsidRPr="00370D61">
        <w:t>испитује у његовој околини.</w:t>
      </w:r>
      <w:r w:rsidR="00370D61">
        <w:t xml:space="preserve"> На следећој слици је приказан основни принцип класификације </w:t>
      </w:r>
      <w:proofErr w:type="spellStart"/>
      <w:r w:rsidR="001449B9">
        <w:rPr>
          <w:lang w:val="en-US"/>
        </w:rPr>
        <w:t>kNN</w:t>
      </w:r>
      <w:proofErr w:type="spellEnd"/>
      <w:r w:rsidR="001449B9">
        <w:t xml:space="preserve"> </w:t>
      </w:r>
      <w:r w:rsidR="00370D61">
        <w:t xml:space="preserve">алгоритма. </w:t>
      </w:r>
    </w:p>
    <w:p w14:paraId="4FEBAF0F" w14:textId="77777777" w:rsidR="00370D61" w:rsidRDefault="00370D61" w:rsidP="00CE2779">
      <w:pPr>
        <w:pStyle w:val="Slika"/>
      </w:pPr>
      <w:r>
        <w:rPr>
          <w:noProof/>
          <w:lang w:val="en-US" w:eastAsia="en-US"/>
        </w:rPr>
        <w:drawing>
          <wp:inline distT="0" distB="0" distL="0" distR="0" wp14:anchorId="440DAEC5" wp14:editId="5BF68E96">
            <wp:extent cx="3853895" cy="2462400"/>
            <wp:effectExtent l="19050" t="0" r="0" b="0"/>
            <wp:docPr id="2" name="Picture 1" descr="кнналгорита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нналгоритам.png"/>
                    <pic:cNvPicPr/>
                  </pic:nvPicPr>
                  <pic:blipFill>
                    <a:blip r:embed="rId15"/>
                    <a:stretch>
                      <a:fillRect/>
                    </a:stretch>
                  </pic:blipFill>
                  <pic:spPr>
                    <a:xfrm>
                      <a:off x="0" y="0"/>
                      <a:ext cx="3855673" cy="2463536"/>
                    </a:xfrm>
                    <a:prstGeom prst="rect">
                      <a:avLst/>
                    </a:prstGeom>
                  </pic:spPr>
                </pic:pic>
              </a:graphicData>
            </a:graphic>
          </wp:inline>
        </w:drawing>
      </w:r>
    </w:p>
    <w:p w14:paraId="77AD678F" w14:textId="7380EE2C" w:rsidR="000940E0" w:rsidRPr="00503074" w:rsidRDefault="00CE2779" w:rsidP="00CE2779">
      <w:pPr>
        <w:pStyle w:val="Nazivslike"/>
        <w:rPr>
          <w:lang w:val="en-US"/>
        </w:rPr>
      </w:pPr>
      <w:r>
        <w:rPr>
          <w:b/>
          <w:lang w:val="sr-Cyrl-RS" w:eastAsia="ar-SA"/>
        </w:rPr>
        <w:t>С</w:t>
      </w:r>
      <w:r w:rsidR="000940E0">
        <w:rPr>
          <w:b/>
          <w:lang w:eastAsia="ar-SA"/>
        </w:rPr>
        <w:t>лика 4</w:t>
      </w:r>
      <w:r>
        <w:rPr>
          <w:b/>
          <w:lang w:val="sr-Cyrl-RS" w:eastAsia="ar-SA"/>
        </w:rPr>
        <w:t>.</w:t>
      </w:r>
      <w:r w:rsidR="000940E0" w:rsidRPr="009B05FD">
        <w:rPr>
          <w:b/>
          <w:lang w:eastAsia="ar-SA"/>
        </w:rPr>
        <w:t xml:space="preserve"> </w:t>
      </w:r>
      <w:r>
        <w:rPr>
          <w:lang w:val="sr-Cyrl-RS" w:eastAsia="ar-SA"/>
        </w:rPr>
        <w:t>Г</w:t>
      </w:r>
      <w:proofErr w:type="spellStart"/>
      <w:r w:rsidR="000940E0">
        <w:rPr>
          <w:lang w:val="en-US" w:eastAsia="ar-SA"/>
        </w:rPr>
        <w:t>рафички</w:t>
      </w:r>
      <w:proofErr w:type="spellEnd"/>
      <w:r w:rsidR="000940E0">
        <w:rPr>
          <w:lang w:val="en-US" w:eastAsia="ar-SA"/>
        </w:rPr>
        <w:t xml:space="preserve"> </w:t>
      </w:r>
      <w:proofErr w:type="spellStart"/>
      <w:r w:rsidR="000940E0">
        <w:rPr>
          <w:lang w:val="en-US" w:eastAsia="ar-SA"/>
        </w:rPr>
        <w:t>приказ</w:t>
      </w:r>
      <w:proofErr w:type="spellEnd"/>
      <w:r w:rsidR="004E0CBF">
        <w:rPr>
          <w:lang w:eastAsia="ar-SA"/>
        </w:rPr>
        <w:t xml:space="preserve"> принципа рада </w:t>
      </w:r>
      <w:proofErr w:type="spellStart"/>
      <w:r w:rsidR="004E0CBF" w:rsidRPr="00B46A52">
        <w:rPr>
          <w:lang w:val="en-US" w:eastAsia="ar-SA"/>
        </w:rPr>
        <w:t>kNN</w:t>
      </w:r>
      <w:proofErr w:type="spellEnd"/>
      <w:r w:rsidR="004E0CBF" w:rsidRPr="00B46A52">
        <w:rPr>
          <w:lang w:eastAsia="ar-SA"/>
        </w:rPr>
        <w:t xml:space="preserve"> алгоритма</w:t>
      </w:r>
      <w:r w:rsidR="004E0CBF">
        <w:rPr>
          <w:lang w:eastAsia="ar-SA"/>
        </w:rPr>
        <w:t xml:space="preserve"> </w:t>
      </w:r>
      <w:r w:rsidR="000940E0">
        <w:rPr>
          <w:lang w:eastAsia="ar-SA"/>
        </w:rPr>
        <w:t xml:space="preserve"> </w:t>
      </w:r>
    </w:p>
    <w:p w14:paraId="007AAE2F" w14:textId="1A4F0937" w:rsidR="00370D61" w:rsidRDefault="00370D61" w:rsidP="00CE2779">
      <w:pPr>
        <w:pStyle w:val="BodyTextFirstIndent"/>
      </w:pPr>
      <w:r>
        <w:t xml:space="preserve">Зелени круг представља нови податак за класификацију, а алгоритам има задатак да одреди да ли припада класи 1 или класи 2. </w:t>
      </w:r>
      <w:r w:rsidR="00503074">
        <w:t xml:space="preserve">Те класе се добијају тако што се креирају </w:t>
      </w:r>
      <w:r w:rsidR="00503074">
        <w:lastRenderedPageBreak/>
        <w:t xml:space="preserve">два скупа података са називима класа </w:t>
      </w:r>
      <w:r w:rsidR="00CE2779">
        <w:t xml:space="preserve">1 и класа 2. </w:t>
      </w:r>
      <w:r w:rsidR="00503074">
        <w:t xml:space="preserve">Они представљају улазне параметре за функције дељења </w:t>
      </w:r>
      <w:r w:rsidR="00CE2779">
        <w:t>података</w:t>
      </w:r>
      <w:r w:rsidR="00503074">
        <w:t xml:space="preserve">, тзв. сплитере. Класа 2 су заправо тренинг </w:t>
      </w:r>
      <w:r w:rsidR="00CE2779">
        <w:t xml:space="preserve">подаци, а Класа 1 тест подаци. </w:t>
      </w:r>
      <w:r>
        <w:t xml:space="preserve">Параметар </w:t>
      </w:r>
      <w:r w:rsidR="001449B9" w:rsidRPr="00CE2779">
        <w:rPr>
          <w:i/>
          <w:lang w:val="en-US"/>
        </w:rPr>
        <w:t>k</w:t>
      </w:r>
      <w:r w:rsidR="001449B9">
        <w:t xml:space="preserve"> </w:t>
      </w:r>
      <w:proofErr w:type="spellStart"/>
      <w:r w:rsidR="001449B9">
        <w:rPr>
          <w:lang w:val="en-US"/>
        </w:rPr>
        <w:t>kNN</w:t>
      </w:r>
      <w:proofErr w:type="spellEnd"/>
      <w:r w:rsidR="001449B9" w:rsidRPr="00370D61">
        <w:t xml:space="preserve"> </w:t>
      </w:r>
      <w:r w:rsidRPr="00370D61">
        <w:t>алгоритма је подешен на вредност 3. Углав</w:t>
      </w:r>
      <w:r w:rsidR="005210AC">
        <w:t>ном се бирају непарни бројеви</w:t>
      </w:r>
      <w:r w:rsidRPr="00370D61">
        <w:t xml:space="preserve">. </w:t>
      </w:r>
      <w:r w:rsidR="005210AC">
        <w:t>Потребно је увидети</w:t>
      </w:r>
      <w:r w:rsidR="00CE2779">
        <w:t xml:space="preserve"> које су 3 најближе тачке зада</w:t>
      </w:r>
      <w:r w:rsidR="005210AC">
        <w:t xml:space="preserve">тој </w:t>
      </w:r>
      <w:r w:rsidRPr="00370D61">
        <w:t xml:space="preserve">тест тачки. </w:t>
      </w:r>
      <w:r w:rsidR="005210AC">
        <w:t xml:space="preserve">То су једна тачка класе 1 и 2 тачке класе 2, такође се јасно види да  уколико </w:t>
      </w:r>
      <w:r w:rsidR="001449B9">
        <w:t xml:space="preserve">се </w:t>
      </w:r>
      <w:r w:rsidR="005210AC">
        <w:t>постави вредност</w:t>
      </w:r>
      <w:r w:rsidR="001449B9">
        <w:t xml:space="preserve"> </w:t>
      </w:r>
      <w:r w:rsidR="001449B9" w:rsidRPr="00CE2779">
        <w:rPr>
          <w:i/>
          <w:lang w:val="sr-Latn-RS"/>
        </w:rPr>
        <w:t>k</w:t>
      </w:r>
      <w:r w:rsidR="005210AC">
        <w:t xml:space="preserve"> на 1, алгоритам ће са 100% сигурношћу тврдити да тест податак припада класи 1, међутим већ при </w:t>
      </w:r>
      <w:r w:rsidR="001449B9" w:rsidRPr="00CE2779">
        <w:rPr>
          <w:i/>
          <w:lang w:val="sr-Latn-RS"/>
        </w:rPr>
        <w:t>k</w:t>
      </w:r>
      <w:r w:rsidR="00CE2779">
        <w:rPr>
          <w:lang w:val="sr-Cyrl-RS"/>
        </w:rPr>
        <w:t xml:space="preserve"> </w:t>
      </w:r>
      <w:r w:rsidR="005210AC">
        <w:t>=</w:t>
      </w:r>
      <w:r w:rsidR="00CE2779">
        <w:rPr>
          <w:lang w:val="sr-Cyrl-RS"/>
        </w:rPr>
        <w:t xml:space="preserve"> </w:t>
      </w:r>
      <w:r w:rsidR="005210AC">
        <w:t xml:space="preserve">3, </w:t>
      </w:r>
      <w:r w:rsidR="00DE5FC2">
        <w:t>прецизност предикције неће бити 100%, јер је окружен са 2 елемента класе 2</w:t>
      </w:r>
      <w:r w:rsidR="001449B9">
        <w:rPr>
          <w:lang w:val="sr-Latn-RS"/>
        </w:rPr>
        <w:t xml:space="preserve">. </w:t>
      </w:r>
      <w:r w:rsidR="001449B9">
        <w:t>У</w:t>
      </w:r>
      <w:r w:rsidR="00DE5FC2">
        <w:t xml:space="preserve">колико би се десило да </w:t>
      </w:r>
      <w:r w:rsidR="001449B9">
        <w:t>нпр.</w:t>
      </w:r>
      <w:r w:rsidR="00DE5FC2">
        <w:t xml:space="preserve"> </w:t>
      </w:r>
      <w:r w:rsidR="001449B9" w:rsidRPr="00CE2779">
        <w:rPr>
          <w:i/>
          <w:lang w:val="en-US"/>
        </w:rPr>
        <w:t>k</w:t>
      </w:r>
      <w:r w:rsidR="001449B9">
        <w:rPr>
          <w:lang w:val="en-US"/>
        </w:rPr>
        <w:t xml:space="preserve"> </w:t>
      </w:r>
      <w:r w:rsidR="00DE5FC2">
        <w:t xml:space="preserve">има вредност 25, а 24 суседа буду класе 2, алгоритам ће тест податак класификовати као класе 2, а доћи ће се до закључка да је податак класе 1 који је најближи тесту или аномалија или се догодила нека врста грешке у табели података. Зато се за број </w:t>
      </w:r>
      <w:r w:rsidR="001449B9" w:rsidRPr="00CE2779">
        <w:rPr>
          <w:i/>
          <w:lang w:val="en-US"/>
        </w:rPr>
        <w:t>k</w:t>
      </w:r>
      <w:r w:rsidR="001449B9">
        <w:t xml:space="preserve"> </w:t>
      </w:r>
      <w:r w:rsidR="00DE5FC2">
        <w:t>никада не узима број 1, већ се гледа да то буду бројеви (3,</w:t>
      </w:r>
      <w:r w:rsidR="00CE2779">
        <w:rPr>
          <w:lang w:val="sr-Cyrl-RS"/>
        </w:rPr>
        <w:t xml:space="preserve"> </w:t>
      </w:r>
      <w:r w:rsidR="00DE5FC2">
        <w:t>5,</w:t>
      </w:r>
      <w:r w:rsidR="00CE2779">
        <w:rPr>
          <w:lang w:val="sr-Cyrl-RS"/>
        </w:rPr>
        <w:t xml:space="preserve"> </w:t>
      </w:r>
      <w:r w:rsidR="00DE5FC2">
        <w:t>7,</w:t>
      </w:r>
      <w:r w:rsidR="00CE2779">
        <w:rPr>
          <w:lang w:val="sr-Cyrl-RS"/>
        </w:rPr>
        <w:t xml:space="preserve"> </w:t>
      </w:r>
      <w:r w:rsidR="00DE5FC2">
        <w:t>9,</w:t>
      </w:r>
      <w:r w:rsidR="00CE2779">
        <w:rPr>
          <w:lang w:val="sr-Cyrl-RS"/>
        </w:rPr>
        <w:t xml:space="preserve"> </w:t>
      </w:r>
      <w:r w:rsidR="00DE5FC2">
        <w:t xml:space="preserve">11...). Разлог зашто није препоручено узимање парних бројева за вредност </w:t>
      </w:r>
      <w:r w:rsidR="001449B9" w:rsidRPr="00CE2779">
        <w:rPr>
          <w:i/>
          <w:lang w:val="en-US"/>
        </w:rPr>
        <w:t>k</w:t>
      </w:r>
      <w:r w:rsidR="001449B9">
        <w:t xml:space="preserve"> </w:t>
      </w:r>
      <w:r w:rsidR="00DE5FC2">
        <w:t xml:space="preserve">се огледа у избегавању нерешеног резултата у броју тачака две класе. Алгоритам ће са времена на време бити врло непрецизан са </w:t>
      </w:r>
      <w:r w:rsidR="001449B9" w:rsidRPr="00CE2779">
        <w:rPr>
          <w:i/>
          <w:lang w:val="en-US"/>
        </w:rPr>
        <w:t>k</w:t>
      </w:r>
      <w:r w:rsidR="001449B9">
        <w:rPr>
          <w:lang w:val="en-US"/>
        </w:rPr>
        <w:t xml:space="preserve"> </w:t>
      </w:r>
      <w:r w:rsidR="00DE5FC2">
        <w:t xml:space="preserve">параметром коме је додељена парна вредност. У овом раду </w:t>
      </w:r>
      <w:r w:rsidR="0063678A">
        <w:t>су</w:t>
      </w:r>
      <w:r w:rsidR="00DE5FC2">
        <w:t xml:space="preserve"> </w:t>
      </w:r>
      <w:r w:rsidR="001449B9" w:rsidRPr="00CE2779">
        <w:rPr>
          <w:i/>
          <w:lang w:val="en-US"/>
        </w:rPr>
        <w:t>k</w:t>
      </w:r>
      <w:r w:rsidR="001449B9">
        <w:t xml:space="preserve"> </w:t>
      </w:r>
      <w:r w:rsidR="00DE5FC2">
        <w:t>параметру</w:t>
      </w:r>
      <w:r w:rsidR="0063678A">
        <w:t xml:space="preserve"> додељене вредности 3,</w:t>
      </w:r>
      <w:r w:rsidR="001449B9">
        <w:rPr>
          <w:lang w:val="en-US"/>
        </w:rPr>
        <w:t xml:space="preserve"> </w:t>
      </w:r>
      <w:r w:rsidR="0063678A">
        <w:t xml:space="preserve">5 и 25. Разлог узимања тако велике велике </w:t>
      </w:r>
      <w:r w:rsidR="001449B9">
        <w:t xml:space="preserve">треће </w:t>
      </w:r>
      <w:r w:rsidR="0063678A">
        <w:t>вредности за параметар је у сврху утврђивања понашања алгоритма уколико се  „број ко</w:t>
      </w:r>
      <w:r w:rsidR="0038697C">
        <w:t>м</w:t>
      </w:r>
      <w:r w:rsidR="0063678A">
        <w:t>шија“ драстично промени.</w:t>
      </w:r>
    </w:p>
    <w:p w14:paraId="4C823364" w14:textId="297234AE" w:rsidR="00F628E5" w:rsidRDefault="00585A64" w:rsidP="00CE2779">
      <w:pPr>
        <w:pStyle w:val="Heading2"/>
      </w:pPr>
      <w:bookmarkStart w:id="15" w:name="_Toc19229799"/>
      <w:r>
        <w:t>Стабла одлучивања</w:t>
      </w:r>
      <w:bookmarkEnd w:id="15"/>
    </w:p>
    <w:p w14:paraId="28C8D80A" w14:textId="77777777" w:rsidR="00CE2779" w:rsidRDefault="0012644E" w:rsidP="00CE2779">
      <w:pPr>
        <w:pStyle w:val="BodyTextFirstIndent"/>
        <w:rPr>
          <w:lang w:val="sr-Cyrl-RS" w:eastAsia="ar-SA"/>
        </w:rPr>
      </w:pPr>
      <w:r w:rsidRPr="00B46A52">
        <w:t>Стабла одлучивања сматрају се једним од најпопуларнијих приступа за</w:t>
      </w:r>
      <w:r w:rsidR="00CE2779">
        <w:rPr>
          <w:lang w:val="sr-Cyrl-RS"/>
        </w:rPr>
        <w:t xml:space="preserve"> </w:t>
      </w:r>
      <w:r w:rsidRPr="00B46A52">
        <w:rPr>
          <w:lang w:val="sr-Cyrl-RS" w:eastAsia="ar-SA"/>
        </w:rPr>
        <w:t>класификацију података. Истраживачи из разних научно</w:t>
      </w:r>
      <w:r w:rsidR="00CE2779">
        <w:rPr>
          <w:lang w:val="sr-Cyrl-RS" w:eastAsia="ar-SA"/>
        </w:rPr>
        <w:t xml:space="preserve"> </w:t>
      </w:r>
      <w:r w:rsidRPr="00B46A52">
        <w:rPr>
          <w:lang w:val="sr-Cyrl-RS" w:eastAsia="ar-SA"/>
        </w:rPr>
        <w:t>–</w:t>
      </w:r>
      <w:r w:rsidR="00CE2779">
        <w:rPr>
          <w:lang w:val="sr-Cyrl-RS" w:eastAsia="ar-SA"/>
        </w:rPr>
        <w:t xml:space="preserve"> </w:t>
      </w:r>
      <w:r w:rsidRPr="00B46A52">
        <w:rPr>
          <w:lang w:val="sr-Cyrl-RS" w:eastAsia="ar-SA"/>
        </w:rPr>
        <w:t>техничких дисциплина као што</w:t>
      </w:r>
      <w:r>
        <w:rPr>
          <w:lang w:val="en-US" w:eastAsia="ar-SA"/>
        </w:rPr>
        <w:t xml:space="preserve"> </w:t>
      </w:r>
      <w:r w:rsidRPr="00B46A52">
        <w:rPr>
          <w:lang w:val="sr-Cyrl-RS" w:eastAsia="ar-SA"/>
        </w:rPr>
        <w:t>су статистика, машинско учење, препознавање образаца и истраживање података</w:t>
      </w:r>
      <w:r>
        <w:rPr>
          <w:lang w:val="en-US" w:eastAsia="ar-SA"/>
        </w:rPr>
        <w:t xml:space="preserve"> </w:t>
      </w:r>
      <w:r w:rsidRPr="00B46A52">
        <w:rPr>
          <w:lang w:val="sr-Cyrl-RS" w:eastAsia="ar-SA"/>
        </w:rPr>
        <w:t>бавили су се проблемом раста стабла одлучивања на основу расположивих</w:t>
      </w:r>
      <w:r>
        <w:rPr>
          <w:lang w:val="en-US" w:eastAsia="ar-SA"/>
        </w:rPr>
        <w:t xml:space="preserve"> </w:t>
      </w:r>
      <w:r w:rsidRPr="00B46A52">
        <w:rPr>
          <w:lang w:val="sr-Cyrl-RS" w:eastAsia="ar-SA"/>
        </w:rPr>
        <w:t>података. Стабло одлучивања садржи корен, односно чвор који нема улазних</w:t>
      </w:r>
      <w:r>
        <w:rPr>
          <w:lang w:val="en-US" w:eastAsia="ar-SA"/>
        </w:rPr>
        <w:t xml:space="preserve"> </w:t>
      </w:r>
      <w:r w:rsidRPr="00B46A52">
        <w:rPr>
          <w:lang w:val="sr-Cyrl-RS" w:eastAsia="ar-SA"/>
        </w:rPr>
        <w:t>грана. Сви остали чворови имају тачно једну улазну грану. Чвор са излазним</w:t>
      </w:r>
      <w:r>
        <w:rPr>
          <w:lang w:val="en-US" w:eastAsia="ar-SA"/>
        </w:rPr>
        <w:t xml:space="preserve"> </w:t>
      </w:r>
      <w:r w:rsidRPr="00B46A52">
        <w:rPr>
          <w:lang w:val="sr-Cyrl-RS" w:eastAsia="ar-SA"/>
        </w:rPr>
        <w:t>гранама зове се унутрашњи чвор. Сви остали чворови зову се листови (такође</w:t>
      </w:r>
      <w:r>
        <w:rPr>
          <w:lang w:val="en-US" w:eastAsia="ar-SA"/>
        </w:rPr>
        <w:t xml:space="preserve"> </w:t>
      </w:r>
      <w:r w:rsidRPr="00B46A52">
        <w:rPr>
          <w:lang w:val="sr-Cyrl-RS" w:eastAsia="ar-SA"/>
        </w:rPr>
        <w:t xml:space="preserve">познати као терминални или чворови одлучивања). </w:t>
      </w:r>
    </w:p>
    <w:p w14:paraId="5916520D" w14:textId="057E51C8" w:rsidR="0012644E" w:rsidRPr="00B46A52" w:rsidRDefault="0012644E" w:rsidP="0012644E">
      <w:pPr>
        <w:pStyle w:val="BodyTextFirstIndent"/>
        <w:rPr>
          <w:lang w:val="sr-Cyrl-RS" w:eastAsia="ar-SA"/>
        </w:rPr>
      </w:pPr>
      <w:r w:rsidRPr="00B46A52">
        <w:rPr>
          <w:lang w:val="sr-Cyrl-RS" w:eastAsia="ar-SA"/>
        </w:rPr>
        <w:t>У стаблима одлучивања, сваки</w:t>
      </w:r>
      <w:r>
        <w:rPr>
          <w:lang w:val="en-US" w:eastAsia="ar-SA"/>
        </w:rPr>
        <w:t xml:space="preserve"> </w:t>
      </w:r>
      <w:r w:rsidRPr="00B46A52">
        <w:rPr>
          <w:lang w:val="sr-Cyrl-RS" w:eastAsia="ar-SA"/>
        </w:rPr>
        <w:t>унутрашњи чвор дели улазне податке (примере) на 2 или више по</w:t>
      </w:r>
      <w:r w:rsidR="00CE2779">
        <w:rPr>
          <w:lang w:val="sr-Cyrl-RS" w:eastAsia="ar-SA"/>
        </w:rPr>
        <w:t>т</w:t>
      </w:r>
      <w:r w:rsidRPr="00B46A52">
        <w:rPr>
          <w:lang w:val="sr-Cyrl-RS" w:eastAsia="ar-SA"/>
        </w:rPr>
        <w:t>простора према</w:t>
      </w:r>
      <w:r>
        <w:rPr>
          <w:lang w:val="en-US" w:eastAsia="ar-SA"/>
        </w:rPr>
        <w:t xml:space="preserve"> </w:t>
      </w:r>
      <w:r w:rsidRPr="00B46A52">
        <w:rPr>
          <w:lang w:val="sr-Cyrl-RS" w:eastAsia="ar-SA"/>
        </w:rPr>
        <w:t>одређеним дискретним функцијама улазних вредности атрибута. У</w:t>
      </w:r>
      <w:r>
        <w:rPr>
          <w:lang w:val="en-US" w:eastAsia="ar-SA"/>
        </w:rPr>
        <w:t xml:space="preserve"> </w:t>
      </w:r>
      <w:r>
        <w:rPr>
          <w:lang w:val="sr-Cyrl-RS" w:eastAsia="ar-SA"/>
        </w:rPr>
        <w:t>најједноставнијем и најчешћем сл</w:t>
      </w:r>
      <w:r w:rsidRPr="00B46A52">
        <w:rPr>
          <w:lang w:val="sr-Cyrl-RS" w:eastAsia="ar-SA"/>
        </w:rPr>
        <w:t>учају, сваки податак узима у обзир један</w:t>
      </w:r>
      <w:r>
        <w:rPr>
          <w:lang w:val="en-US" w:eastAsia="ar-SA"/>
        </w:rPr>
        <w:t xml:space="preserve"> </w:t>
      </w:r>
      <w:r w:rsidRPr="00B46A52">
        <w:rPr>
          <w:lang w:val="sr-Cyrl-RS" w:eastAsia="ar-SA"/>
        </w:rPr>
        <w:t>атрибут, тако да је простор података подељен према вредности разматраног</w:t>
      </w:r>
      <w:r w:rsidR="00CE2779">
        <w:rPr>
          <w:lang w:val="sr-Cyrl-RS" w:eastAsia="ar-SA"/>
        </w:rPr>
        <w:t xml:space="preserve"> </w:t>
      </w:r>
      <w:r w:rsidRPr="00B46A52">
        <w:rPr>
          <w:lang w:val="sr-Cyrl-RS" w:eastAsia="ar-SA"/>
        </w:rPr>
        <w:t>атрибута. Сваки лист стабла је придружен некој класи и представља најбољу</w:t>
      </w:r>
      <w:r w:rsidR="00CE2779">
        <w:rPr>
          <w:lang w:val="sr-Cyrl-RS" w:eastAsia="ar-SA"/>
        </w:rPr>
        <w:t xml:space="preserve"> </w:t>
      </w:r>
      <w:r w:rsidRPr="00B46A52">
        <w:rPr>
          <w:lang w:val="sr-Cyrl-RS" w:eastAsia="ar-SA"/>
        </w:rPr>
        <w:t>одговарајућу циљну вредност. Додељивање класе неком податку се врши</w:t>
      </w:r>
      <w:r w:rsidR="00CE2779">
        <w:rPr>
          <w:lang w:val="sr-Cyrl-RS" w:eastAsia="ar-SA"/>
        </w:rPr>
        <w:t xml:space="preserve"> </w:t>
      </w:r>
      <w:r w:rsidRPr="00B46A52">
        <w:rPr>
          <w:lang w:val="sr-Cyrl-RS" w:eastAsia="ar-SA"/>
        </w:rPr>
        <w:t>проласком кроз стабло почев од корен</w:t>
      </w:r>
      <w:r w:rsidR="00CE2779">
        <w:rPr>
          <w:lang w:val="sr-Cyrl-RS" w:eastAsia="ar-SA"/>
        </w:rPr>
        <w:t>ск</w:t>
      </w:r>
      <w:r w:rsidRPr="00B46A52">
        <w:rPr>
          <w:lang w:val="sr-Cyrl-RS" w:eastAsia="ar-SA"/>
        </w:rPr>
        <w:t>ог чвора ка листовима. Истраживачи</w:t>
      </w:r>
      <w:r w:rsidR="00CE2779">
        <w:rPr>
          <w:lang w:val="sr-Cyrl-RS" w:eastAsia="ar-SA"/>
        </w:rPr>
        <w:t xml:space="preserve"> података</w:t>
      </w:r>
      <w:r w:rsidRPr="00B46A52">
        <w:rPr>
          <w:lang w:val="sr-Cyrl-RS" w:eastAsia="ar-SA"/>
        </w:rPr>
        <w:t xml:space="preserve"> се</w:t>
      </w:r>
      <w:r>
        <w:rPr>
          <w:lang w:val="sr-Cyrl-RS" w:eastAsia="ar-SA"/>
        </w:rPr>
        <w:t xml:space="preserve"> </w:t>
      </w:r>
      <w:r w:rsidRPr="00B46A52">
        <w:rPr>
          <w:lang w:val="sr-Cyrl-RS" w:eastAsia="ar-SA"/>
        </w:rPr>
        <w:t xml:space="preserve">одлучују за мање сложена </w:t>
      </w:r>
      <w:r w:rsidRPr="00B46A52">
        <w:rPr>
          <w:lang w:val="sr-Cyrl-RS" w:eastAsia="ar-SA"/>
        </w:rPr>
        <w:lastRenderedPageBreak/>
        <w:t>стабла одлучивања, пошто могу бити сматрана</w:t>
      </w:r>
      <w:r>
        <w:rPr>
          <w:lang w:val="sr-Cyrl-RS" w:eastAsia="ar-SA"/>
        </w:rPr>
        <w:t xml:space="preserve"> </w:t>
      </w:r>
      <w:r w:rsidRPr="00B46A52">
        <w:rPr>
          <w:lang w:val="sr-Cyrl-RS" w:eastAsia="ar-SA"/>
        </w:rPr>
        <w:t>разумљивијим. Сложеност стабла има кључан утицај на његову</w:t>
      </w:r>
      <w:r>
        <w:rPr>
          <w:lang w:val="sr-Cyrl-RS" w:eastAsia="ar-SA"/>
        </w:rPr>
        <w:t xml:space="preserve"> прецизност.</w:t>
      </w:r>
      <w:r w:rsidRPr="00B46A52">
        <w:rPr>
          <w:lang w:val="sr-Cyrl-RS" w:eastAsia="ar-SA"/>
        </w:rPr>
        <w:t xml:space="preserve"> Сложеност стабла се експлицитно контролише помоћу критеријума</w:t>
      </w:r>
      <w:r w:rsidR="00CE2779">
        <w:rPr>
          <w:lang w:val="sr-Cyrl-RS" w:eastAsia="ar-SA"/>
        </w:rPr>
        <w:t xml:space="preserve"> </w:t>
      </w:r>
      <w:r w:rsidRPr="00B46A52">
        <w:rPr>
          <w:lang w:val="sr-Cyrl-RS" w:eastAsia="ar-SA"/>
        </w:rPr>
        <w:t>заустављања који се користи и помоћу примењене методе поткресивања. Обично</w:t>
      </w:r>
      <w:r w:rsidR="00CE2779">
        <w:rPr>
          <w:lang w:val="sr-Cyrl-RS" w:eastAsia="ar-SA"/>
        </w:rPr>
        <w:t xml:space="preserve"> </w:t>
      </w:r>
      <w:r w:rsidRPr="00B46A52">
        <w:rPr>
          <w:lang w:val="sr-Cyrl-RS" w:eastAsia="ar-SA"/>
        </w:rPr>
        <w:t>се сложеност стабла мери према једној од следећих метрика:</w:t>
      </w:r>
    </w:p>
    <w:p w14:paraId="48569836" w14:textId="13A787B5" w:rsidR="0012644E" w:rsidRPr="00B46A52" w:rsidRDefault="0012644E" w:rsidP="0091186C">
      <w:pPr>
        <w:pStyle w:val="BodyTextFirstIndent"/>
        <w:numPr>
          <w:ilvl w:val="0"/>
          <w:numId w:val="6"/>
        </w:numPr>
        <w:ind w:left="1134"/>
        <w:rPr>
          <w:lang w:val="sr-Cyrl-RS" w:eastAsia="ar-SA"/>
        </w:rPr>
      </w:pPr>
      <w:r>
        <w:rPr>
          <w:lang w:val="sr-Cyrl-RS" w:eastAsia="ar-SA"/>
        </w:rPr>
        <w:t>укупан број чворова</w:t>
      </w:r>
      <w:r w:rsidR="00CE2779">
        <w:rPr>
          <w:lang w:val="sr-Cyrl-RS" w:eastAsia="ar-SA"/>
        </w:rPr>
        <w:t>,</w:t>
      </w:r>
    </w:p>
    <w:p w14:paraId="3D1A2124" w14:textId="1D0DF6E2" w:rsidR="0012644E" w:rsidRPr="00B46A52" w:rsidRDefault="0012644E" w:rsidP="0091186C">
      <w:pPr>
        <w:pStyle w:val="BodyTextFirstIndent"/>
        <w:numPr>
          <w:ilvl w:val="0"/>
          <w:numId w:val="6"/>
        </w:numPr>
        <w:ind w:left="1134"/>
        <w:rPr>
          <w:lang w:val="sr-Cyrl-RS" w:eastAsia="ar-SA"/>
        </w:rPr>
      </w:pPr>
      <w:r>
        <w:rPr>
          <w:lang w:val="sr-Cyrl-RS" w:eastAsia="ar-SA"/>
        </w:rPr>
        <w:t>укупан број листова</w:t>
      </w:r>
      <w:r w:rsidR="00CE2779">
        <w:rPr>
          <w:lang w:val="sr-Cyrl-RS" w:eastAsia="ar-SA"/>
        </w:rPr>
        <w:t>,</w:t>
      </w:r>
    </w:p>
    <w:p w14:paraId="2E762D88" w14:textId="104CAE3B" w:rsidR="0012644E" w:rsidRPr="00B46A52" w:rsidRDefault="00CE2779" w:rsidP="0091186C">
      <w:pPr>
        <w:pStyle w:val="BodyTextFirstIndent"/>
        <w:numPr>
          <w:ilvl w:val="0"/>
          <w:numId w:val="6"/>
        </w:numPr>
        <w:ind w:left="1134"/>
        <w:rPr>
          <w:lang w:val="sr-Cyrl-RS" w:eastAsia="ar-SA"/>
        </w:rPr>
      </w:pPr>
      <w:r>
        <w:rPr>
          <w:lang w:val="sr-Cyrl-RS" w:eastAsia="ar-SA"/>
        </w:rPr>
        <w:t>дубина стабла,</w:t>
      </w:r>
    </w:p>
    <w:p w14:paraId="1087DD24" w14:textId="68C4BD76" w:rsidR="0012644E" w:rsidRDefault="0012644E" w:rsidP="0091186C">
      <w:pPr>
        <w:pStyle w:val="BodyTextFirstIndent"/>
        <w:numPr>
          <w:ilvl w:val="0"/>
          <w:numId w:val="6"/>
        </w:numPr>
        <w:ind w:left="1134"/>
        <w:rPr>
          <w:lang w:val="sr-Cyrl-RS" w:eastAsia="ar-SA"/>
        </w:rPr>
      </w:pPr>
      <w:r w:rsidRPr="00B46A52">
        <w:rPr>
          <w:lang w:val="sr-Cyrl-RS" w:eastAsia="ar-SA"/>
        </w:rPr>
        <w:t>коришћен број атри</w:t>
      </w:r>
      <w:r>
        <w:rPr>
          <w:lang w:val="sr-Cyrl-RS" w:eastAsia="ar-SA"/>
        </w:rPr>
        <w:t>бута</w:t>
      </w:r>
      <w:r w:rsidR="00CE2779">
        <w:rPr>
          <w:lang w:val="sr-Cyrl-RS" w:eastAsia="ar-SA"/>
        </w:rPr>
        <w:t>.</w:t>
      </w:r>
    </w:p>
    <w:p w14:paraId="23E454C9" w14:textId="52C39BD9" w:rsidR="002747DD" w:rsidRDefault="002747DD" w:rsidP="00CE2779">
      <w:pPr>
        <w:pStyle w:val="Slika"/>
        <w:rPr>
          <w:lang w:val="sr-Cyrl-RS" w:eastAsia="ar-SA"/>
        </w:rPr>
      </w:pPr>
      <w:r>
        <w:rPr>
          <w:noProof/>
          <w:lang w:val="en-US" w:eastAsia="en-US"/>
        </w:rPr>
        <w:drawing>
          <wp:inline distT="0" distB="0" distL="0" distR="0" wp14:anchorId="4BF564C3" wp14:editId="1F10969B">
            <wp:extent cx="5760720" cy="2437933"/>
            <wp:effectExtent l="0" t="0" r="0" b="635"/>
            <wp:docPr id="23" name="Picture 23" descr="Image result for tree decision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ree decision model"/>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2437933"/>
                    </a:xfrm>
                    <a:prstGeom prst="rect">
                      <a:avLst/>
                    </a:prstGeom>
                    <a:noFill/>
                    <a:ln>
                      <a:noFill/>
                    </a:ln>
                  </pic:spPr>
                </pic:pic>
              </a:graphicData>
            </a:graphic>
          </wp:inline>
        </w:drawing>
      </w:r>
    </w:p>
    <w:p w14:paraId="573B559D" w14:textId="60913EF2" w:rsidR="002747DD" w:rsidRPr="00B46A52" w:rsidRDefault="00CE2779" w:rsidP="00CE2779">
      <w:pPr>
        <w:pStyle w:val="Nazivslike"/>
      </w:pPr>
      <w:r>
        <w:rPr>
          <w:b/>
          <w:lang w:val="sr-Cyrl-RS" w:eastAsia="ar-SA"/>
        </w:rPr>
        <w:t>С</w:t>
      </w:r>
      <w:r w:rsidR="002747DD">
        <w:rPr>
          <w:b/>
          <w:lang w:eastAsia="ar-SA"/>
        </w:rPr>
        <w:t xml:space="preserve">лика </w:t>
      </w:r>
      <w:r>
        <w:rPr>
          <w:b/>
          <w:lang w:val="sr-Cyrl-RS" w:eastAsia="ar-SA"/>
        </w:rPr>
        <w:t>5.</w:t>
      </w:r>
      <w:r w:rsidR="002747DD">
        <w:rPr>
          <w:b/>
          <w:lang w:val="en-US" w:eastAsia="ar-SA"/>
        </w:rPr>
        <w:t xml:space="preserve"> </w:t>
      </w:r>
      <w:r>
        <w:rPr>
          <w:lang w:val="sr-Cyrl-RS" w:eastAsia="ar-SA"/>
        </w:rPr>
        <w:t>М</w:t>
      </w:r>
      <w:r w:rsidR="002747DD">
        <w:rPr>
          <w:lang w:eastAsia="ar-SA"/>
        </w:rPr>
        <w:t>одел стабла одлучивања</w:t>
      </w:r>
    </w:p>
    <w:p w14:paraId="541D1A40" w14:textId="35741396" w:rsidR="0012644E" w:rsidRDefault="0012644E" w:rsidP="00CE2779">
      <w:pPr>
        <w:pStyle w:val="BodyTextFirstIndent"/>
        <w:rPr>
          <w:lang w:val="en-US" w:eastAsia="ar-SA"/>
        </w:rPr>
      </w:pPr>
      <w:r w:rsidRPr="0012644E">
        <w:t>Механизми за формирање стабла одлучивања су алгоритми који аутоматски граде</w:t>
      </w:r>
      <w:r w:rsidR="00CE2779">
        <w:rPr>
          <w:lang w:val="sr-Cyrl-RS"/>
        </w:rPr>
        <w:t xml:space="preserve"> </w:t>
      </w:r>
      <w:r w:rsidRPr="0012644E">
        <w:rPr>
          <w:lang w:val="sr-Cyrl-RS" w:eastAsia="ar-SA"/>
        </w:rPr>
        <w:t>стабло одлучивања на основу датог скупа података. У већини случајева циљ је</w:t>
      </w:r>
      <w:r w:rsidR="00CE2779">
        <w:rPr>
          <w:lang w:val="sr-Cyrl-RS" w:eastAsia="ar-SA"/>
        </w:rPr>
        <w:t xml:space="preserve"> </w:t>
      </w:r>
      <w:r w:rsidRPr="0012644E">
        <w:rPr>
          <w:lang w:val="sr-Cyrl-RS" w:eastAsia="ar-SA"/>
        </w:rPr>
        <w:t xml:space="preserve">наћи стабло одлучивања такво да је грешка класификације минимална. </w:t>
      </w:r>
      <w:r w:rsidR="005C02F9">
        <w:rPr>
          <w:lang w:val="sr-Cyrl-RS" w:eastAsia="ar-SA"/>
        </w:rPr>
        <w:t>Стабла одлучивања спадају у непараметарске методе надгледаног учења. Потребно је креирати модел који предвиђа вредност циљне променљиве учењем једноставних правила одлучивања која су закључена из карактеристика података. Стабла одлучивања захтевају минималну припрему података у виду избацивања недостајућих вредности.</w:t>
      </w:r>
      <w:r w:rsidR="002747DD">
        <w:rPr>
          <w:lang w:val="en-US" w:eastAsia="ar-SA"/>
        </w:rPr>
        <w:t xml:space="preserve"> </w:t>
      </w:r>
    </w:p>
    <w:p w14:paraId="06E26695" w14:textId="42421D4B" w:rsidR="002747DD" w:rsidRPr="00BF4718" w:rsidRDefault="002747DD" w:rsidP="00CE2779">
      <w:pPr>
        <w:pStyle w:val="Heading2"/>
      </w:pPr>
      <w:bookmarkStart w:id="16" w:name="_Toc19229800"/>
      <w:r w:rsidRPr="00BF4718">
        <w:t xml:space="preserve">SVM </w:t>
      </w:r>
      <w:r w:rsidRPr="00BF4718">
        <w:rPr>
          <w:lang w:val="sr-Cyrl-RS"/>
        </w:rPr>
        <w:t>алгоритам</w:t>
      </w:r>
      <w:bookmarkEnd w:id="16"/>
      <w:r w:rsidRPr="00BF4718">
        <w:rPr>
          <w:lang w:val="sr-Cyrl-RS"/>
        </w:rPr>
        <w:t xml:space="preserve"> </w:t>
      </w:r>
    </w:p>
    <w:p w14:paraId="1F1B6878" w14:textId="06717552" w:rsidR="00BF4718" w:rsidRPr="00CB07AB" w:rsidRDefault="00BF4718" w:rsidP="00CE2779">
      <w:pPr>
        <w:pStyle w:val="BodyTextFirstIndent"/>
        <w:rPr>
          <w:lang w:val="sr-Cyrl-RS"/>
        </w:rPr>
      </w:pPr>
      <w:r w:rsidRPr="00CB07AB">
        <w:rPr>
          <w:lang w:val="sr-Cyrl-RS"/>
        </w:rPr>
        <w:t>SVM –</w:t>
      </w:r>
      <w:r w:rsidRPr="00CB07AB">
        <w:rPr>
          <w:i/>
          <w:lang w:val="sr-Cyrl-RS"/>
        </w:rPr>
        <w:t>Support Vector Machine</w:t>
      </w:r>
      <w:r w:rsidR="00BB34A0" w:rsidRPr="00CB07AB">
        <w:rPr>
          <w:lang w:val="sr-Cyrl-RS"/>
        </w:rPr>
        <w:t xml:space="preserve"> је линеарни модел за класификацију и регресијске проблеме. Може да решава линеарне и нелинеарне проблеме и </w:t>
      </w:r>
      <w:r w:rsidRPr="00CB07AB">
        <w:rPr>
          <w:lang w:val="sr-Cyrl-RS"/>
        </w:rPr>
        <w:t xml:space="preserve">послужи </w:t>
      </w:r>
      <w:r w:rsidR="00BB34A0" w:rsidRPr="00CB07AB">
        <w:rPr>
          <w:lang w:val="sr-Cyrl-RS"/>
        </w:rPr>
        <w:t xml:space="preserve">за многе практичне проблеме. Идеја </w:t>
      </w:r>
      <w:r w:rsidR="00CB07AB" w:rsidRPr="00CB07AB">
        <w:rPr>
          <w:lang w:val="sr-Cyrl-RS"/>
        </w:rPr>
        <w:t>SVM–</w:t>
      </w:r>
      <w:r w:rsidRPr="00CB07AB">
        <w:rPr>
          <w:lang w:val="sr-Cyrl-RS"/>
        </w:rPr>
        <w:t xml:space="preserve">а </w:t>
      </w:r>
      <w:r w:rsidR="00BB34A0" w:rsidRPr="00CB07AB">
        <w:rPr>
          <w:lang w:val="sr-Cyrl-RS"/>
        </w:rPr>
        <w:t>је једноставна: Алгори</w:t>
      </w:r>
      <w:r w:rsidRPr="00CB07AB">
        <w:rPr>
          <w:lang w:val="sr-Cyrl-RS"/>
        </w:rPr>
        <w:t xml:space="preserve">там </w:t>
      </w:r>
      <w:r w:rsidR="00CB07AB" w:rsidRPr="00CB07AB">
        <w:rPr>
          <w:lang w:val="sr-Cyrl-RS"/>
        </w:rPr>
        <w:t>креира</w:t>
      </w:r>
      <w:r w:rsidRPr="00CB07AB">
        <w:rPr>
          <w:lang w:val="sr-Cyrl-RS"/>
        </w:rPr>
        <w:t xml:space="preserve"> линију или хиперраван </w:t>
      </w:r>
      <w:r w:rsidR="00BB34A0" w:rsidRPr="00CB07AB">
        <w:rPr>
          <w:lang w:val="sr-Cyrl-RS"/>
        </w:rPr>
        <w:t xml:space="preserve"> која раздваја податке у класе.</w:t>
      </w:r>
      <w:r w:rsidRPr="00CB07AB">
        <w:rPr>
          <w:lang w:val="sr-Cyrl-RS"/>
        </w:rPr>
        <w:t xml:space="preserve"> У првој апроксимацији овом</w:t>
      </w:r>
      <w:r w:rsidR="00CB07AB" w:rsidRPr="00CB07AB">
        <w:rPr>
          <w:lang w:val="sr-Cyrl-RS"/>
        </w:rPr>
        <w:t xml:space="preserve"> алгоритму је циљ проналажење</w:t>
      </w:r>
      <w:r w:rsidRPr="00CB07AB">
        <w:rPr>
          <w:lang w:val="sr-Cyrl-RS"/>
        </w:rPr>
        <w:t xml:space="preserve"> </w:t>
      </w:r>
      <w:r w:rsidR="00CB07AB">
        <w:rPr>
          <w:lang w:val="sr-Cyrl-RS"/>
        </w:rPr>
        <w:t>раздвајају</w:t>
      </w:r>
      <w:r w:rsidR="00CB07AB" w:rsidRPr="00CB07AB">
        <w:rPr>
          <w:lang w:val="sr-Cyrl-RS"/>
        </w:rPr>
        <w:t>ће</w:t>
      </w:r>
      <w:r w:rsidRPr="00CB07AB">
        <w:rPr>
          <w:lang w:val="sr-Cyrl-RS"/>
        </w:rPr>
        <w:t xml:space="preserve"> линије (хиперравни) између података две класе. SVM је </w:t>
      </w:r>
      <w:r w:rsidRPr="00CB07AB">
        <w:rPr>
          <w:lang w:val="sr-Cyrl-RS"/>
        </w:rPr>
        <w:lastRenderedPageBreak/>
        <w:t xml:space="preserve">алгоритам који узима податке као улаз и </w:t>
      </w:r>
      <w:r w:rsidR="0015663A" w:rsidRPr="00CB07AB">
        <w:rPr>
          <w:lang w:val="sr-Cyrl-RS"/>
        </w:rPr>
        <w:t>уцртава раван</w:t>
      </w:r>
      <w:r w:rsidRPr="00CB07AB">
        <w:rPr>
          <w:lang w:val="sr-Cyrl-RS"/>
        </w:rPr>
        <w:t xml:space="preserve"> која р</w:t>
      </w:r>
      <w:r w:rsidR="0015663A" w:rsidRPr="00CB07AB">
        <w:rPr>
          <w:lang w:val="sr-Cyrl-RS"/>
        </w:rPr>
        <w:t>аздваја те класе ако је могуће.</w:t>
      </w:r>
    </w:p>
    <w:p w14:paraId="38D664C7" w14:textId="3047FEBB" w:rsidR="0015663A" w:rsidRPr="00CB07AB" w:rsidRDefault="0015663A" w:rsidP="00CB07AB">
      <w:pPr>
        <w:pStyle w:val="Slika"/>
        <w:rPr>
          <w:lang w:eastAsia="ar-SA"/>
        </w:rPr>
      </w:pPr>
      <w:r w:rsidRPr="00CB07AB">
        <w:rPr>
          <w:noProof/>
          <w:lang w:val="en-US" w:eastAsia="en-US"/>
        </w:rPr>
        <w:drawing>
          <wp:inline distT="0" distB="0" distL="0" distR="0" wp14:anchorId="1C7A05F2" wp14:editId="233FE3E2">
            <wp:extent cx="3347477" cy="2682815"/>
            <wp:effectExtent l="0" t="0" r="571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свм1.png"/>
                    <pic:cNvPicPr/>
                  </pic:nvPicPr>
                  <pic:blipFill>
                    <a:blip r:embed="rId17">
                      <a:extLst>
                        <a:ext uri="{28A0092B-C50C-407E-A947-70E740481C1C}">
                          <a14:useLocalDpi xmlns:a14="http://schemas.microsoft.com/office/drawing/2010/main" val="0"/>
                        </a:ext>
                      </a:extLst>
                    </a:blip>
                    <a:stretch>
                      <a:fillRect/>
                    </a:stretch>
                  </pic:blipFill>
                  <pic:spPr>
                    <a:xfrm>
                      <a:off x="0" y="0"/>
                      <a:ext cx="3390997" cy="2717693"/>
                    </a:xfrm>
                    <a:prstGeom prst="rect">
                      <a:avLst/>
                    </a:prstGeom>
                  </pic:spPr>
                </pic:pic>
              </a:graphicData>
            </a:graphic>
          </wp:inline>
        </w:drawing>
      </w:r>
    </w:p>
    <w:p w14:paraId="5F120606" w14:textId="71E1808F" w:rsidR="0015663A" w:rsidRPr="00CB07AB" w:rsidRDefault="00CB07AB" w:rsidP="00CB07AB">
      <w:pPr>
        <w:pStyle w:val="Nazivslike"/>
      </w:pPr>
      <w:r>
        <w:rPr>
          <w:b/>
          <w:lang w:val="sr-Cyrl-RS" w:eastAsia="ar-SA"/>
        </w:rPr>
        <w:t>С</w:t>
      </w:r>
      <w:r w:rsidR="001354E8" w:rsidRPr="00CB07AB">
        <w:rPr>
          <w:b/>
          <w:lang w:eastAsia="ar-SA"/>
        </w:rPr>
        <w:t xml:space="preserve">лика </w:t>
      </w:r>
      <w:r>
        <w:rPr>
          <w:b/>
          <w:lang w:val="sr-Cyrl-RS" w:eastAsia="ar-SA"/>
        </w:rPr>
        <w:t>6.</w:t>
      </w:r>
      <w:r w:rsidR="0015663A" w:rsidRPr="00CB07AB">
        <w:rPr>
          <w:b/>
          <w:lang w:eastAsia="ar-SA"/>
        </w:rPr>
        <w:t xml:space="preserve"> </w:t>
      </w:r>
      <w:r>
        <w:rPr>
          <w:lang w:val="sr-Cyrl-RS" w:eastAsia="ar-SA"/>
        </w:rPr>
        <w:t>С</w:t>
      </w:r>
      <w:r w:rsidR="001354E8" w:rsidRPr="00CB07AB">
        <w:rPr>
          <w:lang w:eastAsia="ar-SA"/>
        </w:rPr>
        <w:t>куп података црвене и плаве класе</w:t>
      </w:r>
    </w:p>
    <w:p w14:paraId="1300E79F" w14:textId="69437AC0" w:rsidR="00BB34A0" w:rsidRPr="00CB07AB" w:rsidRDefault="00CB07AB" w:rsidP="00CB07AB">
      <w:pPr>
        <w:pStyle w:val="BodyTextFirstIndent"/>
      </w:pPr>
      <w:r>
        <w:rPr>
          <w:lang w:val="sr-Cyrl-RS"/>
        </w:rPr>
        <w:t xml:space="preserve">На слици 6 су приказани </w:t>
      </w:r>
      <w:r w:rsidR="00BF4718" w:rsidRPr="00CB07AB">
        <w:t>скуп</w:t>
      </w:r>
      <w:r>
        <w:rPr>
          <w:lang w:val="sr-Cyrl-RS"/>
        </w:rPr>
        <w:t>ови</w:t>
      </w:r>
      <w:r w:rsidR="00BF4718" w:rsidRPr="00CB07AB">
        <w:t xml:space="preserve"> података </w:t>
      </w:r>
      <w:r>
        <w:rPr>
          <w:lang w:val="sr-Cyrl-RS"/>
        </w:rPr>
        <w:t>који припадају двема класама (црвена и плава)</w:t>
      </w:r>
      <w:r w:rsidR="0015663A" w:rsidRPr="00CB07AB">
        <w:t>.  Задатак алгоритма је да  класификује</w:t>
      </w:r>
      <w:r w:rsidR="00BF4718" w:rsidRPr="00CB07AB">
        <w:t xml:space="preserve"> црвене правоугаонике из плавих елип</w:t>
      </w:r>
      <w:r w:rsidR="0015663A" w:rsidRPr="00CB07AB">
        <w:t>с</w:t>
      </w:r>
      <w:r>
        <w:rPr>
          <w:lang w:val="sr-Cyrl-RS"/>
        </w:rPr>
        <w:t>и</w:t>
      </w:r>
      <w:r w:rsidR="0015663A" w:rsidRPr="00CB07AB">
        <w:t xml:space="preserve">. Дакле, </w:t>
      </w:r>
      <w:r w:rsidR="00BF4718" w:rsidRPr="00CB07AB">
        <w:t>задатак је</w:t>
      </w:r>
      <w:r w:rsidR="0015663A" w:rsidRPr="00CB07AB">
        <w:t xml:space="preserve"> заправо пронаћи идеалну хиперраван која ћ</w:t>
      </w:r>
      <w:r w:rsidR="00BF4718" w:rsidRPr="00CB07AB">
        <w:t xml:space="preserve">е тај скуп података раздвојити у две </w:t>
      </w:r>
      <w:r w:rsidR="0015663A" w:rsidRPr="00CB07AB">
        <w:t xml:space="preserve"> </w:t>
      </w:r>
      <w:r w:rsidR="00BF4718" w:rsidRPr="00CB07AB">
        <w:t>класе</w:t>
      </w:r>
      <w:r w:rsidR="0015663A" w:rsidRPr="00CB07AB">
        <w:t>. Може се приметити да не постоји јединствена хиперраван  која би то урадила</w:t>
      </w:r>
      <w:r w:rsidR="001C5C23" w:rsidRPr="00CB07AB">
        <w:t>, али овај алгоритам има уграђен метод у себи за проналажење идеалне хиперравни. Он функционише тако што проналази тачке које су хиперавни из обе класе. Те тачке се називају потпорни вектори. Након тога се израчунава удаљеност између линије и потпорних вектора. Ова удаљеност се назива маргином. Циљ је максимизира</w:t>
      </w:r>
      <w:r>
        <w:rPr>
          <w:lang w:val="sr-Cyrl-RS"/>
        </w:rPr>
        <w:t>ње</w:t>
      </w:r>
      <w:r w:rsidR="001C5C23" w:rsidRPr="00CB07AB">
        <w:t xml:space="preserve"> маргин</w:t>
      </w:r>
      <w:r>
        <w:rPr>
          <w:lang w:val="sr-Cyrl-RS"/>
        </w:rPr>
        <w:t>е</w:t>
      </w:r>
      <w:r w:rsidR="001C5C23" w:rsidRPr="00CB07AB">
        <w:t xml:space="preserve"> зато што је хиперраван за коју је маргина максимално заправо идеална хиперраван.  На основу </w:t>
      </w:r>
      <w:r w:rsidRPr="00CB07AB">
        <w:t>пређашњег</w:t>
      </w:r>
      <w:r w:rsidR="001C5C23" w:rsidRPr="00CB07AB">
        <w:t xml:space="preserve"> објашњења се може закључити да</w:t>
      </w:r>
      <w:r w:rsidR="001354E8" w:rsidRPr="00CB07AB">
        <w:t xml:space="preserve"> SVM</w:t>
      </w:r>
      <w:r w:rsidR="001C5C23" w:rsidRPr="00CB07AB">
        <w:t xml:space="preserve"> покушава </w:t>
      </w:r>
      <w:r w:rsidR="001354E8" w:rsidRPr="00CB07AB">
        <w:t xml:space="preserve">да пронађе </w:t>
      </w:r>
      <w:r w:rsidRPr="00CB07AB">
        <w:t>раздвајање</w:t>
      </w:r>
      <w:r w:rsidR="001354E8" w:rsidRPr="00CB07AB">
        <w:t xml:space="preserve"> између две класе тако да оно буде </w:t>
      </w:r>
      <w:r>
        <w:rPr>
          <w:lang w:val="sr-Cyrl-RS"/>
        </w:rPr>
        <w:t>ш</w:t>
      </w:r>
      <w:r w:rsidR="001354E8" w:rsidRPr="00CB07AB">
        <w:t xml:space="preserve">то је шире могуће. На слици </w:t>
      </w:r>
      <w:r>
        <w:rPr>
          <w:lang w:val="sr-Cyrl-RS"/>
        </w:rPr>
        <w:t>7</w:t>
      </w:r>
      <w:r w:rsidR="001354E8" w:rsidRPr="00CB07AB">
        <w:t>. је све то графички приказано.</w:t>
      </w:r>
    </w:p>
    <w:p w14:paraId="36723848" w14:textId="25224CFD" w:rsidR="001C5C23" w:rsidRPr="00B46A52" w:rsidRDefault="001C5C23" w:rsidP="00CB07AB">
      <w:pPr>
        <w:pStyle w:val="Slika"/>
        <w:rPr>
          <w:lang w:val="sr-Cyrl-RS" w:eastAsia="ar-SA"/>
        </w:rPr>
      </w:pPr>
      <w:r w:rsidRPr="001C5C23">
        <w:rPr>
          <w:noProof/>
          <w:lang w:val="en-US" w:eastAsia="en-US"/>
        </w:rPr>
        <w:lastRenderedPageBreak/>
        <w:drawing>
          <wp:inline distT="0" distB="0" distL="0" distR="0" wp14:anchorId="2FF03F4E" wp14:editId="002D0306">
            <wp:extent cx="3450566" cy="28248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81758" cy="2850383"/>
                    </a:xfrm>
                    <a:prstGeom prst="rect">
                      <a:avLst/>
                    </a:prstGeom>
                  </pic:spPr>
                </pic:pic>
              </a:graphicData>
            </a:graphic>
          </wp:inline>
        </w:drawing>
      </w:r>
    </w:p>
    <w:p w14:paraId="6348EA7E" w14:textId="33EE94EA" w:rsidR="001354E8" w:rsidRDefault="00CB07AB" w:rsidP="00CB07AB">
      <w:pPr>
        <w:pStyle w:val="Nazivslike"/>
        <w:rPr>
          <w:lang w:eastAsia="ar-SA"/>
        </w:rPr>
      </w:pPr>
      <w:r>
        <w:rPr>
          <w:b/>
          <w:lang w:val="sr-Cyrl-RS" w:eastAsia="ar-SA"/>
        </w:rPr>
        <w:t>С</w:t>
      </w:r>
      <w:r w:rsidR="001354E8">
        <w:rPr>
          <w:b/>
          <w:lang w:eastAsia="ar-SA"/>
        </w:rPr>
        <w:t xml:space="preserve">лика </w:t>
      </w:r>
      <w:r>
        <w:rPr>
          <w:b/>
          <w:lang w:val="sr-Cyrl-RS" w:eastAsia="ar-SA"/>
        </w:rPr>
        <w:t>7.</w:t>
      </w:r>
      <w:r w:rsidR="001354E8">
        <w:rPr>
          <w:b/>
          <w:lang w:val="en-US" w:eastAsia="ar-SA"/>
        </w:rPr>
        <w:t xml:space="preserve"> </w:t>
      </w:r>
      <w:r w:rsidR="001354E8">
        <w:rPr>
          <w:lang w:eastAsia="ar-SA"/>
        </w:rPr>
        <w:t>Оптимал</w:t>
      </w:r>
      <w:r>
        <w:rPr>
          <w:lang w:val="sr-Cyrl-RS" w:eastAsia="ar-SA"/>
        </w:rPr>
        <w:t>н</w:t>
      </w:r>
      <w:r w:rsidR="001354E8">
        <w:rPr>
          <w:lang w:eastAsia="ar-SA"/>
        </w:rPr>
        <w:t xml:space="preserve">а </w:t>
      </w:r>
      <w:r>
        <w:rPr>
          <w:lang w:val="sr-Cyrl-RS" w:eastAsia="ar-SA"/>
        </w:rPr>
        <w:t>х</w:t>
      </w:r>
      <w:r w:rsidR="001354E8">
        <w:rPr>
          <w:lang w:eastAsia="ar-SA"/>
        </w:rPr>
        <w:t xml:space="preserve">иперраван </w:t>
      </w:r>
      <w:r w:rsidR="001354E8">
        <w:rPr>
          <w:lang w:val="en-US" w:eastAsia="ar-SA"/>
        </w:rPr>
        <w:t xml:space="preserve">SVM </w:t>
      </w:r>
      <w:r w:rsidR="001354E8">
        <w:rPr>
          <w:lang w:eastAsia="ar-SA"/>
        </w:rPr>
        <w:t>алгоритма</w:t>
      </w:r>
    </w:p>
    <w:p w14:paraId="3C166AE3" w14:textId="77777777" w:rsidR="00CB07AB" w:rsidRDefault="00CB07AB" w:rsidP="00CB07AB">
      <w:pPr>
        <w:pStyle w:val="BodyTextFirstIndent"/>
        <w:rPr>
          <w:lang w:val="sr-Latn-CS" w:eastAsia="ar-SA"/>
        </w:rPr>
        <w:sectPr w:rsidR="00CB07AB" w:rsidSect="00E364BF">
          <w:pgSz w:w="11907" w:h="16840" w:code="9"/>
          <w:pgMar w:top="1134" w:right="1134" w:bottom="1134" w:left="1701" w:header="720" w:footer="720" w:gutter="0"/>
          <w:cols w:space="720"/>
          <w:docGrid w:linePitch="360"/>
        </w:sectPr>
      </w:pPr>
    </w:p>
    <w:p w14:paraId="43B1CE61" w14:textId="430F5404" w:rsidR="00C14FA6" w:rsidRDefault="00C14FA6" w:rsidP="00CB07AB">
      <w:pPr>
        <w:pStyle w:val="Heading1"/>
        <w:rPr>
          <w:lang w:val="sr-Cyrl-RS"/>
        </w:rPr>
      </w:pPr>
      <w:bookmarkStart w:id="17" w:name="_Toc19229801"/>
      <w:r w:rsidRPr="00B46A52">
        <w:rPr>
          <w:lang w:val="sr-Cyrl-RS"/>
        </w:rPr>
        <w:lastRenderedPageBreak/>
        <w:t>ПРАКТИЧНА РЕАЛИЗАЦИЈА</w:t>
      </w:r>
      <w:bookmarkEnd w:id="17"/>
    </w:p>
    <w:p w14:paraId="772F4C08" w14:textId="1DCE6473" w:rsidR="00C14FA6" w:rsidRPr="00B46A52" w:rsidRDefault="00C14FA6" w:rsidP="00E4364E">
      <w:pPr>
        <w:pStyle w:val="Heading2"/>
        <w:rPr>
          <w:sz w:val="32"/>
          <w:szCs w:val="32"/>
        </w:rPr>
      </w:pPr>
      <w:bookmarkStart w:id="18" w:name="_Toc19229802"/>
      <w:r w:rsidRPr="00B46A52">
        <w:t>Р</w:t>
      </w:r>
      <w:r w:rsidR="000940E0" w:rsidRPr="000940E0">
        <w:t>еализација</w:t>
      </w:r>
      <w:r w:rsidRPr="00B46A52">
        <w:t xml:space="preserve"> </w:t>
      </w:r>
      <w:proofErr w:type="spellStart"/>
      <w:r w:rsidRPr="00B46A52">
        <w:rPr>
          <w:lang w:val="en-US"/>
        </w:rPr>
        <w:t>kNN</w:t>
      </w:r>
      <w:proofErr w:type="spellEnd"/>
      <w:r w:rsidRPr="00B46A52">
        <w:rPr>
          <w:lang w:val="en-US"/>
        </w:rPr>
        <w:t xml:space="preserve"> </w:t>
      </w:r>
      <w:r w:rsidR="000940E0" w:rsidRPr="00B46A52">
        <w:t>алгоритма</w:t>
      </w:r>
      <w:bookmarkEnd w:id="18"/>
    </w:p>
    <w:p w14:paraId="2352E0B3" w14:textId="77777777" w:rsidR="00C14FA6" w:rsidRDefault="00C14FA6" w:rsidP="00E4364E">
      <w:pPr>
        <w:pStyle w:val="BodyTextFirstIndent"/>
        <w:rPr>
          <w:lang w:val="en-US"/>
        </w:rPr>
      </w:pPr>
      <w:r>
        <w:t xml:space="preserve">Приказ кода </w:t>
      </w:r>
      <w:proofErr w:type="spellStart"/>
      <w:r>
        <w:rPr>
          <w:lang w:val="en-US"/>
        </w:rPr>
        <w:t>kNN</w:t>
      </w:r>
      <w:proofErr w:type="spellEnd"/>
      <w:r>
        <w:t xml:space="preserve"> алгоритма и сви резултати добијени покретањем алгоритма класификације:</w:t>
      </w:r>
    </w:p>
    <w:p w14:paraId="3D8300A7" w14:textId="77777777" w:rsidR="00C14FA6" w:rsidRDefault="00C14FA6" w:rsidP="00E4364E">
      <w:pPr>
        <w:pStyle w:val="Slika"/>
      </w:pPr>
      <w:r>
        <w:rPr>
          <w:noProof/>
          <w:lang w:val="en-US" w:eastAsia="en-US"/>
        </w:rPr>
        <w:drawing>
          <wp:inline distT="0" distB="0" distL="0" distR="0" wp14:anchorId="5C9DF9FD" wp14:editId="160B5DEB">
            <wp:extent cx="5408762" cy="3483023"/>
            <wp:effectExtent l="0" t="0" r="1905" b="3175"/>
            <wp:docPr id="17" name="Picture 2" descr="кнналгоритам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нналгоритам1.png"/>
                    <pic:cNvPicPr/>
                  </pic:nvPicPr>
                  <pic:blipFill>
                    <a:blip r:embed="rId19"/>
                    <a:stretch>
                      <a:fillRect/>
                    </a:stretch>
                  </pic:blipFill>
                  <pic:spPr>
                    <a:xfrm>
                      <a:off x="0" y="0"/>
                      <a:ext cx="5415416" cy="3487308"/>
                    </a:xfrm>
                    <a:prstGeom prst="rect">
                      <a:avLst/>
                    </a:prstGeom>
                  </pic:spPr>
                </pic:pic>
              </a:graphicData>
            </a:graphic>
          </wp:inline>
        </w:drawing>
      </w:r>
    </w:p>
    <w:p w14:paraId="552CDAE2" w14:textId="77777777" w:rsidR="00C14FA6" w:rsidRPr="00924DDA" w:rsidRDefault="00C14FA6" w:rsidP="00E4364E">
      <w:pPr>
        <w:pStyle w:val="Slika"/>
      </w:pPr>
      <w:r>
        <w:rPr>
          <w:noProof/>
          <w:lang w:val="en-US" w:eastAsia="en-US"/>
        </w:rPr>
        <w:drawing>
          <wp:inline distT="0" distB="0" distL="0" distR="0" wp14:anchorId="2955224A" wp14:editId="5512E0EF">
            <wp:extent cx="5391509" cy="1990574"/>
            <wp:effectExtent l="0" t="0" r="0" b="0"/>
            <wp:docPr id="18" name="Picture 3" descr="кнналгоритам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нналгоритам2.png"/>
                    <pic:cNvPicPr/>
                  </pic:nvPicPr>
                  <pic:blipFill>
                    <a:blip r:embed="rId20"/>
                    <a:stretch>
                      <a:fillRect/>
                    </a:stretch>
                  </pic:blipFill>
                  <pic:spPr>
                    <a:xfrm>
                      <a:off x="0" y="0"/>
                      <a:ext cx="5453590" cy="2013495"/>
                    </a:xfrm>
                    <a:prstGeom prst="rect">
                      <a:avLst/>
                    </a:prstGeom>
                  </pic:spPr>
                </pic:pic>
              </a:graphicData>
            </a:graphic>
          </wp:inline>
        </w:drawing>
      </w:r>
    </w:p>
    <w:p w14:paraId="34D600CB" w14:textId="77777777" w:rsidR="00C14FA6" w:rsidRDefault="00C14FA6" w:rsidP="00C14FA6">
      <w:pPr>
        <w:pStyle w:val="BodyTextFirstIndent"/>
        <w:jc w:val="left"/>
        <w:rPr>
          <w:lang w:val="en-US"/>
        </w:rPr>
      </w:pPr>
    </w:p>
    <w:p w14:paraId="10E94CC8" w14:textId="77777777" w:rsidR="00C14FA6" w:rsidRDefault="00C14FA6" w:rsidP="00E4364E">
      <w:pPr>
        <w:pStyle w:val="Slika"/>
      </w:pPr>
      <w:r>
        <w:rPr>
          <w:noProof/>
          <w:lang w:val="en-US" w:eastAsia="en-US"/>
        </w:rPr>
        <w:lastRenderedPageBreak/>
        <w:drawing>
          <wp:inline distT="0" distB="0" distL="0" distR="0" wp14:anchorId="2989AE1E" wp14:editId="6C93B3DF">
            <wp:extent cx="4992537" cy="3994031"/>
            <wp:effectExtent l="0" t="0" r="0" b="6985"/>
            <wp:docPr id="19" name="Picture 4" descr="knnalgorit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nnalgoritam4.png"/>
                    <pic:cNvPicPr/>
                  </pic:nvPicPr>
                  <pic:blipFill>
                    <a:blip r:embed="rId21"/>
                    <a:stretch>
                      <a:fillRect/>
                    </a:stretch>
                  </pic:blipFill>
                  <pic:spPr>
                    <a:xfrm>
                      <a:off x="0" y="0"/>
                      <a:ext cx="5009057" cy="4007247"/>
                    </a:xfrm>
                    <a:prstGeom prst="rect">
                      <a:avLst/>
                    </a:prstGeom>
                  </pic:spPr>
                </pic:pic>
              </a:graphicData>
            </a:graphic>
          </wp:inline>
        </w:drawing>
      </w:r>
    </w:p>
    <w:p w14:paraId="613350BF" w14:textId="38BCC49B" w:rsidR="00C14FA6" w:rsidRDefault="00C14FA6" w:rsidP="00E4364E">
      <w:pPr>
        <w:pStyle w:val="BodyTextFirstIndent"/>
      </w:pPr>
      <w:r>
        <w:t>У првом делу кода се може видети позивање свих библиотека неопходних за анализу и класификацију  података, поред тога види</w:t>
      </w:r>
      <w:r>
        <w:rPr>
          <w:lang w:val="sr-Cyrl-RS"/>
        </w:rPr>
        <w:t xml:space="preserve"> се</w:t>
      </w:r>
      <w:r>
        <w:t xml:space="preserve"> и унос табеле података позивом функције </w:t>
      </w:r>
      <w:r w:rsidRPr="00E4364E">
        <w:rPr>
          <w:i/>
          <w:lang w:val="en-US"/>
        </w:rPr>
        <w:t>pandas</w:t>
      </w:r>
      <w:r>
        <w:t xml:space="preserve"> библиотеке. Након уноса, иде пре</w:t>
      </w:r>
      <w:r w:rsidR="00E4364E">
        <w:rPr>
          <w:lang w:val="sr-Cyrl-RS"/>
        </w:rPr>
        <w:t>тп</w:t>
      </w:r>
      <w:r>
        <w:t xml:space="preserve">роцесирање података, у овом случају брисање одређених колона функцијом </w:t>
      </w:r>
      <w:r w:rsidRPr="00E4364E">
        <w:rPr>
          <w:i/>
          <w:lang w:val="en-US"/>
        </w:rPr>
        <w:t>drop</w:t>
      </w:r>
      <w:r>
        <w:t xml:space="preserve">. Као што је већ поменуто, због природе табеле података земљотреса, то је једино могуће урадити у поступку претпроцесирања, осим замене вредности </w:t>
      </w:r>
      <w:proofErr w:type="spellStart"/>
      <w:r>
        <w:rPr>
          <w:lang w:val="en-US"/>
        </w:rPr>
        <w:t>NaN</w:t>
      </w:r>
      <w:proofErr w:type="spellEnd"/>
      <w:r>
        <w:rPr>
          <w:lang w:val="en-US"/>
        </w:rPr>
        <w:t xml:space="preserve"> (</w:t>
      </w:r>
      <w:r w:rsidRPr="00E4364E">
        <w:rPr>
          <w:i/>
          <w:lang w:val="en-US"/>
        </w:rPr>
        <w:t>Not a Number</w:t>
      </w:r>
      <w:r>
        <w:rPr>
          <w:lang w:val="en-US"/>
        </w:rPr>
        <w:t xml:space="preserve">) </w:t>
      </w:r>
      <w:proofErr w:type="spellStart"/>
      <w:r>
        <w:rPr>
          <w:lang w:val="en-US"/>
        </w:rPr>
        <w:t>са</w:t>
      </w:r>
      <w:proofErr w:type="spellEnd"/>
      <w:r>
        <w:rPr>
          <w:lang w:val="en-US"/>
        </w:rPr>
        <w:t xml:space="preserve"> </w:t>
      </w:r>
      <w:proofErr w:type="spellStart"/>
      <w:r>
        <w:rPr>
          <w:lang w:val="en-US"/>
        </w:rPr>
        <w:t>нулама</w:t>
      </w:r>
      <w:proofErr w:type="spellEnd"/>
      <w:r>
        <w:rPr>
          <w:lang w:val="en-US"/>
        </w:rPr>
        <w:t xml:space="preserve">, </w:t>
      </w:r>
      <w:proofErr w:type="spellStart"/>
      <w:r>
        <w:rPr>
          <w:lang w:val="en-US"/>
        </w:rPr>
        <w:t>због</w:t>
      </w:r>
      <w:proofErr w:type="spellEnd"/>
      <w:r>
        <w:rPr>
          <w:lang w:val="en-US"/>
        </w:rPr>
        <w:t xml:space="preserve"> </w:t>
      </w:r>
      <w:proofErr w:type="spellStart"/>
      <w:r>
        <w:rPr>
          <w:lang w:val="en-US"/>
        </w:rPr>
        <w:t>прилагођавања</w:t>
      </w:r>
      <w:proofErr w:type="spellEnd"/>
      <w:r>
        <w:rPr>
          <w:lang w:val="en-US"/>
        </w:rPr>
        <w:t xml:space="preserve"> </w:t>
      </w:r>
      <w:proofErr w:type="spellStart"/>
      <w:r>
        <w:rPr>
          <w:lang w:val="en-US"/>
        </w:rPr>
        <w:t>алгоритмима</w:t>
      </w:r>
      <w:proofErr w:type="spellEnd"/>
      <w:r>
        <w:t xml:space="preserve">. Оно што је битно напоменути, овај део је исти за сваки алгоритам класификације, па и за друге методе истраживања података. </w:t>
      </w:r>
    </w:p>
    <w:p w14:paraId="311335CD" w14:textId="4CF6223F" w:rsidR="00E4364E" w:rsidRDefault="00C14FA6" w:rsidP="00E4364E">
      <w:pPr>
        <w:pStyle w:val="BodyTextFirstIndent"/>
        <w:rPr>
          <w:lang w:val="en-US"/>
        </w:rPr>
      </w:pPr>
      <w:r>
        <w:t xml:space="preserve">У другом делу кода </w:t>
      </w:r>
      <w:r w:rsidR="00E4364E">
        <w:rPr>
          <w:lang w:val="sr-Cyrl-RS"/>
        </w:rPr>
        <w:t>извршена је манипулација</w:t>
      </w:r>
      <w:r>
        <w:t xml:space="preserve"> над подацима. Променљиве </w:t>
      </w:r>
      <w:r w:rsidRPr="00E4364E">
        <w:rPr>
          <w:b/>
          <w:lang w:val="en-US"/>
        </w:rPr>
        <w:t>X</w:t>
      </w:r>
      <w:r>
        <w:rPr>
          <w:lang w:val="en-US"/>
        </w:rPr>
        <w:t xml:space="preserve"> </w:t>
      </w:r>
      <w:r>
        <w:t xml:space="preserve">и </w:t>
      </w:r>
      <w:r w:rsidRPr="00E4364E">
        <w:rPr>
          <w:b/>
          <w:lang w:val="en-US"/>
        </w:rPr>
        <w:t>y</w:t>
      </w:r>
      <w:r>
        <w:t xml:space="preserve"> заправо</w:t>
      </w:r>
      <w:r>
        <w:rPr>
          <w:lang w:val="en-US"/>
        </w:rPr>
        <w:t xml:space="preserve"> </w:t>
      </w:r>
      <w:r>
        <w:rPr>
          <w:lang w:val="sr-Cyrl-RS"/>
        </w:rPr>
        <w:t>су у</w:t>
      </w:r>
      <w:r>
        <w:t xml:space="preserve">лазни сет података, односно излазни сет података, респективно. </w:t>
      </w:r>
      <w:r w:rsidR="00DE6BF3">
        <w:rPr>
          <w:lang w:val="sr-Cyrl-RS"/>
        </w:rPr>
        <w:t xml:space="preserve">Променљива </w:t>
      </w:r>
      <w:r w:rsidR="00DE6BF3">
        <w:rPr>
          <w:b/>
          <w:lang w:val="sr-Cyrl-RS"/>
        </w:rPr>
        <w:t xml:space="preserve">у </w:t>
      </w:r>
      <w:r w:rsidR="00DE6BF3">
        <w:rPr>
          <w:lang w:val="sr-Cyrl-RS"/>
        </w:rPr>
        <w:t>представља излазну променљиву алгоритма и обухвата колону хоризонталне грешке (</w:t>
      </w:r>
      <w:r w:rsidR="00DE6BF3">
        <w:rPr>
          <w:i/>
          <w:lang w:val="en-US"/>
        </w:rPr>
        <w:t>Horizontal Error</w:t>
      </w:r>
      <w:r w:rsidR="00DE6BF3">
        <w:rPr>
          <w:lang w:val="en-US"/>
        </w:rPr>
        <w:t xml:space="preserve">). </w:t>
      </w:r>
      <w:r>
        <w:t>Позивом функције за насумичну поделу табеле података</w:t>
      </w:r>
      <w:r>
        <w:rPr>
          <w:lang w:val="en-US"/>
        </w:rPr>
        <w:t xml:space="preserve"> </w:t>
      </w:r>
      <w:proofErr w:type="spellStart"/>
      <w:r w:rsidRPr="00E4364E">
        <w:rPr>
          <w:i/>
          <w:lang w:val="en-US"/>
        </w:rPr>
        <w:t>train_test_split</w:t>
      </w:r>
      <w:proofErr w:type="spellEnd"/>
      <w:r>
        <w:t>, креира</w:t>
      </w:r>
      <w:r>
        <w:rPr>
          <w:lang w:val="sr-Cyrl-RS"/>
        </w:rPr>
        <w:t>н је</w:t>
      </w:r>
      <w:r>
        <w:t xml:space="preserve"> </w:t>
      </w:r>
      <w:r>
        <w:rPr>
          <w:lang w:val="sr-Cyrl-RS"/>
        </w:rPr>
        <w:t>подскуп података за тренирање</w:t>
      </w:r>
      <w:r>
        <w:t xml:space="preserve">, а затим и </w:t>
      </w:r>
      <w:r>
        <w:rPr>
          <w:lang w:val="sr-Cyrl-RS"/>
        </w:rPr>
        <w:t>подскуп података за тестирање</w:t>
      </w:r>
      <w:r>
        <w:t xml:space="preserve">. </w:t>
      </w:r>
      <w:proofErr w:type="spellStart"/>
      <w:r>
        <w:rPr>
          <w:lang w:val="en-US"/>
        </w:rPr>
        <w:t>Фун</w:t>
      </w:r>
      <w:proofErr w:type="spellEnd"/>
      <w:r>
        <w:rPr>
          <w:lang w:val="sr-Cyrl-RS"/>
        </w:rPr>
        <w:t>кц</w:t>
      </w:r>
      <w:proofErr w:type="spellStart"/>
      <w:r>
        <w:rPr>
          <w:lang w:val="en-US"/>
        </w:rPr>
        <w:t>ија</w:t>
      </w:r>
      <w:proofErr w:type="spellEnd"/>
      <w:r>
        <w:t xml:space="preserve"> </w:t>
      </w:r>
      <w:proofErr w:type="spellStart"/>
      <w:r w:rsidRPr="00E4364E">
        <w:rPr>
          <w:i/>
          <w:lang w:val="en-US"/>
        </w:rPr>
        <w:t>train_test_split</w:t>
      </w:r>
      <w:proofErr w:type="spellEnd"/>
      <w:r>
        <w:t xml:space="preserve"> као повратну вредност враћа </w:t>
      </w:r>
      <w:proofErr w:type="spellStart"/>
      <w:r w:rsidRPr="00E4364E">
        <w:rPr>
          <w:i/>
          <w:lang w:val="en-US"/>
        </w:rPr>
        <w:t>tupple</w:t>
      </w:r>
      <w:proofErr w:type="spellEnd"/>
      <w:r>
        <w:t xml:space="preserve">, </w:t>
      </w:r>
      <w:r>
        <w:rPr>
          <w:lang w:val="sr-Cyrl-RS"/>
        </w:rPr>
        <w:t>ш</w:t>
      </w:r>
      <w:r>
        <w:t xml:space="preserve">то је </w:t>
      </w:r>
      <w:r w:rsidR="00E4364E">
        <w:t>у ствари</w:t>
      </w:r>
      <w:r>
        <w:t xml:space="preserve"> скуп </w:t>
      </w:r>
      <w:proofErr w:type="gramStart"/>
      <w:r>
        <w:t>нераспакованих  објеката</w:t>
      </w:r>
      <w:proofErr w:type="gramEnd"/>
      <w:r>
        <w:t xml:space="preserve"> у </w:t>
      </w:r>
      <w:r w:rsidRPr="00E4364E">
        <w:rPr>
          <w:i/>
          <w:lang w:val="en-US"/>
        </w:rPr>
        <w:t>Python</w:t>
      </w:r>
      <w:r>
        <w:rPr>
          <w:lang w:val="sr-Cyrl-RS"/>
        </w:rPr>
        <w:t>-у</w:t>
      </w:r>
      <w:r>
        <w:t>. Подаци су распаковани и додељени у 4 различите променљиве. Следеће што је урађено је прилагођавање изла</w:t>
      </w:r>
      <w:r>
        <w:rPr>
          <w:lang w:val="sr-Cyrl-RS"/>
        </w:rPr>
        <w:t>з</w:t>
      </w:r>
      <w:r>
        <w:t>них података формату који одговара функцији класификације. Без тог дела није могуће истренирати модел.</w:t>
      </w:r>
      <w:r w:rsidR="002747DD">
        <w:rPr>
          <w:lang w:val="en-US"/>
        </w:rPr>
        <w:t xml:space="preserve"> </w:t>
      </w:r>
    </w:p>
    <w:p w14:paraId="08ADA328" w14:textId="4903CAEB" w:rsidR="00C14FA6" w:rsidRDefault="00C14FA6" w:rsidP="00E4364E">
      <w:pPr>
        <w:pStyle w:val="BodyTextFirstIndent"/>
      </w:pPr>
      <w:proofErr w:type="spellStart"/>
      <w:r>
        <w:rPr>
          <w:lang w:val="en-US"/>
        </w:rPr>
        <w:lastRenderedPageBreak/>
        <w:t>Приказ</w:t>
      </w:r>
      <w:proofErr w:type="spellEnd"/>
      <w:r>
        <w:rPr>
          <w:lang w:val="en-US"/>
        </w:rPr>
        <w:t xml:space="preserve"> </w:t>
      </w:r>
      <w:proofErr w:type="spellStart"/>
      <w:r>
        <w:rPr>
          <w:lang w:val="en-US"/>
        </w:rPr>
        <w:t>резултата</w:t>
      </w:r>
      <w:proofErr w:type="spellEnd"/>
      <w:r>
        <w:rPr>
          <w:lang w:val="en-US"/>
        </w:rPr>
        <w:t xml:space="preserve"> </w:t>
      </w:r>
      <w:r>
        <w:t xml:space="preserve">након тестирања алгоритама за различите вредности параметра </w:t>
      </w:r>
      <w:r w:rsidRPr="00E4364E">
        <w:rPr>
          <w:i/>
          <w:lang w:val="en-US"/>
        </w:rPr>
        <w:t>k</w:t>
      </w:r>
      <w:r>
        <w:t>:</w:t>
      </w:r>
    </w:p>
    <w:p w14:paraId="0858DB00" w14:textId="77777777" w:rsidR="00C14FA6" w:rsidRDefault="00C14FA6" w:rsidP="00C14FA6">
      <w:pPr>
        <w:pStyle w:val="BodyTextFirstIndent"/>
        <w:ind w:firstLine="0"/>
      </w:pPr>
    </w:p>
    <w:p w14:paraId="53D63B95" w14:textId="77777777" w:rsidR="00C14FA6" w:rsidRDefault="00C14FA6" w:rsidP="00E4364E">
      <w:pPr>
        <w:pStyle w:val="Slika"/>
      </w:pPr>
      <w:r>
        <w:rPr>
          <w:noProof/>
          <w:lang w:val="en-US" w:eastAsia="en-US"/>
        </w:rPr>
        <w:drawing>
          <wp:inline distT="0" distB="0" distL="0" distR="0" wp14:anchorId="15C2B51B" wp14:editId="7DD52058">
            <wp:extent cx="2907102" cy="2893610"/>
            <wp:effectExtent l="0" t="0" r="7620" b="2540"/>
            <wp:docPr id="20" name="Picture 5" descr="KNN3komsij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NN3komsije.png"/>
                    <pic:cNvPicPr/>
                  </pic:nvPicPr>
                  <pic:blipFill>
                    <a:blip r:embed="rId22"/>
                    <a:stretch>
                      <a:fillRect/>
                    </a:stretch>
                  </pic:blipFill>
                  <pic:spPr>
                    <a:xfrm>
                      <a:off x="0" y="0"/>
                      <a:ext cx="2915661" cy="2902130"/>
                    </a:xfrm>
                    <a:prstGeom prst="rect">
                      <a:avLst/>
                    </a:prstGeom>
                  </pic:spPr>
                </pic:pic>
              </a:graphicData>
            </a:graphic>
          </wp:inline>
        </w:drawing>
      </w:r>
    </w:p>
    <w:p w14:paraId="306D0554" w14:textId="77777777" w:rsidR="00C14FA6" w:rsidRPr="001E5A61" w:rsidRDefault="00C14FA6" w:rsidP="00E4364E">
      <w:pPr>
        <w:pStyle w:val="Slika"/>
      </w:pPr>
      <w:r>
        <w:rPr>
          <w:noProof/>
          <w:lang w:val="en-US" w:eastAsia="en-US"/>
        </w:rPr>
        <w:drawing>
          <wp:inline distT="0" distB="0" distL="0" distR="0" wp14:anchorId="4E52D351" wp14:editId="5B9572D4">
            <wp:extent cx="2820837" cy="2854340"/>
            <wp:effectExtent l="0" t="0" r="0" b="3175"/>
            <wp:docPr id="21" name="Picture 6" descr="KNN5komsi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NN5komsija.png"/>
                    <pic:cNvPicPr/>
                  </pic:nvPicPr>
                  <pic:blipFill>
                    <a:blip r:embed="rId23"/>
                    <a:stretch>
                      <a:fillRect/>
                    </a:stretch>
                  </pic:blipFill>
                  <pic:spPr>
                    <a:xfrm>
                      <a:off x="0" y="0"/>
                      <a:ext cx="2843877" cy="2877654"/>
                    </a:xfrm>
                    <a:prstGeom prst="rect">
                      <a:avLst/>
                    </a:prstGeom>
                  </pic:spPr>
                </pic:pic>
              </a:graphicData>
            </a:graphic>
          </wp:inline>
        </w:drawing>
      </w:r>
    </w:p>
    <w:p w14:paraId="77B50C8E" w14:textId="77777777" w:rsidR="00C14FA6" w:rsidRDefault="00C14FA6" w:rsidP="00E4364E">
      <w:pPr>
        <w:pStyle w:val="Slika"/>
      </w:pPr>
      <w:r>
        <w:rPr>
          <w:noProof/>
          <w:lang w:val="en-US" w:eastAsia="en-US"/>
        </w:rPr>
        <w:lastRenderedPageBreak/>
        <w:drawing>
          <wp:inline distT="0" distB="0" distL="0" distR="0" wp14:anchorId="3E2DCC58" wp14:editId="5B441AD6">
            <wp:extent cx="2803585" cy="2856484"/>
            <wp:effectExtent l="0" t="0" r="0" b="1270"/>
            <wp:docPr id="22" name="Picture 7" descr="KNN25komsi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NN25komsija.png"/>
                    <pic:cNvPicPr/>
                  </pic:nvPicPr>
                  <pic:blipFill>
                    <a:blip r:embed="rId24"/>
                    <a:stretch>
                      <a:fillRect/>
                    </a:stretch>
                  </pic:blipFill>
                  <pic:spPr>
                    <a:xfrm>
                      <a:off x="0" y="0"/>
                      <a:ext cx="2818290" cy="2871466"/>
                    </a:xfrm>
                    <a:prstGeom prst="rect">
                      <a:avLst/>
                    </a:prstGeom>
                  </pic:spPr>
                </pic:pic>
              </a:graphicData>
            </a:graphic>
          </wp:inline>
        </w:drawing>
      </w:r>
    </w:p>
    <w:p w14:paraId="26652291" w14:textId="401A3DE9" w:rsidR="00C14FA6" w:rsidRDefault="00C14FA6" w:rsidP="00E4364E">
      <w:pPr>
        <w:pStyle w:val="BodyTextFirstIndent"/>
        <w:rPr>
          <w:lang w:val="sr-Cyrl-RS"/>
        </w:rPr>
      </w:pPr>
      <w:r>
        <w:t>Након прве класификације резултати су били одлични, прецизност је велика како за тренинг податке</w:t>
      </w:r>
      <w:r w:rsidR="00E4364E">
        <w:rPr>
          <w:lang w:val="sr-Cyrl-RS"/>
        </w:rPr>
        <w:t xml:space="preserve"> (95,92%)</w:t>
      </w:r>
      <w:r>
        <w:t>, тако и за тест податке</w:t>
      </w:r>
      <w:r w:rsidR="00E4364E">
        <w:rPr>
          <w:lang w:val="sr-Cyrl-RS"/>
        </w:rPr>
        <w:t xml:space="preserve"> (94,53%)</w:t>
      </w:r>
      <w:r w:rsidR="00E4364E">
        <w:t>.</w:t>
      </w:r>
      <w:r>
        <w:t xml:space="preserve"> </w:t>
      </w:r>
      <w:r w:rsidR="00E4364E">
        <w:t>К</w:t>
      </w:r>
      <w:r>
        <w:t xml:space="preserve">асније су промењене вредност параметра </w:t>
      </w:r>
      <w:r w:rsidRPr="00E4364E">
        <w:rPr>
          <w:i/>
          <w:lang w:val="en-US"/>
        </w:rPr>
        <w:t>k</w:t>
      </w:r>
      <w:r>
        <w:t xml:space="preserve"> на 5 и 25, да би се утврдило како ће модел да се понаша при </w:t>
      </w:r>
      <w:r w:rsidR="00E4364E">
        <w:t>различитим</w:t>
      </w:r>
      <w:r>
        <w:t xml:space="preserve"> бројем „комшија“. Показало се да је модел стабилан и да за све вредности даје добре резултате. Проценат прецизности, не зависи само од алгоритма, зависи и од тога која се колона одабере као излазни параметар. </w:t>
      </w:r>
      <w:r w:rsidR="00E4364E">
        <w:t>Конкретно</w:t>
      </w:r>
      <w:r>
        <w:t xml:space="preserve">, за колону </w:t>
      </w:r>
      <w:r w:rsidRPr="00E4364E">
        <w:rPr>
          <w:i/>
        </w:rPr>
        <w:t>Магнитуда</w:t>
      </w:r>
      <w:r>
        <w:t>, када се она изабере као колона која ће бити сет излазних података, прецизност података је 3 пута лошија, из разлога што јачину, односно магнитуду има свака инстанца ове т</w:t>
      </w:r>
      <w:r>
        <w:rPr>
          <w:lang w:val="en-US"/>
        </w:rPr>
        <w:t>a</w:t>
      </w:r>
      <w:r>
        <w:t>беле, а хоризонталну грешку веома мали број инстанци</w:t>
      </w:r>
      <w:r>
        <w:rPr>
          <w:lang w:val="en-US"/>
        </w:rPr>
        <w:t xml:space="preserve">. </w:t>
      </w:r>
      <w:r>
        <w:rPr>
          <w:lang w:val="sr-Cyrl-RS"/>
        </w:rPr>
        <w:t xml:space="preserve">Разлог томе је што је </w:t>
      </w:r>
      <w:r>
        <w:t xml:space="preserve">мерење извршено </w:t>
      </w:r>
      <w:r>
        <w:rPr>
          <w:lang w:val="sr-Cyrl-RS"/>
        </w:rPr>
        <w:t>савременом</w:t>
      </w:r>
      <w:r>
        <w:t xml:space="preserve"> технологијом, а што је особина за класифико</w:t>
      </w:r>
      <w:r w:rsidR="00DE6BF3">
        <w:t xml:space="preserve">вање ређа, прецизност је већа. </w:t>
      </w:r>
      <w:r w:rsidR="00DE6BF3">
        <w:rPr>
          <w:lang w:val="sr-Cyrl-RS"/>
        </w:rPr>
        <w:t xml:space="preserve">Приказ остварене прецизности алгоритма за различиту вредност параметра </w:t>
      </w:r>
      <w:r w:rsidR="00DE6BF3">
        <w:rPr>
          <w:i/>
          <w:lang w:val="en-US"/>
        </w:rPr>
        <w:t xml:space="preserve">k </w:t>
      </w:r>
      <w:r w:rsidR="00DE6BF3">
        <w:rPr>
          <w:lang w:val="sr-Cyrl-RS"/>
        </w:rPr>
        <w:t>је дата у табели 1.</w:t>
      </w:r>
    </w:p>
    <w:p w14:paraId="4C0A3EDB" w14:textId="3A6600E3" w:rsidR="00DE6BF3" w:rsidRDefault="00DE6BF3" w:rsidP="002278FA">
      <w:pPr>
        <w:pStyle w:val="Nazivtabele"/>
      </w:pPr>
      <w:r>
        <w:t xml:space="preserve">Табела 1. Прецизност </w:t>
      </w:r>
      <w:proofErr w:type="spellStart"/>
      <w:r w:rsidR="002278FA">
        <w:rPr>
          <w:lang w:val="en-US"/>
        </w:rPr>
        <w:t>kNN</w:t>
      </w:r>
      <w:proofErr w:type="spellEnd"/>
      <w:r w:rsidR="002278FA">
        <w:rPr>
          <w:lang w:val="en-US"/>
        </w:rPr>
        <w:t xml:space="preserve"> </w:t>
      </w:r>
      <w:r w:rsidR="002278FA">
        <w:t>алгоритма у различитим ситуацијама</w:t>
      </w:r>
    </w:p>
    <w:tbl>
      <w:tblPr>
        <w:tblStyle w:val="TableGrid"/>
        <w:tblW w:w="6851" w:type="dxa"/>
        <w:jc w:val="center"/>
        <w:tblLook w:val="04A0" w:firstRow="1" w:lastRow="0" w:firstColumn="1" w:lastColumn="0" w:noHBand="0" w:noVBand="1"/>
      </w:tblPr>
      <w:tblGrid>
        <w:gridCol w:w="3623"/>
        <w:gridCol w:w="1076"/>
        <w:gridCol w:w="1076"/>
        <w:gridCol w:w="1076"/>
      </w:tblGrid>
      <w:tr w:rsidR="002278FA" w14:paraId="560CD42C" w14:textId="77777777" w:rsidTr="002278FA">
        <w:trPr>
          <w:jc w:val="center"/>
        </w:trPr>
        <w:tc>
          <w:tcPr>
            <w:tcW w:w="3623" w:type="dxa"/>
            <w:vAlign w:val="center"/>
          </w:tcPr>
          <w:p w14:paraId="097F25A9" w14:textId="29B1C4D9" w:rsidR="002278FA" w:rsidRPr="002278FA" w:rsidRDefault="002278FA" w:rsidP="002278FA">
            <w:pPr>
              <w:pStyle w:val="BodyTextFirstIndent"/>
              <w:spacing w:line="240" w:lineRule="auto"/>
              <w:ind w:firstLine="0"/>
              <w:jc w:val="right"/>
              <w:rPr>
                <w:b/>
                <w:lang w:val="en-US"/>
              </w:rPr>
            </w:pPr>
            <w:r w:rsidRPr="002278FA">
              <w:rPr>
                <w:b/>
                <w:i/>
                <w:lang w:val="en-US"/>
              </w:rPr>
              <w:t>k</w:t>
            </w:r>
          </w:p>
        </w:tc>
        <w:tc>
          <w:tcPr>
            <w:tcW w:w="1076" w:type="dxa"/>
            <w:vAlign w:val="center"/>
          </w:tcPr>
          <w:p w14:paraId="6DD4813C" w14:textId="23D98915" w:rsidR="002278FA" w:rsidRPr="005A4E88" w:rsidRDefault="002278FA" w:rsidP="002278FA">
            <w:pPr>
              <w:pStyle w:val="BodyTextFirstIndent"/>
              <w:spacing w:line="240" w:lineRule="auto"/>
              <w:ind w:firstLine="0"/>
              <w:jc w:val="center"/>
              <w:rPr>
                <w:b/>
                <w:lang w:val="en-US"/>
              </w:rPr>
            </w:pPr>
            <w:r w:rsidRPr="005A4E88">
              <w:rPr>
                <w:b/>
                <w:lang w:val="en-US"/>
              </w:rPr>
              <w:t>3</w:t>
            </w:r>
          </w:p>
        </w:tc>
        <w:tc>
          <w:tcPr>
            <w:tcW w:w="1076" w:type="dxa"/>
            <w:vAlign w:val="center"/>
          </w:tcPr>
          <w:p w14:paraId="0C6EC785" w14:textId="6B6CB2B5" w:rsidR="002278FA" w:rsidRPr="005A4E88" w:rsidRDefault="002278FA" w:rsidP="002278FA">
            <w:pPr>
              <w:pStyle w:val="BodyTextFirstIndent"/>
              <w:spacing w:line="240" w:lineRule="auto"/>
              <w:ind w:firstLine="0"/>
              <w:jc w:val="center"/>
              <w:rPr>
                <w:b/>
                <w:lang w:val="en-US"/>
              </w:rPr>
            </w:pPr>
            <w:r w:rsidRPr="005A4E88">
              <w:rPr>
                <w:b/>
                <w:lang w:val="en-US"/>
              </w:rPr>
              <w:t>5</w:t>
            </w:r>
          </w:p>
        </w:tc>
        <w:tc>
          <w:tcPr>
            <w:tcW w:w="1076" w:type="dxa"/>
            <w:vAlign w:val="center"/>
          </w:tcPr>
          <w:p w14:paraId="10E90260" w14:textId="4410BFEA" w:rsidR="002278FA" w:rsidRPr="005A4E88" w:rsidRDefault="002278FA" w:rsidP="002278FA">
            <w:pPr>
              <w:pStyle w:val="BodyTextFirstIndent"/>
              <w:spacing w:line="240" w:lineRule="auto"/>
              <w:ind w:firstLine="0"/>
              <w:jc w:val="center"/>
              <w:rPr>
                <w:b/>
                <w:lang w:val="en-US"/>
              </w:rPr>
            </w:pPr>
            <w:r w:rsidRPr="005A4E88">
              <w:rPr>
                <w:b/>
                <w:lang w:val="en-US"/>
              </w:rPr>
              <w:t>25</w:t>
            </w:r>
          </w:p>
        </w:tc>
      </w:tr>
      <w:tr w:rsidR="002278FA" w14:paraId="53C6448D" w14:textId="77777777" w:rsidTr="002278FA">
        <w:trPr>
          <w:jc w:val="center"/>
        </w:trPr>
        <w:tc>
          <w:tcPr>
            <w:tcW w:w="3623" w:type="dxa"/>
            <w:vAlign w:val="center"/>
          </w:tcPr>
          <w:p w14:paraId="453477C6" w14:textId="2F86577A" w:rsidR="002278FA" w:rsidRPr="002278FA" w:rsidRDefault="002278FA" w:rsidP="002278FA">
            <w:pPr>
              <w:pStyle w:val="BodyTextFirstIndent"/>
              <w:spacing w:line="240" w:lineRule="auto"/>
              <w:ind w:firstLine="0"/>
              <w:jc w:val="right"/>
              <w:rPr>
                <w:b/>
                <w:lang w:val="sr-Cyrl-RS"/>
              </w:rPr>
            </w:pPr>
            <w:r w:rsidRPr="002278FA">
              <w:rPr>
                <w:b/>
                <w:lang w:val="sr-Cyrl-RS"/>
              </w:rPr>
              <w:t>Прецизност тренинг подскупа</w:t>
            </w:r>
          </w:p>
        </w:tc>
        <w:tc>
          <w:tcPr>
            <w:tcW w:w="1076" w:type="dxa"/>
            <w:vAlign w:val="center"/>
          </w:tcPr>
          <w:p w14:paraId="08E3ADF7" w14:textId="79663F1E" w:rsidR="002278FA" w:rsidRDefault="002278FA" w:rsidP="002278FA">
            <w:pPr>
              <w:pStyle w:val="BodyTextFirstIndent"/>
              <w:spacing w:line="240" w:lineRule="auto"/>
              <w:ind w:firstLine="0"/>
              <w:jc w:val="center"/>
              <w:rPr>
                <w:lang w:val="sr-Cyrl-RS"/>
              </w:rPr>
            </w:pPr>
            <w:r>
              <w:rPr>
                <w:lang w:val="sr-Cyrl-RS"/>
              </w:rPr>
              <w:t>95,91%</w:t>
            </w:r>
          </w:p>
        </w:tc>
        <w:tc>
          <w:tcPr>
            <w:tcW w:w="1076" w:type="dxa"/>
            <w:vAlign w:val="center"/>
          </w:tcPr>
          <w:p w14:paraId="219597B4" w14:textId="59358400" w:rsidR="002278FA" w:rsidRDefault="002278FA" w:rsidP="002278FA">
            <w:pPr>
              <w:pStyle w:val="BodyTextFirstIndent"/>
              <w:spacing w:line="240" w:lineRule="auto"/>
              <w:ind w:firstLine="0"/>
              <w:jc w:val="center"/>
              <w:rPr>
                <w:lang w:val="sr-Cyrl-RS"/>
              </w:rPr>
            </w:pPr>
            <w:r>
              <w:rPr>
                <w:lang w:val="sr-Cyrl-RS"/>
              </w:rPr>
              <w:t>95,47%</w:t>
            </w:r>
          </w:p>
        </w:tc>
        <w:tc>
          <w:tcPr>
            <w:tcW w:w="1076" w:type="dxa"/>
            <w:vAlign w:val="center"/>
          </w:tcPr>
          <w:p w14:paraId="02E985FF" w14:textId="61BFD4AE" w:rsidR="002278FA" w:rsidRDefault="002278FA" w:rsidP="002278FA">
            <w:pPr>
              <w:pStyle w:val="BodyTextFirstIndent"/>
              <w:spacing w:line="240" w:lineRule="auto"/>
              <w:ind w:firstLine="0"/>
              <w:jc w:val="center"/>
              <w:rPr>
                <w:lang w:val="sr-Cyrl-RS"/>
              </w:rPr>
            </w:pPr>
            <w:r>
              <w:rPr>
                <w:lang w:val="sr-Cyrl-RS"/>
              </w:rPr>
              <w:t>95,09%</w:t>
            </w:r>
          </w:p>
        </w:tc>
      </w:tr>
      <w:tr w:rsidR="002278FA" w14:paraId="7D65EB17" w14:textId="77777777" w:rsidTr="002278FA">
        <w:trPr>
          <w:jc w:val="center"/>
        </w:trPr>
        <w:tc>
          <w:tcPr>
            <w:tcW w:w="3623" w:type="dxa"/>
            <w:vAlign w:val="center"/>
          </w:tcPr>
          <w:p w14:paraId="7840C8E9" w14:textId="055C7A73" w:rsidR="002278FA" w:rsidRPr="002278FA" w:rsidRDefault="002278FA" w:rsidP="002278FA">
            <w:pPr>
              <w:pStyle w:val="BodyTextFirstIndent"/>
              <w:spacing w:line="240" w:lineRule="auto"/>
              <w:ind w:firstLine="0"/>
              <w:jc w:val="right"/>
              <w:rPr>
                <w:b/>
                <w:lang w:val="sr-Cyrl-RS"/>
              </w:rPr>
            </w:pPr>
            <w:r w:rsidRPr="002278FA">
              <w:rPr>
                <w:b/>
                <w:lang w:val="sr-Cyrl-RS"/>
              </w:rPr>
              <w:t>Прецизност тест подскупа</w:t>
            </w:r>
          </w:p>
        </w:tc>
        <w:tc>
          <w:tcPr>
            <w:tcW w:w="1076" w:type="dxa"/>
            <w:vAlign w:val="center"/>
          </w:tcPr>
          <w:p w14:paraId="686894DE" w14:textId="741E3B65" w:rsidR="002278FA" w:rsidRDefault="002278FA" w:rsidP="002278FA">
            <w:pPr>
              <w:pStyle w:val="BodyTextFirstIndent"/>
              <w:spacing w:line="240" w:lineRule="auto"/>
              <w:ind w:firstLine="0"/>
              <w:jc w:val="center"/>
              <w:rPr>
                <w:lang w:val="sr-Cyrl-RS"/>
              </w:rPr>
            </w:pPr>
            <w:r>
              <w:rPr>
                <w:lang w:val="sr-Cyrl-RS"/>
              </w:rPr>
              <w:t>94,53%</w:t>
            </w:r>
          </w:p>
        </w:tc>
        <w:tc>
          <w:tcPr>
            <w:tcW w:w="1076" w:type="dxa"/>
            <w:vAlign w:val="center"/>
          </w:tcPr>
          <w:p w14:paraId="0F23FD2A" w14:textId="24BBC48F" w:rsidR="002278FA" w:rsidRDefault="002278FA" w:rsidP="002278FA">
            <w:pPr>
              <w:pStyle w:val="BodyTextFirstIndent"/>
              <w:spacing w:line="240" w:lineRule="auto"/>
              <w:ind w:firstLine="0"/>
              <w:jc w:val="center"/>
              <w:rPr>
                <w:lang w:val="sr-Cyrl-RS"/>
              </w:rPr>
            </w:pPr>
            <w:r>
              <w:rPr>
                <w:lang w:val="sr-Cyrl-RS"/>
              </w:rPr>
              <w:t>94,72%</w:t>
            </w:r>
          </w:p>
        </w:tc>
        <w:tc>
          <w:tcPr>
            <w:tcW w:w="1076" w:type="dxa"/>
            <w:vAlign w:val="center"/>
          </w:tcPr>
          <w:p w14:paraId="72B3F90A" w14:textId="35C9E186" w:rsidR="002278FA" w:rsidRDefault="002278FA" w:rsidP="002278FA">
            <w:pPr>
              <w:pStyle w:val="BodyTextFirstIndent"/>
              <w:spacing w:line="240" w:lineRule="auto"/>
              <w:ind w:firstLine="0"/>
              <w:jc w:val="center"/>
              <w:rPr>
                <w:lang w:val="sr-Cyrl-RS"/>
              </w:rPr>
            </w:pPr>
            <w:r>
              <w:rPr>
                <w:lang w:val="sr-Cyrl-RS"/>
              </w:rPr>
              <w:t>95,02%</w:t>
            </w:r>
          </w:p>
        </w:tc>
      </w:tr>
    </w:tbl>
    <w:p w14:paraId="143643DF" w14:textId="37871E74" w:rsidR="00C20F83" w:rsidRDefault="00C20F83" w:rsidP="00E4364E">
      <w:pPr>
        <w:pStyle w:val="Heading2"/>
      </w:pPr>
      <w:bookmarkStart w:id="19" w:name="_Toc19229803"/>
      <w:r w:rsidRPr="00B23F1C">
        <w:rPr>
          <w:lang w:eastAsia="ar-SA"/>
        </w:rPr>
        <w:t>Р</w:t>
      </w:r>
      <w:r w:rsidRPr="000940E0">
        <w:rPr>
          <w:lang w:eastAsia="ar-SA"/>
        </w:rPr>
        <w:t>еализација</w:t>
      </w:r>
      <w:r w:rsidRPr="00B23F1C">
        <w:rPr>
          <w:lang w:eastAsia="ar-SA"/>
        </w:rPr>
        <w:t xml:space="preserve"> </w:t>
      </w:r>
      <w:r w:rsidRPr="00B23F1C">
        <w:t>алгоритма</w:t>
      </w:r>
      <w:r>
        <w:t xml:space="preserve"> стабла одлучивања</w:t>
      </w:r>
      <w:bookmarkEnd w:id="19"/>
    </w:p>
    <w:p w14:paraId="6A85F994" w14:textId="2C978552" w:rsidR="00C20F83" w:rsidRDefault="00C20F83" w:rsidP="00E4364E">
      <w:pPr>
        <w:pStyle w:val="BodyTextFirstIndent"/>
      </w:pPr>
      <w:r>
        <w:t>Приказ кода алгоритма</w:t>
      </w:r>
      <w:r>
        <w:rPr>
          <w:lang w:val="sr-Cyrl-RS"/>
        </w:rPr>
        <w:t xml:space="preserve"> стабла </w:t>
      </w:r>
      <w:r w:rsidR="00E4364E">
        <w:rPr>
          <w:lang w:val="sr-Cyrl-RS"/>
        </w:rPr>
        <w:t>одлучивања</w:t>
      </w:r>
      <w:r>
        <w:t xml:space="preserve"> и сви резултати добијени покретањем алгоритма класификације:</w:t>
      </w:r>
    </w:p>
    <w:p w14:paraId="039EAC50" w14:textId="6F0AC03C" w:rsidR="00C20F83" w:rsidRDefault="00C20F83" w:rsidP="00E4364E">
      <w:pPr>
        <w:pStyle w:val="Slika"/>
      </w:pPr>
      <w:r>
        <w:rPr>
          <w:noProof/>
          <w:lang w:val="en-US" w:eastAsia="en-US"/>
        </w:rPr>
        <w:lastRenderedPageBreak/>
        <w:drawing>
          <wp:inline distT="0" distB="0" distL="0" distR="0" wp14:anchorId="492655ED" wp14:editId="01685118">
            <wp:extent cx="4726701" cy="3043804"/>
            <wp:effectExtent l="0" t="0" r="0" b="4445"/>
            <wp:docPr id="27" name="Picture 2" descr="кнналгоритам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нналгоритам1.png"/>
                    <pic:cNvPicPr/>
                  </pic:nvPicPr>
                  <pic:blipFill>
                    <a:blip r:embed="rId19"/>
                    <a:stretch>
                      <a:fillRect/>
                    </a:stretch>
                  </pic:blipFill>
                  <pic:spPr>
                    <a:xfrm>
                      <a:off x="0" y="0"/>
                      <a:ext cx="4756617" cy="3063068"/>
                    </a:xfrm>
                    <a:prstGeom prst="rect">
                      <a:avLst/>
                    </a:prstGeom>
                  </pic:spPr>
                </pic:pic>
              </a:graphicData>
            </a:graphic>
          </wp:inline>
        </w:drawing>
      </w:r>
    </w:p>
    <w:p w14:paraId="0A7DAB32" w14:textId="716A665A" w:rsidR="00C20F83" w:rsidRDefault="00C20F83" w:rsidP="00E4364E">
      <w:pPr>
        <w:pStyle w:val="Slika"/>
      </w:pPr>
      <w:r>
        <w:rPr>
          <w:noProof/>
          <w:lang w:val="en-US" w:eastAsia="en-US"/>
        </w:rPr>
        <w:drawing>
          <wp:inline distT="0" distB="0" distL="0" distR="0" wp14:anchorId="19E5795E" wp14:editId="3099E979">
            <wp:extent cx="4511615" cy="1665713"/>
            <wp:effectExtent l="0" t="0" r="3810" b="0"/>
            <wp:docPr id="28" name="Picture 3" descr="кнналгоритам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нналгоритам2.png"/>
                    <pic:cNvPicPr/>
                  </pic:nvPicPr>
                  <pic:blipFill>
                    <a:blip r:embed="rId20"/>
                    <a:stretch>
                      <a:fillRect/>
                    </a:stretch>
                  </pic:blipFill>
                  <pic:spPr>
                    <a:xfrm>
                      <a:off x="0" y="0"/>
                      <a:ext cx="4553976" cy="1681353"/>
                    </a:xfrm>
                    <a:prstGeom prst="rect">
                      <a:avLst/>
                    </a:prstGeom>
                  </pic:spPr>
                </pic:pic>
              </a:graphicData>
            </a:graphic>
          </wp:inline>
        </w:drawing>
      </w:r>
    </w:p>
    <w:p w14:paraId="67ECB345" w14:textId="2FD03DFC" w:rsidR="00C20F83" w:rsidRDefault="00C20F83" w:rsidP="00E4364E">
      <w:pPr>
        <w:pStyle w:val="BodyTextFirstIndent"/>
      </w:pPr>
      <w:r>
        <w:t>Овај део кода је исти за сваки алгоритам и детаљно је објашњен у претходном примеру.</w:t>
      </w:r>
      <w:r w:rsidR="00144811">
        <w:t xml:space="preserve"> </w:t>
      </w:r>
    </w:p>
    <w:p w14:paraId="62E6BE4B" w14:textId="73DFA000" w:rsidR="00144811" w:rsidRDefault="00144811" w:rsidP="00E4364E">
      <w:pPr>
        <w:pStyle w:val="Slika"/>
        <w:rPr>
          <w:lang w:val="sr-Cyrl-RS"/>
        </w:rPr>
      </w:pPr>
      <w:r>
        <w:rPr>
          <w:noProof/>
          <w:lang w:val="en-US" w:eastAsia="en-US"/>
        </w:rPr>
        <w:drawing>
          <wp:inline distT="0" distB="0" distL="0" distR="0" wp14:anchorId="650A1B08" wp14:editId="50BF6F92">
            <wp:extent cx="4485736" cy="3389519"/>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стаблоодлучивања1.png"/>
                    <pic:cNvPicPr/>
                  </pic:nvPicPr>
                  <pic:blipFill>
                    <a:blip r:embed="rId25">
                      <a:extLst>
                        <a:ext uri="{28A0092B-C50C-407E-A947-70E740481C1C}">
                          <a14:useLocalDpi xmlns:a14="http://schemas.microsoft.com/office/drawing/2010/main" val="0"/>
                        </a:ext>
                      </a:extLst>
                    </a:blip>
                    <a:stretch>
                      <a:fillRect/>
                    </a:stretch>
                  </pic:blipFill>
                  <pic:spPr>
                    <a:xfrm>
                      <a:off x="0" y="0"/>
                      <a:ext cx="4514470" cy="3411231"/>
                    </a:xfrm>
                    <a:prstGeom prst="rect">
                      <a:avLst/>
                    </a:prstGeom>
                  </pic:spPr>
                </pic:pic>
              </a:graphicData>
            </a:graphic>
          </wp:inline>
        </w:drawing>
      </w:r>
    </w:p>
    <w:p w14:paraId="098EE05C" w14:textId="1AD09C69" w:rsidR="00C20F83" w:rsidRPr="00B46A52" w:rsidRDefault="00144811" w:rsidP="00E4364E">
      <w:pPr>
        <w:pStyle w:val="Slika"/>
        <w:rPr>
          <w:lang w:val="sr-Cyrl-RS"/>
        </w:rPr>
      </w:pPr>
      <w:r>
        <w:rPr>
          <w:noProof/>
          <w:lang w:val="en-US" w:eastAsia="en-US"/>
        </w:rPr>
        <w:lastRenderedPageBreak/>
        <w:drawing>
          <wp:inline distT="0" distB="0" distL="0" distR="0" wp14:anchorId="40DFB26C" wp14:editId="421099F7">
            <wp:extent cx="4511615" cy="3409074"/>
            <wp:effectExtent l="0" t="0" r="381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стаблоодлучивања1.png"/>
                    <pic:cNvPicPr/>
                  </pic:nvPicPr>
                  <pic:blipFill>
                    <a:blip r:embed="rId25">
                      <a:extLst>
                        <a:ext uri="{28A0092B-C50C-407E-A947-70E740481C1C}">
                          <a14:useLocalDpi xmlns:a14="http://schemas.microsoft.com/office/drawing/2010/main" val="0"/>
                        </a:ext>
                      </a:extLst>
                    </a:blip>
                    <a:stretch>
                      <a:fillRect/>
                    </a:stretch>
                  </pic:blipFill>
                  <pic:spPr>
                    <a:xfrm>
                      <a:off x="0" y="0"/>
                      <a:ext cx="4539131" cy="3429865"/>
                    </a:xfrm>
                    <a:prstGeom prst="rect">
                      <a:avLst/>
                    </a:prstGeom>
                  </pic:spPr>
                </pic:pic>
              </a:graphicData>
            </a:graphic>
          </wp:inline>
        </w:drawing>
      </w:r>
    </w:p>
    <w:p w14:paraId="2031B0F8" w14:textId="419EA3C5" w:rsidR="0018649D" w:rsidRPr="002278FA" w:rsidRDefault="00144811" w:rsidP="00E4364E">
      <w:pPr>
        <w:pStyle w:val="BodyTextFirstIndent"/>
        <w:rPr>
          <w:lang w:val="sr-Cyrl-RS"/>
        </w:rPr>
      </w:pPr>
      <w:r>
        <w:t>Са слике кода може се приметити да је као параметар алгоритма мењан</w:t>
      </w:r>
      <w:r w:rsidR="00E4364E">
        <w:rPr>
          <w:lang w:val="sr-Cyrl-RS"/>
        </w:rPr>
        <w:t>а</w:t>
      </w:r>
      <w:r>
        <w:t xml:space="preserve"> максимална дубина стабла </w:t>
      </w:r>
      <w:proofErr w:type="spellStart"/>
      <w:r w:rsidRPr="00E4364E">
        <w:rPr>
          <w:i/>
          <w:lang w:val="en-US"/>
        </w:rPr>
        <w:t>max_depth</w:t>
      </w:r>
      <w:proofErr w:type="spellEnd"/>
      <w:r>
        <w:t xml:space="preserve">, као и критеријум раздвајања </w:t>
      </w:r>
      <w:r w:rsidRPr="00E4364E">
        <w:rPr>
          <w:i/>
          <w:lang w:val="en-US"/>
        </w:rPr>
        <w:t>criterion</w:t>
      </w:r>
      <w:r>
        <w:t xml:space="preserve">. За тај параметар је конкретно мењано између </w:t>
      </w:r>
      <w:r w:rsidRPr="00441179">
        <w:rPr>
          <w:i/>
          <w:szCs w:val="24"/>
        </w:rPr>
        <w:t>Gini</w:t>
      </w:r>
      <w:r>
        <w:rPr>
          <w:szCs w:val="24"/>
        </w:rPr>
        <w:t xml:space="preserve"> </w:t>
      </w:r>
      <w:r w:rsidR="00441179">
        <w:rPr>
          <w:szCs w:val="24"/>
          <w:lang w:val="sr-Cyrl-RS"/>
        </w:rPr>
        <w:t>индекса</w:t>
      </w:r>
      <w:r>
        <w:rPr>
          <w:szCs w:val="24"/>
        </w:rPr>
        <w:t xml:space="preserve"> и </w:t>
      </w:r>
      <w:r w:rsidRPr="00441179">
        <w:rPr>
          <w:i/>
          <w:szCs w:val="24"/>
        </w:rPr>
        <w:t>Entropije</w:t>
      </w:r>
      <w:r w:rsidR="006166A6">
        <w:rPr>
          <w:szCs w:val="24"/>
        </w:rPr>
        <w:t xml:space="preserve">, док </w:t>
      </w:r>
      <w:r w:rsidR="00441179">
        <w:rPr>
          <w:szCs w:val="24"/>
          <w:lang w:val="sr-Cyrl-RS"/>
        </w:rPr>
        <w:t>је</w:t>
      </w:r>
      <w:r w:rsidR="00441179">
        <w:rPr>
          <w:szCs w:val="24"/>
        </w:rPr>
        <w:t xml:space="preserve"> за вредност</w:t>
      </w:r>
      <w:r w:rsidR="006166A6">
        <w:rPr>
          <w:szCs w:val="24"/>
        </w:rPr>
        <w:t xml:space="preserve"> максималне дубине стабла узима</w:t>
      </w:r>
      <w:r w:rsidR="00441179">
        <w:rPr>
          <w:szCs w:val="24"/>
          <w:lang w:val="sr-Cyrl-RS"/>
        </w:rPr>
        <w:t>но</w:t>
      </w:r>
      <w:r w:rsidR="006166A6">
        <w:rPr>
          <w:szCs w:val="24"/>
        </w:rPr>
        <w:t xml:space="preserve"> 3,</w:t>
      </w:r>
      <w:r w:rsidR="002278FA">
        <w:rPr>
          <w:szCs w:val="24"/>
          <w:lang w:val="sr-Cyrl-RS"/>
        </w:rPr>
        <w:t xml:space="preserve"> </w:t>
      </w:r>
      <w:r w:rsidR="006166A6">
        <w:rPr>
          <w:szCs w:val="24"/>
        </w:rPr>
        <w:t xml:space="preserve">5 и 25. </w:t>
      </w:r>
      <w:r w:rsidR="002278FA" w:rsidRPr="002278FA">
        <w:rPr>
          <w:szCs w:val="24"/>
        </w:rPr>
        <w:t>Ентропија је 0 ако сви узорци чвора припадају истој класи, а ентропија је максимална ако имамо равномерну дистрибуцију класа. Другим речима, е</w:t>
      </w:r>
      <w:r w:rsidR="002278FA">
        <w:rPr>
          <w:szCs w:val="24"/>
        </w:rPr>
        <w:t xml:space="preserve">нтропија чвора (ако се састоји </w:t>
      </w:r>
      <w:r w:rsidR="002278FA" w:rsidRPr="002278FA">
        <w:rPr>
          <w:szCs w:val="24"/>
        </w:rPr>
        <w:t xml:space="preserve">од једне класе) је 0, јер је вероватноћа 1, а ентропија се заснива на логаритамској функцији, </w:t>
      </w:r>
      <w:r w:rsidR="002278FA">
        <w:rPr>
          <w:szCs w:val="24"/>
          <w:lang w:val="sr-Cyrl-RS"/>
        </w:rPr>
        <w:t>(</w:t>
      </w:r>
      <w:r w:rsidR="002278FA" w:rsidRPr="002278FA">
        <w:rPr>
          <w:i/>
          <w:szCs w:val="24"/>
          <w:lang w:val="en-US"/>
        </w:rPr>
        <w:t>log</w:t>
      </w:r>
      <w:r w:rsidR="002278FA" w:rsidRPr="002278FA">
        <w:rPr>
          <w:szCs w:val="24"/>
        </w:rPr>
        <w:t>(1) = 0</w:t>
      </w:r>
      <w:r w:rsidR="002278FA">
        <w:rPr>
          <w:szCs w:val="24"/>
          <w:lang w:val="en-US"/>
        </w:rPr>
        <w:t>)</w:t>
      </w:r>
      <w:r w:rsidR="002278FA" w:rsidRPr="002278FA">
        <w:rPr>
          <w:szCs w:val="24"/>
        </w:rPr>
        <w:t xml:space="preserve">. Ентропија достиже максималну вредност када све класе у чвору имају једнаку вероватноћу. Слично ентропији, </w:t>
      </w:r>
      <w:r w:rsidR="002278FA">
        <w:rPr>
          <w:i/>
          <w:szCs w:val="24"/>
          <w:lang w:val="en-US"/>
        </w:rPr>
        <w:t>Gini</w:t>
      </w:r>
      <w:r w:rsidR="002278FA" w:rsidRPr="002278FA">
        <w:rPr>
          <w:szCs w:val="24"/>
        </w:rPr>
        <w:t xml:space="preserve"> индекс је максималан ако су класе савршено </w:t>
      </w:r>
      <w:r w:rsidR="002278FA">
        <w:rPr>
          <w:szCs w:val="24"/>
          <w:lang w:val="sr-Cyrl-RS"/>
        </w:rPr>
        <w:t>из</w:t>
      </w:r>
      <w:r w:rsidR="002278FA" w:rsidRPr="002278FA">
        <w:rPr>
          <w:szCs w:val="24"/>
        </w:rPr>
        <w:t>мешане.</w:t>
      </w:r>
      <w:r w:rsidR="002278FA">
        <w:rPr>
          <w:szCs w:val="24"/>
          <w:lang w:val="en-US"/>
        </w:rPr>
        <w:t xml:space="preserve"> </w:t>
      </w:r>
      <w:r w:rsidR="006166A6">
        <w:rPr>
          <w:szCs w:val="24"/>
        </w:rPr>
        <w:t>Баш као и у првом примеру</w:t>
      </w:r>
      <w:r w:rsidR="00441179">
        <w:rPr>
          <w:szCs w:val="24"/>
          <w:lang w:val="sr-Cyrl-RS"/>
        </w:rPr>
        <w:t>,</w:t>
      </w:r>
      <w:r w:rsidR="006166A6">
        <w:rPr>
          <w:szCs w:val="24"/>
        </w:rPr>
        <w:t xml:space="preserve"> </w:t>
      </w:r>
      <w:r w:rsidR="00441179">
        <w:rPr>
          <w:szCs w:val="24"/>
          <w:lang w:val="sr-Cyrl-RS"/>
        </w:rPr>
        <w:t>потребно је</w:t>
      </w:r>
      <w:r w:rsidR="006166A6">
        <w:rPr>
          <w:szCs w:val="24"/>
        </w:rPr>
        <w:t xml:space="preserve"> видети како се алгорит</w:t>
      </w:r>
      <w:r w:rsidR="00441179">
        <w:rPr>
          <w:szCs w:val="24"/>
        </w:rPr>
        <w:t>ам понаша у сличним ситуацијама</w:t>
      </w:r>
      <w:r w:rsidR="006166A6">
        <w:rPr>
          <w:szCs w:val="24"/>
        </w:rPr>
        <w:t>, као и како реагује на драстичну промену параметара.</w:t>
      </w:r>
      <w:r w:rsidR="0018649D">
        <w:t xml:space="preserve"> Резултати</w:t>
      </w:r>
      <w:r w:rsidR="002278FA">
        <w:t xml:space="preserve"> добијени покретањем алгоритма су следећи</w:t>
      </w:r>
      <w:r w:rsidR="002278FA">
        <w:rPr>
          <w:lang w:val="sr-Cyrl-RS"/>
        </w:rPr>
        <w:t>:</w:t>
      </w:r>
    </w:p>
    <w:p w14:paraId="5F92E846" w14:textId="059FC9EF" w:rsidR="0018649D" w:rsidRDefault="0018649D" w:rsidP="00441179">
      <w:pPr>
        <w:pStyle w:val="Slika"/>
        <w:rPr>
          <w:lang w:val="sr-Cyrl-RS"/>
        </w:rPr>
      </w:pPr>
      <w:r>
        <w:rPr>
          <w:noProof/>
          <w:lang w:val="en-US" w:eastAsia="en-US"/>
        </w:rPr>
        <w:lastRenderedPageBreak/>
        <w:drawing>
          <wp:inline distT="0" distB="0" distL="0" distR="0" wp14:anchorId="4301F196" wp14:editId="1D342B33">
            <wp:extent cx="3243532" cy="30198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111111111111.png"/>
                    <pic:cNvPicPr/>
                  </pic:nvPicPr>
                  <pic:blipFill>
                    <a:blip r:embed="rId26">
                      <a:extLst>
                        <a:ext uri="{28A0092B-C50C-407E-A947-70E740481C1C}">
                          <a14:useLocalDpi xmlns:a14="http://schemas.microsoft.com/office/drawing/2010/main" val="0"/>
                        </a:ext>
                      </a:extLst>
                    </a:blip>
                    <a:stretch>
                      <a:fillRect/>
                    </a:stretch>
                  </pic:blipFill>
                  <pic:spPr>
                    <a:xfrm>
                      <a:off x="0" y="0"/>
                      <a:ext cx="3263071" cy="3038031"/>
                    </a:xfrm>
                    <a:prstGeom prst="rect">
                      <a:avLst/>
                    </a:prstGeom>
                  </pic:spPr>
                </pic:pic>
              </a:graphicData>
            </a:graphic>
          </wp:inline>
        </w:drawing>
      </w:r>
    </w:p>
    <w:p w14:paraId="5E12766B" w14:textId="5BE760EE" w:rsidR="0018649D" w:rsidRDefault="0018649D" w:rsidP="00441179">
      <w:pPr>
        <w:pStyle w:val="Slika"/>
        <w:rPr>
          <w:lang w:val="sr-Cyrl-RS"/>
        </w:rPr>
      </w:pPr>
      <w:r>
        <w:rPr>
          <w:noProof/>
          <w:lang w:val="en-US" w:eastAsia="en-US"/>
        </w:rPr>
        <w:drawing>
          <wp:inline distT="0" distB="0" distL="0" distR="0" wp14:anchorId="114D9993" wp14:editId="28EF4518">
            <wp:extent cx="3191774" cy="2925793"/>
            <wp:effectExtent l="0" t="0" r="889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222222222222222222A.png"/>
                    <pic:cNvPicPr/>
                  </pic:nvPicPr>
                  <pic:blipFill>
                    <a:blip r:embed="rId27">
                      <a:extLst>
                        <a:ext uri="{28A0092B-C50C-407E-A947-70E740481C1C}">
                          <a14:useLocalDpi xmlns:a14="http://schemas.microsoft.com/office/drawing/2010/main" val="0"/>
                        </a:ext>
                      </a:extLst>
                    </a:blip>
                    <a:stretch>
                      <a:fillRect/>
                    </a:stretch>
                  </pic:blipFill>
                  <pic:spPr>
                    <a:xfrm>
                      <a:off x="0" y="0"/>
                      <a:ext cx="3210389" cy="2942857"/>
                    </a:xfrm>
                    <a:prstGeom prst="rect">
                      <a:avLst/>
                    </a:prstGeom>
                  </pic:spPr>
                </pic:pic>
              </a:graphicData>
            </a:graphic>
          </wp:inline>
        </w:drawing>
      </w:r>
    </w:p>
    <w:p w14:paraId="1E1E7AB4" w14:textId="6DCC25F1" w:rsidR="0018649D" w:rsidRDefault="0018649D" w:rsidP="00441179">
      <w:pPr>
        <w:pStyle w:val="Slika"/>
        <w:rPr>
          <w:lang w:val="sr-Cyrl-RS"/>
        </w:rPr>
      </w:pPr>
      <w:r>
        <w:rPr>
          <w:noProof/>
          <w:lang w:val="en-US" w:eastAsia="en-US"/>
        </w:rPr>
        <w:lastRenderedPageBreak/>
        <w:drawing>
          <wp:inline distT="0" distB="0" distL="0" distR="0" wp14:anchorId="3A4484B5" wp14:editId="54722162">
            <wp:extent cx="3355675" cy="2952448"/>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33333333333333AAAAAAAAAA.png"/>
                    <pic:cNvPicPr/>
                  </pic:nvPicPr>
                  <pic:blipFill>
                    <a:blip r:embed="rId28">
                      <a:extLst>
                        <a:ext uri="{28A0092B-C50C-407E-A947-70E740481C1C}">
                          <a14:useLocalDpi xmlns:a14="http://schemas.microsoft.com/office/drawing/2010/main" val="0"/>
                        </a:ext>
                      </a:extLst>
                    </a:blip>
                    <a:stretch>
                      <a:fillRect/>
                    </a:stretch>
                  </pic:blipFill>
                  <pic:spPr>
                    <a:xfrm>
                      <a:off x="0" y="0"/>
                      <a:ext cx="3373308" cy="2967962"/>
                    </a:xfrm>
                    <a:prstGeom prst="rect">
                      <a:avLst/>
                    </a:prstGeom>
                  </pic:spPr>
                </pic:pic>
              </a:graphicData>
            </a:graphic>
          </wp:inline>
        </w:drawing>
      </w:r>
    </w:p>
    <w:p w14:paraId="46318DB3" w14:textId="52667E5D" w:rsidR="0018649D" w:rsidRDefault="0018649D" w:rsidP="00441179">
      <w:pPr>
        <w:pStyle w:val="Slika"/>
        <w:rPr>
          <w:lang w:val="sr-Cyrl-RS"/>
        </w:rPr>
      </w:pPr>
      <w:r>
        <w:rPr>
          <w:noProof/>
          <w:lang w:val="en-US" w:eastAsia="en-US"/>
        </w:rPr>
        <w:drawing>
          <wp:inline distT="0" distB="0" distL="0" distR="0" wp14:anchorId="67231E60" wp14:editId="15E72498">
            <wp:extent cx="3441940" cy="2958134"/>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4a.png"/>
                    <pic:cNvPicPr/>
                  </pic:nvPicPr>
                  <pic:blipFill>
                    <a:blip r:embed="rId29">
                      <a:extLst>
                        <a:ext uri="{28A0092B-C50C-407E-A947-70E740481C1C}">
                          <a14:useLocalDpi xmlns:a14="http://schemas.microsoft.com/office/drawing/2010/main" val="0"/>
                        </a:ext>
                      </a:extLst>
                    </a:blip>
                    <a:stretch>
                      <a:fillRect/>
                    </a:stretch>
                  </pic:blipFill>
                  <pic:spPr>
                    <a:xfrm>
                      <a:off x="0" y="0"/>
                      <a:ext cx="3474576" cy="2986183"/>
                    </a:xfrm>
                    <a:prstGeom prst="rect">
                      <a:avLst/>
                    </a:prstGeom>
                  </pic:spPr>
                </pic:pic>
              </a:graphicData>
            </a:graphic>
          </wp:inline>
        </w:drawing>
      </w:r>
    </w:p>
    <w:p w14:paraId="410A9984" w14:textId="690F2968" w:rsidR="0018649D" w:rsidRDefault="0018649D" w:rsidP="00441179">
      <w:pPr>
        <w:pStyle w:val="Slika"/>
        <w:rPr>
          <w:lang w:val="sr-Cyrl-RS"/>
        </w:rPr>
      </w:pPr>
      <w:r>
        <w:rPr>
          <w:noProof/>
          <w:lang w:val="en-US" w:eastAsia="en-US"/>
        </w:rPr>
        <w:lastRenderedPageBreak/>
        <w:drawing>
          <wp:inline distT="0" distB="0" distL="0" distR="0" wp14:anchorId="063E1AB1" wp14:editId="39951C6D">
            <wp:extent cx="3441940" cy="2869406"/>
            <wp:effectExtent l="0" t="0" r="635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5a.png"/>
                    <pic:cNvPicPr/>
                  </pic:nvPicPr>
                  <pic:blipFill>
                    <a:blip r:embed="rId30">
                      <a:extLst>
                        <a:ext uri="{28A0092B-C50C-407E-A947-70E740481C1C}">
                          <a14:useLocalDpi xmlns:a14="http://schemas.microsoft.com/office/drawing/2010/main" val="0"/>
                        </a:ext>
                      </a:extLst>
                    </a:blip>
                    <a:stretch>
                      <a:fillRect/>
                    </a:stretch>
                  </pic:blipFill>
                  <pic:spPr>
                    <a:xfrm>
                      <a:off x="0" y="0"/>
                      <a:ext cx="3471348" cy="2893922"/>
                    </a:xfrm>
                    <a:prstGeom prst="rect">
                      <a:avLst/>
                    </a:prstGeom>
                  </pic:spPr>
                </pic:pic>
              </a:graphicData>
            </a:graphic>
          </wp:inline>
        </w:drawing>
      </w:r>
    </w:p>
    <w:p w14:paraId="05B46050" w14:textId="386E17FA" w:rsidR="0018649D" w:rsidRDefault="0018649D" w:rsidP="00441179">
      <w:pPr>
        <w:pStyle w:val="Slika"/>
        <w:rPr>
          <w:lang w:val="sr-Cyrl-RS"/>
        </w:rPr>
      </w:pPr>
      <w:r>
        <w:rPr>
          <w:noProof/>
          <w:lang w:val="en-US" w:eastAsia="en-US"/>
        </w:rPr>
        <w:drawing>
          <wp:inline distT="0" distB="0" distL="0" distR="0" wp14:anchorId="4515629F" wp14:editId="0867F7B7">
            <wp:extent cx="3562710" cy="2987408"/>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6a.png"/>
                    <pic:cNvPicPr/>
                  </pic:nvPicPr>
                  <pic:blipFill>
                    <a:blip r:embed="rId31">
                      <a:extLst>
                        <a:ext uri="{28A0092B-C50C-407E-A947-70E740481C1C}">
                          <a14:useLocalDpi xmlns:a14="http://schemas.microsoft.com/office/drawing/2010/main" val="0"/>
                        </a:ext>
                      </a:extLst>
                    </a:blip>
                    <a:stretch>
                      <a:fillRect/>
                    </a:stretch>
                  </pic:blipFill>
                  <pic:spPr>
                    <a:xfrm>
                      <a:off x="0" y="0"/>
                      <a:ext cx="3588305" cy="3008870"/>
                    </a:xfrm>
                    <a:prstGeom prst="rect">
                      <a:avLst/>
                    </a:prstGeom>
                  </pic:spPr>
                </pic:pic>
              </a:graphicData>
            </a:graphic>
          </wp:inline>
        </w:drawing>
      </w:r>
    </w:p>
    <w:p w14:paraId="77ED440C" w14:textId="77777777" w:rsidR="002278FA" w:rsidRDefault="002278FA" w:rsidP="00441179">
      <w:pPr>
        <w:pStyle w:val="BodyTextFirstIndent"/>
        <w:rPr>
          <w:lang w:val="sr-Cyrl-RS"/>
        </w:rPr>
      </w:pPr>
      <w:r>
        <w:rPr>
          <w:lang w:val="sr-Cyrl-RS"/>
        </w:rPr>
        <w:t>Излазни резултати алгоритма су приказани у табели 2.</w:t>
      </w:r>
    </w:p>
    <w:p w14:paraId="335439F5" w14:textId="549EFB4B" w:rsidR="002278FA" w:rsidRDefault="002278FA" w:rsidP="002278FA">
      <w:pPr>
        <w:pStyle w:val="Nazivtabele"/>
        <w:rPr>
          <w:lang w:val="sr-Cyrl-RS"/>
        </w:rPr>
      </w:pPr>
      <w:r>
        <w:rPr>
          <w:lang w:val="sr-Cyrl-RS"/>
        </w:rPr>
        <w:t>Табела 2. Прецизности алгоритма стабла одлучивања у различитим ситуацијама</w:t>
      </w:r>
    </w:p>
    <w:tbl>
      <w:tblPr>
        <w:tblStyle w:val="TableGrid"/>
        <w:tblW w:w="9175" w:type="dxa"/>
        <w:tblLook w:val="04A0" w:firstRow="1" w:lastRow="0" w:firstColumn="1" w:lastColumn="0" w:noHBand="0" w:noVBand="1"/>
      </w:tblPr>
      <w:tblGrid>
        <w:gridCol w:w="2719"/>
        <w:gridCol w:w="1076"/>
        <w:gridCol w:w="1076"/>
        <w:gridCol w:w="1076"/>
        <w:gridCol w:w="1076"/>
        <w:gridCol w:w="1076"/>
        <w:gridCol w:w="1076"/>
      </w:tblGrid>
      <w:tr w:rsidR="005A4E88" w14:paraId="2A737476" w14:textId="0693E056" w:rsidTr="005A4E88">
        <w:tc>
          <w:tcPr>
            <w:tcW w:w="2719" w:type="dxa"/>
          </w:tcPr>
          <w:p w14:paraId="3DD4DFC4" w14:textId="361F4B0F" w:rsidR="005A4E88" w:rsidRPr="005A4E88" w:rsidRDefault="005A4E88" w:rsidP="005A4E88">
            <w:pPr>
              <w:pStyle w:val="BodyTextFirstIndent"/>
              <w:spacing w:line="240" w:lineRule="auto"/>
              <w:ind w:firstLine="0"/>
              <w:jc w:val="right"/>
              <w:rPr>
                <w:b/>
                <w:lang w:val="sr-Cyrl-RS" w:eastAsia="ar-SA"/>
              </w:rPr>
            </w:pPr>
            <w:r w:rsidRPr="005A4E88">
              <w:rPr>
                <w:b/>
                <w:lang w:val="sr-Cyrl-RS" w:eastAsia="ar-SA"/>
              </w:rPr>
              <w:t>Критеријум</w:t>
            </w:r>
          </w:p>
        </w:tc>
        <w:tc>
          <w:tcPr>
            <w:tcW w:w="3228" w:type="dxa"/>
            <w:gridSpan w:val="3"/>
            <w:vAlign w:val="center"/>
          </w:tcPr>
          <w:p w14:paraId="4D46A6A2" w14:textId="698F43E8" w:rsidR="005A4E88" w:rsidRPr="005A4E88" w:rsidRDefault="005A4E88" w:rsidP="005A4E88">
            <w:pPr>
              <w:pStyle w:val="BodyTextFirstIndent"/>
              <w:spacing w:line="240" w:lineRule="auto"/>
              <w:ind w:firstLine="0"/>
              <w:jc w:val="center"/>
              <w:rPr>
                <w:b/>
                <w:lang w:val="sr-Cyrl-RS" w:eastAsia="ar-SA"/>
              </w:rPr>
            </w:pPr>
            <w:r w:rsidRPr="005A4E88">
              <w:rPr>
                <w:b/>
                <w:i/>
                <w:lang w:val="en-US" w:eastAsia="ar-SA"/>
              </w:rPr>
              <w:t>entropy</w:t>
            </w:r>
          </w:p>
        </w:tc>
        <w:tc>
          <w:tcPr>
            <w:tcW w:w="3228" w:type="dxa"/>
            <w:gridSpan w:val="3"/>
            <w:vAlign w:val="center"/>
          </w:tcPr>
          <w:p w14:paraId="7211FD62" w14:textId="382D03BB" w:rsidR="005A4E88" w:rsidRPr="005A4E88" w:rsidRDefault="005A4E88" w:rsidP="005A4E88">
            <w:pPr>
              <w:pStyle w:val="BodyTextFirstIndent"/>
              <w:spacing w:line="240" w:lineRule="auto"/>
              <w:ind w:firstLine="0"/>
              <w:jc w:val="center"/>
              <w:rPr>
                <w:b/>
                <w:lang w:val="sr-Cyrl-RS" w:eastAsia="ar-SA"/>
              </w:rPr>
            </w:pPr>
            <w:proofErr w:type="spellStart"/>
            <w:r w:rsidRPr="005A4E88">
              <w:rPr>
                <w:b/>
                <w:i/>
                <w:lang w:val="en-US" w:eastAsia="ar-SA"/>
              </w:rPr>
              <w:t>gini</w:t>
            </w:r>
            <w:proofErr w:type="spellEnd"/>
          </w:p>
        </w:tc>
      </w:tr>
      <w:tr w:rsidR="005A4E88" w14:paraId="7674733C" w14:textId="37329702" w:rsidTr="005A4E88">
        <w:tc>
          <w:tcPr>
            <w:tcW w:w="2719" w:type="dxa"/>
          </w:tcPr>
          <w:p w14:paraId="76CD6780" w14:textId="37EAFB13" w:rsidR="005A4E88" w:rsidRPr="005A4E88" w:rsidRDefault="005A4E88" w:rsidP="005A4E88">
            <w:pPr>
              <w:pStyle w:val="BodyTextFirstIndent"/>
              <w:spacing w:line="240" w:lineRule="auto"/>
              <w:ind w:firstLine="0"/>
              <w:jc w:val="right"/>
              <w:rPr>
                <w:b/>
                <w:lang w:val="sr-Cyrl-RS" w:eastAsia="ar-SA"/>
              </w:rPr>
            </w:pPr>
            <w:proofErr w:type="spellStart"/>
            <w:r w:rsidRPr="005A4E88">
              <w:rPr>
                <w:b/>
                <w:lang w:val="en-US" w:eastAsia="ar-SA"/>
              </w:rPr>
              <w:t>Max_depth</w:t>
            </w:r>
            <w:proofErr w:type="spellEnd"/>
          </w:p>
        </w:tc>
        <w:tc>
          <w:tcPr>
            <w:tcW w:w="1076" w:type="dxa"/>
            <w:vAlign w:val="center"/>
          </w:tcPr>
          <w:p w14:paraId="41088925" w14:textId="6E17A510" w:rsidR="005A4E88" w:rsidRPr="005A4E88" w:rsidRDefault="005A4E88" w:rsidP="005A4E88">
            <w:pPr>
              <w:pStyle w:val="BodyTextFirstIndent"/>
              <w:spacing w:line="240" w:lineRule="auto"/>
              <w:ind w:firstLine="0"/>
              <w:jc w:val="center"/>
              <w:rPr>
                <w:b/>
                <w:lang w:val="sr-Cyrl-RS" w:eastAsia="ar-SA"/>
              </w:rPr>
            </w:pPr>
            <w:r w:rsidRPr="005A4E88">
              <w:rPr>
                <w:b/>
                <w:lang w:val="sr-Cyrl-RS" w:eastAsia="ar-SA"/>
              </w:rPr>
              <w:t>3</w:t>
            </w:r>
          </w:p>
        </w:tc>
        <w:tc>
          <w:tcPr>
            <w:tcW w:w="1076" w:type="dxa"/>
            <w:vAlign w:val="center"/>
          </w:tcPr>
          <w:p w14:paraId="7F821CCA" w14:textId="1C244243" w:rsidR="005A4E88" w:rsidRPr="005A4E88" w:rsidRDefault="005A4E88" w:rsidP="005A4E88">
            <w:pPr>
              <w:pStyle w:val="BodyTextFirstIndent"/>
              <w:spacing w:line="240" w:lineRule="auto"/>
              <w:ind w:firstLine="0"/>
              <w:jc w:val="center"/>
              <w:rPr>
                <w:b/>
                <w:lang w:val="sr-Cyrl-RS" w:eastAsia="ar-SA"/>
              </w:rPr>
            </w:pPr>
            <w:r w:rsidRPr="005A4E88">
              <w:rPr>
                <w:b/>
                <w:lang w:val="sr-Cyrl-RS" w:eastAsia="ar-SA"/>
              </w:rPr>
              <w:t>5</w:t>
            </w:r>
          </w:p>
        </w:tc>
        <w:tc>
          <w:tcPr>
            <w:tcW w:w="1076" w:type="dxa"/>
            <w:vAlign w:val="center"/>
          </w:tcPr>
          <w:p w14:paraId="3D97751B" w14:textId="360ECA19" w:rsidR="005A4E88" w:rsidRPr="005A4E88" w:rsidRDefault="005A4E88" w:rsidP="005A4E88">
            <w:pPr>
              <w:pStyle w:val="BodyTextFirstIndent"/>
              <w:spacing w:line="240" w:lineRule="auto"/>
              <w:ind w:firstLine="0"/>
              <w:jc w:val="center"/>
              <w:rPr>
                <w:b/>
                <w:lang w:val="sr-Cyrl-RS" w:eastAsia="ar-SA"/>
              </w:rPr>
            </w:pPr>
            <w:r w:rsidRPr="005A4E88">
              <w:rPr>
                <w:b/>
                <w:lang w:val="sr-Cyrl-RS" w:eastAsia="ar-SA"/>
              </w:rPr>
              <w:t>25</w:t>
            </w:r>
          </w:p>
        </w:tc>
        <w:tc>
          <w:tcPr>
            <w:tcW w:w="1076" w:type="dxa"/>
            <w:vAlign w:val="center"/>
          </w:tcPr>
          <w:p w14:paraId="76ABEED4" w14:textId="045684AA" w:rsidR="005A4E88" w:rsidRPr="005A4E88" w:rsidRDefault="005A4E88" w:rsidP="005A4E88">
            <w:pPr>
              <w:pStyle w:val="BodyTextFirstIndent"/>
              <w:spacing w:line="240" w:lineRule="auto"/>
              <w:ind w:firstLine="0"/>
              <w:jc w:val="center"/>
              <w:rPr>
                <w:b/>
                <w:lang w:val="sr-Cyrl-RS" w:eastAsia="ar-SA"/>
              </w:rPr>
            </w:pPr>
            <w:r w:rsidRPr="005A4E88">
              <w:rPr>
                <w:b/>
                <w:lang w:val="sr-Cyrl-RS" w:eastAsia="ar-SA"/>
              </w:rPr>
              <w:t>3</w:t>
            </w:r>
          </w:p>
        </w:tc>
        <w:tc>
          <w:tcPr>
            <w:tcW w:w="1076" w:type="dxa"/>
            <w:vAlign w:val="center"/>
          </w:tcPr>
          <w:p w14:paraId="5A94001C" w14:textId="062C158C" w:rsidR="005A4E88" w:rsidRPr="005A4E88" w:rsidRDefault="005A4E88" w:rsidP="005A4E88">
            <w:pPr>
              <w:pStyle w:val="BodyTextFirstIndent"/>
              <w:spacing w:line="240" w:lineRule="auto"/>
              <w:ind w:firstLine="0"/>
              <w:jc w:val="center"/>
              <w:rPr>
                <w:b/>
                <w:lang w:val="sr-Cyrl-RS" w:eastAsia="ar-SA"/>
              </w:rPr>
            </w:pPr>
            <w:r w:rsidRPr="005A4E88">
              <w:rPr>
                <w:b/>
                <w:lang w:val="sr-Cyrl-RS" w:eastAsia="ar-SA"/>
              </w:rPr>
              <w:t>5</w:t>
            </w:r>
          </w:p>
        </w:tc>
        <w:tc>
          <w:tcPr>
            <w:tcW w:w="1076" w:type="dxa"/>
            <w:vAlign w:val="center"/>
          </w:tcPr>
          <w:p w14:paraId="2AD7EBB0" w14:textId="644360A4" w:rsidR="005A4E88" w:rsidRPr="005A4E88" w:rsidRDefault="005A4E88" w:rsidP="005A4E88">
            <w:pPr>
              <w:pStyle w:val="BodyTextFirstIndent"/>
              <w:spacing w:line="240" w:lineRule="auto"/>
              <w:ind w:firstLine="0"/>
              <w:jc w:val="center"/>
              <w:rPr>
                <w:b/>
                <w:lang w:val="sr-Cyrl-RS" w:eastAsia="ar-SA"/>
              </w:rPr>
            </w:pPr>
            <w:r w:rsidRPr="005A4E88">
              <w:rPr>
                <w:b/>
                <w:lang w:val="sr-Cyrl-RS" w:eastAsia="ar-SA"/>
              </w:rPr>
              <w:t>25</w:t>
            </w:r>
          </w:p>
        </w:tc>
      </w:tr>
      <w:tr w:rsidR="005A4E88" w14:paraId="63938AA9" w14:textId="38798F1D" w:rsidTr="005A4E88">
        <w:tc>
          <w:tcPr>
            <w:tcW w:w="2719" w:type="dxa"/>
          </w:tcPr>
          <w:p w14:paraId="2A47A404" w14:textId="16B8B7E4" w:rsidR="005A4E88" w:rsidRPr="005A4E88" w:rsidRDefault="005A4E88" w:rsidP="005A4E88">
            <w:pPr>
              <w:pStyle w:val="BodyTextFirstIndent"/>
              <w:spacing w:line="240" w:lineRule="auto"/>
              <w:ind w:firstLine="0"/>
              <w:jc w:val="right"/>
              <w:rPr>
                <w:b/>
                <w:lang w:val="sr-Cyrl-RS" w:eastAsia="ar-SA"/>
              </w:rPr>
            </w:pPr>
            <w:r w:rsidRPr="005A4E88">
              <w:rPr>
                <w:b/>
                <w:lang w:val="sr-Cyrl-RS" w:eastAsia="ar-SA"/>
              </w:rPr>
              <w:t>Прецизност тренинг подскупа</w:t>
            </w:r>
          </w:p>
        </w:tc>
        <w:tc>
          <w:tcPr>
            <w:tcW w:w="1076" w:type="dxa"/>
            <w:vAlign w:val="center"/>
          </w:tcPr>
          <w:p w14:paraId="196BFC6E" w14:textId="7A241A4A" w:rsidR="005A4E88" w:rsidRDefault="005A4E88" w:rsidP="005A4E88">
            <w:pPr>
              <w:pStyle w:val="BodyTextFirstIndent"/>
              <w:spacing w:line="240" w:lineRule="auto"/>
              <w:ind w:firstLine="0"/>
              <w:jc w:val="center"/>
              <w:rPr>
                <w:lang w:val="sr-Cyrl-RS" w:eastAsia="ar-SA"/>
              </w:rPr>
            </w:pPr>
            <w:r>
              <w:rPr>
                <w:lang w:val="sr-Cyrl-RS" w:eastAsia="ar-SA"/>
              </w:rPr>
              <w:t>95,06%</w:t>
            </w:r>
          </w:p>
        </w:tc>
        <w:tc>
          <w:tcPr>
            <w:tcW w:w="1076" w:type="dxa"/>
            <w:vAlign w:val="center"/>
          </w:tcPr>
          <w:p w14:paraId="5EBFCCAB" w14:textId="7A3D9D4E" w:rsidR="005A4E88" w:rsidRDefault="005A4E88" w:rsidP="005A4E88">
            <w:pPr>
              <w:pStyle w:val="BodyTextFirstIndent"/>
              <w:spacing w:line="240" w:lineRule="auto"/>
              <w:ind w:firstLine="0"/>
              <w:jc w:val="center"/>
              <w:rPr>
                <w:lang w:val="sr-Cyrl-RS" w:eastAsia="ar-SA"/>
              </w:rPr>
            </w:pPr>
            <w:r>
              <w:rPr>
                <w:lang w:val="sr-Cyrl-RS" w:eastAsia="ar-SA"/>
              </w:rPr>
              <w:t>95,15%</w:t>
            </w:r>
          </w:p>
        </w:tc>
        <w:tc>
          <w:tcPr>
            <w:tcW w:w="1076" w:type="dxa"/>
            <w:vAlign w:val="center"/>
          </w:tcPr>
          <w:p w14:paraId="7F1BAB9C" w14:textId="358BAB70" w:rsidR="005A4E88" w:rsidRDefault="005A4E88" w:rsidP="005A4E88">
            <w:pPr>
              <w:pStyle w:val="BodyTextFirstIndent"/>
              <w:spacing w:line="240" w:lineRule="auto"/>
              <w:ind w:firstLine="0"/>
              <w:jc w:val="center"/>
              <w:rPr>
                <w:lang w:val="sr-Cyrl-RS" w:eastAsia="ar-SA"/>
              </w:rPr>
            </w:pPr>
            <w:r>
              <w:rPr>
                <w:lang w:val="sr-Cyrl-RS" w:eastAsia="ar-SA"/>
              </w:rPr>
              <w:t>100%</w:t>
            </w:r>
          </w:p>
        </w:tc>
        <w:tc>
          <w:tcPr>
            <w:tcW w:w="1076" w:type="dxa"/>
            <w:vAlign w:val="center"/>
          </w:tcPr>
          <w:p w14:paraId="4BE63520" w14:textId="20F3E225" w:rsidR="005A4E88" w:rsidRDefault="005A4E88" w:rsidP="005A4E88">
            <w:pPr>
              <w:pStyle w:val="BodyTextFirstIndent"/>
              <w:spacing w:line="240" w:lineRule="auto"/>
              <w:ind w:firstLine="0"/>
              <w:jc w:val="center"/>
              <w:rPr>
                <w:lang w:val="sr-Cyrl-RS" w:eastAsia="ar-SA"/>
              </w:rPr>
            </w:pPr>
            <w:r>
              <w:rPr>
                <w:lang w:val="sr-Cyrl-RS" w:eastAsia="ar-SA"/>
              </w:rPr>
              <w:t>95,08%</w:t>
            </w:r>
          </w:p>
        </w:tc>
        <w:tc>
          <w:tcPr>
            <w:tcW w:w="1076" w:type="dxa"/>
            <w:vAlign w:val="center"/>
          </w:tcPr>
          <w:p w14:paraId="5A1DE20E" w14:textId="31160426" w:rsidR="005A4E88" w:rsidRDefault="005A4E88" w:rsidP="005A4E88">
            <w:pPr>
              <w:pStyle w:val="BodyTextFirstIndent"/>
              <w:spacing w:line="240" w:lineRule="auto"/>
              <w:ind w:firstLine="0"/>
              <w:jc w:val="center"/>
              <w:rPr>
                <w:lang w:val="sr-Cyrl-RS" w:eastAsia="ar-SA"/>
              </w:rPr>
            </w:pPr>
            <w:r>
              <w:rPr>
                <w:lang w:val="sr-Cyrl-RS" w:eastAsia="ar-SA"/>
              </w:rPr>
              <w:t>95,16%</w:t>
            </w:r>
          </w:p>
        </w:tc>
        <w:tc>
          <w:tcPr>
            <w:tcW w:w="1076" w:type="dxa"/>
            <w:vAlign w:val="center"/>
          </w:tcPr>
          <w:p w14:paraId="2A740CA6" w14:textId="76430B52" w:rsidR="005A4E88" w:rsidRDefault="005A4E88" w:rsidP="005A4E88">
            <w:pPr>
              <w:pStyle w:val="BodyTextFirstIndent"/>
              <w:spacing w:line="240" w:lineRule="auto"/>
              <w:ind w:firstLine="0"/>
              <w:jc w:val="center"/>
              <w:rPr>
                <w:lang w:val="sr-Cyrl-RS" w:eastAsia="ar-SA"/>
              </w:rPr>
            </w:pPr>
            <w:r>
              <w:rPr>
                <w:lang w:val="sr-Cyrl-RS" w:eastAsia="ar-SA"/>
              </w:rPr>
              <w:t>99,97%</w:t>
            </w:r>
          </w:p>
        </w:tc>
      </w:tr>
      <w:tr w:rsidR="005A4E88" w14:paraId="69385146" w14:textId="4116103A" w:rsidTr="005A4E88">
        <w:tc>
          <w:tcPr>
            <w:tcW w:w="2719" w:type="dxa"/>
          </w:tcPr>
          <w:p w14:paraId="2E3B7380" w14:textId="0F4BA951" w:rsidR="005A4E88" w:rsidRPr="005A4E88" w:rsidRDefault="005A4E88" w:rsidP="005A4E88">
            <w:pPr>
              <w:pStyle w:val="BodyTextFirstIndent"/>
              <w:spacing w:line="240" w:lineRule="auto"/>
              <w:ind w:firstLine="0"/>
              <w:jc w:val="right"/>
              <w:rPr>
                <w:b/>
                <w:lang w:val="sr-Cyrl-RS" w:eastAsia="ar-SA"/>
              </w:rPr>
            </w:pPr>
            <w:r w:rsidRPr="005A4E88">
              <w:rPr>
                <w:b/>
                <w:lang w:val="sr-Cyrl-RS" w:eastAsia="ar-SA"/>
              </w:rPr>
              <w:t>Прецизност тест подскупа</w:t>
            </w:r>
          </w:p>
        </w:tc>
        <w:tc>
          <w:tcPr>
            <w:tcW w:w="1076" w:type="dxa"/>
            <w:vAlign w:val="center"/>
          </w:tcPr>
          <w:p w14:paraId="39CAC3E0" w14:textId="169FD7D0" w:rsidR="005A4E88" w:rsidRDefault="005A4E88" w:rsidP="005A4E88">
            <w:pPr>
              <w:pStyle w:val="BodyTextFirstIndent"/>
              <w:spacing w:line="240" w:lineRule="auto"/>
              <w:ind w:firstLine="0"/>
              <w:jc w:val="center"/>
              <w:rPr>
                <w:lang w:val="sr-Cyrl-RS" w:eastAsia="ar-SA"/>
              </w:rPr>
            </w:pPr>
            <w:r>
              <w:rPr>
                <w:lang w:val="sr-Cyrl-RS" w:eastAsia="ar-SA"/>
              </w:rPr>
              <w:t>95,19%</w:t>
            </w:r>
          </w:p>
        </w:tc>
        <w:tc>
          <w:tcPr>
            <w:tcW w:w="1076" w:type="dxa"/>
            <w:vAlign w:val="center"/>
          </w:tcPr>
          <w:p w14:paraId="32C94211" w14:textId="2F555523" w:rsidR="005A4E88" w:rsidRDefault="005A4E88" w:rsidP="005A4E88">
            <w:pPr>
              <w:pStyle w:val="BodyTextFirstIndent"/>
              <w:spacing w:line="240" w:lineRule="auto"/>
              <w:ind w:firstLine="0"/>
              <w:jc w:val="center"/>
              <w:rPr>
                <w:lang w:val="sr-Cyrl-RS" w:eastAsia="ar-SA"/>
              </w:rPr>
            </w:pPr>
            <w:r>
              <w:rPr>
                <w:lang w:val="sr-Cyrl-RS" w:eastAsia="ar-SA"/>
              </w:rPr>
              <w:t>95,21%</w:t>
            </w:r>
          </w:p>
        </w:tc>
        <w:tc>
          <w:tcPr>
            <w:tcW w:w="1076" w:type="dxa"/>
            <w:vAlign w:val="center"/>
          </w:tcPr>
          <w:p w14:paraId="6DF849E9" w14:textId="32F1C62F" w:rsidR="005A4E88" w:rsidRDefault="005A4E88" w:rsidP="005A4E88">
            <w:pPr>
              <w:pStyle w:val="BodyTextFirstIndent"/>
              <w:spacing w:line="240" w:lineRule="auto"/>
              <w:ind w:firstLine="0"/>
              <w:jc w:val="center"/>
              <w:rPr>
                <w:lang w:val="sr-Cyrl-RS" w:eastAsia="ar-SA"/>
              </w:rPr>
            </w:pPr>
            <w:r>
              <w:rPr>
                <w:lang w:val="sr-Cyrl-RS" w:eastAsia="ar-SA"/>
              </w:rPr>
              <w:t>93,91%</w:t>
            </w:r>
          </w:p>
        </w:tc>
        <w:tc>
          <w:tcPr>
            <w:tcW w:w="1076" w:type="dxa"/>
            <w:vAlign w:val="center"/>
          </w:tcPr>
          <w:p w14:paraId="29B7B471" w14:textId="420994E2" w:rsidR="005A4E88" w:rsidRDefault="005A4E88" w:rsidP="005A4E88">
            <w:pPr>
              <w:pStyle w:val="BodyTextFirstIndent"/>
              <w:spacing w:line="240" w:lineRule="auto"/>
              <w:ind w:firstLine="0"/>
              <w:jc w:val="center"/>
              <w:rPr>
                <w:lang w:val="sr-Cyrl-RS" w:eastAsia="ar-SA"/>
              </w:rPr>
            </w:pPr>
            <w:r>
              <w:rPr>
                <w:lang w:val="sr-Cyrl-RS" w:eastAsia="ar-SA"/>
              </w:rPr>
              <w:t>95,25%</w:t>
            </w:r>
          </w:p>
        </w:tc>
        <w:tc>
          <w:tcPr>
            <w:tcW w:w="1076" w:type="dxa"/>
            <w:vAlign w:val="center"/>
          </w:tcPr>
          <w:p w14:paraId="1736ADA2" w14:textId="4339316B" w:rsidR="005A4E88" w:rsidRDefault="005A4E88" w:rsidP="005A4E88">
            <w:pPr>
              <w:pStyle w:val="BodyTextFirstIndent"/>
              <w:spacing w:line="240" w:lineRule="auto"/>
              <w:ind w:firstLine="0"/>
              <w:jc w:val="center"/>
              <w:rPr>
                <w:lang w:val="sr-Cyrl-RS" w:eastAsia="ar-SA"/>
              </w:rPr>
            </w:pPr>
            <w:r>
              <w:rPr>
                <w:lang w:val="sr-Cyrl-RS" w:eastAsia="ar-SA"/>
              </w:rPr>
              <w:t>95,21%</w:t>
            </w:r>
          </w:p>
        </w:tc>
        <w:tc>
          <w:tcPr>
            <w:tcW w:w="1076" w:type="dxa"/>
            <w:vAlign w:val="center"/>
          </w:tcPr>
          <w:p w14:paraId="06794555" w14:textId="5D874225" w:rsidR="005A4E88" w:rsidRDefault="005A4E88" w:rsidP="005A4E88">
            <w:pPr>
              <w:pStyle w:val="BodyTextFirstIndent"/>
              <w:spacing w:line="240" w:lineRule="auto"/>
              <w:ind w:firstLine="0"/>
              <w:jc w:val="center"/>
              <w:rPr>
                <w:lang w:val="sr-Cyrl-RS" w:eastAsia="ar-SA"/>
              </w:rPr>
            </w:pPr>
            <w:r>
              <w:rPr>
                <w:lang w:val="sr-Cyrl-RS" w:eastAsia="ar-SA"/>
              </w:rPr>
              <w:t>99,42%</w:t>
            </w:r>
          </w:p>
        </w:tc>
      </w:tr>
    </w:tbl>
    <w:p w14:paraId="729AA1EA" w14:textId="3E3BB5A9" w:rsidR="0018649D" w:rsidRDefault="0018649D" w:rsidP="00441179">
      <w:pPr>
        <w:pStyle w:val="BodyTextFirstIndent"/>
      </w:pPr>
      <w:r>
        <w:t>Резултати алгоритма показују да модел са великом прецизношћу предвиђа, како за различите дубине стабла одлучивања, како и за различите критеријуме раздвајања. Интересантно је приметити да при повећању дубине стабла на 25, прецизност тренинга расте и</w:t>
      </w:r>
      <w:r w:rsidR="00972998">
        <w:t xml:space="preserve"> у</w:t>
      </w:r>
      <w:r>
        <w:t xml:space="preserve"> случају ентропије је 100%, док код </w:t>
      </w:r>
      <w:proofErr w:type="spellStart"/>
      <w:r w:rsidR="005A4E88">
        <w:rPr>
          <w:i/>
          <w:lang w:val="en-US"/>
        </w:rPr>
        <w:t>gini</w:t>
      </w:r>
      <w:proofErr w:type="spellEnd"/>
      <w:r w:rsidR="005A4E88">
        <w:rPr>
          <w:lang w:val="en-US"/>
        </w:rPr>
        <w:t xml:space="preserve"> </w:t>
      </w:r>
      <w:r w:rsidR="005A4E88">
        <w:rPr>
          <w:lang w:val="sr-Cyrl-RS"/>
        </w:rPr>
        <w:t>критеријума</w:t>
      </w:r>
      <w:r w:rsidR="005A4E88">
        <w:t xml:space="preserve"> готово да је 100%.</w:t>
      </w:r>
      <w:r w:rsidR="00972998">
        <w:t xml:space="preserve"> </w:t>
      </w:r>
      <w:r w:rsidR="005A4E88">
        <w:rPr>
          <w:lang w:val="sr-Cyrl-RS"/>
        </w:rPr>
        <w:lastRenderedPageBreak/>
        <w:t>М</w:t>
      </w:r>
      <w:r w:rsidR="00972998">
        <w:t>еђутим</w:t>
      </w:r>
      <w:r w:rsidR="005A4E88">
        <w:t xml:space="preserve">, </w:t>
      </w:r>
      <w:r w:rsidR="00972998">
        <w:t>проценат тачности предвиђања тест података пада при овако драстичном повећању дубине стабла, а такве резултате је потребно избећи тако да се може зак</w:t>
      </w:r>
      <w:r w:rsidR="005A4E88">
        <w:t>ључити да су мале дубине стабла</w:t>
      </w:r>
      <w:r w:rsidR="00972998">
        <w:t xml:space="preserve"> оптималне за овај скуп података. </w:t>
      </w:r>
    </w:p>
    <w:p w14:paraId="0A4ED997" w14:textId="259A874F" w:rsidR="00972998" w:rsidRDefault="00972998" w:rsidP="00441179">
      <w:pPr>
        <w:pStyle w:val="Heading2"/>
        <w:tabs>
          <w:tab w:val="clear" w:pos="924"/>
          <w:tab w:val="left" w:pos="567"/>
        </w:tabs>
        <w:rPr>
          <w:rFonts w:asciiTheme="minorHAnsi" w:hAnsiTheme="minorHAnsi"/>
        </w:rPr>
      </w:pPr>
      <w:r>
        <w:tab/>
      </w:r>
      <w:bookmarkStart w:id="20" w:name="_Toc19229804"/>
      <w:r w:rsidRPr="00B23F1C">
        <w:t>Р</w:t>
      </w:r>
      <w:r w:rsidRPr="000940E0">
        <w:t>еализација</w:t>
      </w:r>
      <w:r w:rsidRPr="00B23F1C">
        <w:t xml:space="preserve"> </w:t>
      </w:r>
      <w:r>
        <w:rPr>
          <w:lang w:val="en-US"/>
        </w:rPr>
        <w:t>SVM</w:t>
      </w:r>
      <w:r>
        <w:t xml:space="preserve"> алгоритма</w:t>
      </w:r>
      <w:bookmarkEnd w:id="20"/>
      <w:r>
        <w:t xml:space="preserve"> </w:t>
      </w:r>
    </w:p>
    <w:p w14:paraId="09E2CB9E" w14:textId="07798474" w:rsidR="001213D0" w:rsidRDefault="00636CB6" w:rsidP="00636CB6">
      <w:pPr>
        <w:pStyle w:val="BodyTextFirstIndent"/>
      </w:pPr>
      <w:r>
        <w:t xml:space="preserve">Приказ кода </w:t>
      </w:r>
      <w:r>
        <w:rPr>
          <w:lang w:val="en-US"/>
        </w:rPr>
        <w:t>SVM</w:t>
      </w:r>
      <w:r>
        <w:t xml:space="preserve"> алгоритма и резултати добијени класификацијом:</w:t>
      </w:r>
    </w:p>
    <w:p w14:paraId="2FF861F7" w14:textId="2E9B546A" w:rsidR="00636CB6" w:rsidRDefault="00636CB6" w:rsidP="00636CB6">
      <w:pPr>
        <w:pStyle w:val="Slika"/>
      </w:pPr>
      <w:r>
        <w:rPr>
          <w:noProof/>
          <w:lang w:val="en-US" w:eastAsia="en-US"/>
        </w:rPr>
        <w:drawing>
          <wp:inline distT="0" distB="0" distL="0" distR="0" wp14:anchorId="18024286" wp14:editId="5EC1A727">
            <wp:extent cx="5760644" cy="579193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www.png"/>
                    <pic:cNvPicPr/>
                  </pic:nvPicPr>
                  <pic:blipFill rotWithShape="1">
                    <a:blip r:embed="rId32">
                      <a:extLst>
                        <a:ext uri="{28A0092B-C50C-407E-A947-70E740481C1C}">
                          <a14:useLocalDpi xmlns:a14="http://schemas.microsoft.com/office/drawing/2010/main" val="0"/>
                        </a:ext>
                      </a:extLst>
                    </a:blip>
                    <a:srcRect t="1468"/>
                    <a:stretch/>
                  </pic:blipFill>
                  <pic:spPr bwMode="auto">
                    <a:xfrm>
                      <a:off x="0" y="0"/>
                      <a:ext cx="5760720" cy="5792008"/>
                    </a:xfrm>
                    <a:prstGeom prst="rect">
                      <a:avLst/>
                    </a:prstGeom>
                    <a:ln>
                      <a:noFill/>
                    </a:ln>
                    <a:extLst>
                      <a:ext uri="{53640926-AAD7-44D8-BBD7-CCE9431645EC}">
                        <a14:shadowObscured xmlns:a14="http://schemas.microsoft.com/office/drawing/2010/main"/>
                      </a:ext>
                    </a:extLst>
                  </pic:spPr>
                </pic:pic>
              </a:graphicData>
            </a:graphic>
          </wp:inline>
        </w:drawing>
      </w:r>
    </w:p>
    <w:p w14:paraId="23F0F6C3" w14:textId="6E374E36" w:rsidR="00636CB6" w:rsidRDefault="00636CB6" w:rsidP="00636CB6">
      <w:pPr>
        <w:pStyle w:val="Slika"/>
      </w:pPr>
      <w:r>
        <w:rPr>
          <w:noProof/>
          <w:lang w:val="en-US" w:eastAsia="en-US"/>
        </w:rPr>
        <w:lastRenderedPageBreak/>
        <w:drawing>
          <wp:inline distT="0" distB="0" distL="0" distR="0" wp14:anchorId="5AC0505F" wp14:editId="37D4DA1C">
            <wp:extent cx="5270270" cy="531743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www.png"/>
                    <pic:cNvPicPr/>
                  </pic:nvPicPr>
                  <pic:blipFill rotWithShape="1">
                    <a:blip r:embed="rId32">
                      <a:extLst>
                        <a:ext uri="{28A0092B-C50C-407E-A947-70E740481C1C}">
                          <a14:useLocalDpi xmlns:a14="http://schemas.microsoft.com/office/drawing/2010/main" val="0"/>
                        </a:ext>
                      </a:extLst>
                    </a:blip>
                    <a:srcRect t="1123"/>
                    <a:stretch/>
                  </pic:blipFill>
                  <pic:spPr bwMode="auto">
                    <a:xfrm>
                      <a:off x="0" y="0"/>
                      <a:ext cx="5278321" cy="5325553"/>
                    </a:xfrm>
                    <a:prstGeom prst="rect">
                      <a:avLst/>
                    </a:prstGeom>
                    <a:ln>
                      <a:noFill/>
                    </a:ln>
                    <a:extLst>
                      <a:ext uri="{53640926-AAD7-44D8-BBD7-CCE9431645EC}">
                        <a14:shadowObscured xmlns:a14="http://schemas.microsoft.com/office/drawing/2010/main"/>
                      </a:ext>
                    </a:extLst>
                  </pic:spPr>
                </pic:pic>
              </a:graphicData>
            </a:graphic>
          </wp:inline>
        </w:drawing>
      </w:r>
    </w:p>
    <w:p w14:paraId="24DAC508" w14:textId="356BD506" w:rsidR="00636CB6" w:rsidRDefault="00636CB6" w:rsidP="00636CB6">
      <w:pPr>
        <w:pStyle w:val="Slika"/>
      </w:pPr>
      <w:r>
        <w:rPr>
          <w:noProof/>
          <w:lang w:val="en-US" w:eastAsia="en-US"/>
        </w:rPr>
        <w:drawing>
          <wp:inline distT="0" distB="0" distL="0" distR="0" wp14:anchorId="04D807B2" wp14:editId="60A7BDF4">
            <wp:extent cx="3461241" cy="3295291"/>
            <wp:effectExtent l="0" t="0" r="635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qqqqqq.png"/>
                    <pic:cNvPicPr/>
                  </pic:nvPicPr>
                  <pic:blipFill>
                    <a:blip r:embed="rId33">
                      <a:extLst>
                        <a:ext uri="{28A0092B-C50C-407E-A947-70E740481C1C}">
                          <a14:useLocalDpi xmlns:a14="http://schemas.microsoft.com/office/drawing/2010/main" val="0"/>
                        </a:ext>
                      </a:extLst>
                    </a:blip>
                    <a:stretch>
                      <a:fillRect/>
                    </a:stretch>
                  </pic:blipFill>
                  <pic:spPr>
                    <a:xfrm>
                      <a:off x="0" y="0"/>
                      <a:ext cx="3513534" cy="3345077"/>
                    </a:xfrm>
                    <a:prstGeom prst="rect">
                      <a:avLst/>
                    </a:prstGeom>
                  </pic:spPr>
                </pic:pic>
              </a:graphicData>
            </a:graphic>
          </wp:inline>
        </w:drawing>
      </w:r>
    </w:p>
    <w:p w14:paraId="2D49F52D" w14:textId="3A440379" w:rsidR="00636CB6" w:rsidRPr="00636CB6" w:rsidRDefault="00636CB6" w:rsidP="00636CB6">
      <w:pPr>
        <w:pStyle w:val="BodyTextFirstIndent"/>
        <w:rPr>
          <w:lang w:val="en-GB"/>
        </w:rPr>
        <w:sectPr w:rsidR="00636CB6" w:rsidRPr="00636CB6" w:rsidSect="00E364BF">
          <w:pgSz w:w="11907" w:h="16840" w:code="9"/>
          <w:pgMar w:top="1134" w:right="1134" w:bottom="1134" w:left="1701" w:header="720" w:footer="720" w:gutter="0"/>
          <w:cols w:space="720"/>
          <w:docGrid w:linePitch="360"/>
        </w:sectPr>
      </w:pPr>
      <w:r w:rsidRPr="00E405D8">
        <w:lastRenderedPageBreak/>
        <w:t xml:space="preserve">Као и код осталих алгоритама код је исти, осим параметра који се додељује код тренирања модела. Тај параметар је заправо кернел. SVM алгоритми користе скуп математичких функција које су дефинисане као кернел. Функција кернела је да узме податке као улаз и трансформише их у тражени облик. Ове функције могу бити различитих типова, на пример линеарна, нелинеарна, полиномна, радијална основна функција (RBF) и сигмоидна. Линеарни кернел се користи када су подаци линеарно раздвојиви, односно могу се одвојити помоћу једне линије. То је један од најчешћих кернела који се користе. Најчешће се користи када постоји велики број функција у одређеном скупу података. </w:t>
      </w:r>
      <w:r>
        <w:t xml:space="preserve">Са резултата класификације се може видети да је алгоритам врло ефикасан за дати скуп података, прецизност тренинг </w:t>
      </w:r>
      <w:r>
        <w:rPr>
          <w:lang w:val="sr-Cyrl-RS"/>
        </w:rPr>
        <w:t>подскупа</w:t>
      </w:r>
      <w:r>
        <w:t xml:space="preserve"> </w:t>
      </w:r>
      <w:r>
        <w:rPr>
          <w:lang w:val="sr-Cyrl-RS"/>
        </w:rPr>
        <w:t>је 95,27%, а</w:t>
      </w:r>
      <w:r>
        <w:t xml:space="preserve"> тест подскупа</w:t>
      </w:r>
      <w:r>
        <w:rPr>
          <w:lang w:val="sr-Cyrl-RS"/>
        </w:rPr>
        <w:t xml:space="preserve"> 95,24%</w:t>
      </w:r>
      <w:r>
        <w:t>.</w:t>
      </w:r>
    </w:p>
    <w:p w14:paraId="3F6E98A2" w14:textId="3D75940F" w:rsidR="00D325F6" w:rsidRPr="001213D0" w:rsidRDefault="001213D0" w:rsidP="001213D0">
      <w:pPr>
        <w:pStyle w:val="Heading1"/>
      </w:pPr>
      <w:bookmarkStart w:id="21" w:name="_Toc19229805"/>
      <w:r>
        <w:rPr>
          <w:lang w:val="sr-Cyrl-RS"/>
        </w:rPr>
        <w:lastRenderedPageBreak/>
        <w:t>могућност паралелизације алгоритама машинског учења</w:t>
      </w:r>
      <w:bookmarkEnd w:id="21"/>
    </w:p>
    <w:p w14:paraId="10E266DB" w14:textId="0F241981" w:rsidR="00D325F6" w:rsidRPr="00D325F6" w:rsidRDefault="00D325F6" w:rsidP="001213D0">
      <w:pPr>
        <w:pStyle w:val="BodyTextFirstIndent"/>
      </w:pPr>
      <w:r w:rsidRPr="00D325F6">
        <w:t>Због велике количине вишедимензионалних података, конвенционални алгоритми и алати за машинско учење често су непрактични за употребу у многим индустријским сферама. За решавање овог проблема алгоритми су често или поједностављени или се покре</w:t>
      </w:r>
      <w:r w:rsidR="0038697C">
        <w:rPr>
          <w:lang w:val="sr-Cyrl-RS"/>
        </w:rPr>
        <w:t>ћ</w:t>
      </w:r>
      <w:r w:rsidRPr="00D325F6">
        <w:t>у паралелно преко рачунарске инфраструктуре с више машина, нпр. рачунарског кластера.</w:t>
      </w:r>
    </w:p>
    <w:p w14:paraId="31F2BD65" w14:textId="286F61EF" w:rsidR="00D325F6" w:rsidRPr="00D325F6" w:rsidRDefault="00D325F6" w:rsidP="001213D0">
      <w:pPr>
        <w:pStyle w:val="BodyTextFirstIndent"/>
      </w:pPr>
      <w:r w:rsidRPr="00D325F6">
        <w:t>У великим индустриј</w:t>
      </w:r>
      <w:r w:rsidR="0038697C">
        <w:rPr>
          <w:lang w:val="sr-Cyrl-RS"/>
        </w:rPr>
        <w:t>ским постројењима</w:t>
      </w:r>
      <w:r w:rsidRPr="00D325F6">
        <w:t xml:space="preserve"> прикупљене количине података</w:t>
      </w:r>
      <w:r>
        <w:t xml:space="preserve"> </w:t>
      </w:r>
      <w:r w:rsidRPr="00D325F6">
        <w:t>толико су велике да су конвенционални алгоритми машинског учења</w:t>
      </w:r>
      <w:r w:rsidR="0038697C">
        <w:rPr>
          <w:lang w:val="sr-Cyrl-RS"/>
        </w:rPr>
        <w:t xml:space="preserve"> </w:t>
      </w:r>
      <w:r w:rsidR="0038697C" w:rsidRPr="00D325F6">
        <w:t>поприличн</w:t>
      </w:r>
      <w:r w:rsidR="0038697C">
        <w:rPr>
          <w:lang w:val="sr-Cyrl-RS"/>
        </w:rPr>
        <w:t>о</w:t>
      </w:r>
      <w:r w:rsidR="0038697C" w:rsidRPr="00D325F6">
        <w:t xml:space="preserve">  </w:t>
      </w:r>
      <w:r w:rsidRPr="00D325F6">
        <w:t>непрактични за рачунање у реалном времену. Постоје два уобичајена начина</w:t>
      </w:r>
      <w:r>
        <w:t xml:space="preserve"> </w:t>
      </w:r>
      <w:r w:rsidRPr="00D325F6">
        <w:t xml:space="preserve">решавања ових  проблема: </w:t>
      </w:r>
    </w:p>
    <w:p w14:paraId="48588B88" w14:textId="22E06BB3" w:rsidR="00D325F6" w:rsidRPr="00D325F6" w:rsidRDefault="0038697C" w:rsidP="0091186C">
      <w:pPr>
        <w:pStyle w:val="BodyTextFirstIndent"/>
        <w:numPr>
          <w:ilvl w:val="0"/>
          <w:numId w:val="7"/>
        </w:numPr>
        <w:rPr>
          <w:lang w:eastAsia="ar-SA"/>
        </w:rPr>
      </w:pPr>
      <w:r>
        <w:rPr>
          <w:lang w:val="sr-Cyrl-RS" w:eastAsia="ar-SA"/>
        </w:rPr>
        <w:t>поједностављивање алгоритама,</w:t>
      </w:r>
      <w:r w:rsidR="00D325F6" w:rsidRPr="00D325F6">
        <w:rPr>
          <w:lang w:eastAsia="ar-SA"/>
        </w:rPr>
        <w:t xml:space="preserve"> </w:t>
      </w:r>
    </w:p>
    <w:p w14:paraId="07EDB0F5" w14:textId="16AE3A89" w:rsidR="00D325F6" w:rsidRPr="00B46A52" w:rsidRDefault="0038697C" w:rsidP="0091186C">
      <w:pPr>
        <w:pStyle w:val="BodyTextFirstIndent"/>
        <w:numPr>
          <w:ilvl w:val="0"/>
          <w:numId w:val="7"/>
        </w:numPr>
        <w:rPr>
          <w:lang w:val="sr-Cyrl-RS" w:eastAsia="ar-SA"/>
        </w:rPr>
      </w:pPr>
      <w:r>
        <w:rPr>
          <w:lang w:val="sr-Cyrl-RS" w:eastAsia="ar-SA"/>
        </w:rPr>
        <w:t>паралелно извршавање алгоритама.</w:t>
      </w:r>
    </w:p>
    <w:p w14:paraId="00A95C34" w14:textId="6812475F" w:rsidR="002747DD" w:rsidRPr="00D325F6" w:rsidRDefault="00D325F6" w:rsidP="001213D0">
      <w:pPr>
        <w:pStyle w:val="BodyTextFirstIndent"/>
        <w:rPr>
          <w:lang w:eastAsia="ar-SA"/>
        </w:rPr>
      </w:pPr>
      <w:r w:rsidRPr="00D325F6">
        <w:t xml:space="preserve"> Барселонски суперкомпјутерски центар креирао је модел програмирања</w:t>
      </w:r>
      <w:r>
        <w:t xml:space="preserve"> </w:t>
      </w:r>
      <w:r w:rsidRPr="00D325F6">
        <w:t xml:space="preserve">названа </w:t>
      </w:r>
      <w:r w:rsidR="00972998" w:rsidRPr="00972998">
        <w:t>COMPS</w:t>
      </w:r>
      <w:r w:rsidRPr="00D325F6">
        <w:t xml:space="preserve"> и његову  </w:t>
      </w:r>
      <w:r w:rsidR="001213D0" w:rsidRPr="00D325F6">
        <w:t>верзију</w:t>
      </w:r>
      <w:r w:rsidRPr="00D325F6">
        <w:t xml:space="preserve"> програмског језика </w:t>
      </w:r>
      <w:r w:rsidR="00972998" w:rsidRPr="001213D0">
        <w:rPr>
          <w:i/>
          <w:lang w:val="en-US"/>
        </w:rPr>
        <w:t>Python</w:t>
      </w:r>
      <w:r w:rsidR="00972998" w:rsidRPr="00D325F6">
        <w:t xml:space="preserve"> </w:t>
      </w:r>
      <w:r w:rsidRPr="00D325F6">
        <w:t xml:space="preserve">која се зове </w:t>
      </w:r>
      <w:r w:rsidR="00972998" w:rsidRPr="00972998">
        <w:t>PyCOMPS</w:t>
      </w:r>
      <w:r w:rsidRPr="00D325F6">
        <w:t>,</w:t>
      </w:r>
      <w:r>
        <w:t xml:space="preserve"> </w:t>
      </w:r>
      <w:r w:rsidRPr="00D325F6">
        <w:t>са идејом да се поједностави процес паралелног програмирања</w:t>
      </w:r>
      <w:r>
        <w:t xml:space="preserve"> и учини га лакши и доступнијим </w:t>
      </w:r>
      <w:r w:rsidRPr="00D325F6">
        <w:t>корисницима.</w:t>
      </w:r>
    </w:p>
    <w:p w14:paraId="14493DB1" w14:textId="6A4FB521" w:rsidR="00D325F6" w:rsidRPr="00D325F6" w:rsidRDefault="001213D0" w:rsidP="001213D0">
      <w:pPr>
        <w:pStyle w:val="Heading2"/>
      </w:pPr>
      <w:bookmarkStart w:id="22" w:name="_Toc19229806"/>
      <w:r>
        <w:t>PyCOMPS програмски модел</w:t>
      </w:r>
      <w:bookmarkEnd w:id="22"/>
    </w:p>
    <w:p w14:paraId="58D06360" w14:textId="01B3D6C0" w:rsidR="00D325F6" w:rsidRPr="00D325F6" w:rsidRDefault="001213D0" w:rsidP="001213D0">
      <w:pPr>
        <w:pStyle w:val="BodyTextFirstIndent"/>
      </w:pPr>
      <w:r w:rsidRPr="00D325F6">
        <w:t>П</w:t>
      </w:r>
      <w:r w:rsidR="00D325F6" w:rsidRPr="00D325F6">
        <w:t>одразумевана</w:t>
      </w:r>
      <w:r>
        <w:rPr>
          <w:lang w:val="sr-Cyrl-RS"/>
        </w:rPr>
        <w:t xml:space="preserve"> </w:t>
      </w:r>
      <w:r w:rsidR="00D325F6" w:rsidRPr="00D325F6">
        <w:t>имплементација</w:t>
      </w:r>
      <w:r>
        <w:rPr>
          <w:lang w:val="sr-Cyrl-RS"/>
        </w:rPr>
        <w:t xml:space="preserve"> програмског језика </w:t>
      </w:r>
      <w:r>
        <w:rPr>
          <w:i/>
          <w:lang w:val="en-US"/>
        </w:rPr>
        <w:t>Python</w:t>
      </w:r>
      <w:r w:rsidR="00D325F6" w:rsidRPr="00D325F6">
        <w:t xml:space="preserve">, </w:t>
      </w:r>
      <w:proofErr w:type="spellStart"/>
      <w:r w:rsidR="00972998" w:rsidRPr="001213D0">
        <w:rPr>
          <w:i/>
          <w:lang w:val="en-US"/>
        </w:rPr>
        <w:t>CPython</w:t>
      </w:r>
      <w:proofErr w:type="spellEnd"/>
      <w:r w:rsidR="00D325F6" w:rsidRPr="00D325F6">
        <w:t>, не може покренути вишеструко извршавање</w:t>
      </w:r>
      <w:r w:rsidR="00D325F6">
        <w:t xml:space="preserve"> </w:t>
      </w:r>
      <w:r w:rsidR="00D325F6" w:rsidRPr="00D325F6">
        <w:t>нити, а ве</w:t>
      </w:r>
      <w:r w:rsidR="0038697C">
        <w:rPr>
          <w:lang w:val="sr-Cyrl-RS"/>
        </w:rPr>
        <w:t>ћ</w:t>
      </w:r>
      <w:r w:rsidR="00D325F6" w:rsidRPr="00D325F6">
        <w:t>ина постојећих решења је или неизмерно компликована или недовољно ефикасна.</w:t>
      </w:r>
      <w:r w:rsidR="007D3DA3">
        <w:t xml:space="preserve"> </w:t>
      </w:r>
      <w:r w:rsidR="00D325F6" w:rsidRPr="00D325F6">
        <w:t>Да би се решио овај проблем научници су креира</w:t>
      </w:r>
      <w:r w:rsidR="0038697C">
        <w:rPr>
          <w:lang w:val="sr-Cyrl-RS"/>
        </w:rPr>
        <w:t>л</w:t>
      </w:r>
      <w:r w:rsidR="00D325F6" w:rsidRPr="00D325F6">
        <w:t xml:space="preserve">и </w:t>
      </w:r>
      <w:r w:rsidR="00972998" w:rsidRPr="00972998">
        <w:t>PyCOMPS</w:t>
      </w:r>
      <w:r w:rsidR="00972998" w:rsidRPr="00D325F6">
        <w:t xml:space="preserve"> </w:t>
      </w:r>
      <w:r w:rsidR="00D325F6" w:rsidRPr="00D325F6">
        <w:t xml:space="preserve">, паралелни програмски </w:t>
      </w:r>
      <w:r w:rsidR="00972998" w:rsidRPr="001213D0">
        <w:rPr>
          <w:i/>
          <w:lang w:val="en-US"/>
        </w:rPr>
        <w:t>framework</w:t>
      </w:r>
      <w:r w:rsidR="00972998" w:rsidRPr="00D325F6">
        <w:t xml:space="preserve"> </w:t>
      </w:r>
      <w:r w:rsidR="00D325F6" w:rsidRPr="00D325F6">
        <w:t>за</w:t>
      </w:r>
      <w:r w:rsidR="00972998">
        <w:rPr>
          <w:lang w:val="en-US"/>
        </w:rPr>
        <w:t xml:space="preserve"> </w:t>
      </w:r>
      <w:r w:rsidR="00972998" w:rsidRPr="001213D0">
        <w:rPr>
          <w:i/>
          <w:lang w:val="en-US"/>
        </w:rPr>
        <w:t>Python</w:t>
      </w:r>
      <w:r w:rsidR="00D325F6" w:rsidRPr="00D325F6">
        <w:t xml:space="preserve"> апликације. </w:t>
      </w:r>
      <w:r w:rsidR="00972998" w:rsidRPr="00972998">
        <w:t>PyCOMPS</w:t>
      </w:r>
      <w:r w:rsidR="00972998" w:rsidRPr="00D325F6">
        <w:t xml:space="preserve"> </w:t>
      </w:r>
      <w:r w:rsidR="00D325F6" w:rsidRPr="00D325F6">
        <w:t xml:space="preserve">апликација је секвенца </w:t>
      </w:r>
      <w:r w:rsidR="00972998" w:rsidRPr="001213D0">
        <w:rPr>
          <w:i/>
          <w:lang w:val="en-US"/>
        </w:rPr>
        <w:t>Python</w:t>
      </w:r>
      <w:r w:rsidR="00972998">
        <w:rPr>
          <w:lang w:val="en-US"/>
        </w:rPr>
        <w:t xml:space="preserve"> </w:t>
      </w:r>
      <w:r w:rsidR="0038697C" w:rsidRPr="00D325F6">
        <w:t>скрипт</w:t>
      </w:r>
      <w:r w:rsidR="0038697C">
        <w:rPr>
          <w:lang w:val="sr-Cyrl-RS"/>
        </w:rPr>
        <w:t>и</w:t>
      </w:r>
      <w:r w:rsidR="00D325F6" w:rsidRPr="00D325F6">
        <w:t>. У моделу је корисник углавном одговоран за идентификовање функција које се извршавају као асинхрони паралелни задаци.</w:t>
      </w:r>
      <w:r w:rsidR="0038697C">
        <w:rPr>
          <w:lang w:val="sr-Cyrl-RS"/>
        </w:rPr>
        <w:t xml:space="preserve"> Систем за извршавање у реалном времену</w:t>
      </w:r>
      <w:r w:rsidR="007D3DA3">
        <w:t xml:space="preserve"> је задужен за </w:t>
      </w:r>
      <w:r w:rsidR="00D325F6" w:rsidRPr="00D325F6">
        <w:t>аутоматско искоришћавање инхерентне конкурентности скрипти,</w:t>
      </w:r>
      <w:r w:rsidR="007D3DA3">
        <w:t xml:space="preserve"> </w:t>
      </w:r>
      <w:r w:rsidR="00D325F6" w:rsidRPr="00D325F6">
        <w:t>откривање и извршавање зависности података између задатака и м</w:t>
      </w:r>
      <w:r w:rsidR="0038697C">
        <w:rPr>
          <w:lang w:val="sr-Cyrl-RS"/>
        </w:rPr>
        <w:t>р</w:t>
      </w:r>
      <w:r w:rsidR="00D325F6" w:rsidRPr="00D325F6">
        <w:t xml:space="preserve">еста где су ови задаци доступни изворима, који могу бити чворови у кластеру, </w:t>
      </w:r>
      <w:r>
        <w:rPr>
          <w:i/>
          <w:lang w:val="en-US"/>
        </w:rPr>
        <w:t>cloud</w:t>
      </w:r>
      <w:r w:rsidR="00D325F6" w:rsidRPr="00D325F6">
        <w:t>-у или решетки.</w:t>
      </w:r>
    </w:p>
    <w:p w14:paraId="720B553E" w14:textId="618B6347" w:rsidR="006037B4" w:rsidRPr="00F763F0" w:rsidRDefault="00D325F6" w:rsidP="00F763F0">
      <w:pPr>
        <w:pStyle w:val="BodyTextFirstIndent"/>
      </w:pPr>
      <w:r w:rsidRPr="00D325F6">
        <w:lastRenderedPageBreak/>
        <w:t xml:space="preserve"> Мрест  у рачунарству</w:t>
      </w:r>
      <w:r w:rsidR="001213D0">
        <w:rPr>
          <w:lang w:val="sr-Cyrl-RS"/>
        </w:rPr>
        <w:t xml:space="preserve"> (енгл. </w:t>
      </w:r>
      <w:proofErr w:type="gramStart"/>
      <w:r w:rsidR="00F763F0">
        <w:rPr>
          <w:i/>
          <w:lang w:val="en-US"/>
        </w:rPr>
        <w:t>spawn</w:t>
      </w:r>
      <w:r w:rsidR="001213D0">
        <w:rPr>
          <w:lang w:val="en-US"/>
        </w:rPr>
        <w:t>)</w:t>
      </w:r>
      <w:r w:rsidRPr="00D325F6">
        <w:t xml:space="preserve">  односи</w:t>
      </w:r>
      <w:proofErr w:type="gramEnd"/>
      <w:r w:rsidRPr="00D325F6">
        <w:t xml:space="preserve"> се на функцију која учитава и извршава нови подређени процес. Теку</w:t>
      </w:r>
      <w:r w:rsidR="00F750A0">
        <w:rPr>
          <w:lang w:val="sr-Cyrl-RS"/>
        </w:rPr>
        <w:t>ћ</w:t>
      </w:r>
      <w:r w:rsidRPr="00D325F6">
        <w:t xml:space="preserve">и процес може да сачека да се </w:t>
      </w:r>
      <w:r w:rsidR="00F750A0">
        <w:rPr>
          <w:lang w:val="sr-Cyrl-RS"/>
        </w:rPr>
        <w:t>дете процес</w:t>
      </w:r>
      <w:r w:rsidRPr="00D325F6">
        <w:t xml:space="preserve"> прекине или да настави да извршава паралелно рачунање. Стварање новог </w:t>
      </w:r>
      <w:r w:rsidR="00F750A0" w:rsidRPr="00D325F6">
        <w:t>по</w:t>
      </w:r>
      <w:r w:rsidR="00F750A0">
        <w:rPr>
          <w:lang w:val="sr-Cyrl-RS"/>
        </w:rPr>
        <w:t>т</w:t>
      </w:r>
      <w:r w:rsidR="00F750A0" w:rsidRPr="00D325F6">
        <w:t xml:space="preserve">процеса </w:t>
      </w:r>
      <w:r w:rsidRPr="00D325F6">
        <w:t>захтева довољно меморије у којој се може извршити и подређени процес и тренутни програм.</w:t>
      </w:r>
    </w:p>
    <w:p w14:paraId="37D2231C" w14:textId="34F6D153" w:rsidR="006037B4" w:rsidRDefault="006037B4" w:rsidP="00F763F0">
      <w:pPr>
        <w:pStyle w:val="Heading2"/>
      </w:pPr>
      <w:bookmarkStart w:id="23" w:name="_Toc19229807"/>
      <w:r>
        <w:t>Пример паралелизације</w:t>
      </w:r>
      <w:bookmarkEnd w:id="23"/>
    </w:p>
    <w:p w14:paraId="1399BF1E" w14:textId="6EF25049" w:rsidR="006037B4" w:rsidRPr="006037B4" w:rsidRDefault="006037B4" w:rsidP="00F763F0">
      <w:pPr>
        <w:pStyle w:val="BodyTextFirstIndent"/>
      </w:pPr>
      <w:r w:rsidRPr="006037B4">
        <w:t xml:space="preserve">Код програмирања са </w:t>
      </w:r>
      <w:r w:rsidR="00972998" w:rsidRPr="00972998">
        <w:t>PyCOMPS</w:t>
      </w:r>
      <w:r w:rsidR="00F763F0">
        <w:t xml:space="preserve"> –</w:t>
      </w:r>
      <w:r w:rsidR="00F763F0">
        <w:rPr>
          <w:lang w:val="sr-Cyrl-RS"/>
        </w:rPr>
        <w:t xml:space="preserve"> </w:t>
      </w:r>
      <w:r w:rsidRPr="006037B4">
        <w:t>ом, први корак ко</w:t>
      </w:r>
      <w:r>
        <w:t xml:space="preserve">рисника је дефинисање задатака. </w:t>
      </w:r>
      <w:r w:rsidRPr="006037B4">
        <w:t>Апликација се може састојати од већег броја фу</w:t>
      </w:r>
      <w:r>
        <w:t xml:space="preserve">нкција, а неке од тих функција </w:t>
      </w:r>
      <w:r w:rsidRPr="006037B4">
        <w:t>могу бити рачунски веома захтевне. Такве функције су добри кандидати  за задатке који ће се паралелно извршавати.</w:t>
      </w:r>
      <w:r>
        <w:t xml:space="preserve"> На слици је представљен </w:t>
      </w:r>
      <w:r w:rsidRPr="006037B4">
        <w:t xml:space="preserve"> пример  примене алгоритма за </w:t>
      </w:r>
      <w:r w:rsidR="00972998" w:rsidRPr="00F763F0">
        <w:rPr>
          <w:i/>
          <w:lang w:val="en-US"/>
        </w:rPr>
        <w:t>k</w:t>
      </w:r>
      <w:r w:rsidRPr="006037B4">
        <w:t xml:space="preserve"> </w:t>
      </w:r>
      <w:r w:rsidR="00972998" w:rsidRPr="00972998">
        <w:t>PyCOMPS</w:t>
      </w:r>
      <w:r w:rsidR="00972998" w:rsidRPr="006037B4" w:rsidDel="00972998">
        <w:t xml:space="preserve"> </w:t>
      </w:r>
      <w:r w:rsidRPr="006037B4">
        <w:t xml:space="preserve">. </w:t>
      </w:r>
      <w:r>
        <w:t>Раније је детаљно објашњен</w:t>
      </w:r>
      <w:r w:rsidRPr="006037B4">
        <w:t xml:space="preserve"> </w:t>
      </w:r>
      <w:proofErr w:type="spellStart"/>
      <w:r w:rsidR="00972998">
        <w:rPr>
          <w:lang w:val="en-US"/>
        </w:rPr>
        <w:t>kNN</w:t>
      </w:r>
      <w:proofErr w:type="spellEnd"/>
      <w:r w:rsidRPr="006037B4">
        <w:t xml:space="preserve"> ал</w:t>
      </w:r>
      <w:r>
        <w:t xml:space="preserve">горитам, а на слици испод може се видети </w:t>
      </w:r>
      <w:r w:rsidR="00F763F0">
        <w:t>имплементација</w:t>
      </w:r>
      <w:r w:rsidRPr="006037B4">
        <w:t xml:space="preserve"> паралелизма над овом класификацијом. Принцип је такав да </w:t>
      </w:r>
      <w:r>
        <w:t xml:space="preserve">се алгоритам раздвоји </w:t>
      </w:r>
      <w:r w:rsidRPr="006037B4">
        <w:t xml:space="preserve"> </w:t>
      </w:r>
      <w:r>
        <w:t>на функције и одлучи</w:t>
      </w:r>
      <w:r w:rsidRPr="006037B4">
        <w:t xml:space="preserve"> коју од њих треба </w:t>
      </w:r>
      <w:r w:rsidR="00F763F0" w:rsidRPr="006037B4">
        <w:t>дистрибуирати</w:t>
      </w:r>
      <w:r w:rsidRPr="006037B4">
        <w:t xml:space="preserve"> на који начин. С обз</w:t>
      </w:r>
      <w:r>
        <w:t xml:space="preserve">иром на природу </w:t>
      </w:r>
      <w:proofErr w:type="spellStart"/>
      <w:r w:rsidR="00972998">
        <w:rPr>
          <w:lang w:val="en-US"/>
        </w:rPr>
        <w:t>kNN</w:t>
      </w:r>
      <w:proofErr w:type="spellEnd"/>
      <w:r>
        <w:t>-а,</w:t>
      </w:r>
      <w:r w:rsidR="00F763F0">
        <w:rPr>
          <w:lang w:val="sr-Cyrl-RS"/>
        </w:rPr>
        <w:t xml:space="preserve"> </w:t>
      </w:r>
      <w:r>
        <w:t xml:space="preserve">то се не мора </w:t>
      </w:r>
      <w:r w:rsidRPr="006037B4">
        <w:t xml:space="preserve"> радити у фази тренинга,</w:t>
      </w:r>
      <w:r>
        <w:t xml:space="preserve"> </w:t>
      </w:r>
      <w:r w:rsidR="00210CA8">
        <w:t xml:space="preserve">јер је  напоменуто </w:t>
      </w:r>
      <w:r w:rsidRPr="006037B4">
        <w:t xml:space="preserve">да се  </w:t>
      </w:r>
      <w:r w:rsidR="00210CA8">
        <w:t xml:space="preserve">код </w:t>
      </w:r>
      <w:proofErr w:type="spellStart"/>
      <w:r w:rsidR="00972998">
        <w:rPr>
          <w:lang w:val="en-US"/>
        </w:rPr>
        <w:t>kNN</w:t>
      </w:r>
      <w:proofErr w:type="spellEnd"/>
      <w:r w:rsidR="00210CA8">
        <w:t>-а тренирање података врши само једном, након тога више пута је могућ</w:t>
      </w:r>
      <w:r w:rsidRPr="006037B4">
        <w:t xml:space="preserve">е само </w:t>
      </w:r>
      <w:r w:rsidR="00F763F0" w:rsidRPr="006037B4">
        <w:t>вршити</w:t>
      </w:r>
      <w:r w:rsidR="00210CA8">
        <w:t xml:space="preserve"> предв</w:t>
      </w:r>
      <w:r w:rsidRPr="006037B4">
        <w:t>иђања, али паралелизација је укључена у фазу предвиђања.</w:t>
      </w:r>
      <w:r>
        <w:t xml:space="preserve"> </w:t>
      </w:r>
      <w:r w:rsidRPr="006037B4">
        <w:t>Идеја је поделити оригиналне скупове података у делов</w:t>
      </w:r>
      <w:r w:rsidR="00210CA8">
        <w:t>е и посматрати их као самосталне</w:t>
      </w:r>
      <w:r w:rsidRPr="006037B4">
        <w:t xml:space="preserve"> проблем</w:t>
      </w:r>
      <w:r w:rsidR="00210CA8">
        <w:t xml:space="preserve">е, изводи се мини </w:t>
      </w:r>
      <w:proofErr w:type="spellStart"/>
      <w:r w:rsidR="00972998">
        <w:rPr>
          <w:lang w:val="en-US"/>
        </w:rPr>
        <w:t>kNN</w:t>
      </w:r>
      <w:proofErr w:type="spellEnd"/>
      <w:r w:rsidR="00210CA8">
        <w:t xml:space="preserve"> паралелно сваки за</w:t>
      </w:r>
      <w:r w:rsidRPr="006037B4">
        <w:t xml:space="preserve"> себе, да би </w:t>
      </w:r>
      <w:r w:rsidR="00210CA8">
        <w:t xml:space="preserve"> се </w:t>
      </w:r>
      <w:r w:rsidRPr="006037B4">
        <w:t>на крају в</w:t>
      </w:r>
      <w:r w:rsidR="00210CA8">
        <w:t xml:space="preserve">ршило спајање резултата. Слика </w:t>
      </w:r>
      <w:r w:rsidRPr="006037B4">
        <w:t xml:space="preserve"> прика</w:t>
      </w:r>
      <w:r w:rsidR="00210CA8">
        <w:t>зује идеју алгоритма и</w:t>
      </w:r>
      <w:r w:rsidRPr="006037B4">
        <w:t xml:space="preserve"> детаљно објашњење је у наставку.</w:t>
      </w:r>
    </w:p>
    <w:p w14:paraId="66775EEA" w14:textId="60FEF422" w:rsidR="00210CA8" w:rsidRPr="00F763F0" w:rsidRDefault="00210CA8" w:rsidP="00E364BF">
      <w:pPr>
        <w:pStyle w:val="Slika"/>
        <w:spacing w:before="0"/>
        <w:rPr>
          <w:noProof/>
        </w:rPr>
      </w:pPr>
      <w:r w:rsidRPr="00210CA8">
        <w:rPr>
          <w:noProof/>
          <w:lang w:val="en-US" w:eastAsia="en-US"/>
        </w:rPr>
        <w:lastRenderedPageBreak/>
        <w:drawing>
          <wp:inline distT="0" distB="0" distL="0" distR="0" wp14:anchorId="3D7A0432" wp14:editId="5E2D551A">
            <wp:extent cx="2739086" cy="4356340"/>
            <wp:effectExtent l="0" t="0" r="4445" b="6350"/>
            <wp:docPr id="9" name="Picture 1" descr="algorit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itam2.png"/>
                    <pic:cNvPicPr/>
                  </pic:nvPicPr>
                  <pic:blipFill rotWithShape="1">
                    <a:blip r:embed="rId34"/>
                    <a:srcRect l="2200" t="4589"/>
                    <a:stretch/>
                  </pic:blipFill>
                  <pic:spPr bwMode="auto">
                    <a:xfrm>
                      <a:off x="0" y="0"/>
                      <a:ext cx="2789978" cy="4437281"/>
                    </a:xfrm>
                    <a:prstGeom prst="rect">
                      <a:avLst/>
                    </a:prstGeom>
                    <a:ln>
                      <a:noFill/>
                    </a:ln>
                    <a:extLst>
                      <a:ext uri="{53640926-AAD7-44D8-BBD7-CCE9431645EC}">
                        <a14:shadowObscured xmlns:a14="http://schemas.microsoft.com/office/drawing/2010/main"/>
                      </a:ext>
                    </a:extLst>
                  </pic:spPr>
                </pic:pic>
              </a:graphicData>
            </a:graphic>
          </wp:inline>
        </w:drawing>
      </w:r>
    </w:p>
    <w:p w14:paraId="0C81181E" w14:textId="77777777" w:rsidR="00210CA8" w:rsidRDefault="00210CA8" w:rsidP="00E364BF">
      <w:pPr>
        <w:pStyle w:val="Slika"/>
        <w:spacing w:before="0"/>
        <w:rPr>
          <w:noProof/>
        </w:rPr>
      </w:pPr>
      <w:r w:rsidRPr="00210CA8">
        <w:rPr>
          <w:noProof/>
          <w:lang w:val="en-US" w:eastAsia="en-US"/>
        </w:rPr>
        <w:drawing>
          <wp:inline distT="0" distB="0" distL="0" distR="0" wp14:anchorId="4CA6AF82" wp14:editId="7EBCCA9A">
            <wp:extent cx="2738599" cy="4445931"/>
            <wp:effectExtent l="0" t="0" r="5080" b="0"/>
            <wp:docPr id="10" name="Picture 2" descr="algorit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itam3.png"/>
                    <pic:cNvPicPr/>
                  </pic:nvPicPr>
                  <pic:blipFill rotWithShape="1">
                    <a:blip r:embed="rId35"/>
                    <a:srcRect l="2809" t="355" r="11605" b="3151"/>
                    <a:stretch/>
                  </pic:blipFill>
                  <pic:spPr bwMode="auto">
                    <a:xfrm>
                      <a:off x="0" y="0"/>
                      <a:ext cx="2747631" cy="4460593"/>
                    </a:xfrm>
                    <a:prstGeom prst="rect">
                      <a:avLst/>
                    </a:prstGeom>
                    <a:ln>
                      <a:noFill/>
                    </a:ln>
                    <a:extLst>
                      <a:ext uri="{53640926-AAD7-44D8-BBD7-CCE9431645EC}">
                        <a14:shadowObscured xmlns:a14="http://schemas.microsoft.com/office/drawing/2010/main"/>
                      </a:ext>
                    </a:extLst>
                  </pic:spPr>
                </pic:pic>
              </a:graphicData>
            </a:graphic>
          </wp:inline>
        </w:drawing>
      </w:r>
    </w:p>
    <w:p w14:paraId="08301BA7" w14:textId="67C05F1A" w:rsidR="00210CA8" w:rsidRPr="00210CA8" w:rsidRDefault="00210CA8" w:rsidP="00F763F0">
      <w:pPr>
        <w:pStyle w:val="Slika"/>
        <w:rPr>
          <w:noProof/>
        </w:rPr>
      </w:pPr>
      <w:r w:rsidRPr="00210CA8">
        <w:rPr>
          <w:noProof/>
          <w:lang w:val="en-US" w:eastAsia="en-US"/>
        </w:rPr>
        <w:lastRenderedPageBreak/>
        <w:drawing>
          <wp:inline distT="0" distB="0" distL="0" distR="0" wp14:anchorId="12CEF6B8" wp14:editId="347272FC">
            <wp:extent cx="2712895" cy="2770496"/>
            <wp:effectExtent l="0" t="0" r="0" b="0"/>
            <wp:docPr id="11" name="Picture 3" descr="algorit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itam1.png"/>
                    <pic:cNvPicPr/>
                  </pic:nvPicPr>
                  <pic:blipFill rotWithShape="1">
                    <a:blip r:embed="rId36"/>
                    <a:srcRect l="6470" t="-1" r="7530" b="1841"/>
                    <a:stretch/>
                  </pic:blipFill>
                  <pic:spPr bwMode="auto">
                    <a:xfrm>
                      <a:off x="0" y="0"/>
                      <a:ext cx="2716118" cy="2773788"/>
                    </a:xfrm>
                    <a:prstGeom prst="rect">
                      <a:avLst/>
                    </a:prstGeom>
                    <a:ln>
                      <a:noFill/>
                    </a:ln>
                    <a:extLst>
                      <a:ext uri="{53640926-AAD7-44D8-BBD7-CCE9431645EC}">
                        <a14:shadowObscured xmlns:a14="http://schemas.microsoft.com/office/drawing/2010/main"/>
                      </a:ext>
                    </a:extLst>
                  </pic:spPr>
                </pic:pic>
              </a:graphicData>
            </a:graphic>
          </wp:inline>
        </w:drawing>
      </w:r>
    </w:p>
    <w:p w14:paraId="532A0BBF" w14:textId="086F5B3C" w:rsidR="00210CA8" w:rsidRPr="00210CA8" w:rsidRDefault="00210CA8" w:rsidP="00F763F0">
      <w:pPr>
        <w:pStyle w:val="BodyTextFirstIndent"/>
      </w:pPr>
      <w:r w:rsidRPr="00210CA8">
        <w:t>Поред провере димензија</w:t>
      </w:r>
      <w:r w:rsidR="00F750A0">
        <w:rPr>
          <w:lang w:val="sr-Cyrl-RS"/>
        </w:rPr>
        <w:t xml:space="preserve"> података</w:t>
      </w:r>
      <w:r w:rsidRPr="00210CA8">
        <w:t>, чува</w:t>
      </w:r>
      <w:r w:rsidR="00F750A0">
        <w:rPr>
          <w:lang w:val="sr-Cyrl-RS"/>
        </w:rPr>
        <w:t xml:space="preserve">ју се </w:t>
      </w:r>
      <w:r w:rsidRPr="00210CA8">
        <w:t xml:space="preserve">само </w:t>
      </w:r>
      <w:r>
        <w:t>та</w:t>
      </w:r>
      <w:r>
        <w:rPr>
          <w:lang w:val="en-US"/>
        </w:rPr>
        <w:t>ч</w:t>
      </w:r>
      <w:r w:rsidRPr="00210CA8">
        <w:t xml:space="preserve">ке  </w:t>
      </w:r>
      <w:r w:rsidR="00F750A0">
        <w:rPr>
          <w:lang w:val="sr-Cyrl-RS"/>
        </w:rPr>
        <w:t>које припадају тренинг подскупу</w:t>
      </w:r>
      <w:r w:rsidRPr="00210CA8">
        <w:t xml:space="preserve"> који се касније користи за одређивање припадности</w:t>
      </w:r>
      <w:r>
        <w:t xml:space="preserve"> нових тач</w:t>
      </w:r>
      <w:r w:rsidRPr="00210CA8">
        <w:t>ака.</w:t>
      </w:r>
    </w:p>
    <w:p w14:paraId="0F11874A" w14:textId="13A459BC" w:rsidR="00210CA8" w:rsidRPr="00210CA8" w:rsidRDefault="00210CA8" w:rsidP="00F763F0">
      <w:pPr>
        <w:pStyle w:val="BodyTextFirstIndent"/>
      </w:pPr>
      <w:r w:rsidRPr="00210CA8">
        <w:t>Метода .</w:t>
      </w:r>
      <w:r w:rsidR="00C32E26" w:rsidRPr="00F763F0">
        <w:rPr>
          <w:i/>
          <w:lang w:val="en-US"/>
        </w:rPr>
        <w:t>predict</w:t>
      </w:r>
      <w:r w:rsidRPr="00210CA8">
        <w:t xml:space="preserve">() је </w:t>
      </w:r>
      <w:r w:rsidR="00F763F0">
        <w:rPr>
          <w:lang w:val="sr-Cyrl-RS"/>
        </w:rPr>
        <w:t>сложена</w:t>
      </w:r>
      <w:r w:rsidRPr="00210CA8">
        <w:t xml:space="preserve"> и у њу су укључене све функције које нису наведене. </w:t>
      </w:r>
      <w:r w:rsidR="00F750A0">
        <w:rPr>
          <w:lang w:val="sr-Cyrl-RS"/>
        </w:rPr>
        <w:t>П</w:t>
      </w:r>
      <w:r w:rsidRPr="00210CA8">
        <w:t xml:space="preserve">араметар </w:t>
      </w:r>
      <w:proofErr w:type="spellStart"/>
      <w:r w:rsidR="00C32E26" w:rsidRPr="00F763F0">
        <w:rPr>
          <w:i/>
          <w:lang w:val="en-US"/>
        </w:rPr>
        <w:t>num</w:t>
      </w:r>
      <w:proofErr w:type="spellEnd"/>
      <w:r w:rsidRPr="00210CA8">
        <w:t xml:space="preserve"> адресира број делова на које </w:t>
      </w:r>
      <w:r w:rsidR="00F750A0">
        <w:rPr>
          <w:lang w:val="sr-Cyrl-RS"/>
        </w:rPr>
        <w:t>се желе</w:t>
      </w:r>
      <w:r w:rsidR="00F750A0" w:rsidRPr="00210CA8">
        <w:t xml:space="preserve"> </w:t>
      </w:r>
      <w:r w:rsidRPr="00210CA8">
        <w:t>поделити податке приликом обраде.</w:t>
      </w:r>
      <w:r w:rsidR="00B0389F">
        <w:t xml:space="preserve"> Подаци се деле на одређ</w:t>
      </w:r>
      <w:r w:rsidR="00F763F0">
        <w:t>ене делове и чувају</w:t>
      </w:r>
      <w:r w:rsidRPr="00210CA8">
        <w:t xml:space="preserve"> </w:t>
      </w:r>
      <w:r w:rsidR="00F763F0">
        <w:rPr>
          <w:lang w:val="sr-Cyrl-RS"/>
        </w:rPr>
        <w:t>у</w:t>
      </w:r>
      <w:r w:rsidRPr="00210CA8">
        <w:t xml:space="preserve"> листи X, а </w:t>
      </w:r>
      <w:r w:rsidR="00F763F0">
        <w:rPr>
          <w:lang w:val="sr-Cyrl-RS"/>
        </w:rPr>
        <w:t>из</w:t>
      </w:r>
      <w:r w:rsidRPr="00210CA8">
        <w:t xml:space="preserve"> те листе </w:t>
      </w:r>
      <w:r w:rsidR="00F750A0">
        <w:rPr>
          <w:lang w:val="sr-Cyrl-RS"/>
        </w:rPr>
        <w:t>се узимају</w:t>
      </w:r>
      <w:r w:rsidR="00F750A0" w:rsidRPr="00210CA8">
        <w:t xml:space="preserve"> </w:t>
      </w:r>
      <w:r w:rsidRPr="00210CA8">
        <w:t>пода</w:t>
      </w:r>
      <w:r w:rsidR="00F750A0">
        <w:rPr>
          <w:lang w:val="sr-Cyrl-RS"/>
        </w:rPr>
        <w:t>ци</w:t>
      </w:r>
      <w:r w:rsidRPr="00210CA8">
        <w:t xml:space="preserve"> за рад </w:t>
      </w:r>
      <w:r w:rsidR="00B0389F">
        <w:t>парцијалног</w:t>
      </w:r>
      <w:r w:rsidRPr="00210CA8">
        <w:t xml:space="preserve"> </w:t>
      </w:r>
      <w:proofErr w:type="spellStart"/>
      <w:r w:rsidR="00C32E26">
        <w:rPr>
          <w:lang w:val="en-US"/>
        </w:rPr>
        <w:t>kNN</w:t>
      </w:r>
      <w:proofErr w:type="spellEnd"/>
      <w:r w:rsidR="00B0389F">
        <w:t>-а. Ове функције су задаци и извршаваћ</w:t>
      </w:r>
      <w:r w:rsidRPr="00210CA8">
        <w:t>е се па</w:t>
      </w:r>
      <w:r w:rsidR="00B0389F">
        <w:t xml:space="preserve">ралелно, сви делови података биће </w:t>
      </w:r>
      <w:r w:rsidR="00F763F0">
        <w:t>обрађивани</w:t>
      </w:r>
      <w:r w:rsidRPr="00210CA8">
        <w:t xml:space="preserve"> истовремено. За нове улазне податке су  потребне тачке у односу на које </w:t>
      </w:r>
      <w:r w:rsidR="00F750A0">
        <w:rPr>
          <w:lang w:val="sr-Cyrl-RS"/>
        </w:rPr>
        <w:t>се врши</w:t>
      </w:r>
      <w:r w:rsidR="00F750A0" w:rsidRPr="00210CA8">
        <w:t xml:space="preserve"> </w:t>
      </w:r>
      <w:r w:rsidR="00F763F0">
        <w:t>класификациј</w:t>
      </w:r>
      <w:r w:rsidR="00F750A0">
        <w:rPr>
          <w:lang w:val="sr-Cyrl-RS"/>
        </w:rPr>
        <w:t>а</w:t>
      </w:r>
      <w:r w:rsidRPr="00210CA8">
        <w:t xml:space="preserve"> и један део података на</w:t>
      </w:r>
      <w:r w:rsidR="00B0389F">
        <w:t>д којим ћ</w:t>
      </w:r>
      <w:r w:rsidRPr="00210CA8">
        <w:t xml:space="preserve">е програм вршити смањени </w:t>
      </w:r>
      <w:proofErr w:type="spellStart"/>
      <w:r w:rsidR="00C32E26">
        <w:rPr>
          <w:lang w:val="en-US"/>
        </w:rPr>
        <w:t>kNN</w:t>
      </w:r>
      <w:proofErr w:type="spellEnd"/>
      <w:r w:rsidRPr="00210CA8">
        <w:t>.</w:t>
      </w:r>
      <w:r w:rsidR="00B0389F">
        <w:t xml:space="preserve"> </w:t>
      </w:r>
      <w:r w:rsidRPr="00210CA8">
        <w:t xml:space="preserve">Када се израчунају сви делимични </w:t>
      </w:r>
      <w:proofErr w:type="spellStart"/>
      <w:r w:rsidR="00C32E26">
        <w:rPr>
          <w:lang w:val="en-US"/>
        </w:rPr>
        <w:t>kNN</w:t>
      </w:r>
      <w:proofErr w:type="spellEnd"/>
      <w:r w:rsidR="00B0389F">
        <w:t xml:space="preserve">-ови </w:t>
      </w:r>
      <w:r w:rsidRPr="00210CA8">
        <w:t>, над св</w:t>
      </w:r>
      <w:r w:rsidR="00B0389F">
        <w:t xml:space="preserve">им деловима података, излаз, </w:t>
      </w:r>
      <w:r w:rsidR="00F763F0">
        <w:t>одн</w:t>
      </w:r>
      <w:r w:rsidR="00F763F0" w:rsidRPr="00210CA8">
        <w:t>осно</w:t>
      </w:r>
      <w:r w:rsidRPr="00210CA8">
        <w:t xml:space="preserve"> речници  се преносе функцији </w:t>
      </w:r>
      <w:proofErr w:type="spellStart"/>
      <w:r w:rsidR="00C32E26" w:rsidRPr="00F763F0">
        <w:rPr>
          <w:i/>
          <w:lang w:val="en-US"/>
        </w:rPr>
        <w:t>mergeReduce</w:t>
      </w:r>
      <w:proofErr w:type="spellEnd"/>
      <w:r w:rsidRPr="00210CA8">
        <w:t xml:space="preserve"> која спаја све добијене речнике у један</w:t>
      </w:r>
      <w:r w:rsidR="00B0389F">
        <w:t xml:space="preserve">  и</w:t>
      </w:r>
      <w:r w:rsidRPr="00210CA8">
        <w:t xml:space="preserve"> он као такав  садржи  ознаку </w:t>
      </w:r>
      <w:r w:rsidR="00F763F0" w:rsidRPr="00210CA8">
        <w:t>односно</w:t>
      </w:r>
      <w:r w:rsidRPr="00210CA8">
        <w:t xml:space="preserve"> лабелу за све тачке.</w:t>
      </w:r>
    </w:p>
    <w:p w14:paraId="7ADDE86F" w14:textId="13564C87" w:rsidR="00B0389F" w:rsidRDefault="00210CA8" w:rsidP="002D18B0">
      <w:pPr>
        <w:pStyle w:val="BodyTextFirstIndent"/>
      </w:pPr>
      <w:r w:rsidRPr="00210CA8">
        <w:t>Метода .</w:t>
      </w:r>
      <w:r w:rsidR="00C32E26" w:rsidRPr="00F763F0">
        <w:rPr>
          <w:i/>
          <w:lang w:val="en-US"/>
        </w:rPr>
        <w:t>fit</w:t>
      </w:r>
      <w:r w:rsidR="00F763F0" w:rsidRPr="00F763F0">
        <w:rPr>
          <w:i/>
          <w:lang w:val="sr-Cyrl-RS"/>
        </w:rPr>
        <w:t>_</w:t>
      </w:r>
      <w:r w:rsidR="00C32E26" w:rsidRPr="00F763F0">
        <w:rPr>
          <w:i/>
          <w:lang w:val="en-US"/>
        </w:rPr>
        <w:t>predict</w:t>
      </w:r>
      <w:r w:rsidRPr="00210CA8">
        <w:t>() изводи .</w:t>
      </w:r>
      <w:r w:rsidR="00C32E26" w:rsidRPr="00F763F0">
        <w:rPr>
          <w:i/>
          <w:lang w:val="en-US"/>
        </w:rPr>
        <w:t>fit</w:t>
      </w:r>
      <w:r w:rsidRPr="00210CA8">
        <w:t>() и .</w:t>
      </w:r>
      <w:r w:rsidR="00C32E26" w:rsidRPr="00F763F0">
        <w:rPr>
          <w:i/>
          <w:lang w:val="en-US"/>
        </w:rPr>
        <w:t>predict</w:t>
      </w:r>
      <w:r w:rsidRPr="00210CA8">
        <w:t xml:space="preserve">() методе </w:t>
      </w:r>
      <w:r w:rsidR="002D18B0">
        <w:rPr>
          <w:lang w:val="sr-Cyrl-RS"/>
        </w:rPr>
        <w:t>и врши</w:t>
      </w:r>
      <w:r w:rsidRPr="00210CA8">
        <w:t xml:space="preserve"> </w:t>
      </w:r>
      <w:r w:rsidR="002D18B0">
        <w:t>обраду</w:t>
      </w:r>
      <w:r w:rsidR="00B0389F">
        <w:t xml:space="preserve"> на</w:t>
      </w:r>
      <w:r w:rsidR="002D18B0">
        <w:rPr>
          <w:lang w:val="sr-Cyrl-RS"/>
        </w:rPr>
        <w:t>д</w:t>
      </w:r>
      <w:r w:rsidR="00B0389F">
        <w:t xml:space="preserve"> истим подацима, враћајућ</w:t>
      </w:r>
      <w:r w:rsidRPr="00210CA8">
        <w:t>и ознаке које нису ну</w:t>
      </w:r>
      <w:r w:rsidR="002D18B0">
        <w:t>жно исте као оригиналне ознаке.</w:t>
      </w:r>
    </w:p>
    <w:p w14:paraId="3D7FE54B" w14:textId="77777777" w:rsidR="00B0389F" w:rsidRDefault="00B0389F" w:rsidP="002D18B0">
      <w:pPr>
        <w:pStyle w:val="Slika"/>
        <w:rPr>
          <w:lang w:eastAsia="ar-SA"/>
        </w:rPr>
      </w:pPr>
      <w:r w:rsidRPr="00B0389F">
        <w:rPr>
          <w:noProof/>
          <w:lang w:val="en-US" w:eastAsia="en-US"/>
        </w:rPr>
        <w:lastRenderedPageBreak/>
        <w:drawing>
          <wp:inline distT="0" distB="0" distL="0" distR="0" wp14:anchorId="0FA5B3A9" wp14:editId="369A1F87">
            <wp:extent cx="5029200" cy="3006774"/>
            <wp:effectExtent l="0" t="0" r="0" b="3175"/>
            <wp:docPr id="12" name="Picture 4" descr="grafi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1.png"/>
                    <pic:cNvPicPr/>
                  </pic:nvPicPr>
                  <pic:blipFill>
                    <a:blip r:embed="rId37"/>
                    <a:stretch>
                      <a:fillRect/>
                    </a:stretch>
                  </pic:blipFill>
                  <pic:spPr>
                    <a:xfrm>
                      <a:off x="0" y="0"/>
                      <a:ext cx="5046843" cy="3017322"/>
                    </a:xfrm>
                    <a:prstGeom prst="rect">
                      <a:avLst/>
                    </a:prstGeom>
                  </pic:spPr>
                </pic:pic>
              </a:graphicData>
            </a:graphic>
          </wp:inline>
        </w:drawing>
      </w:r>
    </w:p>
    <w:p w14:paraId="7A94F4C4" w14:textId="13E3D8DD" w:rsidR="002D18B0" w:rsidRPr="002D18B0" w:rsidRDefault="002D18B0" w:rsidP="002D18B0">
      <w:pPr>
        <w:pStyle w:val="Nazivslike"/>
        <w:rPr>
          <w:lang w:val="sr-Cyrl-RS" w:eastAsia="ar-SA"/>
        </w:rPr>
      </w:pPr>
      <w:r w:rsidRPr="002D18B0">
        <w:rPr>
          <w:b/>
          <w:lang w:val="sr-Cyrl-RS" w:eastAsia="ar-SA"/>
        </w:rPr>
        <w:t>Слика 8.</w:t>
      </w:r>
      <w:r>
        <w:rPr>
          <w:lang w:val="sr-Cyrl-RS" w:eastAsia="ar-SA"/>
        </w:rPr>
        <w:t xml:space="preserve"> Приказ извршавања паралелних задатака</w:t>
      </w:r>
    </w:p>
    <w:p w14:paraId="6E8C42C3" w14:textId="631F3867" w:rsidR="00B0389F" w:rsidRPr="00B0389F" w:rsidRDefault="00B0389F" w:rsidP="002D18B0">
      <w:pPr>
        <w:pStyle w:val="BodyTextFirstIndent"/>
      </w:pPr>
      <w:r>
        <w:t xml:space="preserve">На блок шеми изнад је сликовито </w:t>
      </w:r>
      <w:r w:rsidR="002D18B0">
        <w:t>објашњен</w:t>
      </w:r>
      <w:r>
        <w:t xml:space="preserve"> цео поступак поделе података у процесу паралелизације и на крају спајање </w:t>
      </w:r>
      <w:r w:rsidR="002D18B0">
        <w:rPr>
          <w:lang w:val="sr-Cyrl-RS"/>
        </w:rPr>
        <w:t>података</w:t>
      </w:r>
      <w:r>
        <w:t xml:space="preserve"> у један резултат који би требао да има исте вредности као да </w:t>
      </w:r>
      <w:r w:rsidR="00F750A0">
        <w:rPr>
          <w:lang w:val="sr-Cyrl-RS"/>
        </w:rPr>
        <w:t>је рађен</w:t>
      </w:r>
      <w:r>
        <w:t xml:space="preserve"> стандардним методама, али </w:t>
      </w:r>
      <w:r w:rsidR="00F750A0">
        <w:rPr>
          <w:lang w:val="sr-Cyrl-RS"/>
        </w:rPr>
        <w:t>са мањим</w:t>
      </w:r>
      <w:r w:rsidR="00F750A0">
        <w:t xml:space="preserve"> </w:t>
      </w:r>
      <w:r>
        <w:t>време</w:t>
      </w:r>
      <w:r w:rsidR="00F750A0">
        <w:rPr>
          <w:lang w:val="sr-Cyrl-RS"/>
        </w:rPr>
        <w:t>ном</w:t>
      </w:r>
      <w:r>
        <w:t xml:space="preserve"> извршавања. Нажалост, овај </w:t>
      </w:r>
      <w:r w:rsidR="00C32E26" w:rsidRPr="002D18B0">
        <w:rPr>
          <w:i/>
          <w:lang w:val="en-US"/>
        </w:rPr>
        <w:t>framework</w:t>
      </w:r>
      <w:r w:rsidR="00C32E26">
        <w:rPr>
          <w:lang w:val="en-US"/>
        </w:rPr>
        <w:t xml:space="preserve"> </w:t>
      </w:r>
      <w:r w:rsidR="00B92501">
        <w:t xml:space="preserve">је врло сложен и његова практична имплементација би превазишла оквире овог рада. </w:t>
      </w:r>
    </w:p>
    <w:p w14:paraId="15EA2ED9" w14:textId="77777777" w:rsidR="00D325F6" w:rsidRDefault="00D325F6" w:rsidP="002D18B0">
      <w:pPr>
        <w:pStyle w:val="BodyTextFirstIndent"/>
        <w:ind w:firstLine="0"/>
        <w:rPr>
          <w:lang w:val="en-US"/>
        </w:rPr>
      </w:pPr>
    </w:p>
    <w:p w14:paraId="17E1BC1B" w14:textId="77777777" w:rsidR="002D18B0" w:rsidRDefault="002D18B0" w:rsidP="002D18B0">
      <w:pPr>
        <w:pStyle w:val="BodyTextFirstIndent"/>
        <w:ind w:firstLine="0"/>
        <w:rPr>
          <w:lang w:val="en-US"/>
        </w:rPr>
        <w:sectPr w:rsidR="002D18B0" w:rsidSect="00E364BF">
          <w:pgSz w:w="11907" w:h="16840" w:code="9"/>
          <w:pgMar w:top="1134" w:right="1134" w:bottom="1134" w:left="1701" w:header="720" w:footer="720" w:gutter="0"/>
          <w:cols w:space="720"/>
          <w:docGrid w:linePitch="360"/>
        </w:sectPr>
      </w:pPr>
    </w:p>
    <w:p w14:paraId="3FC3A933" w14:textId="7EC4B599" w:rsidR="002D18B0" w:rsidRDefault="002D18B0" w:rsidP="002D18B0">
      <w:pPr>
        <w:pStyle w:val="Heading1"/>
        <w:rPr>
          <w:lang w:val="sr-Cyrl-RS"/>
        </w:rPr>
      </w:pPr>
      <w:bookmarkStart w:id="24" w:name="_Toc19229808"/>
      <w:r>
        <w:rPr>
          <w:lang w:val="sr-Cyrl-RS"/>
        </w:rPr>
        <w:lastRenderedPageBreak/>
        <w:t>закључак</w:t>
      </w:r>
      <w:bookmarkEnd w:id="24"/>
    </w:p>
    <w:p w14:paraId="3420698F" w14:textId="77777777" w:rsidR="002D18B0" w:rsidRDefault="002D18B0" w:rsidP="002D18B0">
      <w:pPr>
        <w:pStyle w:val="BodyTextFirstIndent"/>
        <w:rPr>
          <w:lang w:val="sr-Cyrl-RS" w:eastAsia="ar-SA"/>
        </w:rPr>
      </w:pPr>
      <w:r w:rsidRPr="002D18B0">
        <w:rPr>
          <w:lang w:val="sr-Cyrl-RS" w:eastAsia="ar-SA"/>
        </w:rPr>
        <w:t xml:space="preserve">У овом раду је приказано </w:t>
      </w:r>
      <w:r>
        <w:rPr>
          <w:lang w:val="sr-Cyrl-RS" w:eastAsia="ar-SA"/>
        </w:rPr>
        <w:t>неколико алгоритама</w:t>
      </w:r>
      <w:r w:rsidRPr="002D18B0">
        <w:rPr>
          <w:lang w:val="sr-Cyrl-RS" w:eastAsia="ar-SA"/>
        </w:rPr>
        <w:t xml:space="preserve"> којима се описани подаци могу класификовати. Искоришћене су неке од најчешћих метода класификација, стратешки су им мењани параметри, са циљем да се направи модел који би убудуће могао што боље да класификује податке, са којима до тад није имао додирних тачака. Сви алгоритми класификације су најпре детаљно теоријски објашњени, а након тога је и извршена практична имплементација. </w:t>
      </w:r>
    </w:p>
    <w:p w14:paraId="61471385" w14:textId="135CFAEE" w:rsidR="002D18B0" w:rsidRDefault="002D18B0" w:rsidP="002D18B0">
      <w:pPr>
        <w:pStyle w:val="BodyTextFirstIndent"/>
        <w:rPr>
          <w:lang w:val="sr-Cyrl-RS" w:eastAsia="ar-SA"/>
        </w:rPr>
      </w:pPr>
      <w:r w:rsidRPr="002D18B0">
        <w:rPr>
          <w:lang w:val="sr-Cyrl-RS" w:eastAsia="ar-SA"/>
        </w:rPr>
        <w:t xml:space="preserve">Овај рад се може унапредити проширивањем скупа метода класификација које су вршене над њим, али за то је </w:t>
      </w:r>
      <w:r>
        <w:rPr>
          <w:lang w:val="sr-Cyrl-RS" w:eastAsia="ar-SA"/>
        </w:rPr>
        <w:t>рачунар са високим перформансама паралелне обраде,</w:t>
      </w:r>
      <w:r w:rsidRPr="002D18B0">
        <w:rPr>
          <w:lang w:val="sr-Cyrl-RS" w:eastAsia="ar-SA"/>
        </w:rPr>
        <w:t xml:space="preserve"> јер </w:t>
      </w:r>
      <w:r>
        <w:rPr>
          <w:lang w:val="sr-Cyrl-RS" w:eastAsia="ar-SA"/>
        </w:rPr>
        <w:t xml:space="preserve">су присутне велике </w:t>
      </w:r>
      <w:r w:rsidRPr="002D18B0">
        <w:rPr>
          <w:lang w:val="sr-Cyrl-RS" w:eastAsia="ar-SA"/>
        </w:rPr>
        <w:t>количин</w:t>
      </w:r>
      <w:r>
        <w:rPr>
          <w:lang w:val="sr-Cyrl-RS" w:eastAsia="ar-SA"/>
        </w:rPr>
        <w:t>е</w:t>
      </w:r>
      <w:r w:rsidRPr="002D18B0">
        <w:rPr>
          <w:lang w:val="sr-Cyrl-RS" w:eastAsia="ar-SA"/>
        </w:rPr>
        <w:t xml:space="preserve"> података, а алгоритми који добро класификују најчешће захтевају веће перформансе. Још један </w:t>
      </w:r>
      <w:r>
        <w:rPr>
          <w:lang w:val="sr-Cyrl-RS" w:eastAsia="ar-SA"/>
        </w:rPr>
        <w:t>н</w:t>
      </w:r>
      <w:r w:rsidRPr="002D18B0">
        <w:rPr>
          <w:lang w:val="sr-Cyrl-RS" w:eastAsia="ar-SA"/>
        </w:rPr>
        <w:t xml:space="preserve">ачин за унапређење овог рада је поменути PyCOMPS </w:t>
      </w:r>
      <w:r w:rsidRPr="002D18B0">
        <w:rPr>
          <w:i/>
          <w:lang w:val="sr-Cyrl-RS" w:eastAsia="ar-SA"/>
        </w:rPr>
        <w:t>framework</w:t>
      </w:r>
      <w:r w:rsidRPr="002D18B0">
        <w:rPr>
          <w:lang w:val="sr-Cyrl-RS" w:eastAsia="ar-SA"/>
        </w:rPr>
        <w:t xml:space="preserve"> за паралелизацију алгоритама класификације, </w:t>
      </w:r>
      <w:r>
        <w:rPr>
          <w:lang w:val="sr-Cyrl-RS" w:eastAsia="ar-SA"/>
        </w:rPr>
        <w:t>који</w:t>
      </w:r>
      <w:r w:rsidRPr="002D18B0">
        <w:rPr>
          <w:lang w:val="sr-Cyrl-RS" w:eastAsia="ar-SA"/>
        </w:rPr>
        <w:t xml:space="preserve"> је сам по себи довољно сложен да се један цео рад може написати на ту тему</w:t>
      </w:r>
      <w:r>
        <w:rPr>
          <w:lang w:val="sr-Cyrl-RS" w:eastAsia="ar-SA"/>
        </w:rPr>
        <w:t>.</w:t>
      </w:r>
      <w:r w:rsidRPr="002D18B0">
        <w:rPr>
          <w:lang w:val="sr-Cyrl-RS" w:eastAsia="ar-SA"/>
        </w:rPr>
        <w:t xml:space="preserve"> </w:t>
      </w:r>
      <w:r>
        <w:rPr>
          <w:lang w:val="sr-Cyrl-RS" w:eastAsia="ar-SA"/>
        </w:rPr>
        <w:t xml:space="preserve">Овим се отвара простор и идеја </w:t>
      </w:r>
      <w:r w:rsidRPr="002D18B0">
        <w:rPr>
          <w:lang w:val="sr-Cyrl-RS" w:eastAsia="ar-SA"/>
        </w:rPr>
        <w:t xml:space="preserve">да то буде тема </w:t>
      </w:r>
      <w:r>
        <w:rPr>
          <w:lang w:val="sr-Cyrl-RS" w:eastAsia="ar-SA"/>
        </w:rPr>
        <w:t>за даље истраживање</w:t>
      </w:r>
      <w:r w:rsidRPr="002D18B0">
        <w:rPr>
          <w:lang w:val="sr-Cyrl-RS" w:eastAsia="ar-SA"/>
        </w:rPr>
        <w:t xml:space="preserve"> у којем ће</w:t>
      </w:r>
      <w:r>
        <w:rPr>
          <w:lang w:val="sr-Cyrl-RS" w:eastAsia="ar-SA"/>
        </w:rPr>
        <w:t xml:space="preserve"> се</w:t>
      </w:r>
      <w:r w:rsidRPr="002D18B0">
        <w:rPr>
          <w:lang w:val="sr-Cyrl-RS" w:eastAsia="ar-SA"/>
        </w:rPr>
        <w:t xml:space="preserve"> остварити практичн</w:t>
      </w:r>
      <w:r>
        <w:rPr>
          <w:lang w:val="sr-Cyrl-RS" w:eastAsia="ar-SA"/>
        </w:rPr>
        <w:t>а</w:t>
      </w:r>
      <w:r w:rsidRPr="002D18B0">
        <w:rPr>
          <w:lang w:val="sr-Cyrl-RS" w:eastAsia="ar-SA"/>
        </w:rPr>
        <w:t xml:space="preserve"> имплементациј</w:t>
      </w:r>
      <w:r>
        <w:rPr>
          <w:lang w:val="sr-Cyrl-RS" w:eastAsia="ar-SA"/>
        </w:rPr>
        <w:t>а</w:t>
      </w:r>
      <w:r w:rsidRPr="002D18B0">
        <w:rPr>
          <w:lang w:val="sr-Cyrl-RS" w:eastAsia="ar-SA"/>
        </w:rPr>
        <w:t xml:space="preserve"> PyCOMPS </w:t>
      </w:r>
      <w:r w:rsidRPr="002D18B0">
        <w:rPr>
          <w:i/>
          <w:lang w:val="sr-Cyrl-RS" w:eastAsia="ar-SA"/>
        </w:rPr>
        <w:t>framework</w:t>
      </w:r>
      <w:r w:rsidRPr="002D18B0">
        <w:rPr>
          <w:lang w:val="sr-Cyrl-RS" w:eastAsia="ar-SA"/>
        </w:rPr>
        <w:t>-a на</w:t>
      </w:r>
      <w:r>
        <w:rPr>
          <w:lang w:val="sr-Cyrl-RS" w:eastAsia="ar-SA"/>
        </w:rPr>
        <w:t>д</w:t>
      </w:r>
      <w:r w:rsidRPr="002D18B0">
        <w:rPr>
          <w:lang w:val="sr-Cyrl-RS" w:eastAsia="ar-SA"/>
        </w:rPr>
        <w:t xml:space="preserve"> ист</w:t>
      </w:r>
      <w:r>
        <w:rPr>
          <w:lang w:val="sr-Cyrl-RS" w:eastAsia="ar-SA"/>
        </w:rPr>
        <w:t>и</w:t>
      </w:r>
      <w:r w:rsidRPr="002D18B0">
        <w:rPr>
          <w:lang w:val="sr-Cyrl-RS" w:eastAsia="ar-SA"/>
        </w:rPr>
        <w:t>м скуп</w:t>
      </w:r>
      <w:r>
        <w:rPr>
          <w:lang w:val="sr-Cyrl-RS" w:eastAsia="ar-SA"/>
        </w:rPr>
        <w:t>ом</w:t>
      </w:r>
      <w:r w:rsidRPr="002D18B0">
        <w:rPr>
          <w:lang w:val="sr-Cyrl-RS" w:eastAsia="ar-SA"/>
        </w:rPr>
        <w:t xml:space="preserve"> података као у овом раду и упоредити добијене резултате са класичним методама класификације из овог рада и донети одређене закључке.</w:t>
      </w:r>
    </w:p>
    <w:p w14:paraId="283C71CA" w14:textId="77777777" w:rsidR="002D18B0" w:rsidRDefault="002D18B0" w:rsidP="002D18B0">
      <w:pPr>
        <w:pStyle w:val="BodyTextFirstIndent"/>
        <w:rPr>
          <w:lang w:val="sr-Cyrl-RS" w:eastAsia="ar-SA"/>
        </w:rPr>
        <w:sectPr w:rsidR="002D18B0" w:rsidSect="00E364BF">
          <w:pgSz w:w="11907" w:h="16840" w:code="9"/>
          <w:pgMar w:top="1134" w:right="1134" w:bottom="1134" w:left="1701" w:header="720" w:footer="720" w:gutter="0"/>
          <w:cols w:space="720"/>
          <w:docGrid w:linePitch="360"/>
        </w:sectPr>
      </w:pPr>
    </w:p>
    <w:p w14:paraId="541405FC" w14:textId="77777777" w:rsidR="00B737E7" w:rsidRDefault="00B737E7" w:rsidP="00E364BF">
      <w:pPr>
        <w:pStyle w:val="Heading1"/>
        <w:numPr>
          <w:ilvl w:val="0"/>
          <w:numId w:val="0"/>
        </w:numPr>
      </w:pPr>
      <w:bookmarkStart w:id="25" w:name="_Toc19229809"/>
      <w:r>
        <w:lastRenderedPageBreak/>
        <w:t>ЛИТЕРАТУРА</w:t>
      </w:r>
      <w:bookmarkEnd w:id="25"/>
    </w:p>
    <w:p w14:paraId="161EBEC3" w14:textId="77777777" w:rsidR="00755C57" w:rsidRPr="002806A1" w:rsidRDefault="00755C57" w:rsidP="0091186C">
      <w:pPr>
        <w:pStyle w:val="BodyTextFirstIndent"/>
        <w:numPr>
          <w:ilvl w:val="0"/>
          <w:numId w:val="3"/>
        </w:numPr>
        <w:rPr>
          <w:lang w:eastAsia="ar-SA"/>
        </w:rPr>
      </w:pPr>
      <w:r>
        <w:rPr>
          <w:lang w:val="en-US" w:eastAsia="ar-SA"/>
        </w:rPr>
        <w:t>“</w:t>
      </w:r>
      <w:r w:rsidRPr="00755C57">
        <w:rPr>
          <w:lang w:val="en-US" w:eastAsia="ar-SA"/>
        </w:rPr>
        <w:t xml:space="preserve">Data Science from Scratch with Python: Concepts and Practices with </w:t>
      </w:r>
      <w:proofErr w:type="spellStart"/>
      <w:r w:rsidRPr="00755C57">
        <w:rPr>
          <w:lang w:val="en-US" w:eastAsia="ar-SA"/>
        </w:rPr>
        <w:t>NumPy</w:t>
      </w:r>
      <w:proofErr w:type="spellEnd"/>
      <w:r w:rsidRPr="00755C57">
        <w:rPr>
          <w:lang w:val="en-US" w:eastAsia="ar-SA"/>
        </w:rPr>
        <w:t xml:space="preserve">, Pandas, </w:t>
      </w:r>
      <w:proofErr w:type="spellStart"/>
      <w:r w:rsidRPr="00755C57">
        <w:rPr>
          <w:lang w:val="en-US" w:eastAsia="ar-SA"/>
        </w:rPr>
        <w:t>Matplotlib</w:t>
      </w:r>
      <w:proofErr w:type="spellEnd"/>
      <w:r w:rsidRPr="00755C57">
        <w:rPr>
          <w:lang w:val="en-US" w:eastAsia="ar-SA"/>
        </w:rPr>
        <w:t xml:space="preserve">, </w:t>
      </w:r>
      <w:proofErr w:type="spellStart"/>
      <w:r w:rsidRPr="00755C57">
        <w:rPr>
          <w:lang w:val="en-US" w:eastAsia="ar-SA"/>
        </w:rPr>
        <w:t>Scikit</w:t>
      </w:r>
      <w:proofErr w:type="spellEnd"/>
      <w:r w:rsidRPr="00755C57">
        <w:rPr>
          <w:lang w:val="en-US" w:eastAsia="ar-SA"/>
        </w:rPr>
        <w:t xml:space="preserve">-Learn and </w:t>
      </w:r>
      <w:proofErr w:type="spellStart"/>
      <w:r w:rsidRPr="00755C57">
        <w:rPr>
          <w:lang w:val="en-US" w:eastAsia="ar-SA"/>
        </w:rPr>
        <w:t>Keras</w:t>
      </w:r>
      <w:proofErr w:type="spellEnd"/>
      <w:r>
        <w:rPr>
          <w:lang w:val="en-US" w:eastAsia="ar-SA"/>
        </w:rPr>
        <w:t>”, AI Publishing, 2019.</w:t>
      </w:r>
    </w:p>
    <w:p w14:paraId="3488FB4F" w14:textId="77777777" w:rsidR="00755C57" w:rsidRPr="002806A1" w:rsidRDefault="00755C57" w:rsidP="0091186C">
      <w:pPr>
        <w:pStyle w:val="BodyTextFirstIndent"/>
        <w:numPr>
          <w:ilvl w:val="0"/>
          <w:numId w:val="3"/>
        </w:numPr>
        <w:rPr>
          <w:lang w:eastAsia="ar-SA"/>
        </w:rPr>
      </w:pPr>
      <w:r>
        <w:rPr>
          <w:lang w:val="en-US" w:eastAsia="ar-SA"/>
        </w:rPr>
        <w:t>Andreas Muller, Sarah Guido, “</w:t>
      </w:r>
      <w:r w:rsidRPr="002806A1">
        <w:rPr>
          <w:lang w:val="en-US" w:eastAsia="ar-SA"/>
        </w:rPr>
        <w:t>Introduction to Machine Learning with Python: A Guide for Data Scientists</w:t>
      </w:r>
      <w:r>
        <w:rPr>
          <w:lang w:val="en-US" w:eastAsia="ar-SA"/>
        </w:rPr>
        <w:t>”, O’Reilly, 2016.</w:t>
      </w:r>
    </w:p>
    <w:p w14:paraId="061DCF95" w14:textId="77777777" w:rsidR="00755C57" w:rsidRPr="002806A1" w:rsidRDefault="00755C57" w:rsidP="0091186C">
      <w:pPr>
        <w:pStyle w:val="BodyTextFirstIndent"/>
        <w:numPr>
          <w:ilvl w:val="0"/>
          <w:numId w:val="3"/>
        </w:numPr>
        <w:rPr>
          <w:lang w:eastAsia="ar-SA"/>
        </w:rPr>
      </w:pPr>
      <w:proofErr w:type="spellStart"/>
      <w:r>
        <w:rPr>
          <w:lang w:val="en-US" w:eastAsia="ar-SA"/>
        </w:rPr>
        <w:t>Aurelien</w:t>
      </w:r>
      <w:proofErr w:type="spellEnd"/>
      <w:r>
        <w:rPr>
          <w:lang w:val="en-US" w:eastAsia="ar-SA"/>
        </w:rPr>
        <w:t xml:space="preserve"> </w:t>
      </w:r>
      <w:proofErr w:type="spellStart"/>
      <w:r>
        <w:rPr>
          <w:lang w:val="en-US" w:eastAsia="ar-SA"/>
        </w:rPr>
        <w:t>Geron</w:t>
      </w:r>
      <w:proofErr w:type="spellEnd"/>
      <w:r>
        <w:rPr>
          <w:lang w:val="en-US" w:eastAsia="ar-SA"/>
        </w:rPr>
        <w:t>, “</w:t>
      </w:r>
      <w:r w:rsidRPr="002806A1">
        <w:rPr>
          <w:lang w:val="en-US" w:eastAsia="ar-SA"/>
        </w:rPr>
        <w:t xml:space="preserve">Hands-On Machine Learning with </w:t>
      </w:r>
      <w:proofErr w:type="spellStart"/>
      <w:r w:rsidRPr="002806A1">
        <w:rPr>
          <w:lang w:val="en-US" w:eastAsia="ar-SA"/>
        </w:rPr>
        <w:t>Scikit</w:t>
      </w:r>
      <w:proofErr w:type="spellEnd"/>
      <w:r w:rsidRPr="002806A1">
        <w:rPr>
          <w:lang w:val="en-US" w:eastAsia="ar-SA"/>
        </w:rPr>
        <w:t xml:space="preserve">-Learn and </w:t>
      </w:r>
      <w:proofErr w:type="spellStart"/>
      <w:r w:rsidRPr="002806A1">
        <w:rPr>
          <w:lang w:val="en-US" w:eastAsia="ar-SA"/>
        </w:rPr>
        <w:t>TensorFlow</w:t>
      </w:r>
      <w:proofErr w:type="spellEnd"/>
      <w:r w:rsidRPr="002806A1">
        <w:rPr>
          <w:lang w:val="en-US" w:eastAsia="ar-SA"/>
        </w:rPr>
        <w:t>: Concepts, Tools, and Techniques to Build Intelligent Systems</w:t>
      </w:r>
      <w:r>
        <w:rPr>
          <w:lang w:val="en-US" w:eastAsia="ar-SA"/>
        </w:rPr>
        <w:t>”, O’Reilly, 2017.</w:t>
      </w:r>
    </w:p>
    <w:p w14:paraId="40B13E5A" w14:textId="77777777" w:rsidR="00755C57" w:rsidRPr="00755C57" w:rsidRDefault="00755C57" w:rsidP="0091186C">
      <w:pPr>
        <w:pStyle w:val="BodyTextFirstIndent"/>
        <w:numPr>
          <w:ilvl w:val="0"/>
          <w:numId w:val="3"/>
        </w:numPr>
        <w:rPr>
          <w:lang w:eastAsia="ar-SA"/>
        </w:rPr>
      </w:pPr>
      <w:r>
        <w:rPr>
          <w:lang w:val="en-US" w:eastAsia="ar-SA"/>
        </w:rPr>
        <w:t>Daniel Chen, “</w:t>
      </w:r>
      <w:r w:rsidRPr="00755C57">
        <w:rPr>
          <w:lang w:val="en-US" w:eastAsia="ar-SA"/>
        </w:rPr>
        <w:t>Pandas for Everyone: Python Data Analysis: Python Data Analysis (Addison-Wesley Data &amp; Analytics Series)</w:t>
      </w:r>
      <w:r>
        <w:rPr>
          <w:lang w:val="en-US" w:eastAsia="ar-SA"/>
        </w:rPr>
        <w:t xml:space="preserve">”, </w:t>
      </w:r>
      <w:r w:rsidRPr="00755C57">
        <w:rPr>
          <w:lang w:val="en-US" w:eastAsia="ar-SA"/>
        </w:rPr>
        <w:t>Addison-Wesley Professional</w:t>
      </w:r>
      <w:r>
        <w:rPr>
          <w:lang w:val="en-US" w:eastAsia="ar-SA"/>
        </w:rPr>
        <w:t>, 2018.</w:t>
      </w:r>
    </w:p>
    <w:p w14:paraId="6AB1D783" w14:textId="77777777" w:rsidR="00755C57" w:rsidRPr="002806A1" w:rsidRDefault="00755C57" w:rsidP="0091186C">
      <w:pPr>
        <w:pStyle w:val="BodyTextFirstIndent"/>
        <w:numPr>
          <w:ilvl w:val="0"/>
          <w:numId w:val="3"/>
        </w:numPr>
        <w:rPr>
          <w:lang w:eastAsia="ar-SA"/>
        </w:rPr>
      </w:pPr>
      <w:proofErr w:type="spellStart"/>
      <w:r>
        <w:rPr>
          <w:lang w:val="en-US" w:eastAsia="ar-SA"/>
        </w:rPr>
        <w:t>Enric</w:t>
      </w:r>
      <w:proofErr w:type="spellEnd"/>
      <w:r>
        <w:rPr>
          <w:lang w:val="en-US" w:eastAsia="ar-SA"/>
        </w:rPr>
        <w:t xml:space="preserve"> </w:t>
      </w:r>
      <w:proofErr w:type="spellStart"/>
      <w:r>
        <w:rPr>
          <w:lang w:val="en-US" w:eastAsia="ar-SA"/>
        </w:rPr>
        <w:t>Tejedor</w:t>
      </w:r>
      <w:proofErr w:type="spellEnd"/>
      <w:r>
        <w:rPr>
          <w:lang w:val="en-US" w:eastAsia="ar-SA"/>
        </w:rPr>
        <w:t xml:space="preserve"> et al., “</w:t>
      </w:r>
      <w:proofErr w:type="spellStart"/>
      <w:r w:rsidRPr="002806A1">
        <w:rPr>
          <w:lang w:val="en-US" w:eastAsia="ar-SA"/>
        </w:rPr>
        <w:t>PyCOMPSs</w:t>
      </w:r>
      <w:proofErr w:type="spellEnd"/>
      <w:r w:rsidRPr="002806A1">
        <w:rPr>
          <w:lang w:val="en-US" w:eastAsia="ar-SA"/>
        </w:rPr>
        <w:t>: Parallel computational workflows in Python</w:t>
      </w:r>
      <w:r>
        <w:rPr>
          <w:lang w:val="en-US" w:eastAsia="ar-SA"/>
        </w:rPr>
        <w:t xml:space="preserve">”, </w:t>
      </w:r>
      <w:r w:rsidRPr="002806A1">
        <w:rPr>
          <w:lang w:val="en-US" w:eastAsia="ar-SA"/>
        </w:rPr>
        <w:t>The International Journal of High Performance Computing Applications</w:t>
      </w:r>
      <w:r>
        <w:rPr>
          <w:lang w:val="en-US" w:eastAsia="ar-SA"/>
        </w:rPr>
        <w:t>, Vol. 31, No. 1, pp. 66-82, 2015.</w:t>
      </w:r>
    </w:p>
    <w:p w14:paraId="43A5AE1B" w14:textId="77777777" w:rsidR="00755C57" w:rsidRPr="002806A1" w:rsidRDefault="00755C57" w:rsidP="0091186C">
      <w:pPr>
        <w:pStyle w:val="BodyTextFirstIndent"/>
        <w:numPr>
          <w:ilvl w:val="0"/>
          <w:numId w:val="3"/>
        </w:numPr>
        <w:rPr>
          <w:lang w:eastAsia="ar-SA"/>
        </w:rPr>
      </w:pPr>
      <w:r>
        <w:rPr>
          <w:lang w:val="en-US" w:eastAsia="ar-SA"/>
        </w:rPr>
        <w:t xml:space="preserve">Jake </w:t>
      </w:r>
      <w:proofErr w:type="spellStart"/>
      <w:r>
        <w:rPr>
          <w:lang w:val="en-US" w:eastAsia="ar-SA"/>
        </w:rPr>
        <w:t>VanderPlas</w:t>
      </w:r>
      <w:proofErr w:type="spellEnd"/>
      <w:r>
        <w:rPr>
          <w:lang w:val="en-US" w:eastAsia="ar-SA"/>
        </w:rPr>
        <w:t>, “</w:t>
      </w:r>
      <w:r w:rsidRPr="002806A1">
        <w:rPr>
          <w:lang w:val="en-US" w:eastAsia="ar-SA"/>
        </w:rPr>
        <w:t>Python Data Science Handbook: Essential Tools for Working with Data</w:t>
      </w:r>
      <w:r>
        <w:rPr>
          <w:lang w:val="en-US" w:eastAsia="ar-SA"/>
        </w:rPr>
        <w:t>”, O’Reilly, 2016.</w:t>
      </w:r>
    </w:p>
    <w:p w14:paraId="461522C4" w14:textId="77777777" w:rsidR="00755C57" w:rsidRPr="002806A1" w:rsidRDefault="00755C57" w:rsidP="0091186C">
      <w:pPr>
        <w:pStyle w:val="BodyTextFirstIndent"/>
        <w:numPr>
          <w:ilvl w:val="0"/>
          <w:numId w:val="3"/>
        </w:numPr>
        <w:rPr>
          <w:lang w:eastAsia="ar-SA"/>
        </w:rPr>
      </w:pPr>
      <w:r>
        <w:rPr>
          <w:lang w:val="en-US" w:eastAsia="ar-SA"/>
        </w:rPr>
        <w:t>Joel Grus, “</w:t>
      </w:r>
      <w:r w:rsidRPr="002806A1">
        <w:rPr>
          <w:lang w:val="en-US" w:eastAsia="ar-SA"/>
        </w:rPr>
        <w:t>Data Science from Scratch: First Principles with Python</w:t>
      </w:r>
      <w:r>
        <w:rPr>
          <w:lang w:val="en-US" w:eastAsia="ar-SA"/>
        </w:rPr>
        <w:t>”, O’Reilly, 2015.</w:t>
      </w:r>
    </w:p>
    <w:p w14:paraId="33E394B1" w14:textId="77777777" w:rsidR="00755C57" w:rsidRPr="002806A1" w:rsidRDefault="00755C57" w:rsidP="0091186C">
      <w:pPr>
        <w:pStyle w:val="BodyTextFirstIndent"/>
        <w:numPr>
          <w:ilvl w:val="0"/>
          <w:numId w:val="3"/>
        </w:numPr>
        <w:rPr>
          <w:lang w:eastAsia="ar-SA"/>
        </w:rPr>
      </w:pPr>
      <w:r>
        <w:rPr>
          <w:lang w:val="en-US" w:eastAsia="ar-SA"/>
        </w:rPr>
        <w:t xml:space="preserve">Sebastian </w:t>
      </w:r>
      <w:proofErr w:type="spellStart"/>
      <w:r>
        <w:rPr>
          <w:lang w:val="en-US" w:eastAsia="ar-SA"/>
        </w:rPr>
        <w:t>Raschka</w:t>
      </w:r>
      <w:proofErr w:type="spellEnd"/>
      <w:r>
        <w:rPr>
          <w:lang w:val="en-US" w:eastAsia="ar-SA"/>
        </w:rPr>
        <w:t xml:space="preserve">, “Python Machine Learning”, </w:t>
      </w:r>
      <w:proofErr w:type="spellStart"/>
      <w:r>
        <w:rPr>
          <w:lang w:val="en-US" w:eastAsia="ar-SA"/>
        </w:rPr>
        <w:t>Packt</w:t>
      </w:r>
      <w:proofErr w:type="spellEnd"/>
      <w:r>
        <w:rPr>
          <w:lang w:val="en-US" w:eastAsia="ar-SA"/>
        </w:rPr>
        <w:t xml:space="preserve"> Publishing, 2015.</w:t>
      </w:r>
    </w:p>
    <w:p w14:paraId="3CCC1BD3" w14:textId="77777777" w:rsidR="00755C57" w:rsidRPr="00755C57" w:rsidRDefault="00755C57" w:rsidP="0091186C">
      <w:pPr>
        <w:pStyle w:val="BodyTextFirstIndent"/>
        <w:numPr>
          <w:ilvl w:val="0"/>
          <w:numId w:val="3"/>
        </w:numPr>
        <w:rPr>
          <w:lang w:eastAsia="ar-SA"/>
        </w:rPr>
      </w:pPr>
      <w:r>
        <w:rPr>
          <w:lang w:val="en-US" w:eastAsia="ar-SA"/>
        </w:rPr>
        <w:t xml:space="preserve">Trevor Hastie, Robert </w:t>
      </w:r>
      <w:proofErr w:type="spellStart"/>
      <w:r>
        <w:rPr>
          <w:lang w:val="en-US" w:eastAsia="ar-SA"/>
        </w:rPr>
        <w:t>Tibshirani</w:t>
      </w:r>
      <w:proofErr w:type="spellEnd"/>
      <w:r>
        <w:rPr>
          <w:lang w:val="en-US" w:eastAsia="ar-SA"/>
        </w:rPr>
        <w:t>, Jerome Friedman, “</w:t>
      </w:r>
      <w:r w:rsidRPr="002806A1">
        <w:rPr>
          <w:lang w:val="en-US" w:eastAsia="ar-SA"/>
        </w:rPr>
        <w:t>The Elements of Statistical Learning: Data Mining, Inference, and Prediction, Second Edition (Springer Series in Statistics)</w:t>
      </w:r>
      <w:r>
        <w:rPr>
          <w:lang w:val="en-US" w:eastAsia="ar-SA"/>
        </w:rPr>
        <w:t>”, Springer, 2016.</w:t>
      </w:r>
    </w:p>
    <w:p w14:paraId="4FA9C0E2" w14:textId="6F81B2C3" w:rsidR="002806A1" w:rsidRPr="00B737E7" w:rsidRDefault="002806A1" w:rsidP="0091186C">
      <w:pPr>
        <w:pStyle w:val="BodyTextFirstIndent"/>
        <w:numPr>
          <w:ilvl w:val="0"/>
          <w:numId w:val="3"/>
        </w:numPr>
        <w:rPr>
          <w:lang w:eastAsia="ar-SA"/>
        </w:rPr>
      </w:pPr>
      <w:r>
        <w:rPr>
          <w:lang w:val="en-US" w:eastAsia="ar-SA"/>
        </w:rPr>
        <w:t xml:space="preserve">Barcelona Supercomputing Center, “COMP Superscalar”, </w:t>
      </w:r>
      <w:r>
        <w:rPr>
          <w:lang w:val="sr-Cyrl-RS" w:eastAsia="ar-SA"/>
        </w:rPr>
        <w:t xml:space="preserve">доступно на: </w:t>
      </w:r>
      <w:hyperlink r:id="rId38" w:history="1">
        <w:r w:rsidRPr="002806A1">
          <w:rPr>
            <w:rFonts w:eastAsia="Georgia"/>
            <w:color w:val="0000FF"/>
            <w:szCs w:val="22"/>
            <w:u w:val="single"/>
            <w:lang w:val="en-US" w:eastAsia="en-US"/>
          </w:rPr>
          <w:t>https://www.bsc.es/research-and-development/software-and-apps/software-list/comp-superscalar</w:t>
        </w:r>
      </w:hyperlink>
    </w:p>
    <w:sectPr w:rsidR="002806A1" w:rsidRPr="00B737E7" w:rsidSect="00E364BF">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089827" w14:textId="77777777" w:rsidR="00D04DA7" w:rsidRDefault="00D04DA7">
      <w:r>
        <w:separator/>
      </w:r>
    </w:p>
  </w:endnote>
  <w:endnote w:type="continuationSeparator" w:id="0">
    <w:p w14:paraId="15014C0B" w14:textId="77777777" w:rsidR="00D04DA7" w:rsidRDefault="00D04D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imes New Roman Bold">
    <w:altName w:val="Times New Roman"/>
    <w:panose1 w:val="00000000000000000000"/>
    <w:charset w:val="00"/>
    <w:family w:val="auto"/>
    <w:notTrueType/>
    <w:pitch w:val="default"/>
    <w:sig w:usb0="00000003" w:usb1="00000000" w:usb2="00000000" w:usb3="00000000" w:csb0="00000001" w:csb1="00000000"/>
  </w:font>
  <w:font w:name="TimesRomanBoldItalic">
    <w:altName w:val="Times New Roman"/>
    <w:charset w:val="00"/>
    <w:family w:val="auto"/>
    <w:pitch w:val="variable"/>
    <w:sig w:usb0="00000083" w:usb1="00000000" w:usb2="00000000" w:usb3="00000000" w:csb0="00000009" w:csb1="00000000"/>
  </w:font>
  <w:font w:name="TimesRomanBold">
    <w:altName w:val="Times New Roman"/>
    <w:charset w:val="00"/>
    <w:family w:val="auto"/>
    <w:pitch w:val="variable"/>
    <w:sig w:usb0="00000083" w:usb1="00000000" w:usb2="00000000" w:usb3="00000000" w:csb0="00000009" w:csb1="00000000"/>
  </w:font>
  <w:font w:name="Cambria">
    <w:panose1 w:val="02040503050406030204"/>
    <w:charset w:val="00"/>
    <w:family w:val="roman"/>
    <w:pitch w:val="variable"/>
    <w:sig w:usb0="E00006FF" w:usb1="420024FF" w:usb2="02000000" w:usb3="00000000" w:csb0="0000019F" w:csb1="00000000"/>
  </w:font>
  <w:font w:name="Microsoft Sans Serif">
    <w:panose1 w:val="020B0604020202020204"/>
    <w:charset w:val="00"/>
    <w:family w:val="swiss"/>
    <w:pitch w:val="variable"/>
    <w:sig w:usb0="E5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61D961" w14:textId="77777777" w:rsidR="00E364BF" w:rsidRDefault="00E364BF" w:rsidP="004139B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46DD4DA8" w14:textId="77777777" w:rsidR="00E364BF" w:rsidRDefault="00E364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3187013"/>
      <w:docPartObj>
        <w:docPartGallery w:val="Page Numbers (Bottom of Page)"/>
        <w:docPartUnique/>
      </w:docPartObj>
    </w:sdtPr>
    <w:sdtEndPr>
      <w:rPr>
        <w:noProof/>
      </w:rPr>
    </w:sdtEndPr>
    <w:sdtContent>
      <w:p w14:paraId="1108B4C3" w14:textId="10697714" w:rsidR="00E364BF" w:rsidRDefault="00D04DA7" w:rsidP="00E364BF">
        <w:pPr>
          <w:pStyle w:val="Footer"/>
        </w:pPr>
      </w:p>
    </w:sdtContent>
  </w:sdt>
  <w:p w14:paraId="764D5513" w14:textId="77777777" w:rsidR="00E364BF" w:rsidRDefault="00E364B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5532482"/>
      <w:docPartObj>
        <w:docPartGallery w:val="Page Numbers (Bottom of Page)"/>
        <w:docPartUnique/>
      </w:docPartObj>
    </w:sdtPr>
    <w:sdtEndPr>
      <w:rPr>
        <w:noProof/>
      </w:rPr>
    </w:sdtEndPr>
    <w:sdtContent>
      <w:p w14:paraId="3E5DA969" w14:textId="615A3345" w:rsidR="00E364BF" w:rsidRDefault="00E364BF">
        <w:pPr>
          <w:pStyle w:val="Footer"/>
          <w:jc w:val="center"/>
        </w:pPr>
        <w:r>
          <w:fldChar w:fldCharType="begin"/>
        </w:r>
        <w:r>
          <w:instrText xml:space="preserve"> PAGE   \* MERGEFORMAT </w:instrText>
        </w:r>
        <w:r>
          <w:fldChar w:fldCharType="separate"/>
        </w:r>
        <w:r w:rsidR="00DA5391">
          <w:rPr>
            <w:noProof/>
          </w:rPr>
          <w:t>20</w:t>
        </w:r>
        <w:r>
          <w:rPr>
            <w:noProof/>
          </w:rPr>
          <w:fldChar w:fldCharType="end"/>
        </w:r>
      </w:p>
    </w:sdtContent>
  </w:sdt>
  <w:p w14:paraId="6C65B255" w14:textId="77777777" w:rsidR="00E364BF" w:rsidRDefault="00E364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E5EEA2" w14:textId="77777777" w:rsidR="00D04DA7" w:rsidRDefault="00D04DA7">
      <w:r>
        <w:separator/>
      </w:r>
    </w:p>
  </w:footnote>
  <w:footnote w:type="continuationSeparator" w:id="0">
    <w:p w14:paraId="19ECBE1F" w14:textId="77777777" w:rsidR="00D04DA7" w:rsidRDefault="00D04D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261EF0"/>
    <w:multiLevelType w:val="multilevel"/>
    <w:tmpl w:val="AD0AE620"/>
    <w:lvl w:ilvl="0">
      <w:start w:val="1"/>
      <w:numFmt w:val="decimal"/>
      <w:pStyle w:val="Heading1"/>
      <w:lvlText w:val="%1"/>
      <w:lvlJc w:val="left"/>
      <w:pPr>
        <w:ind w:left="432" w:hanging="432"/>
      </w:pPr>
      <w:rPr>
        <w:rFonts w:hint="default"/>
        <w:b/>
        <w:i w:val="0"/>
        <w:sz w:val="32"/>
        <w:szCs w:val="32"/>
      </w:rPr>
    </w:lvl>
    <w:lvl w:ilvl="1">
      <w:start w:val="1"/>
      <w:numFmt w:val="decimal"/>
      <w:pStyle w:val="Heading2"/>
      <w:lvlText w:val="%1.%2"/>
      <w:lvlJc w:val="left"/>
      <w:pPr>
        <w:ind w:left="756" w:hanging="576"/>
      </w:pPr>
      <w:rPr>
        <w:rFonts w:ascii="Times New Roman" w:hAnsi="Times New Roman" w:cs="Times New Roman" w:hint="default"/>
        <w:sz w:val="24"/>
        <w:szCs w:val="24"/>
      </w:rPr>
    </w:lvl>
    <w:lvl w:ilvl="2">
      <w:start w:val="1"/>
      <w:numFmt w:val="decimal"/>
      <w:pStyle w:val="Heading3"/>
      <w:lvlText w:val="%1.%2.%3"/>
      <w:lvlJc w:val="left"/>
      <w:pPr>
        <w:ind w:left="720" w:hanging="720"/>
      </w:pPr>
      <w:rPr>
        <w:rFonts w:hint="default"/>
        <w:i w: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 w15:restartNumberingAfterBreak="0">
    <w:nsid w:val="16903D16"/>
    <w:multiLevelType w:val="hybridMultilevel"/>
    <w:tmpl w:val="B04852D8"/>
    <w:lvl w:ilvl="0" w:tplc="BD281944">
      <w:start w:val="1"/>
      <w:numFmt w:val="decimal"/>
      <w:lvlText w:val="%1)"/>
      <w:lvlJc w:val="left"/>
      <w:pPr>
        <w:ind w:left="987" w:hanging="360"/>
      </w:pPr>
      <w:rPr>
        <w:rFonts w:hint="default"/>
      </w:rPr>
    </w:lvl>
    <w:lvl w:ilvl="1" w:tplc="04090019" w:tentative="1">
      <w:start w:val="1"/>
      <w:numFmt w:val="lowerLetter"/>
      <w:lvlText w:val="%2."/>
      <w:lvlJc w:val="left"/>
      <w:pPr>
        <w:ind w:left="1707" w:hanging="360"/>
      </w:pPr>
    </w:lvl>
    <w:lvl w:ilvl="2" w:tplc="0409001B" w:tentative="1">
      <w:start w:val="1"/>
      <w:numFmt w:val="lowerRoman"/>
      <w:lvlText w:val="%3."/>
      <w:lvlJc w:val="right"/>
      <w:pPr>
        <w:ind w:left="2427" w:hanging="180"/>
      </w:pPr>
    </w:lvl>
    <w:lvl w:ilvl="3" w:tplc="0409000F" w:tentative="1">
      <w:start w:val="1"/>
      <w:numFmt w:val="decimal"/>
      <w:lvlText w:val="%4."/>
      <w:lvlJc w:val="left"/>
      <w:pPr>
        <w:ind w:left="3147" w:hanging="360"/>
      </w:pPr>
    </w:lvl>
    <w:lvl w:ilvl="4" w:tplc="04090019" w:tentative="1">
      <w:start w:val="1"/>
      <w:numFmt w:val="lowerLetter"/>
      <w:lvlText w:val="%5."/>
      <w:lvlJc w:val="left"/>
      <w:pPr>
        <w:ind w:left="3867" w:hanging="360"/>
      </w:pPr>
    </w:lvl>
    <w:lvl w:ilvl="5" w:tplc="0409001B" w:tentative="1">
      <w:start w:val="1"/>
      <w:numFmt w:val="lowerRoman"/>
      <w:lvlText w:val="%6."/>
      <w:lvlJc w:val="right"/>
      <w:pPr>
        <w:ind w:left="4587" w:hanging="180"/>
      </w:pPr>
    </w:lvl>
    <w:lvl w:ilvl="6" w:tplc="0409000F" w:tentative="1">
      <w:start w:val="1"/>
      <w:numFmt w:val="decimal"/>
      <w:lvlText w:val="%7."/>
      <w:lvlJc w:val="left"/>
      <w:pPr>
        <w:ind w:left="5307" w:hanging="360"/>
      </w:pPr>
    </w:lvl>
    <w:lvl w:ilvl="7" w:tplc="04090019" w:tentative="1">
      <w:start w:val="1"/>
      <w:numFmt w:val="lowerLetter"/>
      <w:lvlText w:val="%8."/>
      <w:lvlJc w:val="left"/>
      <w:pPr>
        <w:ind w:left="6027" w:hanging="360"/>
      </w:pPr>
    </w:lvl>
    <w:lvl w:ilvl="8" w:tplc="0409001B" w:tentative="1">
      <w:start w:val="1"/>
      <w:numFmt w:val="lowerRoman"/>
      <w:lvlText w:val="%9."/>
      <w:lvlJc w:val="right"/>
      <w:pPr>
        <w:ind w:left="6747" w:hanging="180"/>
      </w:pPr>
    </w:lvl>
  </w:abstractNum>
  <w:abstractNum w:abstractNumId="2" w15:restartNumberingAfterBreak="0">
    <w:nsid w:val="2CD7778F"/>
    <w:multiLevelType w:val="multilevel"/>
    <w:tmpl w:val="8F7ADE84"/>
    <w:lvl w:ilvl="0">
      <w:start w:val="1"/>
      <w:numFmt w:val="upperRoman"/>
      <w:pStyle w:val="MMTopic1"/>
      <w:suff w:val="space"/>
      <w:lvlText w:val="%1"/>
      <w:lvlJc w:val="left"/>
      <w:pPr>
        <w:tabs>
          <w:tab w:val="num" w:pos="360"/>
        </w:tabs>
        <w:ind w:left="0" w:firstLine="0"/>
      </w:pPr>
    </w:lvl>
    <w:lvl w:ilvl="1">
      <w:start w:val="1"/>
      <w:numFmt w:val="decimal"/>
      <w:suff w:val="space"/>
      <w:lvlText w:val="%1.%2"/>
      <w:lvlJc w:val="left"/>
      <w:pPr>
        <w:tabs>
          <w:tab w:val="num" w:pos="720"/>
        </w:tabs>
        <w:ind w:left="0" w:firstLine="0"/>
      </w:pPr>
    </w:lvl>
    <w:lvl w:ilvl="2">
      <w:start w:val="1"/>
      <w:numFmt w:val="decimal"/>
      <w:pStyle w:val="MMTopic3"/>
      <w:suff w:val="space"/>
      <w:lvlText w:val="%1.%2.%3"/>
      <w:lvlJc w:val="left"/>
      <w:pPr>
        <w:tabs>
          <w:tab w:val="num" w:pos="1080"/>
        </w:tabs>
        <w:ind w:left="0" w:firstLine="0"/>
      </w:pPr>
    </w:lvl>
    <w:lvl w:ilvl="3">
      <w:start w:val="1"/>
      <w:numFmt w:val="decimal"/>
      <w:pStyle w:val="MMTopic4"/>
      <w:suff w:val="space"/>
      <w:lvlText w:val="%1.%2.%3.%4"/>
      <w:lvlJc w:val="left"/>
      <w:pPr>
        <w:tabs>
          <w:tab w:val="num" w:pos="1440"/>
        </w:tabs>
        <w:ind w:left="0" w:firstLine="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 w15:restartNumberingAfterBreak="0">
    <w:nsid w:val="428106FF"/>
    <w:multiLevelType w:val="hybridMultilevel"/>
    <w:tmpl w:val="46A0E902"/>
    <w:lvl w:ilvl="0" w:tplc="065A0ED8">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43097ED7"/>
    <w:multiLevelType w:val="multilevel"/>
    <w:tmpl w:val="0409001F"/>
    <w:styleLink w:val="111111"/>
    <w:lvl w:ilvl="0">
      <w:start w:val="1"/>
      <w:numFmt w:val="decimal"/>
      <w:lvlText w:val="%1."/>
      <w:lvlJc w:val="left"/>
      <w:pPr>
        <w:tabs>
          <w:tab w:val="num" w:pos="1080"/>
        </w:tabs>
        <w:ind w:left="360" w:hanging="360"/>
      </w:pPr>
    </w:lvl>
    <w:lvl w:ilvl="1">
      <w:start w:val="1"/>
      <w:numFmt w:val="decimal"/>
      <w:lvlText w:val="%1.%2."/>
      <w:lvlJc w:val="left"/>
      <w:pPr>
        <w:tabs>
          <w:tab w:val="num" w:pos="2520"/>
        </w:tabs>
        <w:ind w:left="792" w:hanging="432"/>
      </w:pPr>
    </w:lvl>
    <w:lvl w:ilvl="2">
      <w:start w:val="1"/>
      <w:numFmt w:val="decimal"/>
      <w:lvlText w:val="%1.%2.%3."/>
      <w:lvlJc w:val="left"/>
      <w:pPr>
        <w:tabs>
          <w:tab w:val="num" w:pos="3960"/>
        </w:tabs>
        <w:ind w:left="1224" w:hanging="504"/>
      </w:pPr>
    </w:lvl>
    <w:lvl w:ilvl="3">
      <w:start w:val="1"/>
      <w:numFmt w:val="decimal"/>
      <w:lvlText w:val="%1.%2.%3.%4."/>
      <w:lvlJc w:val="left"/>
      <w:pPr>
        <w:tabs>
          <w:tab w:val="num" w:pos="5400"/>
        </w:tabs>
        <w:ind w:left="1728" w:hanging="648"/>
      </w:pPr>
    </w:lvl>
    <w:lvl w:ilvl="4">
      <w:start w:val="1"/>
      <w:numFmt w:val="decimal"/>
      <w:lvlText w:val="%1.%2.%3.%4.%5."/>
      <w:lvlJc w:val="left"/>
      <w:pPr>
        <w:tabs>
          <w:tab w:val="num" w:pos="6840"/>
        </w:tabs>
        <w:ind w:left="2232" w:hanging="792"/>
      </w:pPr>
    </w:lvl>
    <w:lvl w:ilvl="5">
      <w:start w:val="1"/>
      <w:numFmt w:val="decimal"/>
      <w:lvlText w:val="%1.%2.%3.%4.%5.%6."/>
      <w:lvlJc w:val="left"/>
      <w:pPr>
        <w:tabs>
          <w:tab w:val="num" w:pos="8280"/>
        </w:tabs>
        <w:ind w:left="2736" w:hanging="936"/>
      </w:pPr>
    </w:lvl>
    <w:lvl w:ilvl="6">
      <w:start w:val="1"/>
      <w:numFmt w:val="decimal"/>
      <w:lvlText w:val="%1.%2.%3.%4.%5.%6.%7."/>
      <w:lvlJc w:val="left"/>
      <w:pPr>
        <w:tabs>
          <w:tab w:val="num" w:pos="9720"/>
        </w:tabs>
        <w:ind w:left="3240" w:hanging="1080"/>
      </w:pPr>
    </w:lvl>
    <w:lvl w:ilvl="7">
      <w:start w:val="1"/>
      <w:numFmt w:val="decimal"/>
      <w:lvlText w:val="%1.%2.%3.%4.%5.%6.%7.%8."/>
      <w:lvlJc w:val="left"/>
      <w:pPr>
        <w:tabs>
          <w:tab w:val="num" w:pos="11160"/>
        </w:tabs>
        <w:ind w:left="3744" w:hanging="1224"/>
      </w:pPr>
    </w:lvl>
    <w:lvl w:ilvl="8">
      <w:start w:val="1"/>
      <w:numFmt w:val="decimal"/>
      <w:lvlText w:val="%1.%2.%3.%4.%5.%6.%7.%8.%9."/>
      <w:lvlJc w:val="left"/>
      <w:pPr>
        <w:tabs>
          <w:tab w:val="num" w:pos="12600"/>
        </w:tabs>
        <w:ind w:left="4320" w:hanging="1440"/>
      </w:pPr>
    </w:lvl>
  </w:abstractNum>
  <w:abstractNum w:abstractNumId="5" w15:restartNumberingAfterBreak="0">
    <w:nsid w:val="47C770A2"/>
    <w:multiLevelType w:val="hybridMultilevel"/>
    <w:tmpl w:val="6810891A"/>
    <w:lvl w:ilvl="0" w:tplc="A232D8BC">
      <w:start w:val="1"/>
      <w:numFmt w:val="decimal"/>
      <w:lvlText w:val="[%1]"/>
      <w:lvlJc w:val="right"/>
      <w:pPr>
        <w:tabs>
          <w:tab w:val="num" w:pos="1080"/>
        </w:tabs>
        <w:ind w:left="1080" w:hanging="360"/>
      </w:pPr>
      <w:rPr>
        <w:rFonts w:ascii="Times New Roman" w:hAnsi="Times New Roman" w:hint="default"/>
        <w:b w:val="0"/>
        <w:i w:val="0"/>
      </w:rPr>
    </w:lvl>
    <w:lvl w:ilvl="1" w:tplc="04090019" w:tentative="1">
      <w:start w:val="1"/>
      <w:numFmt w:val="lowerLetter"/>
      <w:lvlText w:val="%2."/>
      <w:lvlJc w:val="left"/>
      <w:pPr>
        <w:tabs>
          <w:tab w:val="num" w:pos="1233"/>
        </w:tabs>
        <w:ind w:left="1233" w:hanging="360"/>
      </w:pPr>
    </w:lvl>
    <w:lvl w:ilvl="2" w:tplc="0409001B" w:tentative="1">
      <w:start w:val="1"/>
      <w:numFmt w:val="lowerRoman"/>
      <w:lvlText w:val="%3."/>
      <w:lvlJc w:val="right"/>
      <w:pPr>
        <w:tabs>
          <w:tab w:val="num" w:pos="1953"/>
        </w:tabs>
        <w:ind w:left="1953" w:hanging="180"/>
      </w:pPr>
    </w:lvl>
    <w:lvl w:ilvl="3" w:tplc="0409000F" w:tentative="1">
      <w:start w:val="1"/>
      <w:numFmt w:val="decimal"/>
      <w:lvlText w:val="%4."/>
      <w:lvlJc w:val="left"/>
      <w:pPr>
        <w:tabs>
          <w:tab w:val="num" w:pos="2673"/>
        </w:tabs>
        <w:ind w:left="2673" w:hanging="360"/>
      </w:pPr>
    </w:lvl>
    <w:lvl w:ilvl="4" w:tplc="04090019" w:tentative="1">
      <w:start w:val="1"/>
      <w:numFmt w:val="lowerLetter"/>
      <w:lvlText w:val="%5."/>
      <w:lvlJc w:val="left"/>
      <w:pPr>
        <w:tabs>
          <w:tab w:val="num" w:pos="3393"/>
        </w:tabs>
        <w:ind w:left="3393" w:hanging="360"/>
      </w:pPr>
    </w:lvl>
    <w:lvl w:ilvl="5" w:tplc="0409001B" w:tentative="1">
      <w:start w:val="1"/>
      <w:numFmt w:val="lowerRoman"/>
      <w:lvlText w:val="%6."/>
      <w:lvlJc w:val="right"/>
      <w:pPr>
        <w:tabs>
          <w:tab w:val="num" w:pos="4113"/>
        </w:tabs>
        <w:ind w:left="4113" w:hanging="180"/>
      </w:pPr>
    </w:lvl>
    <w:lvl w:ilvl="6" w:tplc="0409000F" w:tentative="1">
      <w:start w:val="1"/>
      <w:numFmt w:val="decimal"/>
      <w:lvlText w:val="%7."/>
      <w:lvlJc w:val="left"/>
      <w:pPr>
        <w:tabs>
          <w:tab w:val="num" w:pos="4833"/>
        </w:tabs>
        <w:ind w:left="4833" w:hanging="360"/>
      </w:pPr>
    </w:lvl>
    <w:lvl w:ilvl="7" w:tplc="04090019" w:tentative="1">
      <w:start w:val="1"/>
      <w:numFmt w:val="lowerLetter"/>
      <w:lvlText w:val="%8."/>
      <w:lvlJc w:val="left"/>
      <w:pPr>
        <w:tabs>
          <w:tab w:val="num" w:pos="5553"/>
        </w:tabs>
        <w:ind w:left="5553" w:hanging="360"/>
      </w:pPr>
    </w:lvl>
    <w:lvl w:ilvl="8" w:tplc="0409001B" w:tentative="1">
      <w:start w:val="1"/>
      <w:numFmt w:val="lowerRoman"/>
      <w:lvlText w:val="%9."/>
      <w:lvlJc w:val="right"/>
      <w:pPr>
        <w:tabs>
          <w:tab w:val="num" w:pos="6273"/>
        </w:tabs>
        <w:ind w:left="6273" w:hanging="180"/>
      </w:pPr>
    </w:lvl>
  </w:abstractNum>
  <w:abstractNum w:abstractNumId="6" w15:restartNumberingAfterBreak="0">
    <w:nsid w:val="541B4462"/>
    <w:multiLevelType w:val="hybridMultilevel"/>
    <w:tmpl w:val="7A7EC9B0"/>
    <w:lvl w:ilvl="0" w:tplc="065A0ED8">
      <w:start w:val="1"/>
      <w:numFmt w:val="bullet"/>
      <w:lvlText w:val=""/>
      <w:lvlJc w:val="left"/>
      <w:pPr>
        <w:ind w:left="1287" w:hanging="360"/>
      </w:pPr>
      <w:rPr>
        <w:rFonts w:ascii="Symbol" w:hAnsi="Symbol" w:hint="default"/>
      </w:rPr>
    </w:lvl>
    <w:lvl w:ilvl="1" w:tplc="0622A4B8">
      <w:numFmt w:val="bullet"/>
      <w:lvlText w:val="-"/>
      <w:lvlJc w:val="left"/>
      <w:pPr>
        <w:ind w:left="2007" w:hanging="360"/>
      </w:pPr>
      <w:rPr>
        <w:rFonts w:ascii="Times New Roman" w:eastAsia="Times New Roman" w:hAnsi="Times New Roman" w:cs="Times New Roman"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4"/>
  </w:num>
  <w:num w:numId="2">
    <w:abstractNumId w:val="2"/>
  </w:num>
  <w:num w:numId="3">
    <w:abstractNumId w:val="5"/>
  </w:num>
  <w:num w:numId="4">
    <w:abstractNumId w:val="0"/>
  </w:num>
  <w:num w:numId="5">
    <w:abstractNumId w:val="3"/>
  </w:num>
  <w:num w:numId="6">
    <w:abstractNumId w:val="6"/>
  </w:num>
  <w:num w:numId="7">
    <w:abstractNumId w:val="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DI3NTMyNTCzMLI0sLRU0lEKTi0uzszPAykwrgUAd502XCwAAAA="/>
  </w:docVars>
  <w:rsids>
    <w:rsidRoot w:val="00F13EBF"/>
    <w:rsid w:val="00002A05"/>
    <w:rsid w:val="00006ACD"/>
    <w:rsid w:val="0001242D"/>
    <w:rsid w:val="00012A32"/>
    <w:rsid w:val="00013F37"/>
    <w:rsid w:val="00014402"/>
    <w:rsid w:val="000154D4"/>
    <w:rsid w:val="00024A5D"/>
    <w:rsid w:val="00034A57"/>
    <w:rsid w:val="0003798B"/>
    <w:rsid w:val="000443C3"/>
    <w:rsid w:val="00045676"/>
    <w:rsid w:val="00050340"/>
    <w:rsid w:val="00050F5A"/>
    <w:rsid w:val="00054F30"/>
    <w:rsid w:val="000639AC"/>
    <w:rsid w:val="00064D9B"/>
    <w:rsid w:val="000744FD"/>
    <w:rsid w:val="0007600F"/>
    <w:rsid w:val="00076E32"/>
    <w:rsid w:val="00083423"/>
    <w:rsid w:val="00084A5A"/>
    <w:rsid w:val="00087D30"/>
    <w:rsid w:val="000908C0"/>
    <w:rsid w:val="000940E0"/>
    <w:rsid w:val="00095571"/>
    <w:rsid w:val="00097A20"/>
    <w:rsid w:val="000A3B98"/>
    <w:rsid w:val="000A4BE7"/>
    <w:rsid w:val="000A4EE4"/>
    <w:rsid w:val="000A660F"/>
    <w:rsid w:val="000B3039"/>
    <w:rsid w:val="000B4C07"/>
    <w:rsid w:val="000C15EA"/>
    <w:rsid w:val="000C3880"/>
    <w:rsid w:val="000D0109"/>
    <w:rsid w:val="000E2F30"/>
    <w:rsid w:val="000E382A"/>
    <w:rsid w:val="000E3AD7"/>
    <w:rsid w:val="000E5B64"/>
    <w:rsid w:val="000F169D"/>
    <w:rsid w:val="000F5F4B"/>
    <w:rsid w:val="000F67F1"/>
    <w:rsid w:val="00105E2B"/>
    <w:rsid w:val="00114E3B"/>
    <w:rsid w:val="001174B1"/>
    <w:rsid w:val="001213D0"/>
    <w:rsid w:val="0012644E"/>
    <w:rsid w:val="001327DF"/>
    <w:rsid w:val="00134222"/>
    <w:rsid w:val="001354E8"/>
    <w:rsid w:val="00144811"/>
    <w:rsid w:val="001449B9"/>
    <w:rsid w:val="00144AE9"/>
    <w:rsid w:val="00147996"/>
    <w:rsid w:val="00150DC4"/>
    <w:rsid w:val="0015177D"/>
    <w:rsid w:val="0015663A"/>
    <w:rsid w:val="00157003"/>
    <w:rsid w:val="00162646"/>
    <w:rsid w:val="0016302E"/>
    <w:rsid w:val="00163C4C"/>
    <w:rsid w:val="00164C64"/>
    <w:rsid w:val="00166B02"/>
    <w:rsid w:val="00166E4A"/>
    <w:rsid w:val="001705B1"/>
    <w:rsid w:val="00174CA4"/>
    <w:rsid w:val="00177D21"/>
    <w:rsid w:val="00182132"/>
    <w:rsid w:val="0018649D"/>
    <w:rsid w:val="001A3779"/>
    <w:rsid w:val="001A4BFB"/>
    <w:rsid w:val="001A6356"/>
    <w:rsid w:val="001B1E62"/>
    <w:rsid w:val="001B6D18"/>
    <w:rsid w:val="001B7362"/>
    <w:rsid w:val="001C0B1F"/>
    <w:rsid w:val="001C31CE"/>
    <w:rsid w:val="001C5C23"/>
    <w:rsid w:val="001C7409"/>
    <w:rsid w:val="001D1734"/>
    <w:rsid w:val="001D2046"/>
    <w:rsid w:val="001D3509"/>
    <w:rsid w:val="001D7751"/>
    <w:rsid w:val="001E36AC"/>
    <w:rsid w:val="001E5A61"/>
    <w:rsid w:val="001F4AAC"/>
    <w:rsid w:val="001F5BCF"/>
    <w:rsid w:val="00210CA8"/>
    <w:rsid w:val="00211903"/>
    <w:rsid w:val="00212CD6"/>
    <w:rsid w:val="002278FA"/>
    <w:rsid w:val="0023307D"/>
    <w:rsid w:val="0023687D"/>
    <w:rsid w:val="0024226F"/>
    <w:rsid w:val="002445C8"/>
    <w:rsid w:val="00245E2A"/>
    <w:rsid w:val="0024619F"/>
    <w:rsid w:val="0024698C"/>
    <w:rsid w:val="0025622E"/>
    <w:rsid w:val="00260A96"/>
    <w:rsid w:val="00272CFF"/>
    <w:rsid w:val="002747DD"/>
    <w:rsid w:val="002806A1"/>
    <w:rsid w:val="002822FC"/>
    <w:rsid w:val="00283FC9"/>
    <w:rsid w:val="00287529"/>
    <w:rsid w:val="00287662"/>
    <w:rsid w:val="0028795A"/>
    <w:rsid w:val="00293635"/>
    <w:rsid w:val="002949D1"/>
    <w:rsid w:val="00296019"/>
    <w:rsid w:val="002A1967"/>
    <w:rsid w:val="002A231B"/>
    <w:rsid w:val="002B08D3"/>
    <w:rsid w:val="002B7ADA"/>
    <w:rsid w:val="002C13F4"/>
    <w:rsid w:val="002C20A6"/>
    <w:rsid w:val="002C2ACD"/>
    <w:rsid w:val="002C4E67"/>
    <w:rsid w:val="002C6523"/>
    <w:rsid w:val="002C72C0"/>
    <w:rsid w:val="002D18B0"/>
    <w:rsid w:val="002D3651"/>
    <w:rsid w:val="002E5715"/>
    <w:rsid w:val="002E5A34"/>
    <w:rsid w:val="002E6533"/>
    <w:rsid w:val="002E6B61"/>
    <w:rsid w:val="002F1D2D"/>
    <w:rsid w:val="002F7B31"/>
    <w:rsid w:val="003034DC"/>
    <w:rsid w:val="00303554"/>
    <w:rsid w:val="003150ED"/>
    <w:rsid w:val="00326C23"/>
    <w:rsid w:val="00330D50"/>
    <w:rsid w:val="00332474"/>
    <w:rsid w:val="00341D7B"/>
    <w:rsid w:val="00346FED"/>
    <w:rsid w:val="0035068B"/>
    <w:rsid w:val="003511F8"/>
    <w:rsid w:val="003550A7"/>
    <w:rsid w:val="00355E11"/>
    <w:rsid w:val="00357C93"/>
    <w:rsid w:val="0036548F"/>
    <w:rsid w:val="00370D61"/>
    <w:rsid w:val="00372BB8"/>
    <w:rsid w:val="003768D6"/>
    <w:rsid w:val="003830C4"/>
    <w:rsid w:val="0038398E"/>
    <w:rsid w:val="0038697C"/>
    <w:rsid w:val="003876F9"/>
    <w:rsid w:val="003907C1"/>
    <w:rsid w:val="00397C53"/>
    <w:rsid w:val="003A193C"/>
    <w:rsid w:val="003A37E9"/>
    <w:rsid w:val="003A59BE"/>
    <w:rsid w:val="003B147A"/>
    <w:rsid w:val="003B1C8A"/>
    <w:rsid w:val="003B62CC"/>
    <w:rsid w:val="003C15D6"/>
    <w:rsid w:val="003C2FE9"/>
    <w:rsid w:val="003C3344"/>
    <w:rsid w:val="003C5FC2"/>
    <w:rsid w:val="003C607B"/>
    <w:rsid w:val="003D0585"/>
    <w:rsid w:val="003D07D8"/>
    <w:rsid w:val="003E4A51"/>
    <w:rsid w:val="003F2EFA"/>
    <w:rsid w:val="004062DF"/>
    <w:rsid w:val="004074C8"/>
    <w:rsid w:val="004114D9"/>
    <w:rsid w:val="004139BA"/>
    <w:rsid w:val="00415ADD"/>
    <w:rsid w:val="004178B5"/>
    <w:rsid w:val="00417B4E"/>
    <w:rsid w:val="00421924"/>
    <w:rsid w:val="0042490C"/>
    <w:rsid w:val="00427495"/>
    <w:rsid w:val="0043411B"/>
    <w:rsid w:val="004365E0"/>
    <w:rsid w:val="00441179"/>
    <w:rsid w:val="00455F9A"/>
    <w:rsid w:val="0046041F"/>
    <w:rsid w:val="004727CA"/>
    <w:rsid w:val="004769FE"/>
    <w:rsid w:val="00476EF8"/>
    <w:rsid w:val="00477113"/>
    <w:rsid w:val="00481906"/>
    <w:rsid w:val="00487301"/>
    <w:rsid w:val="004A40B7"/>
    <w:rsid w:val="004A78B3"/>
    <w:rsid w:val="004B467C"/>
    <w:rsid w:val="004B54E9"/>
    <w:rsid w:val="004C1292"/>
    <w:rsid w:val="004C1BA9"/>
    <w:rsid w:val="004C4FD8"/>
    <w:rsid w:val="004C7C0F"/>
    <w:rsid w:val="004D4B5F"/>
    <w:rsid w:val="004E0CBF"/>
    <w:rsid w:val="004E442F"/>
    <w:rsid w:val="004F09A6"/>
    <w:rsid w:val="0050093A"/>
    <w:rsid w:val="00502A77"/>
    <w:rsid w:val="00503074"/>
    <w:rsid w:val="00513733"/>
    <w:rsid w:val="00514B87"/>
    <w:rsid w:val="005207B0"/>
    <w:rsid w:val="005210AC"/>
    <w:rsid w:val="00541442"/>
    <w:rsid w:val="00542291"/>
    <w:rsid w:val="005460BB"/>
    <w:rsid w:val="00550DB2"/>
    <w:rsid w:val="0055201D"/>
    <w:rsid w:val="00552760"/>
    <w:rsid w:val="0055542D"/>
    <w:rsid w:val="00563B95"/>
    <w:rsid w:val="0056748E"/>
    <w:rsid w:val="00567EF6"/>
    <w:rsid w:val="0057533A"/>
    <w:rsid w:val="0058373C"/>
    <w:rsid w:val="00585013"/>
    <w:rsid w:val="00585A64"/>
    <w:rsid w:val="00587F6B"/>
    <w:rsid w:val="00591C23"/>
    <w:rsid w:val="00591EE6"/>
    <w:rsid w:val="005929E3"/>
    <w:rsid w:val="0059450A"/>
    <w:rsid w:val="005A3772"/>
    <w:rsid w:val="005A4E88"/>
    <w:rsid w:val="005A5E3C"/>
    <w:rsid w:val="005B0148"/>
    <w:rsid w:val="005B2EA8"/>
    <w:rsid w:val="005B7896"/>
    <w:rsid w:val="005B7EA9"/>
    <w:rsid w:val="005C02F9"/>
    <w:rsid w:val="005C0D60"/>
    <w:rsid w:val="005C3479"/>
    <w:rsid w:val="005C419F"/>
    <w:rsid w:val="005C5558"/>
    <w:rsid w:val="005C7D04"/>
    <w:rsid w:val="005D0746"/>
    <w:rsid w:val="005D7E3A"/>
    <w:rsid w:val="006037B4"/>
    <w:rsid w:val="00603A36"/>
    <w:rsid w:val="00604DE3"/>
    <w:rsid w:val="006137D1"/>
    <w:rsid w:val="006166A6"/>
    <w:rsid w:val="006229CE"/>
    <w:rsid w:val="00622E49"/>
    <w:rsid w:val="00623A42"/>
    <w:rsid w:val="00624208"/>
    <w:rsid w:val="00632EEF"/>
    <w:rsid w:val="00633854"/>
    <w:rsid w:val="0063678A"/>
    <w:rsid w:val="00636AA2"/>
    <w:rsid w:val="00636CB6"/>
    <w:rsid w:val="00643D39"/>
    <w:rsid w:val="00643EE3"/>
    <w:rsid w:val="006443F6"/>
    <w:rsid w:val="00644A3E"/>
    <w:rsid w:val="00646893"/>
    <w:rsid w:val="00652838"/>
    <w:rsid w:val="00654A79"/>
    <w:rsid w:val="006562DC"/>
    <w:rsid w:val="006569FC"/>
    <w:rsid w:val="00657A3B"/>
    <w:rsid w:val="0066054E"/>
    <w:rsid w:val="006615CB"/>
    <w:rsid w:val="00663077"/>
    <w:rsid w:val="00667166"/>
    <w:rsid w:val="00687C75"/>
    <w:rsid w:val="006967BA"/>
    <w:rsid w:val="006A05A6"/>
    <w:rsid w:val="006A57E9"/>
    <w:rsid w:val="006A781C"/>
    <w:rsid w:val="006B2608"/>
    <w:rsid w:val="006C086D"/>
    <w:rsid w:val="006C543D"/>
    <w:rsid w:val="006C5C5C"/>
    <w:rsid w:val="006D3945"/>
    <w:rsid w:val="006D58B3"/>
    <w:rsid w:val="006E15E0"/>
    <w:rsid w:val="006E1EC8"/>
    <w:rsid w:val="006F2B6A"/>
    <w:rsid w:val="006F6443"/>
    <w:rsid w:val="00701461"/>
    <w:rsid w:val="0070691F"/>
    <w:rsid w:val="0071037A"/>
    <w:rsid w:val="00712FDE"/>
    <w:rsid w:val="00713BDF"/>
    <w:rsid w:val="00735171"/>
    <w:rsid w:val="00736A2B"/>
    <w:rsid w:val="00740B42"/>
    <w:rsid w:val="0074115A"/>
    <w:rsid w:val="007415D1"/>
    <w:rsid w:val="00744E34"/>
    <w:rsid w:val="00746438"/>
    <w:rsid w:val="007469E4"/>
    <w:rsid w:val="007501F5"/>
    <w:rsid w:val="0075352C"/>
    <w:rsid w:val="00755C57"/>
    <w:rsid w:val="0075627B"/>
    <w:rsid w:val="00757CC1"/>
    <w:rsid w:val="0076313C"/>
    <w:rsid w:val="00763276"/>
    <w:rsid w:val="007634FC"/>
    <w:rsid w:val="007819CE"/>
    <w:rsid w:val="00781ACB"/>
    <w:rsid w:val="00783A72"/>
    <w:rsid w:val="00787597"/>
    <w:rsid w:val="007907A7"/>
    <w:rsid w:val="00792158"/>
    <w:rsid w:val="00793CF2"/>
    <w:rsid w:val="007973CD"/>
    <w:rsid w:val="007A16FF"/>
    <w:rsid w:val="007A3B1F"/>
    <w:rsid w:val="007A3CBB"/>
    <w:rsid w:val="007A3F00"/>
    <w:rsid w:val="007C0487"/>
    <w:rsid w:val="007C6127"/>
    <w:rsid w:val="007D2F7A"/>
    <w:rsid w:val="007D301C"/>
    <w:rsid w:val="007D3DA3"/>
    <w:rsid w:val="007D6E26"/>
    <w:rsid w:val="007D737D"/>
    <w:rsid w:val="00803CDD"/>
    <w:rsid w:val="008041C6"/>
    <w:rsid w:val="00815C02"/>
    <w:rsid w:val="00820D0E"/>
    <w:rsid w:val="00821A87"/>
    <w:rsid w:val="00821D80"/>
    <w:rsid w:val="00822A0F"/>
    <w:rsid w:val="00833594"/>
    <w:rsid w:val="008376CD"/>
    <w:rsid w:val="00843E0D"/>
    <w:rsid w:val="00844516"/>
    <w:rsid w:val="008459DD"/>
    <w:rsid w:val="0084666A"/>
    <w:rsid w:val="0085019F"/>
    <w:rsid w:val="00861357"/>
    <w:rsid w:val="0086348C"/>
    <w:rsid w:val="0086550B"/>
    <w:rsid w:val="00866DD5"/>
    <w:rsid w:val="00867723"/>
    <w:rsid w:val="008709AD"/>
    <w:rsid w:val="00874A52"/>
    <w:rsid w:val="0087542D"/>
    <w:rsid w:val="00876D76"/>
    <w:rsid w:val="0087762D"/>
    <w:rsid w:val="008828CD"/>
    <w:rsid w:val="00882E1E"/>
    <w:rsid w:val="00887C67"/>
    <w:rsid w:val="00891760"/>
    <w:rsid w:val="00891AA7"/>
    <w:rsid w:val="008A029E"/>
    <w:rsid w:val="008A1FE2"/>
    <w:rsid w:val="008B5203"/>
    <w:rsid w:val="008B5627"/>
    <w:rsid w:val="008B6D4A"/>
    <w:rsid w:val="008B74B5"/>
    <w:rsid w:val="008D0C5F"/>
    <w:rsid w:val="008D15FB"/>
    <w:rsid w:val="008E1BB4"/>
    <w:rsid w:val="008E4EF3"/>
    <w:rsid w:val="008E5E64"/>
    <w:rsid w:val="008E6B02"/>
    <w:rsid w:val="008F232E"/>
    <w:rsid w:val="008F5695"/>
    <w:rsid w:val="00902C47"/>
    <w:rsid w:val="0090490C"/>
    <w:rsid w:val="009052EB"/>
    <w:rsid w:val="0091186C"/>
    <w:rsid w:val="00911B67"/>
    <w:rsid w:val="00911FE9"/>
    <w:rsid w:val="00912DF2"/>
    <w:rsid w:val="00915F6E"/>
    <w:rsid w:val="00916B85"/>
    <w:rsid w:val="00924DDA"/>
    <w:rsid w:val="00925D69"/>
    <w:rsid w:val="00927E04"/>
    <w:rsid w:val="0093439F"/>
    <w:rsid w:val="009447EA"/>
    <w:rsid w:val="00953ABA"/>
    <w:rsid w:val="009715C5"/>
    <w:rsid w:val="00972998"/>
    <w:rsid w:val="00973CC3"/>
    <w:rsid w:val="00976AEA"/>
    <w:rsid w:val="00976C2D"/>
    <w:rsid w:val="0098494B"/>
    <w:rsid w:val="00984C8D"/>
    <w:rsid w:val="00986C2B"/>
    <w:rsid w:val="009909F6"/>
    <w:rsid w:val="009C1AB3"/>
    <w:rsid w:val="009C24D9"/>
    <w:rsid w:val="009C294F"/>
    <w:rsid w:val="009C3CFF"/>
    <w:rsid w:val="009C3EF8"/>
    <w:rsid w:val="009C56D0"/>
    <w:rsid w:val="009C7801"/>
    <w:rsid w:val="009F17F5"/>
    <w:rsid w:val="009F7165"/>
    <w:rsid w:val="00A05952"/>
    <w:rsid w:val="00A078F0"/>
    <w:rsid w:val="00A10758"/>
    <w:rsid w:val="00A145A9"/>
    <w:rsid w:val="00A21B61"/>
    <w:rsid w:val="00A32DD6"/>
    <w:rsid w:val="00A349F7"/>
    <w:rsid w:val="00A37C32"/>
    <w:rsid w:val="00A40E02"/>
    <w:rsid w:val="00A4257E"/>
    <w:rsid w:val="00A461F4"/>
    <w:rsid w:val="00A5102C"/>
    <w:rsid w:val="00A522B6"/>
    <w:rsid w:val="00A53224"/>
    <w:rsid w:val="00A56C8D"/>
    <w:rsid w:val="00A579C7"/>
    <w:rsid w:val="00A6254B"/>
    <w:rsid w:val="00A6442F"/>
    <w:rsid w:val="00A6455A"/>
    <w:rsid w:val="00A6649F"/>
    <w:rsid w:val="00A73B7F"/>
    <w:rsid w:val="00A75DA1"/>
    <w:rsid w:val="00A82D90"/>
    <w:rsid w:val="00A864DA"/>
    <w:rsid w:val="00A911F1"/>
    <w:rsid w:val="00A9627A"/>
    <w:rsid w:val="00AA549B"/>
    <w:rsid w:val="00AB4F40"/>
    <w:rsid w:val="00AB6C99"/>
    <w:rsid w:val="00AB6D26"/>
    <w:rsid w:val="00AC783F"/>
    <w:rsid w:val="00AC7FE6"/>
    <w:rsid w:val="00AD088F"/>
    <w:rsid w:val="00AD1D4D"/>
    <w:rsid w:val="00AD1EC5"/>
    <w:rsid w:val="00AD2B11"/>
    <w:rsid w:val="00AE2017"/>
    <w:rsid w:val="00AE58CF"/>
    <w:rsid w:val="00AF2775"/>
    <w:rsid w:val="00AF7820"/>
    <w:rsid w:val="00B0389F"/>
    <w:rsid w:val="00B04B0B"/>
    <w:rsid w:val="00B14A9F"/>
    <w:rsid w:val="00B21085"/>
    <w:rsid w:val="00B262F4"/>
    <w:rsid w:val="00B26A95"/>
    <w:rsid w:val="00B335FE"/>
    <w:rsid w:val="00B3452A"/>
    <w:rsid w:val="00B375AF"/>
    <w:rsid w:val="00B412EA"/>
    <w:rsid w:val="00B46A52"/>
    <w:rsid w:val="00B47D16"/>
    <w:rsid w:val="00B50985"/>
    <w:rsid w:val="00B50A26"/>
    <w:rsid w:val="00B529DF"/>
    <w:rsid w:val="00B55391"/>
    <w:rsid w:val="00B55F16"/>
    <w:rsid w:val="00B64A04"/>
    <w:rsid w:val="00B675AB"/>
    <w:rsid w:val="00B737E7"/>
    <w:rsid w:val="00B73851"/>
    <w:rsid w:val="00B76A1B"/>
    <w:rsid w:val="00B77402"/>
    <w:rsid w:val="00B7764D"/>
    <w:rsid w:val="00B85D41"/>
    <w:rsid w:val="00B92501"/>
    <w:rsid w:val="00B9788B"/>
    <w:rsid w:val="00BA4CD7"/>
    <w:rsid w:val="00BA5C55"/>
    <w:rsid w:val="00BB143E"/>
    <w:rsid w:val="00BB1A63"/>
    <w:rsid w:val="00BB31EA"/>
    <w:rsid w:val="00BB34A0"/>
    <w:rsid w:val="00BB746E"/>
    <w:rsid w:val="00BC057D"/>
    <w:rsid w:val="00BC1534"/>
    <w:rsid w:val="00BD2623"/>
    <w:rsid w:val="00BD31CF"/>
    <w:rsid w:val="00BD798C"/>
    <w:rsid w:val="00BE00B4"/>
    <w:rsid w:val="00BE1033"/>
    <w:rsid w:val="00BF3206"/>
    <w:rsid w:val="00BF41D9"/>
    <w:rsid w:val="00BF4718"/>
    <w:rsid w:val="00BF5A62"/>
    <w:rsid w:val="00BF5ADF"/>
    <w:rsid w:val="00C0577B"/>
    <w:rsid w:val="00C110B3"/>
    <w:rsid w:val="00C142D8"/>
    <w:rsid w:val="00C148BB"/>
    <w:rsid w:val="00C14FA6"/>
    <w:rsid w:val="00C1578B"/>
    <w:rsid w:val="00C17E58"/>
    <w:rsid w:val="00C20A54"/>
    <w:rsid w:val="00C20F83"/>
    <w:rsid w:val="00C215B7"/>
    <w:rsid w:val="00C25BED"/>
    <w:rsid w:val="00C261E0"/>
    <w:rsid w:val="00C31EFF"/>
    <w:rsid w:val="00C32E26"/>
    <w:rsid w:val="00C33AE5"/>
    <w:rsid w:val="00C34CAA"/>
    <w:rsid w:val="00C44470"/>
    <w:rsid w:val="00C470DE"/>
    <w:rsid w:val="00C47910"/>
    <w:rsid w:val="00C50011"/>
    <w:rsid w:val="00C5184E"/>
    <w:rsid w:val="00C5422C"/>
    <w:rsid w:val="00C67252"/>
    <w:rsid w:val="00C75558"/>
    <w:rsid w:val="00C76F3B"/>
    <w:rsid w:val="00C8020D"/>
    <w:rsid w:val="00C8050E"/>
    <w:rsid w:val="00C83EBA"/>
    <w:rsid w:val="00C866DA"/>
    <w:rsid w:val="00C8790E"/>
    <w:rsid w:val="00C94BCC"/>
    <w:rsid w:val="00CA6EEB"/>
    <w:rsid w:val="00CB07AB"/>
    <w:rsid w:val="00CB1654"/>
    <w:rsid w:val="00CB2964"/>
    <w:rsid w:val="00CC2A22"/>
    <w:rsid w:val="00CD0D0D"/>
    <w:rsid w:val="00CD4201"/>
    <w:rsid w:val="00CD6735"/>
    <w:rsid w:val="00CE2779"/>
    <w:rsid w:val="00CE4400"/>
    <w:rsid w:val="00CE5CE9"/>
    <w:rsid w:val="00CE7045"/>
    <w:rsid w:val="00CF0BFD"/>
    <w:rsid w:val="00CF1F63"/>
    <w:rsid w:val="00CF4ED1"/>
    <w:rsid w:val="00CF53A5"/>
    <w:rsid w:val="00D04DA7"/>
    <w:rsid w:val="00D067B5"/>
    <w:rsid w:val="00D077B2"/>
    <w:rsid w:val="00D2569F"/>
    <w:rsid w:val="00D321CD"/>
    <w:rsid w:val="00D3237A"/>
    <w:rsid w:val="00D325F6"/>
    <w:rsid w:val="00D363A1"/>
    <w:rsid w:val="00D42E7B"/>
    <w:rsid w:val="00D444CC"/>
    <w:rsid w:val="00D60764"/>
    <w:rsid w:val="00D6571F"/>
    <w:rsid w:val="00D66DB2"/>
    <w:rsid w:val="00D70813"/>
    <w:rsid w:val="00D73FAD"/>
    <w:rsid w:val="00D74F3C"/>
    <w:rsid w:val="00D854D2"/>
    <w:rsid w:val="00D85DF1"/>
    <w:rsid w:val="00D915E4"/>
    <w:rsid w:val="00D945CD"/>
    <w:rsid w:val="00D9799C"/>
    <w:rsid w:val="00DA1F98"/>
    <w:rsid w:val="00DA5391"/>
    <w:rsid w:val="00DA6CD6"/>
    <w:rsid w:val="00DB16CF"/>
    <w:rsid w:val="00DB1C3C"/>
    <w:rsid w:val="00DB7189"/>
    <w:rsid w:val="00DC0337"/>
    <w:rsid w:val="00DC5123"/>
    <w:rsid w:val="00DC7997"/>
    <w:rsid w:val="00DD003B"/>
    <w:rsid w:val="00DD3A92"/>
    <w:rsid w:val="00DD7DD2"/>
    <w:rsid w:val="00DE321A"/>
    <w:rsid w:val="00DE5322"/>
    <w:rsid w:val="00DE5FC2"/>
    <w:rsid w:val="00DE6BF3"/>
    <w:rsid w:val="00DF2ACC"/>
    <w:rsid w:val="00DF5449"/>
    <w:rsid w:val="00DF6F40"/>
    <w:rsid w:val="00E01DDB"/>
    <w:rsid w:val="00E1429A"/>
    <w:rsid w:val="00E172D6"/>
    <w:rsid w:val="00E219CE"/>
    <w:rsid w:val="00E235B2"/>
    <w:rsid w:val="00E241DB"/>
    <w:rsid w:val="00E31731"/>
    <w:rsid w:val="00E364BF"/>
    <w:rsid w:val="00E37C95"/>
    <w:rsid w:val="00E4364E"/>
    <w:rsid w:val="00E4672A"/>
    <w:rsid w:val="00E540B3"/>
    <w:rsid w:val="00E54476"/>
    <w:rsid w:val="00E5550C"/>
    <w:rsid w:val="00E6394A"/>
    <w:rsid w:val="00E6476F"/>
    <w:rsid w:val="00E65569"/>
    <w:rsid w:val="00E6609C"/>
    <w:rsid w:val="00E81C25"/>
    <w:rsid w:val="00E8491F"/>
    <w:rsid w:val="00E85BAB"/>
    <w:rsid w:val="00E8734F"/>
    <w:rsid w:val="00E920C0"/>
    <w:rsid w:val="00E95D6E"/>
    <w:rsid w:val="00EA6F6F"/>
    <w:rsid w:val="00EB22D0"/>
    <w:rsid w:val="00EB36BF"/>
    <w:rsid w:val="00EB6041"/>
    <w:rsid w:val="00EC18C9"/>
    <w:rsid w:val="00ED2659"/>
    <w:rsid w:val="00ED5ACB"/>
    <w:rsid w:val="00ED72AD"/>
    <w:rsid w:val="00EE134C"/>
    <w:rsid w:val="00F00CCA"/>
    <w:rsid w:val="00F01483"/>
    <w:rsid w:val="00F02FBF"/>
    <w:rsid w:val="00F03597"/>
    <w:rsid w:val="00F1185A"/>
    <w:rsid w:val="00F13EBF"/>
    <w:rsid w:val="00F15C02"/>
    <w:rsid w:val="00F16A5C"/>
    <w:rsid w:val="00F1713C"/>
    <w:rsid w:val="00F27ACE"/>
    <w:rsid w:val="00F27E3B"/>
    <w:rsid w:val="00F509D0"/>
    <w:rsid w:val="00F5362E"/>
    <w:rsid w:val="00F53AE8"/>
    <w:rsid w:val="00F5507B"/>
    <w:rsid w:val="00F55691"/>
    <w:rsid w:val="00F6142F"/>
    <w:rsid w:val="00F628E5"/>
    <w:rsid w:val="00F65BEF"/>
    <w:rsid w:val="00F667B8"/>
    <w:rsid w:val="00F750A0"/>
    <w:rsid w:val="00F763F0"/>
    <w:rsid w:val="00F7704E"/>
    <w:rsid w:val="00F82C96"/>
    <w:rsid w:val="00F84BBA"/>
    <w:rsid w:val="00F91349"/>
    <w:rsid w:val="00F9548E"/>
    <w:rsid w:val="00F96C80"/>
    <w:rsid w:val="00FA03A5"/>
    <w:rsid w:val="00FA218C"/>
    <w:rsid w:val="00FA53BE"/>
    <w:rsid w:val="00FB352A"/>
    <w:rsid w:val="00FB442F"/>
    <w:rsid w:val="00FB6993"/>
    <w:rsid w:val="00FC0500"/>
    <w:rsid w:val="00FC3248"/>
    <w:rsid w:val="00FC439E"/>
    <w:rsid w:val="00FD2B4E"/>
    <w:rsid w:val="00FE00DB"/>
    <w:rsid w:val="00FE1AA8"/>
    <w:rsid w:val="00FE3298"/>
    <w:rsid w:val="00FE4CD7"/>
    <w:rsid w:val="00FE70AD"/>
    <w:rsid w:val="00FE74BB"/>
    <w:rsid w:val="00FF79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4909F5C"/>
  <w15:docId w15:val="{96126A2C-9F57-4355-AD2C-55FE36F0B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15E4"/>
    <w:pPr>
      <w:spacing w:line="360" w:lineRule="auto"/>
      <w:jc w:val="both"/>
    </w:pPr>
    <w:rPr>
      <w:rFonts w:eastAsia="Georgia"/>
      <w:sz w:val="24"/>
      <w:szCs w:val="22"/>
    </w:rPr>
  </w:style>
  <w:style w:type="paragraph" w:styleId="Heading1">
    <w:name w:val="heading 1"/>
    <w:basedOn w:val="Normal"/>
    <w:next w:val="BodyTextFirstIndent"/>
    <w:qFormat/>
    <w:rsid w:val="00B46A52"/>
    <w:pPr>
      <w:keepNext/>
      <w:numPr>
        <w:numId w:val="4"/>
      </w:numPr>
      <w:suppressAutoHyphens/>
      <w:spacing w:before="1701" w:after="567" w:line="240" w:lineRule="auto"/>
      <w:jc w:val="center"/>
      <w:outlineLvl w:val="0"/>
    </w:pPr>
    <w:rPr>
      <w:rFonts w:cs="Arial"/>
      <w:b/>
      <w:bCs/>
      <w:caps/>
      <w:kern w:val="144"/>
      <w:sz w:val="32"/>
      <w:szCs w:val="28"/>
      <w:lang w:eastAsia="ar-SA"/>
    </w:rPr>
  </w:style>
  <w:style w:type="paragraph" w:styleId="Heading2">
    <w:name w:val="heading 2"/>
    <w:basedOn w:val="BodyText"/>
    <w:next w:val="BodyTextFirstIndent"/>
    <w:qFormat/>
    <w:rsid w:val="00B50985"/>
    <w:pPr>
      <w:keepNext/>
      <w:numPr>
        <w:ilvl w:val="1"/>
        <w:numId w:val="4"/>
      </w:numPr>
      <w:tabs>
        <w:tab w:val="left" w:pos="924"/>
      </w:tabs>
      <w:spacing w:before="360" w:after="240" w:line="240" w:lineRule="auto"/>
      <w:ind w:left="576"/>
      <w:jc w:val="left"/>
      <w:outlineLvl w:val="1"/>
    </w:pPr>
    <w:rPr>
      <w:rFonts w:ascii="Times New Roman Bold" w:eastAsia="Times New Roman" w:hAnsi="Times New Roman Bold" w:cs="Arial"/>
      <w:b/>
      <w:bCs/>
      <w:iCs/>
      <w:szCs w:val="24"/>
    </w:rPr>
  </w:style>
  <w:style w:type="paragraph" w:styleId="Heading3">
    <w:name w:val="heading 3"/>
    <w:basedOn w:val="BodyText"/>
    <w:next w:val="BodyTextFirstIndent"/>
    <w:qFormat/>
    <w:rsid w:val="00B50985"/>
    <w:pPr>
      <w:keepNext/>
      <w:numPr>
        <w:ilvl w:val="2"/>
        <w:numId w:val="4"/>
      </w:numPr>
      <w:tabs>
        <w:tab w:val="left" w:pos="567"/>
      </w:tabs>
      <w:suppressAutoHyphens/>
      <w:spacing w:before="240" w:after="120" w:line="240" w:lineRule="auto"/>
      <w:jc w:val="left"/>
      <w:outlineLvl w:val="2"/>
    </w:pPr>
    <w:rPr>
      <w:rFonts w:cs="Arial"/>
      <w:b/>
      <w:bCs/>
      <w:szCs w:val="24"/>
      <w:lang w:eastAsia="ar-SA"/>
    </w:rPr>
  </w:style>
  <w:style w:type="paragraph" w:styleId="Heading4">
    <w:name w:val="heading 4"/>
    <w:basedOn w:val="Normal"/>
    <w:next w:val="BodyTextFirstIndent"/>
    <w:qFormat/>
    <w:rsid w:val="00587F6B"/>
    <w:pPr>
      <w:keepNext/>
      <w:numPr>
        <w:ilvl w:val="3"/>
        <w:numId w:val="4"/>
      </w:numPr>
      <w:spacing w:before="240" w:after="60"/>
      <w:jc w:val="left"/>
      <w:outlineLvl w:val="3"/>
    </w:pPr>
    <w:rPr>
      <w:rFonts w:ascii="TimesRomanBoldItalic" w:hAnsi="TimesRomanBoldItalic"/>
      <w:b/>
      <w:bCs/>
      <w:strike/>
      <w:szCs w:val="28"/>
    </w:rPr>
  </w:style>
  <w:style w:type="paragraph" w:styleId="Heading5">
    <w:name w:val="heading 5"/>
    <w:basedOn w:val="Normal"/>
    <w:next w:val="BodyTextFirstIndent"/>
    <w:qFormat/>
    <w:rsid w:val="00587F6B"/>
    <w:pPr>
      <w:numPr>
        <w:ilvl w:val="4"/>
        <w:numId w:val="4"/>
      </w:numPr>
      <w:spacing w:before="240" w:after="60"/>
      <w:outlineLvl w:val="4"/>
    </w:pPr>
    <w:rPr>
      <w:rFonts w:ascii="TimesRomanBold" w:hAnsi="TimesRomanBold"/>
      <w:b/>
      <w:bCs/>
      <w:iCs/>
      <w:szCs w:val="26"/>
    </w:rPr>
  </w:style>
  <w:style w:type="paragraph" w:styleId="Heading6">
    <w:name w:val="heading 6"/>
    <w:basedOn w:val="Normal"/>
    <w:next w:val="Normal"/>
    <w:link w:val="Heading6Char"/>
    <w:semiHidden/>
    <w:unhideWhenUsed/>
    <w:qFormat/>
    <w:rsid w:val="005B7EA9"/>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5B7EA9"/>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5B7EA9"/>
    <w:pPr>
      <w:keepNext/>
      <w:keepLines/>
      <w:numPr>
        <w:ilvl w:val="7"/>
        <w:numId w:val="4"/>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5B7EA9"/>
    <w:pPr>
      <w:keepNext/>
      <w:keepLines/>
      <w:numPr>
        <w:ilvl w:val="8"/>
        <w:numId w:val="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slike">
    <w:name w:val="Naziv slike"/>
    <w:basedOn w:val="Normal"/>
    <w:next w:val="BodyTextFirstIndent"/>
    <w:rsid w:val="00CB1654"/>
    <w:pPr>
      <w:spacing w:before="120" w:after="120"/>
      <w:jc w:val="center"/>
    </w:pPr>
    <w:rPr>
      <w:i/>
      <w:szCs w:val="20"/>
      <w:lang w:val="sr-Latn-CS"/>
    </w:rPr>
  </w:style>
  <w:style w:type="paragraph" w:styleId="BodyText">
    <w:name w:val="Body Text"/>
    <w:basedOn w:val="Normal"/>
    <w:link w:val="BodyTextChar"/>
    <w:rsid w:val="00287529"/>
    <w:rPr>
      <w:szCs w:val="20"/>
      <w:lang w:val="sr-Cyrl-CS" w:eastAsia="sr-Latn-CS"/>
    </w:rPr>
  </w:style>
  <w:style w:type="paragraph" w:styleId="BodyTextFirstIndent">
    <w:name w:val="Body Text First Indent"/>
    <w:basedOn w:val="BodyText"/>
    <w:link w:val="BodyTextFirstIndentChar"/>
    <w:rsid w:val="00C20A54"/>
    <w:pPr>
      <w:ind w:firstLine="567"/>
    </w:pPr>
    <w:rPr>
      <w:rFonts w:eastAsia="Times New Roman"/>
    </w:rPr>
  </w:style>
  <w:style w:type="paragraph" w:customStyle="1" w:styleId="Slika">
    <w:name w:val="Slika"/>
    <w:basedOn w:val="BodyText"/>
    <w:next w:val="Nazivslike"/>
    <w:rsid w:val="00CB1654"/>
    <w:pPr>
      <w:spacing w:before="120"/>
      <w:jc w:val="center"/>
    </w:pPr>
    <w:rPr>
      <w:lang w:val="en-GB"/>
    </w:rPr>
  </w:style>
  <w:style w:type="paragraph" w:customStyle="1" w:styleId="Program">
    <w:name w:val="Program"/>
    <w:basedOn w:val="BodyTextFirstIndent"/>
    <w:rsid w:val="0085019F"/>
    <w:pPr>
      <w:ind w:left="567" w:firstLine="0"/>
    </w:pPr>
    <w:rPr>
      <w:rFonts w:ascii="Microsoft Sans Serif" w:hAnsi="Microsoft Sans Serif"/>
    </w:rPr>
  </w:style>
  <w:style w:type="paragraph" w:styleId="Title">
    <w:name w:val="Title"/>
    <w:basedOn w:val="Normal"/>
    <w:next w:val="BodyTextFirstIndent"/>
    <w:qFormat/>
    <w:rsid w:val="00667166"/>
    <w:pPr>
      <w:spacing w:before="1134" w:after="567" w:line="240" w:lineRule="auto"/>
      <w:jc w:val="center"/>
      <w:outlineLvl w:val="0"/>
    </w:pPr>
    <w:rPr>
      <w:rFonts w:cs="Arial"/>
      <w:b/>
      <w:bCs/>
      <w:caps/>
      <w:kern w:val="28"/>
      <w:sz w:val="32"/>
      <w:szCs w:val="32"/>
    </w:rPr>
  </w:style>
  <w:style w:type="paragraph" w:styleId="Footer">
    <w:name w:val="footer"/>
    <w:basedOn w:val="Normal"/>
    <w:link w:val="FooterChar"/>
    <w:uiPriority w:val="99"/>
    <w:rsid w:val="00542291"/>
    <w:pPr>
      <w:tabs>
        <w:tab w:val="center" w:pos="4320"/>
        <w:tab w:val="right" w:pos="8640"/>
      </w:tabs>
    </w:pPr>
  </w:style>
  <w:style w:type="character" w:styleId="PageNumber">
    <w:name w:val="page number"/>
    <w:basedOn w:val="DefaultParagraphFont"/>
    <w:rsid w:val="00542291"/>
  </w:style>
  <w:style w:type="paragraph" w:styleId="FootnoteText">
    <w:name w:val="footnote text"/>
    <w:basedOn w:val="Normal"/>
    <w:semiHidden/>
    <w:rsid w:val="00150DC4"/>
    <w:rPr>
      <w:sz w:val="20"/>
      <w:szCs w:val="20"/>
    </w:rPr>
  </w:style>
  <w:style w:type="character" w:styleId="FootnoteReference">
    <w:name w:val="footnote reference"/>
    <w:basedOn w:val="DefaultParagraphFont"/>
    <w:semiHidden/>
    <w:rsid w:val="00150DC4"/>
    <w:rPr>
      <w:vertAlign w:val="superscript"/>
    </w:rPr>
  </w:style>
  <w:style w:type="table" w:styleId="TableGrid">
    <w:name w:val="Table Grid"/>
    <w:basedOn w:val="TableNormal"/>
    <w:rsid w:val="002C72C0"/>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11111">
    <w:name w:val="Outline List 2"/>
    <w:basedOn w:val="NoList"/>
    <w:rsid w:val="00763276"/>
    <w:pPr>
      <w:numPr>
        <w:numId w:val="1"/>
      </w:numPr>
    </w:pPr>
  </w:style>
  <w:style w:type="table" w:styleId="TableSimple1">
    <w:name w:val="Table Simple 1"/>
    <w:basedOn w:val="TableNormal"/>
    <w:rsid w:val="00DE5322"/>
    <w:pPr>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StyleBodyTextTimesNewRomanBold">
    <w:name w:val="Style Body Text + Times New Roman Bold"/>
    <w:basedOn w:val="BodyText"/>
    <w:rsid w:val="002C6523"/>
    <w:rPr>
      <w:b/>
      <w:bCs/>
    </w:rPr>
  </w:style>
  <w:style w:type="character" w:styleId="Hyperlink">
    <w:name w:val="Hyperlink"/>
    <w:basedOn w:val="DefaultParagraphFont"/>
    <w:uiPriority w:val="99"/>
    <w:rsid w:val="006F6443"/>
    <w:rPr>
      <w:color w:val="0000FF"/>
      <w:u w:val="single"/>
    </w:rPr>
  </w:style>
  <w:style w:type="paragraph" w:customStyle="1" w:styleId="StyleHeading3Left0cmFirstline0cm">
    <w:name w:val="Style Heading 3 + Left:  0 cm First line:  0 cm"/>
    <w:basedOn w:val="Heading3"/>
    <w:next w:val="BodyTextFirstIndent"/>
    <w:rsid w:val="006F6443"/>
    <w:pPr>
      <w:keepNext w:val="0"/>
      <w:numPr>
        <w:ilvl w:val="0"/>
        <w:numId w:val="0"/>
      </w:numPr>
    </w:pPr>
    <w:rPr>
      <w:rFonts w:ascii="Garamond" w:hAnsi="Garamond" w:cs="Times New Roman"/>
      <w:szCs w:val="20"/>
    </w:rPr>
  </w:style>
  <w:style w:type="paragraph" w:customStyle="1" w:styleId="Odrednica">
    <w:name w:val="Odrednica"/>
    <w:basedOn w:val="BodyText"/>
    <w:rsid w:val="008041C6"/>
    <w:pPr>
      <w:spacing w:after="120"/>
      <w:ind w:left="851" w:hanging="851"/>
    </w:pPr>
    <w:rPr>
      <w:lang w:val="sr-Latn-CS"/>
    </w:rPr>
  </w:style>
  <w:style w:type="paragraph" w:customStyle="1" w:styleId="StyleOdrednicaBold">
    <w:name w:val="Style Odrednica + Bold"/>
    <w:basedOn w:val="Odrednica"/>
    <w:rsid w:val="008041C6"/>
    <w:rPr>
      <w:b/>
      <w:bCs/>
    </w:rPr>
  </w:style>
  <w:style w:type="paragraph" w:customStyle="1" w:styleId="Nazivtabele">
    <w:name w:val="Naziv tabele"/>
    <w:basedOn w:val="BodyText"/>
    <w:next w:val="BodyTextFirstIndent"/>
    <w:rsid w:val="00687C75"/>
    <w:pPr>
      <w:suppressAutoHyphens/>
      <w:spacing w:before="120"/>
    </w:pPr>
    <w:rPr>
      <w:i/>
      <w:lang w:val="sr-Latn-CS" w:eastAsia="ar-SA"/>
    </w:rPr>
  </w:style>
  <w:style w:type="paragraph" w:customStyle="1" w:styleId="MMTopic1">
    <w:name w:val="MM Topic 1"/>
    <w:basedOn w:val="Heading1"/>
    <w:rsid w:val="001C31CE"/>
    <w:pPr>
      <w:numPr>
        <w:numId w:val="2"/>
      </w:numPr>
    </w:pPr>
    <w:rPr>
      <w:sz w:val="28"/>
    </w:rPr>
  </w:style>
  <w:style w:type="paragraph" w:customStyle="1" w:styleId="MMTopic3">
    <w:name w:val="MM Topic 3"/>
    <w:basedOn w:val="Heading3"/>
    <w:rsid w:val="001C31CE"/>
    <w:pPr>
      <w:numPr>
        <w:numId w:val="2"/>
      </w:numPr>
    </w:pPr>
    <w:rPr>
      <w:i/>
    </w:rPr>
  </w:style>
  <w:style w:type="paragraph" w:customStyle="1" w:styleId="MMTopic4">
    <w:name w:val="MM Topic 4"/>
    <w:basedOn w:val="Heading4"/>
    <w:rsid w:val="00095571"/>
    <w:pPr>
      <w:numPr>
        <w:numId w:val="2"/>
      </w:numPr>
    </w:pPr>
    <w:rPr>
      <w:i/>
      <w:strike w:val="0"/>
    </w:rPr>
  </w:style>
  <w:style w:type="paragraph" w:customStyle="1" w:styleId="MestoiDatum">
    <w:name w:val="Mesto_i_Datum"/>
    <w:basedOn w:val="Heading1"/>
    <w:next w:val="Heading1"/>
    <w:rsid w:val="00ED5ACB"/>
    <w:rPr>
      <w:lang w:val="sr-Latn-CS"/>
    </w:rPr>
  </w:style>
  <w:style w:type="paragraph" w:customStyle="1" w:styleId="StyleHeading1Right">
    <w:name w:val="Style Heading 1 + Right"/>
    <w:basedOn w:val="Heading1"/>
    <w:rsid w:val="000C3880"/>
    <w:rPr>
      <w:rFonts w:cs="Times New Roman"/>
      <w:szCs w:val="20"/>
    </w:rPr>
  </w:style>
  <w:style w:type="paragraph" w:customStyle="1" w:styleId="Uvuceno">
    <w:name w:val="Uvuceno"/>
    <w:basedOn w:val="Normal"/>
    <w:next w:val="BodyText"/>
    <w:rsid w:val="009C3EF8"/>
    <w:pPr>
      <w:ind w:left="2268"/>
    </w:pPr>
    <w:rPr>
      <w:i/>
      <w:lang w:val="sr-Cyrl-CS"/>
    </w:rPr>
  </w:style>
  <w:style w:type="paragraph" w:customStyle="1" w:styleId="Datum">
    <w:name w:val="Datum"/>
    <w:basedOn w:val="BodyTextFirstIndent"/>
    <w:next w:val="BodyTextFirstIndent"/>
    <w:rsid w:val="00084A5A"/>
    <w:pPr>
      <w:pBdr>
        <w:top w:val="single" w:sz="4" w:space="2" w:color="auto"/>
        <w:bottom w:val="single" w:sz="4" w:space="2" w:color="auto"/>
      </w:pBdr>
      <w:shd w:val="clear" w:color="auto" w:fill="99CC00"/>
      <w:spacing w:before="240" w:after="120"/>
      <w:ind w:firstLine="0"/>
    </w:pPr>
    <w:rPr>
      <w:b/>
      <w:i/>
      <w:lang w:val="sr-Latn-CS"/>
    </w:rPr>
  </w:style>
  <w:style w:type="paragraph" w:customStyle="1" w:styleId="BodyText-EN">
    <w:name w:val="Body Text-EN"/>
    <w:basedOn w:val="BodyText"/>
    <w:rsid w:val="00076E32"/>
    <w:pPr>
      <w:spacing w:after="120"/>
    </w:pPr>
    <w:rPr>
      <w:lang w:val="sr-Latn-CS"/>
    </w:rPr>
  </w:style>
  <w:style w:type="paragraph" w:styleId="Header">
    <w:name w:val="header"/>
    <w:basedOn w:val="Normal"/>
    <w:link w:val="HeaderChar"/>
    <w:rsid w:val="00212CD6"/>
    <w:pPr>
      <w:tabs>
        <w:tab w:val="center" w:pos="4320"/>
        <w:tab w:val="right" w:pos="8640"/>
      </w:tabs>
    </w:pPr>
  </w:style>
  <w:style w:type="paragraph" w:customStyle="1" w:styleId="StyleHeading2TimesNewRoman">
    <w:name w:val="Style Heading 2 + Times New Roman"/>
    <w:basedOn w:val="Normal"/>
    <w:rsid w:val="00212CD6"/>
  </w:style>
  <w:style w:type="paragraph" w:customStyle="1" w:styleId="Nazivslika">
    <w:name w:val="Naziv slika"/>
    <w:basedOn w:val="Normal"/>
    <w:next w:val="BodyTextFirstIndent"/>
    <w:rsid w:val="0084666A"/>
    <w:pPr>
      <w:suppressAutoHyphens/>
      <w:spacing w:before="120" w:after="240" w:line="240" w:lineRule="auto"/>
      <w:jc w:val="center"/>
    </w:pPr>
    <w:rPr>
      <w:i/>
      <w:lang w:eastAsia="ar-SA"/>
    </w:rPr>
  </w:style>
  <w:style w:type="paragraph" w:customStyle="1" w:styleId="StyleHeading1Justified">
    <w:name w:val="Style Heading 1 + Justified"/>
    <w:basedOn w:val="Heading1"/>
    <w:rsid w:val="008E4EF3"/>
    <w:pPr>
      <w:numPr>
        <w:numId w:val="0"/>
      </w:numPr>
    </w:pPr>
    <w:rPr>
      <w:rFonts w:cs="Times New Roman"/>
      <w:szCs w:val="20"/>
    </w:rPr>
  </w:style>
  <w:style w:type="paragraph" w:customStyle="1" w:styleId="Uvuceno-Ired">
    <w:name w:val="Uvuceno-I red"/>
    <w:basedOn w:val="BodyText"/>
    <w:rsid w:val="004A40B7"/>
    <w:pPr>
      <w:ind w:left="567" w:hanging="567"/>
    </w:pPr>
  </w:style>
  <w:style w:type="paragraph" w:customStyle="1" w:styleId="StyleHeading112pt">
    <w:name w:val="Style Heading 1 + 12 pt"/>
    <w:basedOn w:val="Heading1"/>
    <w:rsid w:val="00FE74BB"/>
    <w:pPr>
      <w:numPr>
        <w:numId w:val="0"/>
      </w:numPr>
      <w:spacing w:before="0" w:after="0"/>
    </w:pPr>
    <w:rPr>
      <w:sz w:val="24"/>
    </w:rPr>
  </w:style>
  <w:style w:type="paragraph" w:customStyle="1" w:styleId="StyleBodyTextFirstIndentExpandedby005pt">
    <w:name w:val="Style Body Text First Indent + Expanded by  005 pt"/>
    <w:basedOn w:val="BodyTextFirstIndent"/>
    <w:next w:val="BodyTextFirstIndent"/>
    <w:rsid w:val="00B675AB"/>
    <w:rPr>
      <w:rFonts w:eastAsia="Georgia"/>
      <w:spacing w:val="1"/>
    </w:rPr>
  </w:style>
  <w:style w:type="character" w:customStyle="1" w:styleId="apple-converted-space">
    <w:name w:val="apple-converted-space"/>
    <w:basedOn w:val="DefaultParagraphFont"/>
    <w:rsid w:val="00736A2B"/>
  </w:style>
  <w:style w:type="paragraph" w:styleId="NormalWeb">
    <w:name w:val="Normal (Web)"/>
    <w:basedOn w:val="Normal"/>
    <w:rsid w:val="00736A2B"/>
    <w:pPr>
      <w:spacing w:before="100" w:beforeAutospacing="1" w:after="100" w:afterAutospacing="1" w:line="240" w:lineRule="auto"/>
    </w:pPr>
    <w:rPr>
      <w:rFonts w:eastAsia="Times New Roman"/>
      <w:szCs w:val="24"/>
    </w:rPr>
  </w:style>
  <w:style w:type="character" w:customStyle="1" w:styleId="mw-headline">
    <w:name w:val="mw-headline"/>
    <w:basedOn w:val="DefaultParagraphFont"/>
    <w:rsid w:val="00736A2B"/>
  </w:style>
  <w:style w:type="character" w:customStyle="1" w:styleId="FooterChar">
    <w:name w:val="Footer Char"/>
    <w:basedOn w:val="DefaultParagraphFont"/>
    <w:link w:val="Footer"/>
    <w:uiPriority w:val="99"/>
    <w:rsid w:val="00736A2B"/>
    <w:rPr>
      <w:rFonts w:eastAsia="Georgia"/>
      <w:sz w:val="24"/>
      <w:szCs w:val="22"/>
      <w:lang w:val="en-US" w:eastAsia="en-US" w:bidi="ar-SA"/>
    </w:rPr>
  </w:style>
  <w:style w:type="character" w:styleId="FollowedHyperlink">
    <w:name w:val="FollowedHyperlink"/>
    <w:basedOn w:val="DefaultParagraphFont"/>
    <w:rsid w:val="00736A2B"/>
    <w:rPr>
      <w:color w:val="800080"/>
      <w:u w:val="single"/>
    </w:rPr>
  </w:style>
  <w:style w:type="paragraph" w:styleId="TOCHeading">
    <w:name w:val="TOC Heading"/>
    <w:basedOn w:val="Heading1"/>
    <w:next w:val="Normal"/>
    <w:uiPriority w:val="39"/>
    <w:qFormat/>
    <w:rsid w:val="00736A2B"/>
    <w:pPr>
      <w:keepLines/>
      <w:numPr>
        <w:numId w:val="0"/>
      </w:numPr>
      <w:suppressAutoHyphens w:val="0"/>
      <w:spacing w:before="480" w:after="0" w:line="276" w:lineRule="auto"/>
      <w:jc w:val="left"/>
      <w:outlineLvl w:val="9"/>
    </w:pPr>
    <w:rPr>
      <w:rFonts w:ascii="Cambria" w:eastAsia="Times New Roman" w:hAnsi="Cambria" w:cs="Times New Roman"/>
      <w:caps w:val="0"/>
      <w:color w:val="365F91"/>
      <w:kern w:val="0"/>
      <w:sz w:val="28"/>
      <w:lang w:eastAsia="en-US"/>
    </w:rPr>
  </w:style>
  <w:style w:type="paragraph" w:styleId="TOC1">
    <w:name w:val="toc 1"/>
    <w:basedOn w:val="Normal"/>
    <w:next w:val="Normal"/>
    <w:autoRedefine/>
    <w:uiPriority w:val="39"/>
    <w:qFormat/>
    <w:rsid w:val="00736A2B"/>
    <w:pPr>
      <w:spacing w:line="240" w:lineRule="auto"/>
    </w:pPr>
    <w:rPr>
      <w:rFonts w:eastAsia="Times New Roman"/>
      <w:szCs w:val="24"/>
    </w:rPr>
  </w:style>
  <w:style w:type="paragraph" w:styleId="TOC2">
    <w:name w:val="toc 2"/>
    <w:basedOn w:val="Normal"/>
    <w:next w:val="Normal"/>
    <w:autoRedefine/>
    <w:uiPriority w:val="39"/>
    <w:qFormat/>
    <w:rsid w:val="00E364BF"/>
    <w:pPr>
      <w:tabs>
        <w:tab w:val="left" w:pos="880"/>
        <w:tab w:val="right" w:leader="dot" w:pos="9926"/>
      </w:tabs>
      <w:spacing w:line="240" w:lineRule="auto"/>
      <w:ind w:left="426"/>
    </w:pPr>
    <w:rPr>
      <w:rFonts w:eastAsia="Times New Roman"/>
      <w:szCs w:val="24"/>
    </w:rPr>
  </w:style>
  <w:style w:type="character" w:customStyle="1" w:styleId="HeaderChar">
    <w:name w:val="Header Char"/>
    <w:basedOn w:val="DefaultParagraphFont"/>
    <w:link w:val="Header"/>
    <w:rsid w:val="00736A2B"/>
    <w:rPr>
      <w:rFonts w:eastAsia="Georgia"/>
      <w:sz w:val="24"/>
      <w:szCs w:val="22"/>
      <w:lang w:val="en-US" w:eastAsia="en-US" w:bidi="ar-SA"/>
    </w:rPr>
  </w:style>
  <w:style w:type="paragraph" w:styleId="TOC3">
    <w:name w:val="toc 3"/>
    <w:basedOn w:val="Normal"/>
    <w:next w:val="Normal"/>
    <w:autoRedefine/>
    <w:unhideWhenUsed/>
    <w:qFormat/>
    <w:rsid w:val="00736A2B"/>
    <w:pPr>
      <w:spacing w:after="100" w:line="276" w:lineRule="auto"/>
      <w:ind w:left="440"/>
      <w:jc w:val="left"/>
    </w:pPr>
    <w:rPr>
      <w:rFonts w:ascii="Calibri" w:eastAsia="Times New Roman" w:hAnsi="Calibri"/>
      <w:sz w:val="22"/>
    </w:rPr>
  </w:style>
  <w:style w:type="paragraph" w:styleId="BalloonText">
    <w:name w:val="Balloon Text"/>
    <w:basedOn w:val="Normal"/>
    <w:link w:val="BalloonTextChar"/>
    <w:rsid w:val="00736A2B"/>
    <w:pPr>
      <w:spacing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rsid w:val="00736A2B"/>
    <w:rPr>
      <w:rFonts w:ascii="Tahoma" w:hAnsi="Tahoma" w:cs="Tahoma"/>
      <w:sz w:val="16"/>
      <w:szCs w:val="16"/>
      <w:lang w:val="en-US" w:eastAsia="en-US" w:bidi="ar-SA"/>
    </w:rPr>
  </w:style>
  <w:style w:type="character" w:customStyle="1" w:styleId="BodyTextChar">
    <w:name w:val="Body Text Char"/>
    <w:basedOn w:val="DefaultParagraphFont"/>
    <w:link w:val="BodyText"/>
    <w:rsid w:val="00287529"/>
    <w:rPr>
      <w:rFonts w:eastAsia="Georgia"/>
      <w:sz w:val="24"/>
      <w:lang w:val="sr-Cyrl-CS" w:eastAsia="sr-Latn-CS" w:bidi="ar-SA"/>
    </w:rPr>
  </w:style>
  <w:style w:type="character" w:customStyle="1" w:styleId="BodyTextFirstIndentChar">
    <w:name w:val="Body Text First Indent Char"/>
    <w:basedOn w:val="BodyTextChar"/>
    <w:link w:val="BodyTextFirstIndent"/>
    <w:rsid w:val="00C20A54"/>
    <w:rPr>
      <w:rFonts w:eastAsia="Georgia"/>
      <w:sz w:val="24"/>
      <w:lang w:val="sr-Cyrl-CS" w:eastAsia="sr-Latn-CS" w:bidi="ar-SA"/>
    </w:rPr>
  </w:style>
  <w:style w:type="character" w:styleId="Emphasis">
    <w:name w:val="Emphasis"/>
    <w:basedOn w:val="DefaultParagraphFont"/>
    <w:uiPriority w:val="20"/>
    <w:qFormat/>
    <w:rsid w:val="005A3772"/>
    <w:rPr>
      <w:i/>
      <w:iCs/>
    </w:rPr>
  </w:style>
  <w:style w:type="character" w:customStyle="1" w:styleId="Heading6Char">
    <w:name w:val="Heading 6 Char"/>
    <w:basedOn w:val="DefaultParagraphFont"/>
    <w:link w:val="Heading6"/>
    <w:semiHidden/>
    <w:rsid w:val="005B7EA9"/>
    <w:rPr>
      <w:rFonts w:asciiTheme="majorHAnsi" w:eastAsiaTheme="majorEastAsia" w:hAnsiTheme="majorHAnsi" w:cstheme="majorBidi"/>
      <w:i/>
      <w:iCs/>
      <w:color w:val="243F60" w:themeColor="accent1" w:themeShade="7F"/>
      <w:sz w:val="24"/>
      <w:szCs w:val="22"/>
    </w:rPr>
  </w:style>
  <w:style w:type="character" w:customStyle="1" w:styleId="Heading7Char">
    <w:name w:val="Heading 7 Char"/>
    <w:basedOn w:val="DefaultParagraphFont"/>
    <w:link w:val="Heading7"/>
    <w:semiHidden/>
    <w:rsid w:val="005B7EA9"/>
    <w:rPr>
      <w:rFonts w:asciiTheme="majorHAnsi" w:eastAsiaTheme="majorEastAsia" w:hAnsiTheme="majorHAnsi" w:cstheme="majorBidi"/>
      <w:i/>
      <w:iCs/>
      <w:color w:val="404040" w:themeColor="text1" w:themeTint="BF"/>
      <w:sz w:val="24"/>
      <w:szCs w:val="22"/>
    </w:rPr>
  </w:style>
  <w:style w:type="character" w:customStyle="1" w:styleId="Heading8Char">
    <w:name w:val="Heading 8 Char"/>
    <w:basedOn w:val="DefaultParagraphFont"/>
    <w:link w:val="Heading8"/>
    <w:semiHidden/>
    <w:rsid w:val="005B7EA9"/>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5B7EA9"/>
    <w:rPr>
      <w:rFonts w:asciiTheme="majorHAnsi" w:eastAsiaTheme="majorEastAsia" w:hAnsiTheme="majorHAnsi" w:cstheme="majorBidi"/>
      <w:i/>
      <w:iCs/>
      <w:color w:val="404040" w:themeColor="text1" w:themeTint="BF"/>
    </w:rPr>
  </w:style>
  <w:style w:type="paragraph" w:styleId="HTMLPreformatted">
    <w:name w:val="HTML Preformatted"/>
    <w:basedOn w:val="Normal"/>
    <w:link w:val="HTMLPreformattedChar"/>
    <w:uiPriority w:val="99"/>
    <w:unhideWhenUsed/>
    <w:rsid w:val="006037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037B4"/>
    <w:rPr>
      <w:rFonts w:ascii="Courier New" w:hAnsi="Courier New" w:cs="Courier New"/>
    </w:rPr>
  </w:style>
  <w:style w:type="character" w:styleId="CommentReference">
    <w:name w:val="annotation reference"/>
    <w:basedOn w:val="DefaultParagraphFont"/>
    <w:semiHidden/>
    <w:unhideWhenUsed/>
    <w:rsid w:val="00397C53"/>
    <w:rPr>
      <w:sz w:val="16"/>
      <w:szCs w:val="16"/>
    </w:rPr>
  </w:style>
  <w:style w:type="paragraph" w:styleId="CommentText">
    <w:name w:val="annotation text"/>
    <w:basedOn w:val="Normal"/>
    <w:link w:val="CommentTextChar"/>
    <w:semiHidden/>
    <w:unhideWhenUsed/>
    <w:rsid w:val="00397C53"/>
    <w:pPr>
      <w:spacing w:line="240" w:lineRule="auto"/>
    </w:pPr>
    <w:rPr>
      <w:sz w:val="20"/>
      <w:szCs w:val="20"/>
    </w:rPr>
  </w:style>
  <w:style w:type="character" w:customStyle="1" w:styleId="CommentTextChar">
    <w:name w:val="Comment Text Char"/>
    <w:basedOn w:val="DefaultParagraphFont"/>
    <w:link w:val="CommentText"/>
    <w:semiHidden/>
    <w:rsid w:val="00397C53"/>
    <w:rPr>
      <w:rFonts w:eastAsia="Georgia"/>
    </w:rPr>
  </w:style>
  <w:style w:type="paragraph" w:styleId="CommentSubject">
    <w:name w:val="annotation subject"/>
    <w:basedOn w:val="CommentText"/>
    <w:next w:val="CommentText"/>
    <w:link w:val="CommentSubjectChar"/>
    <w:semiHidden/>
    <w:unhideWhenUsed/>
    <w:rsid w:val="00397C53"/>
    <w:rPr>
      <w:b/>
      <w:bCs/>
    </w:rPr>
  </w:style>
  <w:style w:type="character" w:customStyle="1" w:styleId="CommentSubjectChar">
    <w:name w:val="Comment Subject Char"/>
    <w:basedOn w:val="CommentTextChar"/>
    <w:link w:val="CommentSubject"/>
    <w:semiHidden/>
    <w:rsid w:val="00397C53"/>
    <w:rPr>
      <w:rFonts w:eastAsia="Georgia"/>
      <w:b/>
      <w:bCs/>
    </w:rPr>
  </w:style>
  <w:style w:type="paragraph" w:customStyle="1" w:styleId="MTDisplayEquation">
    <w:name w:val="MTDisplayEquation"/>
    <w:basedOn w:val="BodyTextFirstIndent"/>
    <w:next w:val="Normal"/>
    <w:link w:val="MTDisplayEquationChar"/>
    <w:rsid w:val="00B46A52"/>
    <w:pPr>
      <w:tabs>
        <w:tab w:val="center" w:pos="4820"/>
        <w:tab w:val="right" w:pos="9080"/>
      </w:tabs>
      <w:ind w:left="567" w:firstLine="0"/>
    </w:pPr>
    <w:rPr>
      <w:rFonts w:eastAsia="Georgia"/>
      <w:lang w:eastAsia="ar-SA"/>
    </w:rPr>
  </w:style>
  <w:style w:type="character" w:customStyle="1" w:styleId="MTDisplayEquationChar">
    <w:name w:val="MTDisplayEquation Char"/>
    <w:basedOn w:val="BodyTextFirstIndentChar"/>
    <w:link w:val="MTDisplayEquation"/>
    <w:rsid w:val="00B46A52"/>
    <w:rPr>
      <w:rFonts w:eastAsia="Georgia"/>
      <w:sz w:val="24"/>
      <w:lang w:val="sr-Cyrl-CS" w:eastAsia="ar-SA"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3059159">
      <w:bodyDiv w:val="1"/>
      <w:marLeft w:val="0"/>
      <w:marRight w:val="0"/>
      <w:marTop w:val="0"/>
      <w:marBottom w:val="0"/>
      <w:divBdr>
        <w:top w:val="none" w:sz="0" w:space="0" w:color="auto"/>
        <w:left w:val="none" w:sz="0" w:space="0" w:color="auto"/>
        <w:bottom w:val="none" w:sz="0" w:space="0" w:color="auto"/>
        <w:right w:val="none" w:sz="0" w:space="0" w:color="auto"/>
      </w:divBdr>
      <w:divsChild>
        <w:div w:id="266352367">
          <w:marLeft w:val="0"/>
          <w:marRight w:val="0"/>
          <w:marTop w:val="0"/>
          <w:marBottom w:val="0"/>
          <w:divBdr>
            <w:top w:val="none" w:sz="0" w:space="0" w:color="auto"/>
            <w:left w:val="none" w:sz="0" w:space="0" w:color="auto"/>
            <w:bottom w:val="none" w:sz="0" w:space="0" w:color="auto"/>
            <w:right w:val="none" w:sz="0" w:space="0" w:color="auto"/>
          </w:divBdr>
        </w:div>
        <w:div w:id="283732304">
          <w:marLeft w:val="0"/>
          <w:marRight w:val="0"/>
          <w:marTop w:val="0"/>
          <w:marBottom w:val="0"/>
          <w:divBdr>
            <w:top w:val="none" w:sz="0" w:space="0" w:color="auto"/>
            <w:left w:val="none" w:sz="0" w:space="0" w:color="auto"/>
            <w:bottom w:val="none" w:sz="0" w:space="0" w:color="auto"/>
            <w:right w:val="none" w:sz="0" w:space="0" w:color="auto"/>
          </w:divBdr>
        </w:div>
        <w:div w:id="438255410">
          <w:marLeft w:val="0"/>
          <w:marRight w:val="0"/>
          <w:marTop w:val="0"/>
          <w:marBottom w:val="0"/>
          <w:divBdr>
            <w:top w:val="none" w:sz="0" w:space="0" w:color="auto"/>
            <w:left w:val="none" w:sz="0" w:space="0" w:color="auto"/>
            <w:bottom w:val="none" w:sz="0" w:space="0" w:color="auto"/>
            <w:right w:val="none" w:sz="0" w:space="0" w:color="auto"/>
          </w:divBdr>
        </w:div>
        <w:div w:id="445008964">
          <w:marLeft w:val="0"/>
          <w:marRight w:val="0"/>
          <w:marTop w:val="0"/>
          <w:marBottom w:val="0"/>
          <w:divBdr>
            <w:top w:val="none" w:sz="0" w:space="0" w:color="auto"/>
            <w:left w:val="none" w:sz="0" w:space="0" w:color="auto"/>
            <w:bottom w:val="none" w:sz="0" w:space="0" w:color="auto"/>
            <w:right w:val="none" w:sz="0" w:space="0" w:color="auto"/>
          </w:divBdr>
        </w:div>
        <w:div w:id="846402643">
          <w:marLeft w:val="0"/>
          <w:marRight w:val="0"/>
          <w:marTop w:val="0"/>
          <w:marBottom w:val="0"/>
          <w:divBdr>
            <w:top w:val="none" w:sz="0" w:space="0" w:color="auto"/>
            <w:left w:val="none" w:sz="0" w:space="0" w:color="auto"/>
            <w:bottom w:val="none" w:sz="0" w:space="0" w:color="auto"/>
            <w:right w:val="none" w:sz="0" w:space="0" w:color="auto"/>
          </w:divBdr>
        </w:div>
        <w:div w:id="851803392">
          <w:blockQuote w:val="1"/>
          <w:marLeft w:val="40"/>
          <w:marRight w:val="0"/>
          <w:marTop w:val="100"/>
          <w:marBottom w:val="100"/>
          <w:divBdr>
            <w:top w:val="none" w:sz="0" w:space="0" w:color="auto"/>
            <w:left w:val="single" w:sz="6" w:space="2" w:color="000000"/>
            <w:bottom w:val="none" w:sz="0" w:space="0" w:color="auto"/>
            <w:right w:val="none" w:sz="0" w:space="0" w:color="auto"/>
          </w:divBdr>
          <w:divsChild>
            <w:div w:id="839780882">
              <w:marLeft w:val="0"/>
              <w:marRight w:val="0"/>
              <w:marTop w:val="0"/>
              <w:marBottom w:val="0"/>
              <w:divBdr>
                <w:top w:val="none" w:sz="0" w:space="0" w:color="auto"/>
                <w:left w:val="none" w:sz="0" w:space="0" w:color="auto"/>
                <w:bottom w:val="none" w:sz="0" w:space="0" w:color="auto"/>
                <w:right w:val="none" w:sz="0" w:space="0" w:color="auto"/>
              </w:divBdr>
            </w:div>
            <w:div w:id="1013605909">
              <w:marLeft w:val="0"/>
              <w:marRight w:val="0"/>
              <w:marTop w:val="0"/>
              <w:marBottom w:val="0"/>
              <w:divBdr>
                <w:top w:val="none" w:sz="0" w:space="0" w:color="auto"/>
                <w:left w:val="none" w:sz="0" w:space="0" w:color="auto"/>
                <w:bottom w:val="none" w:sz="0" w:space="0" w:color="auto"/>
                <w:right w:val="none" w:sz="0" w:space="0" w:color="auto"/>
              </w:divBdr>
            </w:div>
            <w:div w:id="1208833321">
              <w:marLeft w:val="0"/>
              <w:marRight w:val="0"/>
              <w:marTop w:val="0"/>
              <w:marBottom w:val="0"/>
              <w:divBdr>
                <w:top w:val="none" w:sz="0" w:space="0" w:color="auto"/>
                <w:left w:val="none" w:sz="0" w:space="0" w:color="auto"/>
                <w:bottom w:val="none" w:sz="0" w:space="0" w:color="auto"/>
                <w:right w:val="none" w:sz="0" w:space="0" w:color="auto"/>
              </w:divBdr>
            </w:div>
            <w:div w:id="1434280878">
              <w:marLeft w:val="0"/>
              <w:marRight w:val="0"/>
              <w:marTop w:val="0"/>
              <w:marBottom w:val="0"/>
              <w:divBdr>
                <w:top w:val="none" w:sz="0" w:space="0" w:color="auto"/>
                <w:left w:val="none" w:sz="0" w:space="0" w:color="auto"/>
                <w:bottom w:val="none" w:sz="0" w:space="0" w:color="auto"/>
                <w:right w:val="none" w:sz="0" w:space="0" w:color="auto"/>
              </w:divBdr>
            </w:div>
            <w:div w:id="1551381917">
              <w:marLeft w:val="0"/>
              <w:marRight w:val="0"/>
              <w:marTop w:val="0"/>
              <w:marBottom w:val="0"/>
              <w:divBdr>
                <w:top w:val="none" w:sz="0" w:space="0" w:color="auto"/>
                <w:left w:val="none" w:sz="0" w:space="0" w:color="auto"/>
                <w:bottom w:val="none" w:sz="0" w:space="0" w:color="auto"/>
                <w:right w:val="none" w:sz="0" w:space="0" w:color="auto"/>
              </w:divBdr>
            </w:div>
            <w:div w:id="1866209313">
              <w:marLeft w:val="0"/>
              <w:marRight w:val="0"/>
              <w:marTop w:val="0"/>
              <w:marBottom w:val="0"/>
              <w:divBdr>
                <w:top w:val="none" w:sz="0" w:space="0" w:color="auto"/>
                <w:left w:val="none" w:sz="0" w:space="0" w:color="auto"/>
                <w:bottom w:val="none" w:sz="0" w:space="0" w:color="auto"/>
                <w:right w:val="none" w:sz="0" w:space="0" w:color="auto"/>
              </w:divBdr>
            </w:div>
          </w:divsChild>
        </w:div>
        <w:div w:id="888033814">
          <w:marLeft w:val="0"/>
          <w:marRight w:val="0"/>
          <w:marTop w:val="0"/>
          <w:marBottom w:val="0"/>
          <w:divBdr>
            <w:top w:val="none" w:sz="0" w:space="0" w:color="auto"/>
            <w:left w:val="none" w:sz="0" w:space="0" w:color="auto"/>
            <w:bottom w:val="none" w:sz="0" w:space="0" w:color="auto"/>
            <w:right w:val="none" w:sz="0" w:space="0" w:color="auto"/>
          </w:divBdr>
        </w:div>
        <w:div w:id="904795929">
          <w:marLeft w:val="0"/>
          <w:marRight w:val="0"/>
          <w:marTop w:val="0"/>
          <w:marBottom w:val="0"/>
          <w:divBdr>
            <w:top w:val="none" w:sz="0" w:space="0" w:color="auto"/>
            <w:left w:val="none" w:sz="0" w:space="0" w:color="auto"/>
            <w:bottom w:val="none" w:sz="0" w:space="0" w:color="auto"/>
            <w:right w:val="none" w:sz="0" w:space="0" w:color="auto"/>
          </w:divBdr>
        </w:div>
        <w:div w:id="1188370844">
          <w:marLeft w:val="0"/>
          <w:marRight w:val="0"/>
          <w:marTop w:val="0"/>
          <w:marBottom w:val="0"/>
          <w:divBdr>
            <w:top w:val="none" w:sz="0" w:space="0" w:color="auto"/>
            <w:left w:val="none" w:sz="0" w:space="0" w:color="auto"/>
            <w:bottom w:val="none" w:sz="0" w:space="0" w:color="auto"/>
            <w:right w:val="none" w:sz="0" w:space="0" w:color="auto"/>
          </w:divBdr>
        </w:div>
        <w:div w:id="1196194585">
          <w:marLeft w:val="0"/>
          <w:marRight w:val="0"/>
          <w:marTop w:val="0"/>
          <w:marBottom w:val="0"/>
          <w:divBdr>
            <w:top w:val="none" w:sz="0" w:space="0" w:color="auto"/>
            <w:left w:val="none" w:sz="0" w:space="0" w:color="auto"/>
            <w:bottom w:val="none" w:sz="0" w:space="0" w:color="auto"/>
            <w:right w:val="none" w:sz="0" w:space="0" w:color="auto"/>
          </w:divBdr>
        </w:div>
        <w:div w:id="1416896197">
          <w:marLeft w:val="0"/>
          <w:marRight w:val="0"/>
          <w:marTop w:val="0"/>
          <w:marBottom w:val="0"/>
          <w:divBdr>
            <w:top w:val="none" w:sz="0" w:space="0" w:color="auto"/>
            <w:left w:val="none" w:sz="0" w:space="0" w:color="auto"/>
            <w:bottom w:val="none" w:sz="0" w:space="0" w:color="auto"/>
            <w:right w:val="none" w:sz="0" w:space="0" w:color="auto"/>
          </w:divBdr>
        </w:div>
        <w:div w:id="1440223681">
          <w:marLeft w:val="0"/>
          <w:marRight w:val="0"/>
          <w:marTop w:val="0"/>
          <w:marBottom w:val="0"/>
          <w:divBdr>
            <w:top w:val="none" w:sz="0" w:space="0" w:color="auto"/>
            <w:left w:val="none" w:sz="0" w:space="0" w:color="auto"/>
            <w:bottom w:val="none" w:sz="0" w:space="0" w:color="auto"/>
            <w:right w:val="none" w:sz="0" w:space="0" w:color="auto"/>
          </w:divBdr>
        </w:div>
        <w:div w:id="1554734006">
          <w:marLeft w:val="0"/>
          <w:marRight w:val="0"/>
          <w:marTop w:val="0"/>
          <w:marBottom w:val="0"/>
          <w:divBdr>
            <w:top w:val="none" w:sz="0" w:space="0" w:color="auto"/>
            <w:left w:val="none" w:sz="0" w:space="0" w:color="auto"/>
            <w:bottom w:val="none" w:sz="0" w:space="0" w:color="auto"/>
            <w:right w:val="none" w:sz="0" w:space="0" w:color="auto"/>
          </w:divBdr>
        </w:div>
        <w:div w:id="1657804004">
          <w:marLeft w:val="0"/>
          <w:marRight w:val="0"/>
          <w:marTop w:val="0"/>
          <w:marBottom w:val="0"/>
          <w:divBdr>
            <w:top w:val="none" w:sz="0" w:space="0" w:color="auto"/>
            <w:left w:val="none" w:sz="0" w:space="0" w:color="auto"/>
            <w:bottom w:val="none" w:sz="0" w:space="0" w:color="auto"/>
            <w:right w:val="none" w:sz="0" w:space="0" w:color="auto"/>
          </w:divBdr>
        </w:div>
        <w:div w:id="1692102995">
          <w:marLeft w:val="0"/>
          <w:marRight w:val="0"/>
          <w:marTop w:val="0"/>
          <w:marBottom w:val="0"/>
          <w:divBdr>
            <w:top w:val="none" w:sz="0" w:space="0" w:color="auto"/>
            <w:left w:val="none" w:sz="0" w:space="0" w:color="auto"/>
            <w:bottom w:val="none" w:sz="0" w:space="0" w:color="auto"/>
            <w:right w:val="none" w:sz="0" w:space="0" w:color="auto"/>
          </w:divBdr>
        </w:div>
        <w:div w:id="1758357847">
          <w:marLeft w:val="0"/>
          <w:marRight w:val="0"/>
          <w:marTop w:val="0"/>
          <w:marBottom w:val="0"/>
          <w:divBdr>
            <w:top w:val="none" w:sz="0" w:space="0" w:color="auto"/>
            <w:left w:val="none" w:sz="0" w:space="0" w:color="auto"/>
            <w:bottom w:val="none" w:sz="0" w:space="0" w:color="auto"/>
            <w:right w:val="none" w:sz="0" w:space="0" w:color="auto"/>
          </w:divBdr>
        </w:div>
        <w:div w:id="1823228981">
          <w:marLeft w:val="0"/>
          <w:marRight w:val="0"/>
          <w:marTop w:val="0"/>
          <w:marBottom w:val="0"/>
          <w:divBdr>
            <w:top w:val="none" w:sz="0" w:space="0" w:color="auto"/>
            <w:left w:val="none" w:sz="0" w:space="0" w:color="auto"/>
            <w:bottom w:val="none" w:sz="0" w:space="0" w:color="auto"/>
            <w:right w:val="none" w:sz="0" w:space="0" w:color="auto"/>
          </w:divBdr>
        </w:div>
        <w:div w:id="1853689504">
          <w:marLeft w:val="0"/>
          <w:marRight w:val="0"/>
          <w:marTop w:val="0"/>
          <w:marBottom w:val="0"/>
          <w:divBdr>
            <w:top w:val="none" w:sz="0" w:space="0" w:color="auto"/>
            <w:left w:val="none" w:sz="0" w:space="0" w:color="auto"/>
            <w:bottom w:val="none" w:sz="0" w:space="0" w:color="auto"/>
            <w:right w:val="none" w:sz="0" w:space="0" w:color="auto"/>
          </w:divBdr>
        </w:div>
        <w:div w:id="1855997756">
          <w:marLeft w:val="0"/>
          <w:marRight w:val="0"/>
          <w:marTop w:val="0"/>
          <w:marBottom w:val="0"/>
          <w:divBdr>
            <w:top w:val="none" w:sz="0" w:space="0" w:color="auto"/>
            <w:left w:val="none" w:sz="0" w:space="0" w:color="auto"/>
            <w:bottom w:val="none" w:sz="0" w:space="0" w:color="auto"/>
            <w:right w:val="none" w:sz="0" w:space="0" w:color="auto"/>
          </w:divBdr>
        </w:div>
        <w:div w:id="1921744353">
          <w:marLeft w:val="0"/>
          <w:marRight w:val="0"/>
          <w:marTop w:val="0"/>
          <w:marBottom w:val="0"/>
          <w:divBdr>
            <w:top w:val="none" w:sz="0" w:space="0" w:color="auto"/>
            <w:left w:val="none" w:sz="0" w:space="0" w:color="auto"/>
            <w:bottom w:val="none" w:sz="0" w:space="0" w:color="auto"/>
            <w:right w:val="none" w:sz="0" w:space="0" w:color="auto"/>
          </w:divBdr>
        </w:div>
        <w:div w:id="1999729580">
          <w:marLeft w:val="0"/>
          <w:marRight w:val="0"/>
          <w:marTop w:val="0"/>
          <w:marBottom w:val="0"/>
          <w:divBdr>
            <w:top w:val="none" w:sz="0" w:space="0" w:color="auto"/>
            <w:left w:val="none" w:sz="0" w:space="0" w:color="auto"/>
            <w:bottom w:val="none" w:sz="0" w:space="0" w:color="auto"/>
            <w:right w:val="none" w:sz="0" w:space="0" w:color="auto"/>
          </w:divBdr>
        </w:div>
        <w:div w:id="2064015319">
          <w:marLeft w:val="0"/>
          <w:marRight w:val="0"/>
          <w:marTop w:val="0"/>
          <w:marBottom w:val="0"/>
          <w:divBdr>
            <w:top w:val="none" w:sz="0" w:space="0" w:color="auto"/>
            <w:left w:val="none" w:sz="0" w:space="0" w:color="auto"/>
            <w:bottom w:val="none" w:sz="0" w:space="0" w:color="auto"/>
            <w:right w:val="none" w:sz="0" w:space="0" w:color="auto"/>
          </w:divBdr>
        </w:div>
      </w:divsChild>
    </w:div>
    <w:div w:id="1329560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bsc.es/research-and-development/software-and-apps/software-list/comp-superscalar"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jpe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ris\Downloads\FTNC_Diplomski-Zavrsni%20rad_Kompletan%20ra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829B0F-B0C9-45BA-8F11-A43C028D3E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FTNC_Diplomski-Zavrsni rad_Kompletan rad</Template>
  <TotalTime>0</TotalTime>
  <Pages>35</Pages>
  <Words>5480</Words>
  <Characters>31240</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RAČUNANJE I RAČUNARI</vt:lpstr>
    </vt:vector>
  </TitlesOfParts>
  <Company>SPIN Computer Systems</Company>
  <LinksUpToDate>false</LinksUpToDate>
  <CharactersWithSpaces>36647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RAČUNANJE I RAČUNARI</dc:title>
  <dc:subject/>
  <dc:creator>Boris</dc:creator>
  <cp:keywords/>
  <dc:description/>
  <cp:lastModifiedBy>Boris Mihajlovic</cp:lastModifiedBy>
  <cp:revision>2</cp:revision>
  <cp:lastPrinted>2004-09-17T21:52:00Z</cp:lastPrinted>
  <dcterms:created xsi:type="dcterms:W3CDTF">2019-09-13T09:05:00Z</dcterms:created>
  <dcterms:modified xsi:type="dcterms:W3CDTF">2019-09-13T09:05:00Z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