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Fritzon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Fritzon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075812015"/>
        <w:docPartObj>
          <w:docPartGallery w:val="Table of Contents"/>
          <w:docPartUnique/>
        </w:docPartObj>
      </w:sdtPr>
      <w:sdtEndPr/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4FAB4105" w:rsidR="00E077A9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C4EE6" w14:textId="77777777" w:rsidR="00443B43" w:rsidRDefault="00E077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Introducción </w:t>
      </w:r>
    </w:p>
    <w:p w14:paraId="3EACE8EF" w14:textId="77777777" w:rsidR="00443B43" w:rsidRDefault="00443B43">
      <w:pPr>
        <w:rPr>
          <w:sz w:val="24"/>
          <w:szCs w:val="24"/>
        </w:rPr>
      </w:pPr>
    </w:p>
    <w:p w14:paraId="77EA4650" w14:textId="64EBA1D9" w:rsidR="00E077A9" w:rsidRDefault="00E077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32BDE1" w14:textId="77777777" w:rsidR="007E793A" w:rsidRDefault="007E793A">
      <w:pPr>
        <w:rPr>
          <w:sz w:val="24"/>
          <w:szCs w:val="24"/>
        </w:rPr>
      </w:pPr>
    </w:p>
    <w:p w14:paraId="622E238B" w14:textId="7B91EA3E" w:rsidR="007E793A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Vulnerabilidades y soluciones</w:t>
      </w:r>
    </w:p>
    <w:p w14:paraId="27D4460F" w14:textId="2D078FF1" w:rsidR="00443B43" w:rsidRDefault="00443B43" w:rsidP="00875581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Problema:</w:t>
      </w:r>
    </w:p>
    <w:p w14:paraId="1AE8B0CA" w14:textId="0A831C79" w:rsidR="0039741C" w:rsidRPr="0039741C" w:rsidRDefault="00443B43" w:rsidP="0039741C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443B43">
        <w:rPr>
          <w:rFonts w:asciiTheme="minorHAnsi" w:hAnsiTheme="minorHAnsi" w:cstheme="minorHAnsi"/>
          <w:sz w:val="32"/>
          <w:szCs w:val="32"/>
        </w:rPr>
        <w:t>Hace falta el encabezado X-</w:t>
      </w:r>
      <w:proofErr w:type="gramStart"/>
      <w:r w:rsidRPr="00443B43">
        <w:rPr>
          <w:rFonts w:asciiTheme="minorHAnsi" w:hAnsiTheme="minorHAnsi" w:cstheme="minorHAnsi"/>
          <w:sz w:val="32"/>
          <w:szCs w:val="32"/>
        </w:rPr>
        <w:t>Frame</w:t>
      </w:r>
      <w:proofErr w:type="gramEnd"/>
      <w:r w:rsidRPr="00443B43">
        <w:rPr>
          <w:rFonts w:asciiTheme="minorHAnsi" w:hAnsiTheme="minorHAnsi" w:cstheme="minorHAnsi"/>
          <w:sz w:val="32"/>
          <w:szCs w:val="32"/>
        </w:rPr>
        <w:t>-Options</w:t>
      </w:r>
      <w:r>
        <w:rPr>
          <w:rFonts w:cstheme="minorHAnsi"/>
          <w:sz w:val="32"/>
          <w:szCs w:val="32"/>
        </w:rPr>
        <w:t xml:space="preserve"> </w:t>
      </w:r>
      <w:r w:rsidRPr="0039741C">
        <w:rPr>
          <w:rFonts w:asciiTheme="minorHAnsi" w:hAnsiTheme="minorHAnsi" w:cstheme="minorHAnsi"/>
          <w:sz w:val="32"/>
          <w:szCs w:val="32"/>
        </w:rPr>
        <w:t>para mejorar la seguridad, ya que sin esto algún usuario malicioso pod</w:t>
      </w:r>
      <w:r w:rsidR="0039741C">
        <w:rPr>
          <w:rFonts w:asciiTheme="minorHAnsi" w:hAnsiTheme="minorHAnsi" w:cstheme="minorHAnsi"/>
          <w:sz w:val="32"/>
          <w:szCs w:val="32"/>
        </w:rPr>
        <w:t>r</w:t>
      </w:r>
      <w:r w:rsidRPr="0039741C">
        <w:rPr>
          <w:rFonts w:asciiTheme="minorHAnsi" w:hAnsiTheme="minorHAnsi" w:cstheme="minorHAnsi"/>
          <w:sz w:val="32"/>
          <w:szCs w:val="32"/>
        </w:rPr>
        <w:t xml:space="preserve">ía usar </w:t>
      </w:r>
      <w:proofErr w:type="spellStart"/>
      <w:r w:rsidR="0039741C" w:rsidRPr="0039741C">
        <w:rPr>
          <w:rFonts w:asciiTheme="minorHAnsi" w:hAnsiTheme="minorHAnsi" w:cstheme="minorHAnsi"/>
          <w:sz w:val="32"/>
          <w:szCs w:val="32"/>
        </w:rPr>
        <w:t>ClickJacking</w:t>
      </w:r>
      <w:proofErr w:type="spellEnd"/>
      <w:r w:rsidR="0039741C">
        <w:rPr>
          <w:rFonts w:asciiTheme="minorHAnsi" w:hAnsiTheme="minorHAnsi" w:cstheme="minorHAnsi"/>
          <w:sz w:val="32"/>
          <w:szCs w:val="32"/>
        </w:rPr>
        <w:t xml:space="preserve"> para ingresar algún elemento y otro usuario al hacer clic podría descargar algún malware.</w:t>
      </w:r>
    </w:p>
    <w:p w14:paraId="0F1F2945" w14:textId="6BD2F359" w:rsidR="00443B43" w:rsidRPr="00443B43" w:rsidRDefault="00443B43" w:rsidP="00443B43">
      <w:pPr>
        <w:rPr>
          <w:rFonts w:cstheme="minorHAnsi"/>
          <w:sz w:val="32"/>
          <w:szCs w:val="32"/>
        </w:rPr>
      </w:pPr>
    </w:p>
    <w:p w14:paraId="627B0C62" w14:textId="3D146FA9" w:rsidR="00443B43" w:rsidRPr="00E23094" w:rsidRDefault="0039741C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540C8939" wp14:editId="756403D9">
            <wp:extent cx="5612130" cy="3282950"/>
            <wp:effectExtent l="0" t="0" r="762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B4A" w14:textId="69309EF3" w:rsidR="00002116" w:rsidRDefault="00002116" w:rsidP="00E23094">
      <w:pPr>
        <w:jc w:val="both"/>
        <w:rPr>
          <w:sz w:val="24"/>
          <w:szCs w:val="24"/>
        </w:rPr>
      </w:pPr>
    </w:p>
    <w:p w14:paraId="290828B1" w14:textId="77777777" w:rsidR="00E077A9" w:rsidRDefault="00E077A9" w:rsidP="00E23094">
      <w:pPr>
        <w:jc w:val="both"/>
        <w:rPr>
          <w:sz w:val="24"/>
          <w:szCs w:val="24"/>
        </w:rPr>
      </w:pPr>
    </w:p>
    <w:p w14:paraId="648441C7" w14:textId="77777777" w:rsidR="00E077A9" w:rsidRDefault="00E077A9" w:rsidP="00E23094">
      <w:pPr>
        <w:jc w:val="both"/>
        <w:rPr>
          <w:sz w:val="24"/>
          <w:szCs w:val="24"/>
        </w:rPr>
      </w:pPr>
    </w:p>
    <w:p w14:paraId="17233904" w14:textId="390DE12D" w:rsidR="00E077A9" w:rsidRDefault="00E077A9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3E1DF634" w14:textId="7635A37C" w:rsidR="00E077A9" w:rsidRPr="00E077A9" w:rsidRDefault="00E077A9" w:rsidP="00E230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políticas de seguridad de contenido según el cuadro de accesorios que nos permite identificar a través de este (deny, sameorigin, allow-from) modificando estas opciones podríamos hacer el sitio web mas seguro.</w:t>
      </w:r>
    </w:p>
    <w:p w14:paraId="1E375489" w14:textId="18B490DE" w:rsidR="00E077A9" w:rsidRDefault="0039741C" w:rsidP="00E23094">
      <w:pPr>
        <w:jc w:val="both"/>
        <w:rPr>
          <w:sz w:val="32"/>
          <w:szCs w:val="32"/>
        </w:rPr>
      </w:pPr>
      <w:r w:rsidRPr="0039741C">
        <w:rPr>
          <w:sz w:val="32"/>
          <w:szCs w:val="32"/>
        </w:rPr>
        <w:lastRenderedPageBreak/>
        <w:t>Problema:</w:t>
      </w:r>
    </w:p>
    <w:p w14:paraId="6226669E" w14:textId="77777777" w:rsidR="0039741C" w:rsidRPr="0039741C" w:rsidRDefault="0039741C" w:rsidP="00E23094">
      <w:pPr>
        <w:jc w:val="both"/>
        <w:rPr>
          <w:sz w:val="32"/>
          <w:szCs w:val="32"/>
        </w:rPr>
      </w:pPr>
    </w:p>
    <w:p w14:paraId="26C0DEA2" w14:textId="5029B96D" w:rsidR="00E077A9" w:rsidRDefault="00E077A9" w:rsidP="00E23094">
      <w:pPr>
        <w:jc w:val="both"/>
        <w:rPr>
          <w:sz w:val="24"/>
          <w:szCs w:val="24"/>
        </w:rPr>
      </w:pPr>
    </w:p>
    <w:p w14:paraId="6BBB7CDC" w14:textId="12B20434" w:rsidR="00E077A9" w:rsidRDefault="00E077A9" w:rsidP="00E23094">
      <w:pPr>
        <w:jc w:val="both"/>
        <w:rPr>
          <w:sz w:val="24"/>
          <w:szCs w:val="24"/>
        </w:rPr>
      </w:pPr>
    </w:p>
    <w:p w14:paraId="5257F12B" w14:textId="12CBD3E4" w:rsidR="00E077A9" w:rsidRDefault="00E077A9" w:rsidP="00E23094">
      <w:pPr>
        <w:jc w:val="both"/>
        <w:rPr>
          <w:sz w:val="24"/>
          <w:szCs w:val="24"/>
        </w:rPr>
      </w:pPr>
    </w:p>
    <w:p w14:paraId="308CA06E" w14:textId="1DF36432" w:rsidR="00E077A9" w:rsidRDefault="00E077A9" w:rsidP="00E23094">
      <w:pPr>
        <w:jc w:val="both"/>
        <w:rPr>
          <w:sz w:val="24"/>
          <w:szCs w:val="24"/>
        </w:rPr>
      </w:pPr>
    </w:p>
    <w:p w14:paraId="1D57898A" w14:textId="33E6719F" w:rsidR="00E077A9" w:rsidRDefault="0039741C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1AC71" wp14:editId="768377E8">
            <wp:extent cx="5612130" cy="2622550"/>
            <wp:effectExtent l="0" t="0" r="7620" b="635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0F4" w14:textId="744BA10E" w:rsidR="00E077A9" w:rsidRDefault="00A9150F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E82A9" wp14:editId="62576FE9">
            <wp:extent cx="5612130" cy="1783715"/>
            <wp:effectExtent l="0" t="0" r="7620" b="698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C5EE" w14:textId="561B3C62" w:rsidR="00A9150F" w:rsidRDefault="00A9150F" w:rsidP="00E23094">
      <w:pPr>
        <w:jc w:val="both"/>
        <w:rPr>
          <w:sz w:val="24"/>
          <w:szCs w:val="24"/>
        </w:rPr>
      </w:pPr>
    </w:p>
    <w:p w14:paraId="6DE85D88" w14:textId="065913C2" w:rsidR="00A9150F" w:rsidRDefault="00A9150F" w:rsidP="00E23094">
      <w:pPr>
        <w:jc w:val="both"/>
        <w:rPr>
          <w:sz w:val="24"/>
          <w:szCs w:val="24"/>
        </w:rPr>
      </w:pPr>
    </w:p>
    <w:p w14:paraId="2257BBF1" w14:textId="1AD1C473" w:rsidR="00A9150F" w:rsidRDefault="00A9150F" w:rsidP="00E23094">
      <w:pPr>
        <w:jc w:val="both"/>
        <w:rPr>
          <w:sz w:val="24"/>
          <w:szCs w:val="24"/>
        </w:rPr>
      </w:pPr>
    </w:p>
    <w:p w14:paraId="7C6A3695" w14:textId="11BCE4EC" w:rsidR="00A9150F" w:rsidRDefault="00A9150F" w:rsidP="00E23094">
      <w:pPr>
        <w:jc w:val="both"/>
        <w:rPr>
          <w:sz w:val="24"/>
          <w:szCs w:val="24"/>
        </w:rPr>
      </w:pPr>
    </w:p>
    <w:p w14:paraId="110DBDCC" w14:textId="77777777" w:rsidR="00A9150F" w:rsidRDefault="00A9150F" w:rsidP="00E23094">
      <w:pPr>
        <w:jc w:val="both"/>
        <w:rPr>
          <w:sz w:val="24"/>
          <w:szCs w:val="24"/>
        </w:rPr>
      </w:pPr>
    </w:p>
    <w:p w14:paraId="0AB924C8" w14:textId="672F0628" w:rsidR="00E077A9" w:rsidRDefault="00E077A9" w:rsidP="00E23094">
      <w:pPr>
        <w:jc w:val="both"/>
        <w:rPr>
          <w:sz w:val="24"/>
          <w:szCs w:val="24"/>
        </w:rPr>
      </w:pPr>
    </w:p>
    <w:p w14:paraId="75220170" w14:textId="3004CB91" w:rsidR="00002116" w:rsidRDefault="0039741C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Solución:</w:t>
      </w:r>
    </w:p>
    <w:p w14:paraId="4302456E" w14:textId="6BCBA635" w:rsidR="0039741C" w:rsidRPr="0039741C" w:rsidRDefault="0039741C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Utilizar una biblioteca o marco comprobado hace que esta vulnerabilidad sea más fácil de evitar, un ejemplo de esto sería</w:t>
      </w:r>
      <w:r w:rsidR="00A9150F">
        <w:rPr>
          <w:sz w:val="32"/>
          <w:szCs w:val="32"/>
        </w:rPr>
        <w:t xml:space="preserve"> el paquete anti-CSRG.</w:t>
      </w:r>
      <w:r>
        <w:rPr>
          <w:sz w:val="32"/>
          <w:szCs w:val="32"/>
        </w:rPr>
        <w:t xml:space="preserve"> </w:t>
      </w:r>
    </w:p>
    <w:p w14:paraId="2F26AFEC" w14:textId="77777777" w:rsidR="00002116" w:rsidRDefault="00002116" w:rsidP="00E23094">
      <w:pPr>
        <w:jc w:val="both"/>
        <w:rPr>
          <w:sz w:val="24"/>
          <w:szCs w:val="24"/>
        </w:rPr>
      </w:pPr>
    </w:p>
    <w:p w14:paraId="4857E71A" w14:textId="77777777" w:rsidR="00002116" w:rsidRDefault="00002116" w:rsidP="00E23094">
      <w:pPr>
        <w:jc w:val="both"/>
        <w:rPr>
          <w:sz w:val="24"/>
          <w:szCs w:val="24"/>
        </w:rPr>
      </w:pPr>
    </w:p>
    <w:p w14:paraId="77F9C57B" w14:textId="72E78DF6" w:rsidR="00002116" w:rsidRPr="00162F87" w:rsidRDefault="00162F87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Problema:</w:t>
      </w:r>
    </w:p>
    <w:p w14:paraId="34D67513" w14:textId="77777777" w:rsidR="00002116" w:rsidRDefault="00002116" w:rsidP="00E23094">
      <w:pPr>
        <w:jc w:val="both"/>
        <w:rPr>
          <w:sz w:val="24"/>
          <w:szCs w:val="24"/>
        </w:rPr>
      </w:pPr>
    </w:p>
    <w:p w14:paraId="0B401A88" w14:textId="1BC3C88F" w:rsidR="00002116" w:rsidRDefault="00162F87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1E872" wp14:editId="41F2B4DA">
            <wp:extent cx="5612130" cy="2241550"/>
            <wp:effectExtent l="0" t="0" r="7620" b="635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597A" w14:textId="754CC661" w:rsidR="00162F87" w:rsidRDefault="00162F87" w:rsidP="00E23094">
      <w:pPr>
        <w:jc w:val="both"/>
        <w:rPr>
          <w:sz w:val="24"/>
          <w:szCs w:val="24"/>
        </w:rPr>
      </w:pPr>
    </w:p>
    <w:p w14:paraId="1D6365E9" w14:textId="27992B38" w:rsidR="00162F87" w:rsidRPr="00162F87" w:rsidRDefault="00162F87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Solución:</w:t>
      </w:r>
    </w:p>
    <w:p w14:paraId="5E10D70D" w14:textId="4716F340" w:rsidR="00162F87" w:rsidRDefault="00162F87" w:rsidP="00E23094">
      <w:pPr>
        <w:jc w:val="both"/>
        <w:rPr>
          <w:sz w:val="24"/>
          <w:szCs w:val="24"/>
        </w:rPr>
      </w:pPr>
    </w:p>
    <w:p w14:paraId="567EBCCF" w14:textId="571E33E1" w:rsidR="00162F87" w:rsidRDefault="00162F87" w:rsidP="00E23094">
      <w:pPr>
        <w:jc w:val="both"/>
        <w:rPr>
          <w:sz w:val="24"/>
          <w:szCs w:val="24"/>
        </w:rPr>
      </w:pPr>
    </w:p>
    <w:p w14:paraId="3CB9210B" w14:textId="253588D3" w:rsidR="00162F87" w:rsidRDefault="00162F87" w:rsidP="00E23094">
      <w:pPr>
        <w:jc w:val="both"/>
        <w:rPr>
          <w:sz w:val="24"/>
          <w:szCs w:val="24"/>
        </w:rPr>
      </w:pPr>
    </w:p>
    <w:p w14:paraId="11CEDABA" w14:textId="47A9BD67" w:rsidR="00162F87" w:rsidRDefault="00162F87" w:rsidP="00E23094">
      <w:pPr>
        <w:jc w:val="both"/>
        <w:rPr>
          <w:sz w:val="24"/>
          <w:szCs w:val="24"/>
        </w:rPr>
      </w:pPr>
    </w:p>
    <w:p w14:paraId="55D3FC39" w14:textId="407FEE73" w:rsidR="00162F87" w:rsidRDefault="00162F87" w:rsidP="00E23094">
      <w:pPr>
        <w:jc w:val="both"/>
        <w:rPr>
          <w:sz w:val="24"/>
          <w:szCs w:val="24"/>
        </w:rPr>
      </w:pPr>
    </w:p>
    <w:p w14:paraId="06EB8028" w14:textId="13A031DC" w:rsidR="00162F87" w:rsidRDefault="00162F87" w:rsidP="00E23094">
      <w:pPr>
        <w:jc w:val="both"/>
        <w:rPr>
          <w:sz w:val="24"/>
          <w:szCs w:val="24"/>
        </w:rPr>
      </w:pPr>
    </w:p>
    <w:p w14:paraId="03A588A9" w14:textId="007876AB" w:rsidR="00162F87" w:rsidRDefault="00162F87" w:rsidP="00E23094">
      <w:pPr>
        <w:jc w:val="both"/>
        <w:rPr>
          <w:sz w:val="24"/>
          <w:szCs w:val="24"/>
        </w:rPr>
      </w:pPr>
    </w:p>
    <w:p w14:paraId="286D253C" w14:textId="7E3A4197" w:rsidR="00162F87" w:rsidRDefault="00162F87" w:rsidP="00E23094">
      <w:pPr>
        <w:jc w:val="both"/>
        <w:rPr>
          <w:sz w:val="24"/>
          <w:szCs w:val="24"/>
        </w:rPr>
      </w:pPr>
    </w:p>
    <w:p w14:paraId="1BF33E8C" w14:textId="699DFA72" w:rsidR="00162F87" w:rsidRDefault="00162F87" w:rsidP="00E23094">
      <w:pPr>
        <w:jc w:val="both"/>
        <w:rPr>
          <w:sz w:val="24"/>
          <w:szCs w:val="24"/>
        </w:rPr>
      </w:pPr>
    </w:p>
    <w:p w14:paraId="6C9DDFE5" w14:textId="36ABC385" w:rsidR="00162F87" w:rsidRPr="00162F87" w:rsidRDefault="00162F87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Problema:</w:t>
      </w:r>
    </w:p>
    <w:p w14:paraId="385C7344" w14:textId="4DBECCBF" w:rsidR="00162F87" w:rsidRDefault="00162F87" w:rsidP="00E23094">
      <w:pPr>
        <w:jc w:val="both"/>
        <w:rPr>
          <w:sz w:val="24"/>
          <w:szCs w:val="24"/>
        </w:rPr>
      </w:pPr>
    </w:p>
    <w:p w14:paraId="2BC19B72" w14:textId="3D753902" w:rsidR="00162F87" w:rsidRDefault="00162F87" w:rsidP="00E23094">
      <w:pPr>
        <w:jc w:val="both"/>
        <w:rPr>
          <w:sz w:val="24"/>
          <w:szCs w:val="24"/>
        </w:rPr>
      </w:pPr>
    </w:p>
    <w:p w14:paraId="5518DE56" w14:textId="77777777" w:rsidR="00162F87" w:rsidRDefault="00162F87" w:rsidP="00E23094">
      <w:pPr>
        <w:jc w:val="both"/>
        <w:rPr>
          <w:sz w:val="24"/>
          <w:szCs w:val="24"/>
        </w:rPr>
      </w:pPr>
    </w:p>
    <w:p w14:paraId="419D79E0" w14:textId="597FCB91" w:rsidR="00162F87" w:rsidRDefault="00162F87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14CB3" wp14:editId="4A332215">
            <wp:extent cx="5612130" cy="2217420"/>
            <wp:effectExtent l="0" t="0" r="7620" b="0"/>
            <wp:docPr id="13" name="Imagen 1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A1F1" w14:textId="363A8B78" w:rsidR="00162F87" w:rsidRDefault="00162F87" w:rsidP="00E23094">
      <w:pPr>
        <w:jc w:val="both"/>
        <w:rPr>
          <w:sz w:val="24"/>
          <w:szCs w:val="24"/>
        </w:rPr>
      </w:pPr>
    </w:p>
    <w:p w14:paraId="7F054A3D" w14:textId="08FE0997" w:rsidR="00162F87" w:rsidRDefault="00162F87" w:rsidP="00E23094">
      <w:pPr>
        <w:jc w:val="both"/>
        <w:rPr>
          <w:sz w:val="24"/>
          <w:szCs w:val="24"/>
        </w:rPr>
      </w:pPr>
    </w:p>
    <w:p w14:paraId="14C28A0C" w14:textId="3E724234" w:rsidR="00162F87" w:rsidRPr="00162F87" w:rsidRDefault="00162F87" w:rsidP="00E23094">
      <w:pPr>
        <w:jc w:val="both"/>
        <w:rPr>
          <w:sz w:val="32"/>
          <w:szCs w:val="32"/>
        </w:rPr>
      </w:pPr>
      <w:r>
        <w:rPr>
          <w:sz w:val="32"/>
          <w:szCs w:val="32"/>
        </w:rPr>
        <w:t>Solución:</w:t>
      </w:r>
    </w:p>
    <w:p w14:paraId="7D214FEA" w14:textId="0203B8E6" w:rsidR="00162F87" w:rsidRDefault="00162F87" w:rsidP="00E23094">
      <w:pPr>
        <w:jc w:val="both"/>
        <w:rPr>
          <w:sz w:val="24"/>
          <w:szCs w:val="24"/>
        </w:rPr>
      </w:pPr>
    </w:p>
    <w:p w14:paraId="63D910D1" w14:textId="196703CA" w:rsidR="00162F87" w:rsidRDefault="00162F87" w:rsidP="00E23094">
      <w:pPr>
        <w:jc w:val="both"/>
        <w:rPr>
          <w:sz w:val="24"/>
          <w:szCs w:val="24"/>
        </w:rPr>
      </w:pPr>
    </w:p>
    <w:p w14:paraId="2009090B" w14:textId="77777777" w:rsidR="00162F87" w:rsidRDefault="00162F87" w:rsidP="00E23094">
      <w:pPr>
        <w:jc w:val="both"/>
        <w:rPr>
          <w:sz w:val="24"/>
          <w:szCs w:val="24"/>
        </w:rPr>
      </w:pPr>
    </w:p>
    <w:p w14:paraId="7FFD0AE5" w14:textId="4D90A502" w:rsidR="00002116" w:rsidRDefault="00002116" w:rsidP="00E23094">
      <w:pPr>
        <w:jc w:val="both"/>
        <w:rPr>
          <w:sz w:val="24"/>
          <w:szCs w:val="24"/>
        </w:rPr>
      </w:pPr>
    </w:p>
    <w:p w14:paraId="4EA4D6F4" w14:textId="1299D733" w:rsidR="00002116" w:rsidRDefault="00002116" w:rsidP="00E23094">
      <w:pPr>
        <w:jc w:val="both"/>
        <w:rPr>
          <w:sz w:val="24"/>
          <w:szCs w:val="24"/>
        </w:rPr>
      </w:pPr>
    </w:p>
    <w:p w14:paraId="34E3E710" w14:textId="316FAC51" w:rsidR="00E244F0" w:rsidRDefault="00807FAA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326663" wp14:editId="207FAA3B">
            <wp:extent cx="5612130" cy="21691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17D" w14:textId="77777777" w:rsidR="00E244F0" w:rsidRDefault="00E244F0" w:rsidP="00E23094">
      <w:pPr>
        <w:jc w:val="both"/>
        <w:rPr>
          <w:sz w:val="24"/>
          <w:szCs w:val="24"/>
        </w:rPr>
      </w:pPr>
    </w:p>
    <w:p w14:paraId="037D7492" w14:textId="1E6774B9" w:rsidR="00E244F0" w:rsidRDefault="00E244F0" w:rsidP="00E23094">
      <w:pPr>
        <w:jc w:val="both"/>
        <w:rPr>
          <w:sz w:val="24"/>
          <w:szCs w:val="24"/>
        </w:rPr>
      </w:pPr>
    </w:p>
    <w:p w14:paraId="14AE2057" w14:textId="77777777" w:rsidR="00400AD8" w:rsidRDefault="00400AD8" w:rsidP="00400AD8">
      <w:pPr>
        <w:rPr>
          <w:sz w:val="24"/>
          <w:szCs w:val="24"/>
        </w:rPr>
      </w:pPr>
    </w:p>
    <w:p w14:paraId="71868C83" w14:textId="77777777" w:rsidR="00400AD8" w:rsidRDefault="00400AD8" w:rsidP="00400AD8">
      <w:pPr>
        <w:rPr>
          <w:sz w:val="24"/>
          <w:szCs w:val="24"/>
        </w:rPr>
      </w:pPr>
    </w:p>
    <w:p w14:paraId="375C43FB" w14:textId="77777777" w:rsidR="00400AD8" w:rsidRDefault="00400AD8" w:rsidP="00400AD8">
      <w:pPr>
        <w:rPr>
          <w:sz w:val="24"/>
          <w:szCs w:val="24"/>
        </w:rPr>
      </w:pPr>
    </w:p>
    <w:p w14:paraId="0A03443B" w14:textId="77777777" w:rsidR="00400AD8" w:rsidRDefault="00400AD8" w:rsidP="00400AD8">
      <w:pPr>
        <w:rPr>
          <w:sz w:val="24"/>
          <w:szCs w:val="24"/>
        </w:rPr>
      </w:pPr>
    </w:p>
    <w:p w14:paraId="23CDBEA4" w14:textId="77777777" w:rsidR="00400AD8" w:rsidRDefault="00400AD8" w:rsidP="00400AD8">
      <w:pPr>
        <w:rPr>
          <w:sz w:val="24"/>
          <w:szCs w:val="24"/>
        </w:rPr>
      </w:pPr>
    </w:p>
    <w:p w14:paraId="46E7E1BF" w14:textId="77777777" w:rsidR="00400AD8" w:rsidRDefault="00400AD8" w:rsidP="00400AD8">
      <w:pPr>
        <w:rPr>
          <w:sz w:val="24"/>
          <w:szCs w:val="24"/>
        </w:rPr>
      </w:pPr>
    </w:p>
    <w:p w14:paraId="5BC51233" w14:textId="77777777" w:rsidR="00400AD8" w:rsidRDefault="00400AD8" w:rsidP="00400AD8">
      <w:pPr>
        <w:rPr>
          <w:sz w:val="24"/>
          <w:szCs w:val="24"/>
        </w:rPr>
      </w:pPr>
    </w:p>
    <w:p w14:paraId="79174F5B" w14:textId="77777777" w:rsidR="00400AD8" w:rsidRDefault="00400AD8" w:rsidP="00400AD8">
      <w:pPr>
        <w:rPr>
          <w:sz w:val="24"/>
          <w:szCs w:val="24"/>
        </w:rPr>
      </w:pPr>
    </w:p>
    <w:p w14:paraId="5E09FB52" w14:textId="32581B2D" w:rsidR="00400AD8" w:rsidRDefault="00400AD8" w:rsidP="00400AD8">
      <w:pPr>
        <w:rPr>
          <w:sz w:val="24"/>
          <w:szCs w:val="24"/>
        </w:rPr>
      </w:pPr>
      <w:r>
        <w:rPr>
          <w:sz w:val="24"/>
          <w:szCs w:val="24"/>
        </w:rPr>
        <w:t>Modelo de amenazas stride</w:t>
      </w:r>
    </w:p>
    <w:p w14:paraId="3FFB6D01" w14:textId="411DB60D" w:rsidR="00400AD8" w:rsidRDefault="00400AD8" w:rsidP="00400AD8">
      <w:pPr>
        <w:rPr>
          <w:sz w:val="24"/>
          <w:szCs w:val="24"/>
        </w:rPr>
      </w:pPr>
      <w:r>
        <w:rPr>
          <w:sz w:val="24"/>
          <w:szCs w:val="24"/>
        </w:rPr>
        <w:t xml:space="preserve">Una de las primeras amenazas que identificamos es la vulneración de datos ya que con este se puede suplantar identidades de personas obteniendo datos a través de la consulta ya que esta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mal programada a través de código php</w:t>
      </w:r>
    </w:p>
    <w:p w14:paraId="2B918EA4" w14:textId="77777777" w:rsidR="00400AD8" w:rsidRDefault="00400AD8" w:rsidP="00400AD8">
      <w:pPr>
        <w:rPr>
          <w:sz w:val="24"/>
          <w:szCs w:val="24"/>
        </w:rPr>
      </w:pPr>
      <w:r>
        <w:rPr>
          <w:sz w:val="24"/>
          <w:szCs w:val="24"/>
        </w:rPr>
        <w:t>Manipulación de datos</w:t>
      </w:r>
    </w:p>
    <w:p w14:paraId="0A19E3CD" w14:textId="7B1C6AD0" w:rsidR="00400AD8" w:rsidRDefault="00400AD8" w:rsidP="00400AD8">
      <w:pPr>
        <w:rPr>
          <w:sz w:val="24"/>
          <w:szCs w:val="24"/>
        </w:rPr>
      </w:pPr>
      <w:r>
        <w:rPr>
          <w:sz w:val="24"/>
          <w:szCs w:val="24"/>
        </w:rPr>
        <w:t xml:space="preserve">Dadas las circunstancias en esta </w:t>
      </w:r>
      <w:r>
        <w:rPr>
          <w:sz w:val="24"/>
          <w:szCs w:val="24"/>
        </w:rPr>
        <w:t>página</w:t>
      </w:r>
      <w:r>
        <w:rPr>
          <w:sz w:val="24"/>
          <w:szCs w:val="24"/>
        </w:rPr>
        <w:t xml:space="preserve"> se pueden manipular datos de forma maliciosa ya que al consultar en la página nos muestra información primordial de cada usuario registrado.</w:t>
      </w:r>
    </w:p>
    <w:p w14:paraId="1E44E81F" w14:textId="77777777" w:rsidR="00400AD8" w:rsidRDefault="00400AD8" w:rsidP="00400AD8">
      <w:pPr>
        <w:rPr>
          <w:sz w:val="24"/>
          <w:szCs w:val="24"/>
        </w:rPr>
      </w:pPr>
      <w:r>
        <w:rPr>
          <w:sz w:val="24"/>
          <w:szCs w:val="24"/>
        </w:rPr>
        <w:t>Divulgación de información</w:t>
      </w:r>
    </w:p>
    <w:p w14:paraId="012E2D3B" w14:textId="0E4C573D" w:rsidR="00E244F0" w:rsidRDefault="00400AD8" w:rsidP="00400AD8">
      <w:pPr>
        <w:jc w:val="both"/>
        <w:rPr>
          <w:sz w:val="24"/>
          <w:szCs w:val="24"/>
        </w:rPr>
      </w:pPr>
      <w:r>
        <w:rPr>
          <w:sz w:val="24"/>
          <w:szCs w:val="24"/>
        </w:rPr>
        <w:t>Es la exposición de datos sensibles sobre esta página, en la cual podemos ver la fuga de datos</w:t>
      </w:r>
    </w:p>
    <w:p w14:paraId="21BB7855" w14:textId="30041F0F" w:rsidR="00400AD8" w:rsidRDefault="00400AD8" w:rsidP="00400AD8">
      <w:pPr>
        <w:jc w:val="both"/>
        <w:rPr>
          <w:sz w:val="24"/>
          <w:szCs w:val="24"/>
        </w:rPr>
      </w:pPr>
    </w:p>
    <w:p w14:paraId="2928558C" w14:textId="77777777" w:rsidR="00400AD8" w:rsidRDefault="00400AD8" w:rsidP="00400AD8">
      <w:pPr>
        <w:jc w:val="both"/>
        <w:rPr>
          <w:sz w:val="24"/>
          <w:szCs w:val="24"/>
        </w:rPr>
      </w:pPr>
    </w:p>
    <w:p w14:paraId="3DE79D13" w14:textId="77777777" w:rsidR="00E244F0" w:rsidRDefault="00E244F0" w:rsidP="00E23094">
      <w:pPr>
        <w:jc w:val="both"/>
        <w:rPr>
          <w:sz w:val="24"/>
          <w:szCs w:val="24"/>
        </w:rPr>
      </w:pPr>
    </w:p>
    <w:p w14:paraId="7FF5663C" w14:textId="77777777" w:rsidR="00E244F0" w:rsidRDefault="00E244F0" w:rsidP="00E23094">
      <w:pPr>
        <w:jc w:val="both"/>
        <w:rPr>
          <w:sz w:val="24"/>
          <w:szCs w:val="24"/>
        </w:rPr>
      </w:pPr>
    </w:p>
    <w:p w14:paraId="7614D296" w14:textId="77777777" w:rsidR="00E244F0" w:rsidRDefault="00E244F0" w:rsidP="00E23094">
      <w:pPr>
        <w:jc w:val="both"/>
        <w:rPr>
          <w:sz w:val="24"/>
          <w:szCs w:val="24"/>
        </w:rPr>
      </w:pPr>
    </w:p>
    <w:p w14:paraId="7C4DAC12" w14:textId="77777777" w:rsidR="00E244F0" w:rsidRDefault="00E244F0" w:rsidP="00E23094">
      <w:pPr>
        <w:jc w:val="both"/>
        <w:rPr>
          <w:sz w:val="24"/>
          <w:szCs w:val="24"/>
        </w:rPr>
      </w:pPr>
    </w:p>
    <w:p w14:paraId="059ACAE1" w14:textId="77777777" w:rsidR="00E244F0" w:rsidRDefault="00E244F0" w:rsidP="00E23094">
      <w:pPr>
        <w:jc w:val="both"/>
        <w:rPr>
          <w:sz w:val="24"/>
          <w:szCs w:val="24"/>
        </w:rPr>
      </w:pPr>
    </w:p>
    <w:p w14:paraId="44029732" w14:textId="77777777" w:rsidR="00E244F0" w:rsidRDefault="00E244F0" w:rsidP="00E23094">
      <w:pPr>
        <w:jc w:val="both"/>
        <w:rPr>
          <w:sz w:val="24"/>
          <w:szCs w:val="24"/>
        </w:rPr>
      </w:pPr>
    </w:p>
    <w:p w14:paraId="6C10810C" w14:textId="77777777" w:rsidR="00E244F0" w:rsidRDefault="00E244F0" w:rsidP="00E23094">
      <w:pPr>
        <w:jc w:val="both"/>
        <w:rPr>
          <w:sz w:val="24"/>
          <w:szCs w:val="24"/>
        </w:rPr>
      </w:pPr>
    </w:p>
    <w:p w14:paraId="649E9D71" w14:textId="77777777" w:rsidR="00E244F0" w:rsidRDefault="00E244F0" w:rsidP="00E23094">
      <w:pPr>
        <w:jc w:val="both"/>
        <w:rPr>
          <w:sz w:val="24"/>
          <w:szCs w:val="24"/>
        </w:rPr>
      </w:pPr>
    </w:p>
    <w:p w14:paraId="1EEF0052" w14:textId="77777777" w:rsidR="00E244F0" w:rsidRDefault="00E244F0" w:rsidP="00E23094">
      <w:pPr>
        <w:jc w:val="both"/>
        <w:rPr>
          <w:sz w:val="24"/>
          <w:szCs w:val="24"/>
        </w:rPr>
      </w:pPr>
    </w:p>
    <w:p w14:paraId="6773B373" w14:textId="77777777" w:rsidR="00E244F0" w:rsidRDefault="00E244F0" w:rsidP="00E23094">
      <w:pPr>
        <w:jc w:val="both"/>
        <w:rPr>
          <w:sz w:val="24"/>
          <w:szCs w:val="24"/>
        </w:rPr>
      </w:pPr>
    </w:p>
    <w:p w14:paraId="1ED84371" w14:textId="77777777" w:rsidR="00E244F0" w:rsidRDefault="00E244F0" w:rsidP="00E23094">
      <w:pPr>
        <w:jc w:val="both"/>
        <w:rPr>
          <w:sz w:val="24"/>
          <w:szCs w:val="24"/>
        </w:rPr>
      </w:pPr>
    </w:p>
    <w:p w14:paraId="3CF1B6A6" w14:textId="77777777" w:rsidR="00E244F0" w:rsidRDefault="00E244F0" w:rsidP="00E23094">
      <w:pPr>
        <w:jc w:val="both"/>
        <w:rPr>
          <w:sz w:val="24"/>
          <w:szCs w:val="24"/>
        </w:rPr>
      </w:pPr>
    </w:p>
    <w:p w14:paraId="29C7E6C2" w14:textId="77777777" w:rsidR="00E244F0" w:rsidRDefault="00E244F0" w:rsidP="00E23094">
      <w:pPr>
        <w:jc w:val="both"/>
        <w:rPr>
          <w:sz w:val="24"/>
          <w:szCs w:val="24"/>
        </w:rPr>
      </w:pPr>
    </w:p>
    <w:p w14:paraId="2F7C22D5" w14:textId="77777777" w:rsidR="00E244F0" w:rsidRDefault="00E244F0" w:rsidP="00E23094">
      <w:pPr>
        <w:jc w:val="both"/>
        <w:rPr>
          <w:sz w:val="24"/>
          <w:szCs w:val="24"/>
        </w:rPr>
      </w:pPr>
    </w:p>
    <w:p w14:paraId="67F71DBE" w14:textId="77777777" w:rsidR="00E244F0" w:rsidRDefault="00E244F0" w:rsidP="00E23094">
      <w:pPr>
        <w:jc w:val="both"/>
        <w:rPr>
          <w:sz w:val="24"/>
          <w:szCs w:val="24"/>
        </w:rPr>
      </w:pPr>
    </w:p>
    <w:p w14:paraId="108B669F" w14:textId="485109F0" w:rsidR="007E793A" w:rsidRDefault="007E793A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29ED2B3E" w14:textId="03164350" w:rsidR="00E077A9" w:rsidRDefault="00E077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103CC" wp14:editId="4FC1A8D6">
            <wp:extent cx="5612130" cy="3035300"/>
            <wp:effectExtent l="0" t="0" r="7620" b="0"/>
            <wp:docPr id="10" name="Imagen 10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ompetencia de atletism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2D8" w14:textId="77777777" w:rsidR="00E077A9" w:rsidRDefault="00E077A9">
      <w:pPr>
        <w:rPr>
          <w:sz w:val="24"/>
          <w:szCs w:val="24"/>
        </w:rPr>
      </w:pPr>
    </w:p>
    <w:p w14:paraId="495893F6" w14:textId="77777777" w:rsidR="00E077A9" w:rsidRDefault="00E077A9">
      <w:pPr>
        <w:rPr>
          <w:sz w:val="24"/>
          <w:szCs w:val="24"/>
        </w:rPr>
      </w:pPr>
    </w:p>
    <w:p w14:paraId="77D8D003" w14:textId="7D80981D" w:rsidR="00151EA1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 xml:space="preserve">Microsoft </w:t>
      </w:r>
      <w:proofErr w:type="spellStart"/>
      <w:r w:rsidRPr="00E23094">
        <w:rPr>
          <w:sz w:val="24"/>
          <w:szCs w:val="24"/>
        </w:rPr>
        <w:t>threat</w:t>
      </w:r>
      <w:proofErr w:type="spellEnd"/>
      <w:r w:rsidRPr="00E23094">
        <w:rPr>
          <w:sz w:val="24"/>
          <w:szCs w:val="24"/>
        </w:rPr>
        <w:t xml:space="preserve"> </w:t>
      </w:r>
      <w:proofErr w:type="spellStart"/>
      <w:r w:rsidRPr="00E23094">
        <w:rPr>
          <w:sz w:val="24"/>
          <w:szCs w:val="24"/>
        </w:rPr>
        <w:t>modeling</w:t>
      </w:r>
      <w:proofErr w:type="spellEnd"/>
      <w:r w:rsidRPr="00E23094">
        <w:rPr>
          <w:sz w:val="24"/>
          <w:szCs w:val="24"/>
        </w:rPr>
        <w:t xml:space="preserve"> </w:t>
      </w:r>
      <w:proofErr w:type="spellStart"/>
      <w:r w:rsidRPr="00E23094"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>”</w:t>
      </w:r>
    </w:p>
    <w:p w14:paraId="16F5FCF4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Modelo de amenazas stride</w:t>
      </w:r>
    </w:p>
    <w:p w14:paraId="1C75A743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Una de las primeras amenazas que identificamos es la vulneración de datos ya que con este se puede suplantar identidades de personas obteniendo datos a través de la consulta ya que esta esta mal programada a través de código php</w:t>
      </w:r>
    </w:p>
    <w:p w14:paraId="5C8595CB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Manipulación de datos</w:t>
      </w:r>
    </w:p>
    <w:p w14:paraId="377AF0CF" w14:textId="77777777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Dadas las circunstancias en esta pagina se pueden manipular datos de forma maliciosa ya que al consultar en la página nos muestra información primordial de cada usuario registrado.</w:t>
      </w:r>
    </w:p>
    <w:p w14:paraId="0D153B15" w14:textId="3F2C5D89" w:rsidR="00151EA1" w:rsidRDefault="00151EA1">
      <w:pPr>
        <w:rPr>
          <w:sz w:val="24"/>
          <w:szCs w:val="24"/>
        </w:rPr>
      </w:pPr>
      <w:r>
        <w:rPr>
          <w:sz w:val="24"/>
          <w:szCs w:val="24"/>
        </w:rPr>
        <w:t>Divulgación de información</w:t>
      </w:r>
    </w:p>
    <w:p w14:paraId="4B5C5925" w14:textId="64017544" w:rsidR="007E793A" w:rsidRDefault="00151EA1">
      <w:pPr>
        <w:rPr>
          <w:sz w:val="24"/>
          <w:szCs w:val="24"/>
        </w:rPr>
      </w:pPr>
      <w:r>
        <w:rPr>
          <w:sz w:val="24"/>
          <w:szCs w:val="24"/>
        </w:rPr>
        <w:t>Es la exposición de datos sensibles sobre esta página, en la cual podemos ver la fuga de datos</w:t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BAF5" w14:textId="77777777" w:rsidR="003371B4" w:rsidRDefault="003371B4" w:rsidP="003661E4">
      <w:pPr>
        <w:spacing w:after="0" w:line="240" w:lineRule="auto"/>
      </w:pPr>
      <w:r>
        <w:separator/>
      </w:r>
    </w:p>
  </w:endnote>
  <w:endnote w:type="continuationSeparator" w:id="0">
    <w:p w14:paraId="727C1E6D" w14:textId="77777777" w:rsidR="003371B4" w:rsidRDefault="003371B4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7E11" w14:textId="77777777" w:rsidR="003371B4" w:rsidRDefault="003371B4" w:rsidP="003661E4">
      <w:pPr>
        <w:spacing w:after="0" w:line="240" w:lineRule="auto"/>
      </w:pPr>
      <w:r>
        <w:separator/>
      </w:r>
    </w:p>
  </w:footnote>
  <w:footnote w:type="continuationSeparator" w:id="0">
    <w:p w14:paraId="6314909F" w14:textId="77777777" w:rsidR="003371B4" w:rsidRDefault="003371B4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02116"/>
    <w:rsid w:val="00026F9D"/>
    <w:rsid w:val="00040D0B"/>
    <w:rsid w:val="00077C78"/>
    <w:rsid w:val="000A20AB"/>
    <w:rsid w:val="000D3F9E"/>
    <w:rsid w:val="00100256"/>
    <w:rsid w:val="00151EA1"/>
    <w:rsid w:val="00162F87"/>
    <w:rsid w:val="00217ACB"/>
    <w:rsid w:val="002322BE"/>
    <w:rsid w:val="0029306C"/>
    <w:rsid w:val="003371B4"/>
    <w:rsid w:val="0035010B"/>
    <w:rsid w:val="003661E4"/>
    <w:rsid w:val="0039741C"/>
    <w:rsid w:val="003B268A"/>
    <w:rsid w:val="003B6459"/>
    <w:rsid w:val="003E794C"/>
    <w:rsid w:val="003F61CC"/>
    <w:rsid w:val="00400AD8"/>
    <w:rsid w:val="0043592D"/>
    <w:rsid w:val="00440029"/>
    <w:rsid w:val="00443B43"/>
    <w:rsid w:val="00454700"/>
    <w:rsid w:val="004A3838"/>
    <w:rsid w:val="00542B56"/>
    <w:rsid w:val="0074224A"/>
    <w:rsid w:val="007E3533"/>
    <w:rsid w:val="007E793A"/>
    <w:rsid w:val="00807FAA"/>
    <w:rsid w:val="008138D2"/>
    <w:rsid w:val="008230A2"/>
    <w:rsid w:val="00875581"/>
    <w:rsid w:val="008F26AA"/>
    <w:rsid w:val="00981748"/>
    <w:rsid w:val="009D3280"/>
    <w:rsid w:val="009E1D16"/>
    <w:rsid w:val="00A9150F"/>
    <w:rsid w:val="00B5129C"/>
    <w:rsid w:val="00CF6D0E"/>
    <w:rsid w:val="00D24EEA"/>
    <w:rsid w:val="00E077A9"/>
    <w:rsid w:val="00E23094"/>
    <w:rsid w:val="00E244F0"/>
    <w:rsid w:val="00E57003"/>
    <w:rsid w:val="00E81607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3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3B4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y2iqfc">
    <w:name w:val="y2iqfc"/>
    <w:basedOn w:val="Fuentedeprrafopredeter"/>
    <w:rsid w:val="0044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JUAN PABLO ASENJO SEGOVIA</cp:lastModifiedBy>
  <cp:revision>13</cp:revision>
  <dcterms:created xsi:type="dcterms:W3CDTF">2021-09-05T23:38:00Z</dcterms:created>
  <dcterms:modified xsi:type="dcterms:W3CDTF">2021-09-06T22:49:00Z</dcterms:modified>
</cp:coreProperties>
</file>