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ahoma" w:cs="Tahoma" w:eastAsia="Tahoma" w:hAnsi="Tahoma"/>
          <w:sz w:val="18"/>
          <w:szCs w:val="18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sz w:val="18"/>
          <w:szCs w:val="18"/>
          <w:highlight w:val="white"/>
          <w:rtl w:val="0"/>
        </w:rPr>
        <w:t xml:space="preserve">Название</w:t>
      </w:r>
    </w:p>
    <w:p w:rsidR="00000000" w:rsidDel="00000000" w:rsidP="00000000" w:rsidRDefault="00000000" w:rsidRPr="00000000" w14:paraId="00000002">
      <w:pPr>
        <w:spacing w:line="240" w:lineRule="auto"/>
        <w:rPr>
          <w:sz w:val="18"/>
          <w:szCs w:val="18"/>
        </w:rPr>
      </w:pPr>
      <w:bookmarkStart w:colFirst="0" w:colLast="0" w:name="_heading=h.arg5i0r99458" w:id="1"/>
      <w:bookmarkEnd w:id="1"/>
      <w:r w:rsidDel="00000000" w:rsidR="00000000" w:rsidRPr="00000000">
        <w:rPr>
          <w:sz w:val="18"/>
          <w:szCs w:val="18"/>
          <w:rtl w:val="0"/>
        </w:rPr>
        <w:t xml:space="preserve">Проектно-образовательный центр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highlight w:val="white"/>
          <w:rtl w:val="0"/>
        </w:rPr>
        <w:t xml:space="preserve">Резюме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Проект по перенаправлению кадров в системе образования и подъему престижности профессии преподавателя, а также мотивации школьников и студентов получать технические специальности, связанные с IT</w:t>
      </w:r>
    </w:p>
    <w:p w:rsidR="00000000" w:rsidDel="00000000" w:rsidP="00000000" w:rsidRDefault="00000000" w:rsidRPr="00000000" w14:paraId="00000005">
      <w:pPr>
        <w:shd w:fill="ffffff" w:val="clear"/>
        <w:spacing w:after="150" w:before="150" w:line="240" w:lineRule="auto"/>
        <w:rPr>
          <w:rFonts w:ascii="Tahoma" w:cs="Tahoma" w:eastAsia="Tahoma" w:hAnsi="Tahoma"/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rtl w:val="0"/>
        </w:rPr>
        <w:t xml:space="preserve">Проблема</w:t>
      </w:r>
    </w:p>
    <w:p w:rsidR="00000000" w:rsidDel="00000000" w:rsidP="00000000" w:rsidRDefault="00000000" w:rsidRPr="00000000" w14:paraId="00000006">
      <w:pPr>
        <w:shd w:fill="ffffff" w:val="clear"/>
        <w:spacing w:after="150" w:before="150" w:line="240" w:lineRule="auto"/>
        <w:rPr>
          <w:rFonts w:ascii="Tahoma" w:cs="Tahoma" w:eastAsia="Tahoma" w:hAnsi="Tahoma"/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Отток специалистов IT области из региона, отток преподавателей из школ и ВУЗов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50" w:before="150" w:line="240" w:lineRule="auto"/>
        <w:rPr>
          <w:rFonts w:ascii="Tahoma" w:cs="Tahoma" w:eastAsia="Tahoma" w:hAnsi="Tahoma"/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rtl w:val="0"/>
        </w:rPr>
        <w:t xml:space="preserve">Рынок</w:t>
      </w:r>
    </w:p>
    <w:p w:rsidR="00000000" w:rsidDel="00000000" w:rsidP="00000000" w:rsidRDefault="00000000" w:rsidRPr="00000000" w14:paraId="00000008">
      <w:pPr>
        <w:shd w:fill="ffffff" w:val="clear"/>
        <w:spacing w:after="150" w:before="150" w:line="240" w:lineRule="auto"/>
        <w:rPr>
          <w:rFonts w:ascii="Tahoma" w:cs="Tahoma" w:eastAsia="Tahoma" w:hAnsi="Tahoma"/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Неблагоприятные условия на рынке труда в регионе в сфере IT а также в сфере преподавания из-за отсутствия массового спроса на специалистов такого класса и квалификации вызвало снижение цен на труд, что в свою очередь является причиной оттока кадров.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50" w:before="150" w:line="240" w:lineRule="auto"/>
        <w:rPr>
          <w:rFonts w:ascii="Tahoma" w:cs="Tahoma" w:eastAsia="Tahoma" w:hAnsi="Tahoma"/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rtl w:val="0"/>
        </w:rPr>
        <w:t xml:space="preserve">Решение</w:t>
      </w:r>
    </w:p>
    <w:p w:rsidR="00000000" w:rsidDel="00000000" w:rsidP="00000000" w:rsidRDefault="00000000" w:rsidRPr="00000000" w14:paraId="0000000A">
      <w:pPr>
        <w:shd w:fill="ffffff" w:val="clear"/>
        <w:spacing w:after="150" w:before="150" w:line="240" w:lineRule="auto"/>
        <w:rPr>
          <w:rFonts w:ascii="Tahoma" w:cs="Tahoma" w:eastAsia="Tahoma" w:hAnsi="Tahoma"/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Решением проблемы в сфере школьного образования является создание источника дохода для учителей, путем создания системы платных кружков, доступных большинству населения. На базе кафедры ВУЗа создается предприятие, которое является центром притяжения специалистов и альтернативой выезду из региона, оно занимается разработкой проектов для местной промышленности на основе гос. контрактов, и финансируется за их счет, также в его функции входит постоянная доработка курсов лекций для студентов, а также разработка и содержание онлайн платформы взаимодействия между преподавателями, наставниками и учениками. Обязательным требованием работы в данной компании является преподавательская деятельность в школах или ВУЗах.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50" w:before="150" w:line="240" w:lineRule="auto"/>
        <w:rPr>
          <w:rFonts w:ascii="Tahoma" w:cs="Tahoma" w:eastAsia="Tahoma" w:hAnsi="Tahoma"/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rtl w:val="0"/>
        </w:rPr>
        <w:t xml:space="preserve">Команда</w:t>
      </w:r>
    </w:p>
    <w:p w:rsidR="00000000" w:rsidDel="00000000" w:rsidP="00000000" w:rsidRDefault="00000000" w:rsidRPr="00000000" w14:paraId="0000000C">
      <w:pPr>
        <w:shd w:fill="ffffff" w:val="clear"/>
        <w:spacing w:after="150" w:before="150" w:line="240" w:lineRule="auto"/>
        <w:rPr>
          <w:rFonts w:ascii="Tahoma" w:cs="Tahoma" w:eastAsia="Tahoma" w:hAnsi="Tahoma"/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Наша команда готова предоставить помощь по подбору специалистов и консультации по созданию и подходу к курсам образования и начальным проектам.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50" w:before="150" w:line="240" w:lineRule="auto"/>
        <w:rPr>
          <w:rFonts w:ascii="Tahoma" w:cs="Tahoma" w:eastAsia="Tahoma" w:hAnsi="Tahoma"/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rtl w:val="0"/>
        </w:rPr>
        <w:t xml:space="preserve">Road Map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06.21 – 10.21 </w:t>
      </w:r>
      <w:r w:rsidDel="00000000" w:rsidR="00000000" w:rsidRPr="00000000">
        <w:rPr>
          <w:sz w:val="18"/>
          <w:szCs w:val="18"/>
          <w:rtl w:val="0"/>
        </w:rPr>
        <w:t xml:space="preserve">Государство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инициирует программу поиска задач для групп специалистов среди гос. Институтов исполнительной власти, бизнеса и промышленности области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09.21 – 10.21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ВУЗы организовывают на базе своих кафедр группы специалистов состоящих из: преподаватель, два аспиранта, четыре студента старших курсов. Каждый институт, принимающий участие в этой инициативе приглашает одного наставника (</w:t>
      </w:r>
      <w:r w:rsidDel="00000000" w:rsidR="00000000" w:rsidRPr="00000000">
        <w:rPr>
          <w:sz w:val="18"/>
          <w:szCs w:val="18"/>
          <w:rtl w:val="0"/>
        </w:rPr>
        <w:t xml:space="preserve">высококвалифицированный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программист)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10.21 – 12.21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Часть групп ведет разработку программных решений из п.1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10.21 – 12.21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Часть групп, </w:t>
      </w:r>
      <w:r w:rsidDel="00000000" w:rsidR="00000000" w:rsidRPr="00000000">
        <w:rPr>
          <w:sz w:val="18"/>
          <w:szCs w:val="18"/>
          <w:rtl w:val="0"/>
        </w:rPr>
        <w:t xml:space="preserve">оставшаяся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в институте ведет разработку материалов для кружков при помощи гостя</w:t>
      </w:r>
      <w:r w:rsidDel="00000000" w:rsidR="00000000" w:rsidRPr="00000000">
        <w:rPr>
          <w:sz w:val="18"/>
          <w:szCs w:val="18"/>
          <w:rtl w:val="0"/>
        </w:rPr>
        <w:t xml:space="preserve">, а также разработку и поддержку онлайн платформы.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01.22 – 06.22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Старт кружков</w:t>
      </w:r>
    </w:p>
    <w:p w:rsidR="00000000" w:rsidDel="00000000" w:rsidP="00000000" w:rsidRDefault="00000000" w:rsidRPr="00000000" w14:paraId="00000013">
      <w:pPr>
        <w:shd w:fill="ffffff" w:val="clear"/>
        <w:spacing w:after="150" w:before="150" w:line="240" w:lineRule="auto"/>
        <w:rPr>
          <w:rFonts w:ascii="Tahoma" w:cs="Tahoma" w:eastAsia="Tahoma" w:hAnsi="Tahom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50" w:before="150" w:line="240" w:lineRule="auto"/>
        <w:rPr>
          <w:rFonts w:ascii="Tahoma" w:cs="Tahoma" w:eastAsia="Tahoma" w:hAnsi="Tahoma"/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rtl w:val="0"/>
        </w:rPr>
        <w:t xml:space="preserve">Потребность </w:t>
      </w:r>
    </w:p>
    <w:p w:rsidR="00000000" w:rsidDel="00000000" w:rsidP="00000000" w:rsidRDefault="00000000" w:rsidRPr="00000000" w14:paraId="00000015">
      <w:pPr>
        <w:shd w:fill="ffffff" w:val="clear"/>
        <w:spacing w:after="150" w:before="15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Необходим найм опытного IT - специалиста с большим опытом в сфере, для актуализации и доработки начального курса для студентов.</w:t>
      </w:r>
    </w:p>
    <w:p w:rsidR="00000000" w:rsidDel="00000000" w:rsidP="00000000" w:rsidRDefault="00000000" w:rsidRPr="00000000" w14:paraId="00000016">
      <w:pPr>
        <w:shd w:fill="ffffff" w:val="clear"/>
        <w:spacing w:after="150" w:before="15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Финансирование включает в себя зарплаты студентов, работающих в компании совместно с обучением ~15000х6</w:t>
      </w:r>
    </w:p>
    <w:p w:rsidR="00000000" w:rsidDel="00000000" w:rsidP="00000000" w:rsidRDefault="00000000" w:rsidRPr="00000000" w14:paraId="00000017">
      <w:pPr>
        <w:shd w:fill="ffffff" w:val="clear"/>
        <w:spacing w:after="150" w:before="15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Зарплату приглашенного специалиста IT ~100 тыс рублей\мес</w:t>
      </w:r>
    </w:p>
    <w:p w:rsidR="00000000" w:rsidDel="00000000" w:rsidP="00000000" w:rsidRDefault="00000000" w:rsidRPr="00000000" w14:paraId="00000018">
      <w:pPr>
        <w:shd w:fill="ffffff" w:val="clear"/>
        <w:spacing w:after="150" w:before="15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Материальное обеспечение(закупка компьютеров для студентов и их обучения) 300 тыс. рублей на группу</w:t>
      </w:r>
    </w:p>
    <w:p w:rsidR="00000000" w:rsidDel="00000000" w:rsidP="00000000" w:rsidRDefault="00000000" w:rsidRPr="00000000" w14:paraId="00000019">
      <w:pPr>
        <w:shd w:fill="ffffff" w:val="clear"/>
        <w:spacing w:after="150" w:before="15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50" w:before="150" w:line="240" w:lineRule="auto"/>
        <w:rPr>
          <w:rFonts w:ascii="Tahoma" w:cs="Tahoma" w:eastAsia="Tahoma" w:hAnsi="Tahoma"/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50" w:before="150" w:line="240" w:lineRule="auto"/>
        <w:rPr>
          <w:rFonts w:ascii="Tahoma" w:cs="Tahoma" w:eastAsia="Tahoma" w:hAnsi="Tahoma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50" w:before="150" w:line="240" w:lineRule="auto"/>
        <w:rPr>
          <w:rFonts w:ascii="Tahoma" w:cs="Tahoma" w:eastAsia="Tahoma" w:hAnsi="Tahoma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50" w:before="150" w:line="240" w:lineRule="auto"/>
        <w:ind w:left="720" w:firstLine="0"/>
        <w:rPr>
          <w:rFonts w:ascii="Tahoma" w:cs="Tahoma" w:eastAsia="Tahoma" w:hAnsi="Tahoma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50" w:before="150" w:line="240" w:lineRule="auto"/>
        <w:rPr>
          <w:rFonts w:ascii="Tahoma" w:cs="Tahoma" w:eastAsia="Tahoma" w:hAnsi="Tahoma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C75A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jRkwS+1m7Ev9tK8TIrIzjI+yLA==">AMUW2mWVKwfI2F0Zqt47iuKtsNrt2DjHhcbih24913r8f7Y2t2RdTf8MxjVbTm/Wy082hBqahtHcNnpWVqkDOteNDa5/L8YOZLg6qLRtsTUNkhJNQQQ/5MbQIVJVtItYKQEgFTRcp7nsdbgs8T/RQOaICAePYqbbcA==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2021-04-17T12:25:00Z</dcterms:created>
  <dc:creator>Suetin</dc:creator>
</cp:coreProperties>
</file>