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03665" w14:textId="77777777" w:rsidR="00E55B29" w:rsidRPr="00884CA2" w:rsidRDefault="00791DB6" w:rsidP="00A50C36">
      <w:pPr>
        <w:pStyle w:val="a3"/>
        <w:rPr>
          <w:b w:val="0"/>
          <w:color w:val="000000"/>
          <w:szCs w:val="24"/>
        </w:rPr>
      </w:pPr>
      <w:bookmarkStart w:id="0" w:name="_GoBack"/>
      <w:bookmarkEnd w:id="0"/>
      <w:r w:rsidRPr="00884CA2">
        <w:rPr>
          <w:b w:val="0"/>
          <w:color w:val="000000"/>
          <w:szCs w:val="24"/>
        </w:rPr>
        <w:t>ОПРЕДЕЛЕНИЕ</w:t>
      </w:r>
    </w:p>
    <w:p w14:paraId="74338267" w14:textId="77777777" w:rsidR="00E55B29" w:rsidRPr="00884CA2" w:rsidRDefault="00791DB6" w:rsidP="00A50C36">
      <w:pPr>
        <w:jc w:val="center"/>
        <w:rPr>
          <w:color w:val="000000"/>
          <w:sz w:val="24"/>
          <w:szCs w:val="24"/>
        </w:rPr>
      </w:pPr>
      <w:r w:rsidRPr="00884CA2">
        <w:rPr>
          <w:color w:val="000000"/>
          <w:sz w:val="24"/>
          <w:szCs w:val="24"/>
        </w:rPr>
        <w:t>об оставлении заявления без движения</w:t>
      </w:r>
    </w:p>
    <w:p w14:paraId="771E8EB8" w14:textId="77777777" w:rsidR="00E91916" w:rsidRPr="00884CA2" w:rsidRDefault="00791DB6" w:rsidP="00A50C36">
      <w:pPr>
        <w:tabs>
          <w:tab w:val="right" w:pos="9072"/>
        </w:tabs>
        <w:jc w:val="both"/>
        <w:rPr>
          <w:color w:val="000000"/>
          <w:sz w:val="24"/>
          <w:szCs w:val="24"/>
        </w:rPr>
      </w:pPr>
    </w:p>
    <w:p w14:paraId="6A5618DC" w14:textId="77777777" w:rsidR="00E55B29" w:rsidRPr="00884CA2" w:rsidRDefault="00791DB6" w:rsidP="00884CA2">
      <w:pPr>
        <w:tabs>
          <w:tab w:val="left" w:pos="6761"/>
          <w:tab w:val="left" w:pos="7013"/>
        </w:tabs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г. Москва</w:t>
      </w:r>
      <w:r w:rsidRPr="00884CA2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29 марта</w:t>
      </w:r>
      <w:r>
        <w:rPr>
          <w:color w:val="000000"/>
          <w:sz w:val="24"/>
          <w:szCs w:val="24"/>
        </w:rPr>
        <w:t xml:space="preserve"> 2021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года</w:t>
      </w:r>
    </w:p>
    <w:p w14:paraId="04049F0B" w14:textId="77777777" w:rsidR="00E55B29" w:rsidRPr="00884CA2" w:rsidRDefault="00791DB6" w:rsidP="00A50C36">
      <w:pPr>
        <w:jc w:val="both"/>
        <w:rPr>
          <w:color w:val="000000"/>
          <w:sz w:val="24"/>
          <w:szCs w:val="24"/>
        </w:rPr>
      </w:pPr>
    </w:p>
    <w:p w14:paraId="40562AC9" w14:textId="77777777" w:rsidR="00BE5DCE" w:rsidRPr="00884CA2" w:rsidRDefault="00791DB6" w:rsidP="00A50C36">
      <w:pPr>
        <w:ind w:firstLine="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</w:t>
      </w:r>
      <w:r w:rsidRPr="00884CA2">
        <w:rPr>
          <w:color w:val="000000"/>
          <w:sz w:val="24"/>
          <w:szCs w:val="24"/>
        </w:rPr>
        <w:t xml:space="preserve">удья Замоскворецкого районного суда г. Москвы </w:t>
      </w:r>
      <w:r w:rsidRPr="00884CA2">
        <w:rPr>
          <w:color w:val="000000"/>
          <w:sz w:val="24"/>
          <w:szCs w:val="24"/>
        </w:rPr>
        <w:t>Пазухина Е.Ю</w:t>
      </w:r>
      <w:r w:rsidRPr="00884CA2">
        <w:rPr>
          <w:color w:val="000000"/>
          <w:sz w:val="24"/>
          <w:szCs w:val="24"/>
        </w:rPr>
        <w:t>.,</w:t>
      </w:r>
      <w:r w:rsidRPr="00884CA2">
        <w:rPr>
          <w:color w:val="000000"/>
          <w:sz w:val="24"/>
          <w:szCs w:val="24"/>
        </w:rPr>
        <w:t xml:space="preserve"> </w:t>
      </w:r>
      <w:r w:rsidRPr="00884CA2">
        <w:rPr>
          <w:color w:val="000000"/>
          <w:sz w:val="24"/>
          <w:szCs w:val="24"/>
        </w:rPr>
        <w:t xml:space="preserve">ознакомившись с исковым заявлением </w:t>
      </w:r>
      <w:r>
        <w:rPr>
          <w:color w:val="000000"/>
          <w:sz w:val="24"/>
          <w:szCs w:val="24"/>
        </w:rPr>
        <w:t>Разилова Разила Пейсаховича к МВД России, ПАО «Сбербанк России» о взыскании ден</w:t>
      </w:r>
      <w:r>
        <w:rPr>
          <w:color w:val="000000"/>
          <w:sz w:val="24"/>
          <w:szCs w:val="24"/>
        </w:rPr>
        <w:t>ежных средств, компенсации морального вреда</w:t>
      </w:r>
      <w:r>
        <w:rPr>
          <w:color w:val="000000"/>
          <w:sz w:val="24"/>
          <w:szCs w:val="24"/>
        </w:rPr>
        <w:t>,</w:t>
      </w:r>
    </w:p>
    <w:p w14:paraId="44B426ED" w14:textId="77777777" w:rsidR="00EE3BF7" w:rsidRDefault="00791DB6" w:rsidP="00BE5DCE">
      <w:pPr>
        <w:jc w:val="center"/>
        <w:rPr>
          <w:color w:val="000000"/>
          <w:sz w:val="24"/>
          <w:szCs w:val="24"/>
        </w:rPr>
      </w:pPr>
    </w:p>
    <w:p w14:paraId="4E463DFE" w14:textId="77777777" w:rsidR="00E55B29" w:rsidRPr="00884CA2" w:rsidRDefault="00791DB6" w:rsidP="00BE5DCE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установил:</w:t>
      </w:r>
    </w:p>
    <w:p w14:paraId="77C528B0" w14:textId="77777777" w:rsidR="00E55B29" w:rsidRPr="00884CA2" w:rsidRDefault="00791DB6" w:rsidP="00A50C36">
      <w:pPr>
        <w:ind w:firstLine="708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Разилов Р.П.</w:t>
      </w:r>
      <w:r>
        <w:rPr>
          <w:sz w:val="24"/>
          <w:szCs w:val="24"/>
        </w:rPr>
        <w:t xml:space="preserve"> </w:t>
      </w:r>
      <w:r w:rsidRPr="00884CA2">
        <w:rPr>
          <w:sz w:val="24"/>
          <w:szCs w:val="24"/>
        </w:rPr>
        <w:t>обратил</w:t>
      </w:r>
      <w:r>
        <w:rPr>
          <w:sz w:val="24"/>
          <w:szCs w:val="24"/>
        </w:rPr>
        <w:t>ся</w:t>
      </w:r>
      <w:r w:rsidRPr="00884CA2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884CA2">
        <w:rPr>
          <w:sz w:val="24"/>
          <w:szCs w:val="24"/>
        </w:rPr>
        <w:t xml:space="preserve"> суд с иском к </w:t>
      </w:r>
      <w:r>
        <w:rPr>
          <w:color w:val="000000"/>
          <w:sz w:val="24"/>
          <w:szCs w:val="24"/>
        </w:rPr>
        <w:t>МВД России, ПАО «Сбербанк России» о взыскании денежных средств, компенсации морального вреда</w:t>
      </w:r>
      <w:r>
        <w:rPr>
          <w:color w:val="000000"/>
          <w:sz w:val="24"/>
          <w:szCs w:val="24"/>
        </w:rPr>
        <w:t>.</w:t>
      </w:r>
    </w:p>
    <w:p w14:paraId="61B6EBF6" w14:textId="77777777" w:rsidR="00112B99" w:rsidRDefault="00791DB6" w:rsidP="00241A15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E223A2">
        <w:rPr>
          <w:color w:val="000000"/>
          <w:sz w:val="24"/>
          <w:szCs w:val="24"/>
        </w:rPr>
        <w:t>Данное исковое заявление подлежит оставлению без движения, посколь</w:t>
      </w:r>
      <w:r w:rsidRPr="00E223A2">
        <w:rPr>
          <w:color w:val="000000"/>
          <w:sz w:val="24"/>
          <w:szCs w:val="24"/>
        </w:rPr>
        <w:t xml:space="preserve">ку подано с нарушением требований </w:t>
      </w:r>
      <w:r>
        <w:rPr>
          <w:color w:val="000000"/>
          <w:sz w:val="24"/>
          <w:szCs w:val="24"/>
        </w:rPr>
        <w:t>ст.</w:t>
      </w:r>
      <w:r w:rsidRPr="00E223A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131</w:t>
      </w:r>
      <w:r>
        <w:rPr>
          <w:color w:val="000000"/>
          <w:sz w:val="24"/>
          <w:szCs w:val="24"/>
        </w:rPr>
        <w:t xml:space="preserve">, 132 </w:t>
      </w:r>
      <w:r>
        <w:rPr>
          <w:color w:val="000000"/>
          <w:sz w:val="24"/>
          <w:szCs w:val="24"/>
        </w:rPr>
        <w:t>ГПК РФ</w:t>
      </w:r>
      <w:r>
        <w:rPr>
          <w:color w:val="000000"/>
          <w:sz w:val="24"/>
          <w:szCs w:val="24"/>
        </w:rPr>
        <w:t>, а именно: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 исковому заявлению не приложен расчет </w:t>
      </w:r>
      <w:r>
        <w:rPr>
          <w:sz w:val="24"/>
          <w:szCs w:val="24"/>
        </w:rPr>
        <w:t>цены</w:t>
      </w:r>
      <w:r>
        <w:rPr>
          <w:sz w:val="24"/>
          <w:szCs w:val="24"/>
        </w:rPr>
        <w:t xml:space="preserve"> иска, также </w:t>
      </w:r>
      <w:r>
        <w:rPr>
          <w:sz w:val="24"/>
          <w:szCs w:val="24"/>
        </w:rPr>
        <w:t xml:space="preserve">в исковом заявлении </w:t>
      </w:r>
      <w:r w:rsidRPr="002E0278">
        <w:rPr>
          <w:sz w:val="24"/>
          <w:szCs w:val="24"/>
        </w:rPr>
        <w:t xml:space="preserve">из просительной части следует, что заявлены требования к </w:t>
      </w:r>
      <w:r>
        <w:rPr>
          <w:sz w:val="24"/>
          <w:szCs w:val="24"/>
        </w:rPr>
        <w:t>Киянскому А.Ю.</w:t>
      </w:r>
      <w:r w:rsidRPr="002E0278">
        <w:rPr>
          <w:sz w:val="24"/>
          <w:szCs w:val="24"/>
        </w:rPr>
        <w:t xml:space="preserve">, тогда как </w:t>
      </w:r>
      <w:r>
        <w:rPr>
          <w:sz w:val="24"/>
          <w:szCs w:val="24"/>
        </w:rPr>
        <w:t>Киянский А.Ю.</w:t>
      </w:r>
      <w:r w:rsidRPr="002E0278">
        <w:rPr>
          <w:sz w:val="24"/>
          <w:szCs w:val="24"/>
        </w:rPr>
        <w:t xml:space="preserve"> указан как третье</w:t>
      </w:r>
      <w:r w:rsidRPr="002E0278">
        <w:rPr>
          <w:sz w:val="24"/>
          <w:szCs w:val="24"/>
        </w:rPr>
        <w:t xml:space="preserve"> лицо. В связи с этим истцу след</w:t>
      </w:r>
      <w:r>
        <w:rPr>
          <w:sz w:val="24"/>
          <w:szCs w:val="24"/>
        </w:rPr>
        <w:t>ует уточнить исковые требования</w:t>
      </w:r>
      <w:r>
        <w:rPr>
          <w:sz w:val="24"/>
          <w:szCs w:val="24"/>
        </w:rPr>
        <w:t>.</w:t>
      </w:r>
    </w:p>
    <w:p w14:paraId="4187184E" w14:textId="77777777" w:rsidR="001706AC" w:rsidRPr="001706AC" w:rsidRDefault="00791DB6" w:rsidP="001706AC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Кроме того,</w:t>
      </w:r>
      <w:r>
        <w:rPr>
          <w:sz w:val="24"/>
          <w:szCs w:val="24"/>
        </w:rPr>
        <w:t xml:space="preserve"> </w:t>
      </w:r>
      <w:r w:rsidRPr="001706AC">
        <w:rPr>
          <w:sz w:val="24"/>
          <w:szCs w:val="24"/>
        </w:rPr>
        <w:t xml:space="preserve">к исковому заявлению приложены документы, на которых истец основывает свои требования, незаверенные надлежащим образом, а именно: </w:t>
      </w:r>
      <w:r>
        <w:rPr>
          <w:sz w:val="24"/>
          <w:szCs w:val="24"/>
        </w:rPr>
        <w:t>нечитаемая копия постановления</w:t>
      </w:r>
      <w:r w:rsidRPr="001706AC">
        <w:rPr>
          <w:sz w:val="24"/>
          <w:szCs w:val="24"/>
        </w:rPr>
        <w:t>.</w:t>
      </w:r>
    </w:p>
    <w:p w14:paraId="76BC3D4D" w14:textId="77777777" w:rsidR="001706AC" w:rsidRPr="001706AC" w:rsidRDefault="00791DB6" w:rsidP="001706AC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1706AC">
        <w:rPr>
          <w:sz w:val="24"/>
          <w:szCs w:val="24"/>
        </w:rPr>
        <w:t>Согласно ст. 71 Г</w:t>
      </w:r>
      <w:r w:rsidRPr="001706AC">
        <w:rPr>
          <w:sz w:val="24"/>
          <w:szCs w:val="24"/>
        </w:rPr>
        <w:t>ПК РФ письменными доказательствами являются содержащие сведения об обстоятельствах, имеющих значение для рассмотрения и разрешения дела, акты, договоры, справки, деловая корреспонденция, иные документы и материалы, выполненные в форме цифровой, графической</w:t>
      </w:r>
      <w:r w:rsidRPr="001706AC">
        <w:rPr>
          <w:sz w:val="24"/>
          <w:szCs w:val="24"/>
        </w:rPr>
        <w:t xml:space="preserve"> записи, в том числе полученные посредством факсимильной, электронной или другой связи либо иным позволяющим установить достоверность документа способом. К письменным доказательствам относятся приговоры и решения суда, иные судебные постановления, протокол</w:t>
      </w:r>
      <w:r w:rsidRPr="001706AC">
        <w:rPr>
          <w:sz w:val="24"/>
          <w:szCs w:val="24"/>
        </w:rPr>
        <w:t>ы совершения процессуальных действий, протоколы судебных заседаний, приложения к протоколам совершения процессуальных действий (схемы, карты, планы, чертежи).</w:t>
      </w:r>
    </w:p>
    <w:p w14:paraId="2E88B26D" w14:textId="77777777" w:rsidR="001706AC" w:rsidRPr="001706AC" w:rsidRDefault="00791DB6" w:rsidP="001706AC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1706AC">
        <w:rPr>
          <w:sz w:val="24"/>
          <w:szCs w:val="24"/>
        </w:rPr>
        <w:t>Письменные доказательства представляются в подлиннике или в форме надлежащим образом заверенной к</w:t>
      </w:r>
      <w:r w:rsidRPr="001706AC">
        <w:rPr>
          <w:sz w:val="24"/>
          <w:szCs w:val="24"/>
        </w:rPr>
        <w:t>опии.</w:t>
      </w:r>
    </w:p>
    <w:p w14:paraId="4D31D863" w14:textId="77777777" w:rsidR="001706AC" w:rsidRDefault="00791DB6" w:rsidP="001706AC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1706AC">
        <w:rPr>
          <w:sz w:val="24"/>
          <w:szCs w:val="24"/>
        </w:rPr>
        <w:t>Однако истцом в нарушение данной нормы представлены копии документов, не заверенные надлежащим образом.</w:t>
      </w:r>
    </w:p>
    <w:p w14:paraId="0C47312C" w14:textId="77777777" w:rsidR="00E55B29" w:rsidRPr="00884CA2" w:rsidRDefault="00791DB6" w:rsidP="00A50C36">
      <w:pPr>
        <w:ind w:firstLine="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 основании изложенного и руководствуясь ст</w:t>
      </w:r>
      <w:r w:rsidRPr="00884CA2">
        <w:rPr>
          <w:color w:val="000000"/>
          <w:sz w:val="24"/>
          <w:szCs w:val="24"/>
        </w:rPr>
        <w:t>. 136 ГПК РФ, судья</w:t>
      </w:r>
    </w:p>
    <w:p w14:paraId="22362B58" w14:textId="77777777" w:rsidR="00E55B29" w:rsidRPr="00884CA2" w:rsidRDefault="00791DB6" w:rsidP="00A50C36">
      <w:pPr>
        <w:jc w:val="center"/>
        <w:rPr>
          <w:color w:val="000000"/>
          <w:sz w:val="24"/>
          <w:szCs w:val="24"/>
        </w:rPr>
      </w:pPr>
    </w:p>
    <w:p w14:paraId="132997F4" w14:textId="77777777" w:rsidR="00E55B29" w:rsidRPr="00884CA2" w:rsidRDefault="00791DB6" w:rsidP="00A50C36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определил:</w:t>
      </w:r>
    </w:p>
    <w:p w14:paraId="3DB71BF8" w14:textId="77777777" w:rsidR="00E55B29" w:rsidRPr="00EB1B32" w:rsidRDefault="00791DB6" w:rsidP="00A50C36">
      <w:pPr>
        <w:ind w:firstLine="708"/>
        <w:jc w:val="both"/>
        <w:rPr>
          <w:color w:val="000000"/>
          <w:sz w:val="24"/>
          <w:szCs w:val="24"/>
        </w:rPr>
      </w:pPr>
      <w:r w:rsidRPr="00EB1B32">
        <w:rPr>
          <w:color w:val="000000"/>
          <w:sz w:val="24"/>
          <w:szCs w:val="24"/>
        </w:rPr>
        <w:t xml:space="preserve">Исковое заявление </w:t>
      </w:r>
      <w:r w:rsidRPr="00705036">
        <w:rPr>
          <w:color w:val="000000"/>
          <w:sz w:val="24"/>
          <w:szCs w:val="24"/>
        </w:rPr>
        <w:t>Разилова Разила Пейсаховича к МВД России, ПАО «Сберб</w:t>
      </w:r>
      <w:r w:rsidRPr="00705036">
        <w:rPr>
          <w:color w:val="000000"/>
          <w:sz w:val="24"/>
          <w:szCs w:val="24"/>
        </w:rPr>
        <w:t>анк России» о взыскании денежных средств, компенсации морального вреда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оставить без движения</w:t>
      </w:r>
      <w:r w:rsidRPr="00EB1B32">
        <w:rPr>
          <w:color w:val="000000"/>
          <w:sz w:val="24"/>
          <w:szCs w:val="24"/>
        </w:rPr>
        <w:t>.</w:t>
      </w:r>
    </w:p>
    <w:p w14:paraId="34B8D901" w14:textId="77777777" w:rsidR="00E55B29" w:rsidRPr="00EB1B32" w:rsidRDefault="00791DB6" w:rsidP="00A50C36">
      <w:pPr>
        <w:pStyle w:val="a5"/>
        <w:rPr>
          <w:szCs w:val="24"/>
        </w:rPr>
      </w:pPr>
      <w:r w:rsidRPr="00EB1B32">
        <w:rPr>
          <w:color w:val="000000"/>
          <w:szCs w:val="24"/>
        </w:rPr>
        <w:t>Предложить заявител</w:t>
      </w:r>
      <w:r>
        <w:rPr>
          <w:color w:val="000000"/>
          <w:szCs w:val="24"/>
        </w:rPr>
        <w:t>ю</w:t>
      </w:r>
      <w:r w:rsidRPr="00EB1B32">
        <w:rPr>
          <w:color w:val="000000"/>
          <w:szCs w:val="24"/>
        </w:rPr>
        <w:t xml:space="preserve"> в срок </w:t>
      </w:r>
      <w:r w:rsidRPr="00E91916">
        <w:rPr>
          <w:color w:val="000000"/>
          <w:szCs w:val="24"/>
        </w:rPr>
        <w:t xml:space="preserve">до </w:t>
      </w:r>
      <w:r>
        <w:rPr>
          <w:color w:val="000000"/>
          <w:szCs w:val="24"/>
        </w:rPr>
        <w:t>30 апреля</w:t>
      </w:r>
      <w:r>
        <w:rPr>
          <w:color w:val="000000"/>
          <w:szCs w:val="24"/>
        </w:rPr>
        <w:t xml:space="preserve"> 2021</w:t>
      </w:r>
      <w:r w:rsidRPr="00E91916">
        <w:rPr>
          <w:color w:val="000000"/>
          <w:szCs w:val="24"/>
        </w:rPr>
        <w:t xml:space="preserve"> года </w:t>
      </w:r>
      <w:r w:rsidRPr="00EB1B32">
        <w:rPr>
          <w:color w:val="000000"/>
          <w:szCs w:val="24"/>
        </w:rPr>
        <w:t xml:space="preserve">устранить указанные недостатки, </w:t>
      </w:r>
      <w:r w:rsidRPr="00EB1B32">
        <w:rPr>
          <w:szCs w:val="24"/>
        </w:rPr>
        <w:t>разъяснив, что в случае, если заявитель в установленный срок не выполнит требов</w:t>
      </w:r>
      <w:r w:rsidRPr="00EB1B32">
        <w:rPr>
          <w:szCs w:val="24"/>
        </w:rPr>
        <w:t>ания определения, заявление считается не поданным и возвращается заявителю со всеми приложенными к нему документами.</w:t>
      </w:r>
    </w:p>
    <w:p w14:paraId="3269C206" w14:textId="77777777" w:rsidR="007A3CD1" w:rsidRPr="00EB1B32" w:rsidRDefault="00791DB6" w:rsidP="00A50C36">
      <w:pPr>
        <w:jc w:val="both"/>
        <w:rPr>
          <w:sz w:val="24"/>
          <w:szCs w:val="24"/>
        </w:rPr>
      </w:pPr>
    </w:p>
    <w:p w14:paraId="1E451EAC" w14:textId="77777777" w:rsidR="00E55B29" w:rsidRPr="00E91916" w:rsidRDefault="00791DB6" w:rsidP="00A50C3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С</w:t>
      </w:r>
      <w:r w:rsidRPr="00E91916">
        <w:rPr>
          <w:sz w:val="24"/>
          <w:szCs w:val="24"/>
        </w:rPr>
        <w:t>удья</w:t>
      </w:r>
    </w:p>
    <w:sectPr w:rsidR="00E55B29" w:rsidRPr="00E91916" w:rsidSect="00A25CF3">
      <w:pgSz w:w="11906" w:h="16838"/>
      <w:pgMar w:top="567" w:right="1134" w:bottom="99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69847FB"/>
    <w:multiLevelType w:val="hybridMultilevel"/>
    <w:tmpl w:val="4D3C4E7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581112"/>
    <w:multiLevelType w:val="hybridMultilevel"/>
    <w:tmpl w:val="3B9E8B04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29368D8"/>
    <w:multiLevelType w:val="hybridMultilevel"/>
    <w:tmpl w:val="09E028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06"/>
        </w:tabs>
        <w:ind w:left="306" w:hanging="360"/>
      </w:pPr>
    </w:lvl>
    <w:lvl w:ilvl="2">
      <w:start w:val="1"/>
      <w:numFmt w:val="decimal"/>
      <w:lvlText w:val="%3."/>
      <w:lvlJc w:val="left"/>
      <w:pPr>
        <w:tabs>
          <w:tab w:val="num" w:pos="1026"/>
        </w:tabs>
        <w:ind w:left="1026" w:hanging="360"/>
      </w:pPr>
    </w:lvl>
    <w:lvl w:ilvl="3">
      <w:start w:val="1"/>
      <w:numFmt w:val="decimal"/>
      <w:lvlText w:val="%4."/>
      <w:lvlJc w:val="left"/>
      <w:pPr>
        <w:tabs>
          <w:tab w:val="num" w:pos="1746"/>
        </w:tabs>
        <w:ind w:left="1746" w:hanging="360"/>
      </w:pPr>
    </w:lvl>
    <w:lvl w:ilvl="4">
      <w:start w:val="1"/>
      <w:numFmt w:val="decimal"/>
      <w:lvlText w:val="%5."/>
      <w:lvlJc w:val="left"/>
      <w:pPr>
        <w:tabs>
          <w:tab w:val="num" w:pos="2466"/>
        </w:tabs>
        <w:ind w:left="2466" w:hanging="360"/>
      </w:pPr>
    </w:lvl>
    <w:lvl w:ilvl="5">
      <w:start w:val="1"/>
      <w:numFmt w:val="decimal"/>
      <w:lvlText w:val="%6."/>
      <w:lvlJc w:val="left"/>
      <w:pPr>
        <w:tabs>
          <w:tab w:val="num" w:pos="3186"/>
        </w:tabs>
        <w:ind w:left="3186" w:hanging="360"/>
      </w:pPr>
    </w:lvl>
    <w:lvl w:ilvl="6">
      <w:start w:val="1"/>
      <w:numFmt w:val="decimal"/>
      <w:lvlText w:val="%7."/>
      <w:lvlJc w:val="left"/>
      <w:pPr>
        <w:tabs>
          <w:tab w:val="num" w:pos="3906"/>
        </w:tabs>
        <w:ind w:left="3906" w:hanging="360"/>
      </w:pPr>
    </w:lvl>
    <w:lvl w:ilvl="7">
      <w:start w:val="1"/>
      <w:numFmt w:val="decimal"/>
      <w:lvlText w:val="%8."/>
      <w:lvlJc w:val="left"/>
      <w:pPr>
        <w:tabs>
          <w:tab w:val="num" w:pos="4626"/>
        </w:tabs>
        <w:ind w:left="4626" w:hanging="360"/>
      </w:pPr>
    </w:lvl>
    <w:lvl w:ilvl="8">
      <w:start w:val="1"/>
      <w:numFmt w:val="decimal"/>
      <w:lvlText w:val="%9."/>
      <w:lvlJc w:val="left"/>
      <w:pPr>
        <w:tabs>
          <w:tab w:val="num" w:pos="5346"/>
        </w:tabs>
        <w:ind w:left="5346" w:hanging="360"/>
      </w:pPr>
    </w:lvl>
  </w:abstractNum>
  <w:abstractNum w:abstractNumId="4" w15:restartNumberingAfterBreak="0">
    <w:nsid w:val="6BFB53AC"/>
    <w:multiLevelType w:val="hybridMultilevel"/>
    <w:tmpl w:val="8250D4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5B29"/>
    <w:rsid w:val="0079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E5AD1B5"/>
  <w15:chartTrackingRefBased/>
  <w15:docId w15:val="{1BA20E2D-2B7E-46A1-8C4A-A2FE051E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B29"/>
    <w:rPr>
      <w:rFonts w:ascii="Times New Roman" w:eastAsia="Times New Roman" w:hAnsi="Times New Roman"/>
      <w:lang w:val="ru-RU" w:eastAsia="ru-RU"/>
    </w:rPr>
  </w:style>
  <w:style w:type="paragraph" w:styleId="5">
    <w:name w:val="heading 5"/>
    <w:aliases w:val=" Знак1 Знак,Знак1 Знак"/>
    <w:basedOn w:val="a"/>
    <w:next w:val="a"/>
    <w:link w:val="51"/>
    <w:qFormat/>
    <w:rsid w:val="00A50C36"/>
    <w:pPr>
      <w:keepNext/>
      <w:keepLines/>
      <w:spacing w:before="200" w:line="276" w:lineRule="auto"/>
      <w:outlineLvl w:val="4"/>
    </w:pPr>
    <w:rPr>
      <w:rFonts w:ascii="Cambria" w:hAnsi="Cambria"/>
      <w:color w:val="243F6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E55B29"/>
    <w:pPr>
      <w:jc w:val="center"/>
    </w:pPr>
    <w:rPr>
      <w:b/>
      <w:color w:val="0000FF"/>
      <w:sz w:val="24"/>
    </w:rPr>
  </w:style>
  <w:style w:type="character" w:customStyle="1" w:styleId="a4">
    <w:name w:val="Заголовок Знак"/>
    <w:link w:val="a3"/>
    <w:rsid w:val="00E55B29"/>
    <w:rPr>
      <w:rFonts w:ascii="Times New Roman" w:eastAsia="Times New Roman" w:hAnsi="Times New Roman" w:cs="Times New Roman"/>
      <w:b/>
      <w:color w:val="0000FF"/>
      <w:sz w:val="24"/>
      <w:szCs w:val="20"/>
      <w:lang w:eastAsia="ru-RU"/>
    </w:rPr>
  </w:style>
  <w:style w:type="paragraph" w:styleId="a5">
    <w:name w:val="Body Text Indent"/>
    <w:basedOn w:val="a"/>
    <w:link w:val="a6"/>
    <w:unhideWhenUsed/>
    <w:rsid w:val="00E55B29"/>
    <w:pPr>
      <w:ind w:firstLine="720"/>
      <w:jc w:val="both"/>
    </w:pPr>
    <w:rPr>
      <w:sz w:val="24"/>
    </w:rPr>
  </w:style>
  <w:style w:type="character" w:customStyle="1" w:styleId="a6">
    <w:name w:val="Основной текст с отступом Знак"/>
    <w:link w:val="a5"/>
    <w:rsid w:val="00E55B2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50">
    <w:name w:val="Заголовок 5 Знак"/>
    <w:uiPriority w:val="9"/>
    <w:semiHidden/>
    <w:rsid w:val="00A50C36"/>
    <w:rPr>
      <w:rFonts w:ascii="Cambria" w:eastAsia="Times New Roman" w:hAnsi="Cambria" w:cs="Times New Roman"/>
      <w:color w:val="243F60"/>
      <w:sz w:val="20"/>
      <w:szCs w:val="20"/>
      <w:lang w:eastAsia="ru-RU"/>
    </w:rPr>
  </w:style>
  <w:style w:type="character" w:customStyle="1" w:styleId="51">
    <w:name w:val="Заголовок 5 Знак1"/>
    <w:aliases w:val=" Знак1 Знак Знак,Знак1 Знак Знак"/>
    <w:link w:val="5"/>
    <w:rsid w:val="00A50C36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styleId="a7">
    <w:name w:val="Hyperlink"/>
    <w:rsid w:val="00A50C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0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2024-04-10T21:34:00Z</dcterms:created>
  <dcterms:modified xsi:type="dcterms:W3CDTF">2024-04-10T21:34:00Z</dcterms:modified>
</cp:coreProperties>
</file>