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53AF" w14:textId="77777777" w:rsidR="00A95014" w:rsidRDefault="00A95014" w:rsidP="00010250">
      <w:pPr>
        <w:jc w:val="center"/>
        <w:rPr>
          <w:b/>
        </w:rPr>
      </w:pPr>
      <w:bookmarkStart w:id="0" w:name="_GoBack"/>
      <w:bookmarkEnd w:id="0"/>
    </w:p>
    <w:p w14:paraId="06FC6653" w14:textId="77777777" w:rsidR="00A95014" w:rsidRDefault="00A95014" w:rsidP="00010250">
      <w:pPr>
        <w:jc w:val="center"/>
        <w:rPr>
          <w:b/>
        </w:rPr>
      </w:pPr>
    </w:p>
    <w:p w14:paraId="1BEE3A79" w14:textId="77777777" w:rsidR="00A95014" w:rsidRDefault="00A95014" w:rsidP="00010250">
      <w:pPr>
        <w:jc w:val="center"/>
        <w:rPr>
          <w:b/>
        </w:rPr>
      </w:pPr>
    </w:p>
    <w:p w14:paraId="1D45EFE7" w14:textId="77777777" w:rsidR="0016115B" w:rsidRPr="00DD2A2D" w:rsidRDefault="00010250" w:rsidP="00010250">
      <w:pPr>
        <w:jc w:val="center"/>
        <w:rPr>
          <w:b/>
        </w:rPr>
      </w:pPr>
      <w:r w:rsidRPr="00DD2A2D">
        <w:rPr>
          <w:b/>
        </w:rPr>
        <w:t>ОПРЕДЕЛЕНИЕ</w:t>
      </w:r>
    </w:p>
    <w:p w14:paraId="1F113062" w14:textId="77777777" w:rsidR="00010250" w:rsidRPr="00DD2A2D" w:rsidRDefault="00010250" w:rsidP="00010250">
      <w:pPr>
        <w:jc w:val="center"/>
        <w:rPr>
          <w:b/>
        </w:rPr>
      </w:pPr>
      <w:r w:rsidRPr="00DD2A2D">
        <w:rPr>
          <w:b/>
        </w:rPr>
        <w:t>об оставлении заявления без движения</w:t>
      </w:r>
    </w:p>
    <w:p w14:paraId="7179F3AB" w14:textId="77777777" w:rsidR="00010250" w:rsidRDefault="00A25BFE" w:rsidP="00010250">
      <w:pPr>
        <w:jc w:val="both"/>
      </w:pPr>
      <w:r>
        <w:t>20 ноября</w:t>
      </w:r>
      <w:r w:rsidR="0082680D">
        <w:t xml:space="preserve"> </w:t>
      </w:r>
      <w:r w:rsidR="00B47A29">
        <w:t>20</w:t>
      </w:r>
      <w:r w:rsidR="00DD2A2D">
        <w:t>1</w:t>
      </w:r>
      <w:r w:rsidR="004D3A05">
        <w:t>7</w:t>
      </w:r>
      <w:r w:rsidR="00010250" w:rsidRPr="00010250">
        <w:t xml:space="preserve"> года                              </w:t>
      </w:r>
      <w:r w:rsidR="00460316">
        <w:t xml:space="preserve">   </w:t>
      </w:r>
      <w:r w:rsidR="00010250" w:rsidRPr="00010250">
        <w:t xml:space="preserve">                                 </w:t>
      </w:r>
      <w:r w:rsidR="00194A8C">
        <w:t xml:space="preserve">       </w:t>
      </w:r>
      <w:r w:rsidR="00010250" w:rsidRPr="00010250">
        <w:t xml:space="preserve">  </w:t>
      </w:r>
      <w:r w:rsidR="00F23D9C">
        <w:t xml:space="preserve">              </w:t>
      </w:r>
      <w:r w:rsidR="00B02606">
        <w:t xml:space="preserve">        </w:t>
      </w:r>
      <w:r w:rsidR="00011EF2">
        <w:t xml:space="preserve">  </w:t>
      </w:r>
      <w:r w:rsidR="0082680D">
        <w:t xml:space="preserve"> </w:t>
      </w:r>
      <w:r w:rsidR="00EF779D">
        <w:t xml:space="preserve">   </w:t>
      </w:r>
      <w:r w:rsidR="003A1A72">
        <w:t xml:space="preserve">  </w:t>
      </w:r>
      <w:r w:rsidR="00010250" w:rsidRPr="00010250">
        <w:t>г.</w:t>
      </w:r>
      <w:r w:rsidR="00011EF2">
        <w:t xml:space="preserve"> </w:t>
      </w:r>
      <w:r w:rsidR="00010250" w:rsidRPr="00010250">
        <w:t>Москва</w:t>
      </w:r>
    </w:p>
    <w:p w14:paraId="6E85DFAE" w14:textId="77777777" w:rsidR="00B21385" w:rsidRPr="00010250" w:rsidRDefault="00B21385" w:rsidP="00010250">
      <w:pPr>
        <w:jc w:val="both"/>
      </w:pPr>
    </w:p>
    <w:p w14:paraId="20E2FA18" w14:textId="77777777" w:rsidR="000C6021" w:rsidRDefault="00010250" w:rsidP="00460316">
      <w:pPr>
        <w:ind w:firstLine="720"/>
        <w:jc w:val="both"/>
      </w:pPr>
      <w:r w:rsidRPr="003A1A72">
        <w:t xml:space="preserve">Судья Измайловского районного суда г.Москвы </w:t>
      </w:r>
      <w:r w:rsidR="009E46E9">
        <w:t>Виноградова Н.Ю.</w:t>
      </w:r>
      <w:r w:rsidRPr="003A1A72">
        <w:t>, ознакомившись с заявлением</w:t>
      </w:r>
      <w:r w:rsidR="00F143A9">
        <w:t xml:space="preserve"> </w:t>
      </w:r>
      <w:r w:rsidR="00A25BFE">
        <w:t xml:space="preserve">ПАО «Сбербанк России» </w:t>
      </w:r>
      <w:r w:rsidR="00234280">
        <w:t>о в</w:t>
      </w:r>
      <w:r w:rsidR="000C6021">
        <w:t>ыдаче исполнительного листа на принудительное исполнение решения третейского суда,</w:t>
      </w:r>
    </w:p>
    <w:p w14:paraId="3EA12324" w14:textId="77777777" w:rsidR="003E2AED" w:rsidRDefault="003E2AED" w:rsidP="00DD2A2D">
      <w:pPr>
        <w:jc w:val="center"/>
        <w:rPr>
          <w:b/>
        </w:rPr>
      </w:pPr>
    </w:p>
    <w:p w14:paraId="46CDED4D" w14:textId="77777777" w:rsidR="00010250" w:rsidRPr="00DD2A2D" w:rsidRDefault="00010250" w:rsidP="00DD2A2D">
      <w:pPr>
        <w:jc w:val="center"/>
        <w:rPr>
          <w:b/>
        </w:rPr>
      </w:pPr>
      <w:r w:rsidRPr="00DD2A2D">
        <w:rPr>
          <w:b/>
        </w:rPr>
        <w:t>установил:</w:t>
      </w:r>
    </w:p>
    <w:p w14:paraId="651578EA" w14:textId="77777777" w:rsidR="00B21385" w:rsidRPr="00010250" w:rsidRDefault="00B21385" w:rsidP="00010250">
      <w:pPr>
        <w:ind w:firstLine="720"/>
        <w:jc w:val="center"/>
      </w:pPr>
    </w:p>
    <w:p w14:paraId="03CC8FF7" w14:textId="77777777" w:rsidR="003E2AED" w:rsidRDefault="00A25BFE" w:rsidP="008A357A">
      <w:pPr>
        <w:ind w:firstLine="720"/>
        <w:jc w:val="both"/>
      </w:pPr>
      <w:r>
        <w:t xml:space="preserve">ПАО «Сбербанк России» </w:t>
      </w:r>
      <w:r w:rsidR="004D3A05">
        <w:t>о</w:t>
      </w:r>
      <w:r w:rsidR="00010250" w:rsidRPr="00010250">
        <w:t>братил</w:t>
      </w:r>
      <w:r w:rsidR="000C6021">
        <w:t>о</w:t>
      </w:r>
      <w:r w:rsidR="00590A8E">
        <w:t>сь</w:t>
      </w:r>
      <w:r w:rsidR="00A149DF">
        <w:t xml:space="preserve"> </w:t>
      </w:r>
      <w:r w:rsidR="00010250" w:rsidRPr="00010250">
        <w:t>в суд с</w:t>
      </w:r>
      <w:r w:rsidR="00A64554" w:rsidRPr="00A64554">
        <w:t xml:space="preserve"> </w:t>
      </w:r>
      <w:r w:rsidR="000C6021">
        <w:t xml:space="preserve">заявлением о выдаче исполнительного листа на принудительное исполнение решения третейского суда в отношении </w:t>
      </w:r>
      <w:r w:rsidR="003E2AED">
        <w:t>Омельчука Михаила Валерьевича.</w:t>
      </w:r>
    </w:p>
    <w:p w14:paraId="59BB99DF" w14:textId="77777777" w:rsidR="00FF004D" w:rsidRPr="00010250" w:rsidRDefault="00FF004D" w:rsidP="00FF004D">
      <w:pPr>
        <w:ind w:firstLine="720"/>
        <w:jc w:val="both"/>
      </w:pPr>
      <w:r w:rsidRPr="00010250">
        <w:t>В соответствии со статьей 136 Гражданского процессуального кодекса Российской Федерации, судья, установив, что исковое заявление подано в суд без соблюдения требований, установленных в статьях 131 и 132 Гражданского процессуального кодекса Российской Федерации, выносит определение об оставлении заявления без движения.</w:t>
      </w:r>
    </w:p>
    <w:p w14:paraId="0D0AE11F" w14:textId="77777777" w:rsidR="003E2AED" w:rsidRDefault="00234280" w:rsidP="003E2AED">
      <w:pPr>
        <w:autoSpaceDE w:val="0"/>
        <w:autoSpaceDN w:val="0"/>
        <w:adjustRightInd w:val="0"/>
        <w:ind w:firstLine="540"/>
        <w:jc w:val="both"/>
      </w:pPr>
      <w:r>
        <w:t>Согласно</w:t>
      </w:r>
      <w:r w:rsidR="00DE0509">
        <w:t xml:space="preserve"> п.</w:t>
      </w:r>
      <w:r w:rsidR="003E2AED">
        <w:t>6</w:t>
      </w:r>
      <w:r>
        <w:t xml:space="preserve"> ч.</w:t>
      </w:r>
      <w:r w:rsidR="003E2AED">
        <w:t>2</w:t>
      </w:r>
      <w:r>
        <w:t xml:space="preserve"> ст.424 ГПК РФ </w:t>
      </w:r>
      <w:r w:rsidR="003E2AED">
        <w:t>в заявлении о выдаче исполнительного листа на принудительное исполнение решения третейского суда должна быть указана дата получения решения третейского суда стороной, обратившейся с заявлением.</w:t>
      </w:r>
    </w:p>
    <w:p w14:paraId="756B2552" w14:textId="77777777" w:rsidR="00234280" w:rsidRPr="001319B0" w:rsidRDefault="00DE0509" w:rsidP="001319B0">
      <w:pPr>
        <w:autoSpaceDE w:val="0"/>
        <w:autoSpaceDN w:val="0"/>
        <w:adjustRightInd w:val="0"/>
        <w:ind w:firstLine="540"/>
        <w:jc w:val="both"/>
      </w:pPr>
      <w:r>
        <w:t>Частью 5 статьи 424 ГПК РФ установлено, что з</w:t>
      </w:r>
      <w:r w:rsidR="00234280">
        <w:t xml:space="preserve">аявление о выдаче исполнительного листа на принудительное исполнение решения третейского суда, поданное с нарушением требований, предусмотренных настоящей статьей, оставляется без движения или </w:t>
      </w:r>
      <w:r w:rsidR="00234280" w:rsidRPr="001319B0">
        <w:t xml:space="preserve">возвращается лицу, его подавшему, по правилам, предусмотренным </w:t>
      </w:r>
      <w:hyperlink r:id="rId6" w:history="1">
        <w:r w:rsidR="00234280" w:rsidRPr="001319B0">
          <w:rPr>
            <w:color w:val="0000FF"/>
          </w:rPr>
          <w:t>статьями 135</w:t>
        </w:r>
      </w:hyperlink>
      <w:r w:rsidR="00234280" w:rsidRPr="001319B0">
        <w:t xml:space="preserve"> и </w:t>
      </w:r>
      <w:hyperlink r:id="rId7" w:history="1">
        <w:r w:rsidR="00234280" w:rsidRPr="001319B0">
          <w:rPr>
            <w:color w:val="0000FF"/>
          </w:rPr>
          <w:t>136</w:t>
        </w:r>
      </w:hyperlink>
      <w:r w:rsidR="00234280" w:rsidRPr="001319B0">
        <w:t xml:space="preserve"> настоящего Кодекса.</w:t>
      </w:r>
    </w:p>
    <w:p w14:paraId="2A83AA6F" w14:textId="77777777" w:rsidR="003E2AED" w:rsidRDefault="00FF004D" w:rsidP="00FF004D">
      <w:pPr>
        <w:pStyle w:val="Con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9B0">
        <w:rPr>
          <w:rFonts w:ascii="Times New Roman" w:hAnsi="Times New Roman" w:cs="Times New Roman"/>
          <w:sz w:val="24"/>
          <w:szCs w:val="24"/>
        </w:rPr>
        <w:t>К</w:t>
      </w:r>
      <w:r w:rsidR="00DE0509" w:rsidRPr="001319B0">
        <w:rPr>
          <w:rFonts w:ascii="Times New Roman" w:hAnsi="Times New Roman" w:cs="Times New Roman"/>
          <w:sz w:val="24"/>
          <w:szCs w:val="24"/>
        </w:rPr>
        <w:t xml:space="preserve">ак усматривается из заявления </w:t>
      </w:r>
      <w:r w:rsidR="001319B0" w:rsidRPr="001319B0">
        <w:rPr>
          <w:rFonts w:ascii="Times New Roman" w:hAnsi="Times New Roman" w:cs="Times New Roman"/>
          <w:sz w:val="24"/>
          <w:szCs w:val="24"/>
        </w:rPr>
        <w:t xml:space="preserve">ПАО «Сбербанк России» </w:t>
      </w:r>
      <w:r w:rsidR="00DE0509" w:rsidRPr="001319B0">
        <w:rPr>
          <w:rFonts w:ascii="Times New Roman" w:hAnsi="Times New Roman" w:cs="Times New Roman"/>
          <w:sz w:val="24"/>
          <w:szCs w:val="24"/>
        </w:rPr>
        <w:t xml:space="preserve">о выдаче исполнительного листа на принудительное исполнение решения третейского суда, </w:t>
      </w:r>
      <w:r w:rsidR="003E2AED">
        <w:rPr>
          <w:rFonts w:ascii="Times New Roman" w:hAnsi="Times New Roman" w:cs="Times New Roman"/>
          <w:sz w:val="24"/>
          <w:szCs w:val="24"/>
        </w:rPr>
        <w:t>в</w:t>
      </w:r>
      <w:r w:rsidR="001319B0" w:rsidRPr="001319B0">
        <w:rPr>
          <w:rFonts w:ascii="Times New Roman" w:hAnsi="Times New Roman" w:cs="Times New Roman"/>
          <w:sz w:val="24"/>
          <w:szCs w:val="24"/>
        </w:rPr>
        <w:t xml:space="preserve"> заявлени</w:t>
      </w:r>
      <w:r w:rsidR="003E2AED">
        <w:rPr>
          <w:rFonts w:ascii="Times New Roman" w:hAnsi="Times New Roman" w:cs="Times New Roman"/>
          <w:sz w:val="24"/>
          <w:szCs w:val="24"/>
        </w:rPr>
        <w:t>и не указана дата получения решения третейского суда.</w:t>
      </w:r>
    </w:p>
    <w:p w14:paraId="182E30AE" w14:textId="77777777" w:rsidR="00DE0509" w:rsidRDefault="00590A8E" w:rsidP="00FF004D">
      <w:pPr>
        <w:ind w:firstLine="709"/>
        <w:jc w:val="both"/>
      </w:pPr>
      <w:r w:rsidRPr="001319B0">
        <w:t>Таким образом</w:t>
      </w:r>
      <w:r w:rsidR="00FF004D" w:rsidRPr="001319B0">
        <w:t>, суд полагает необходимым оставить исковое заявление без</w:t>
      </w:r>
      <w:r w:rsidR="00FF004D" w:rsidRPr="00010250">
        <w:t xml:space="preserve"> движения, предложив </w:t>
      </w:r>
      <w:r w:rsidR="00FF004D">
        <w:t>истцу</w:t>
      </w:r>
      <w:r w:rsidR="00FF004D" w:rsidRPr="00010250">
        <w:t xml:space="preserve"> </w:t>
      </w:r>
      <w:r w:rsidR="00FF004D">
        <w:t>оформить его в соответствии с указанными выше требованиями гражданского процессуального законодательства</w:t>
      </w:r>
      <w:r w:rsidR="00DE0509">
        <w:t>.</w:t>
      </w:r>
    </w:p>
    <w:p w14:paraId="3F0E3A35" w14:textId="77777777" w:rsidR="00010250" w:rsidRDefault="00590A8E" w:rsidP="00010250">
      <w:pPr>
        <w:ind w:firstLine="720"/>
        <w:jc w:val="both"/>
      </w:pPr>
      <w:r>
        <w:t>На основании изложенного, р</w:t>
      </w:r>
      <w:r w:rsidR="00331A2B" w:rsidRPr="00010250">
        <w:t>уководствуясь ст</w:t>
      </w:r>
      <w:r>
        <w:t>.</w:t>
      </w:r>
      <w:r w:rsidR="00331A2B" w:rsidRPr="00010250">
        <w:t>136 Г</w:t>
      </w:r>
      <w:r>
        <w:t xml:space="preserve">ПК РФ, </w:t>
      </w:r>
      <w:r w:rsidR="00331A2B" w:rsidRPr="00010250">
        <w:t>суд</w:t>
      </w:r>
      <w:r w:rsidR="00331A2B">
        <w:t>ья</w:t>
      </w:r>
    </w:p>
    <w:p w14:paraId="1FDBE989" w14:textId="77777777" w:rsidR="009E46E9" w:rsidRPr="00010250" w:rsidRDefault="009E46E9" w:rsidP="00010250">
      <w:pPr>
        <w:ind w:firstLine="720"/>
        <w:jc w:val="both"/>
      </w:pPr>
    </w:p>
    <w:p w14:paraId="529ADDEC" w14:textId="77777777" w:rsidR="00010250" w:rsidRPr="00DD2A2D" w:rsidRDefault="00010250" w:rsidP="00DD2A2D">
      <w:pPr>
        <w:jc w:val="center"/>
        <w:rPr>
          <w:b/>
        </w:rPr>
      </w:pPr>
      <w:r w:rsidRPr="00DD2A2D">
        <w:rPr>
          <w:b/>
        </w:rPr>
        <w:t>определил:</w:t>
      </w:r>
    </w:p>
    <w:p w14:paraId="1A408692" w14:textId="77777777" w:rsidR="00010250" w:rsidRPr="00010250" w:rsidRDefault="00010250" w:rsidP="00010250">
      <w:pPr>
        <w:ind w:firstLine="720"/>
        <w:jc w:val="both"/>
      </w:pPr>
    </w:p>
    <w:p w14:paraId="38774EBB" w14:textId="77777777" w:rsidR="009E46E9" w:rsidRDefault="001319B0" w:rsidP="00010250">
      <w:pPr>
        <w:ind w:firstLine="708"/>
        <w:jc w:val="both"/>
      </w:pPr>
      <w:r>
        <w:t>З</w:t>
      </w:r>
      <w:r w:rsidRPr="003A1A72">
        <w:t>аявление</w:t>
      </w:r>
      <w:r>
        <w:t xml:space="preserve"> </w:t>
      </w:r>
      <w:r w:rsidR="003E2AED">
        <w:t>ПАО «Сбербанк России» о выдаче исполнительного листа на принудительное исполнение решения третейского суда</w:t>
      </w:r>
      <w:r w:rsidRPr="00010250">
        <w:t xml:space="preserve"> </w:t>
      </w:r>
      <w:r w:rsidR="00010250" w:rsidRPr="00010250">
        <w:t>оставить без движения,</w:t>
      </w:r>
      <w:r w:rsidR="00010250" w:rsidRPr="00010250">
        <w:rPr>
          <w:b/>
        </w:rPr>
        <w:t xml:space="preserve"> </w:t>
      </w:r>
      <w:r w:rsidR="00010250" w:rsidRPr="00010250">
        <w:t xml:space="preserve">предложив устранить отмеченные недостатки в срок </w:t>
      </w:r>
      <w:r w:rsidR="00034EA3">
        <w:t xml:space="preserve">до </w:t>
      </w:r>
      <w:r w:rsidR="003E2AED">
        <w:t>2</w:t>
      </w:r>
      <w:r>
        <w:t>9</w:t>
      </w:r>
      <w:r w:rsidR="00FB0243">
        <w:t xml:space="preserve"> </w:t>
      </w:r>
      <w:r>
        <w:t>января</w:t>
      </w:r>
      <w:r w:rsidR="0082680D">
        <w:t xml:space="preserve"> </w:t>
      </w:r>
      <w:r w:rsidR="00DD2A2D">
        <w:t>201</w:t>
      </w:r>
      <w:r>
        <w:t>8</w:t>
      </w:r>
      <w:r w:rsidR="00034EA3">
        <w:t xml:space="preserve"> года</w:t>
      </w:r>
      <w:r w:rsidR="009E46E9">
        <w:t>.</w:t>
      </w:r>
    </w:p>
    <w:p w14:paraId="54141E8B" w14:textId="77777777" w:rsidR="00010250" w:rsidRPr="00010250" w:rsidRDefault="009E46E9" w:rsidP="00010250">
      <w:pPr>
        <w:ind w:firstLine="708"/>
        <w:jc w:val="both"/>
      </w:pPr>
      <w:r>
        <w:t>Разъяснить истц</w:t>
      </w:r>
      <w:r w:rsidR="0065341A">
        <w:t>у</w:t>
      </w:r>
      <w:r>
        <w:t>, что в случае неисполнения требований данного определения</w:t>
      </w:r>
      <w:r w:rsidR="00010250" w:rsidRPr="00010250">
        <w:t xml:space="preserve"> заявление будет считаться неподанным и возвращено</w:t>
      </w:r>
      <w:r>
        <w:t xml:space="preserve"> </w:t>
      </w:r>
      <w:r w:rsidR="00010250" w:rsidRPr="00010250">
        <w:t>со всеми приложенными к нему документами.</w:t>
      </w:r>
    </w:p>
    <w:p w14:paraId="22E4A6B2" w14:textId="77777777" w:rsidR="00010250" w:rsidRPr="00010250" w:rsidRDefault="00010250" w:rsidP="00010250">
      <w:pPr>
        <w:ind w:firstLine="708"/>
        <w:jc w:val="both"/>
      </w:pPr>
      <w:r w:rsidRPr="00010250">
        <w:t>На определение может быть подана частная жалоба в Московский городской суд в течение 1</w:t>
      </w:r>
      <w:r w:rsidR="004B0B96">
        <w:t>5</w:t>
      </w:r>
      <w:r w:rsidRPr="00010250">
        <w:t xml:space="preserve"> дней</w:t>
      </w:r>
      <w:r w:rsidR="00034EA3">
        <w:t xml:space="preserve"> через Измайловский районный суд г.Москв</w:t>
      </w:r>
      <w:r w:rsidR="00076072">
        <w:t>ы</w:t>
      </w:r>
      <w:r w:rsidRPr="00010250">
        <w:t>.</w:t>
      </w:r>
    </w:p>
    <w:p w14:paraId="38DBB93B" w14:textId="77777777" w:rsidR="00010250" w:rsidRPr="00010250" w:rsidRDefault="00010250" w:rsidP="00010250">
      <w:pPr>
        <w:ind w:firstLine="708"/>
        <w:jc w:val="both"/>
      </w:pPr>
    </w:p>
    <w:p w14:paraId="605DD99C" w14:textId="77777777" w:rsidR="00010250" w:rsidRPr="00010250" w:rsidRDefault="00010250" w:rsidP="00010250">
      <w:pPr>
        <w:ind w:firstLine="708"/>
        <w:jc w:val="both"/>
      </w:pPr>
    </w:p>
    <w:p w14:paraId="0B7212F6" w14:textId="77777777" w:rsidR="005A0DF1" w:rsidRDefault="00010250" w:rsidP="009E46E9">
      <w:pPr>
        <w:ind w:firstLine="709"/>
        <w:jc w:val="both"/>
      </w:pPr>
      <w:r w:rsidRPr="00010250">
        <w:t>Судья</w:t>
      </w:r>
      <w:r>
        <w:t xml:space="preserve">                                                                                                     </w:t>
      </w:r>
      <w:r w:rsidR="009E46E9">
        <w:t>Н.Ю. Виноградова</w:t>
      </w:r>
    </w:p>
    <w:p w14:paraId="324E2050" w14:textId="77777777" w:rsidR="00AF7B50" w:rsidRDefault="00AF7B50" w:rsidP="00010250">
      <w:pPr>
        <w:jc w:val="both"/>
      </w:pPr>
    </w:p>
    <w:p w14:paraId="7A3A78B2" w14:textId="77777777" w:rsidR="00B47A29" w:rsidRDefault="00B47A29" w:rsidP="00010250">
      <w:pPr>
        <w:jc w:val="both"/>
      </w:pPr>
    </w:p>
    <w:tbl>
      <w:tblPr>
        <w:tblpPr w:leftFromText="180" w:rightFromText="180" w:vertAnchor="text" w:horzAnchor="margin" w:tblpX="216" w:tblpY="-55"/>
        <w:tblW w:w="4888" w:type="pct"/>
        <w:tblLook w:val="01E0" w:firstRow="1" w:lastRow="1" w:firstColumn="1" w:lastColumn="1" w:noHBand="0" w:noVBand="0"/>
      </w:tblPr>
      <w:tblGrid>
        <w:gridCol w:w="4785"/>
        <w:gridCol w:w="4571"/>
      </w:tblGrid>
      <w:tr w:rsidR="00000000" w14:paraId="545C2459" w14:textId="77777777" w:rsidTr="00B47A29">
        <w:trPr>
          <w:trHeight w:hRule="exact" w:val="1021"/>
        </w:trPr>
        <w:tc>
          <w:tcPr>
            <w:tcW w:w="2557" w:type="pct"/>
            <w:shd w:val="clear" w:color="auto" w:fill="auto"/>
            <w:vAlign w:val="center"/>
          </w:tcPr>
          <w:p w14:paraId="30354A7D" w14:textId="77777777" w:rsidR="00B47A29" w:rsidRPr="00494CA4" w:rsidRDefault="00B47A29" w:rsidP="00B47A29">
            <w:pPr>
              <w:jc w:val="center"/>
            </w:pPr>
            <w:r w:rsidRPr="00494CA4">
              <w:rPr>
                <w:noProof/>
              </w:rPr>
              <w:lastRenderedPageBreak/>
              <w:pict w14:anchorId="01842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5" type="#_x0000_t75" style="position:absolute;left:0;text-align:left;margin-left:0;margin-top:3.75pt;width:37.4pt;height:42.55pt;z-index:251657216;mso-position-horizontal:center">
                  <v:imagedata r:id="rId8" o:title="" croptop="6110f" cropbottom="8174f" cropleft="6996f" cropright="7469f" gain="142470f" blacklevel="-5898f"/>
                </v:shape>
              </w:pict>
            </w:r>
          </w:p>
        </w:tc>
        <w:tc>
          <w:tcPr>
            <w:tcW w:w="2443" w:type="pct"/>
            <w:vMerge w:val="restart"/>
            <w:shd w:val="clear" w:color="auto" w:fill="auto"/>
          </w:tcPr>
          <w:p w14:paraId="077760C6" w14:textId="77777777" w:rsidR="00B47A29" w:rsidRPr="00494CA4" w:rsidRDefault="00B47A29" w:rsidP="00B47A29">
            <w:pPr>
              <w:spacing w:line="360" w:lineRule="auto"/>
              <w:jc w:val="right"/>
              <w:rPr>
                <w:noProof/>
              </w:rPr>
            </w:pPr>
          </w:p>
          <w:p w14:paraId="09C84AB9" w14:textId="77777777" w:rsidR="00B47A29" w:rsidRPr="00494CA4" w:rsidRDefault="00B47A29" w:rsidP="00B47A29"/>
          <w:p w14:paraId="63E756EC" w14:textId="77777777" w:rsidR="00B47A29" w:rsidRPr="00494CA4" w:rsidRDefault="00B47A29" w:rsidP="00B47A29">
            <w:pPr>
              <w:ind w:firstLine="840"/>
              <w:jc w:val="right"/>
            </w:pPr>
          </w:p>
          <w:p w14:paraId="3CFE9305" w14:textId="77777777" w:rsidR="001319B0" w:rsidRDefault="001319B0" w:rsidP="001319B0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>ПАО «Сбербанк России»</w:t>
            </w:r>
          </w:p>
          <w:p w14:paraId="0D5B0741" w14:textId="77777777" w:rsidR="00B47A29" w:rsidRDefault="00B47A29" w:rsidP="00B47A29">
            <w:pPr>
              <w:jc w:val="right"/>
              <w:rPr>
                <w:snapToGrid w:val="0"/>
              </w:rPr>
            </w:pPr>
          </w:p>
          <w:p w14:paraId="7831F352" w14:textId="77777777" w:rsidR="003E2AED" w:rsidRDefault="003E2AED" w:rsidP="001319B0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 xml:space="preserve">141109, </w:t>
            </w:r>
            <w:r w:rsidR="00DE0509">
              <w:rPr>
                <w:snapToGrid w:val="0"/>
              </w:rPr>
              <w:t>г.</w:t>
            </w:r>
            <w:r>
              <w:rPr>
                <w:snapToGrid w:val="0"/>
              </w:rPr>
              <w:t xml:space="preserve">Щелково, </w:t>
            </w:r>
          </w:p>
          <w:p w14:paraId="2F507F29" w14:textId="77777777" w:rsidR="00B47A29" w:rsidRDefault="003E2AED" w:rsidP="001319B0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>ул.Комсомольская, д.11</w:t>
            </w:r>
          </w:p>
          <w:p w14:paraId="3E2B10CD" w14:textId="77777777" w:rsidR="00B47A29" w:rsidRDefault="00B47A29" w:rsidP="00B47A29">
            <w:pPr>
              <w:jc w:val="right"/>
              <w:rPr>
                <w:snapToGrid w:val="0"/>
              </w:rPr>
            </w:pPr>
          </w:p>
          <w:p w14:paraId="15305833" w14:textId="77777777" w:rsidR="00B47A29" w:rsidRDefault="00B47A29" w:rsidP="00B47A29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 xml:space="preserve"> </w:t>
            </w:r>
          </w:p>
          <w:p w14:paraId="7AB45A31" w14:textId="77777777" w:rsidR="00B47A29" w:rsidRDefault="00B47A29" w:rsidP="00B47A29">
            <w:pPr>
              <w:jc w:val="right"/>
              <w:rPr>
                <w:snapToGrid w:val="0"/>
              </w:rPr>
            </w:pPr>
          </w:p>
          <w:p w14:paraId="73F4F672" w14:textId="77777777" w:rsidR="00B47A29" w:rsidRPr="00494CA4" w:rsidRDefault="00B47A29" w:rsidP="00B47A29">
            <w:pPr>
              <w:jc w:val="right"/>
            </w:pPr>
          </w:p>
          <w:p w14:paraId="179F5BF1" w14:textId="77777777" w:rsidR="00B47A29" w:rsidRPr="00494CA4" w:rsidRDefault="00B47A29" w:rsidP="00B47A29">
            <w:pPr>
              <w:jc w:val="right"/>
            </w:pPr>
          </w:p>
          <w:p w14:paraId="5796EF03" w14:textId="77777777" w:rsidR="00B47A29" w:rsidRPr="00494CA4" w:rsidRDefault="00B47A29" w:rsidP="00B47A29">
            <w:pPr>
              <w:jc w:val="right"/>
            </w:pPr>
          </w:p>
        </w:tc>
      </w:tr>
      <w:tr w:rsidR="00000000" w14:paraId="30AC4737" w14:textId="77777777" w:rsidTr="00B47A29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6DEB5780" w14:textId="77777777" w:rsidR="00B47A29" w:rsidRPr="00494CA4" w:rsidRDefault="00B47A29" w:rsidP="00B47A29">
            <w:pPr>
              <w:jc w:val="center"/>
              <w:rPr>
                <w:b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7888BC49" w14:textId="77777777" w:rsidR="00B47A29" w:rsidRPr="00494CA4" w:rsidRDefault="00B47A29" w:rsidP="00B47A29">
            <w:pPr>
              <w:jc w:val="center"/>
              <w:rPr>
                <w:b/>
              </w:rPr>
            </w:pPr>
          </w:p>
        </w:tc>
      </w:tr>
      <w:tr w:rsidR="00000000" w14:paraId="46B6566A" w14:textId="77777777" w:rsidTr="00B47A29">
        <w:trPr>
          <w:trHeight w:val="232"/>
        </w:trPr>
        <w:tc>
          <w:tcPr>
            <w:tcW w:w="2557" w:type="pct"/>
            <w:shd w:val="clear" w:color="auto" w:fill="auto"/>
            <w:vAlign w:val="center"/>
          </w:tcPr>
          <w:p w14:paraId="5C34C4D9" w14:textId="77777777" w:rsidR="00B47A29" w:rsidRPr="00494CA4" w:rsidRDefault="00B47A29" w:rsidP="00B47A29">
            <w:pPr>
              <w:jc w:val="center"/>
              <w:rPr>
                <w:b/>
              </w:rPr>
            </w:pPr>
            <w:r w:rsidRPr="00494CA4">
              <w:rPr>
                <w:b/>
              </w:rPr>
              <w:t xml:space="preserve">Измайловский </w:t>
            </w:r>
          </w:p>
          <w:p w14:paraId="6F7097B0" w14:textId="77777777" w:rsidR="00B47A29" w:rsidRPr="00494CA4" w:rsidRDefault="00B47A29" w:rsidP="00B47A29">
            <w:pPr>
              <w:jc w:val="center"/>
              <w:rPr>
                <w:b/>
              </w:rPr>
            </w:pPr>
            <w:r w:rsidRPr="00494CA4">
              <w:rPr>
                <w:b/>
              </w:rPr>
              <w:t xml:space="preserve">районный суд </w:t>
            </w:r>
          </w:p>
          <w:p w14:paraId="4D78397E" w14:textId="77777777" w:rsidR="00B47A29" w:rsidRPr="00494CA4" w:rsidRDefault="00B47A29" w:rsidP="00B47A29">
            <w:pPr>
              <w:jc w:val="center"/>
            </w:pPr>
            <w:r w:rsidRPr="00494CA4">
              <w:rPr>
                <w:b/>
              </w:rPr>
              <w:t>г. Москвы</w:t>
            </w:r>
          </w:p>
        </w:tc>
        <w:tc>
          <w:tcPr>
            <w:tcW w:w="2443" w:type="pct"/>
            <w:vMerge/>
            <w:shd w:val="clear" w:color="auto" w:fill="auto"/>
          </w:tcPr>
          <w:p w14:paraId="184268AC" w14:textId="77777777" w:rsidR="00B47A29" w:rsidRPr="00494CA4" w:rsidRDefault="00B47A29" w:rsidP="00B47A29">
            <w:pPr>
              <w:jc w:val="center"/>
              <w:rPr>
                <w:b/>
              </w:rPr>
            </w:pPr>
          </w:p>
        </w:tc>
      </w:tr>
      <w:tr w:rsidR="00000000" w14:paraId="05683CC4" w14:textId="77777777" w:rsidTr="00B47A29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5C1E08BB" w14:textId="77777777" w:rsidR="00B47A29" w:rsidRPr="00494CA4" w:rsidRDefault="00B47A29" w:rsidP="00B47A29">
            <w:pPr>
              <w:jc w:val="center"/>
              <w:rPr>
                <w:b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0741E12D" w14:textId="77777777" w:rsidR="00B47A29" w:rsidRPr="00494CA4" w:rsidRDefault="00B47A29" w:rsidP="00B47A29">
            <w:pPr>
              <w:jc w:val="center"/>
              <w:rPr>
                <w:b/>
              </w:rPr>
            </w:pPr>
          </w:p>
        </w:tc>
      </w:tr>
      <w:tr w:rsidR="00000000" w14:paraId="51F5E898" w14:textId="77777777" w:rsidTr="00B47A29">
        <w:tc>
          <w:tcPr>
            <w:tcW w:w="2557" w:type="pct"/>
            <w:shd w:val="clear" w:color="auto" w:fill="auto"/>
          </w:tcPr>
          <w:p w14:paraId="0AEFCE46" w14:textId="77777777" w:rsidR="00B47A29" w:rsidRPr="00494CA4" w:rsidRDefault="00B47A29" w:rsidP="00B47A29">
            <w:pPr>
              <w:jc w:val="center"/>
            </w:pPr>
            <w:r w:rsidRPr="00494CA4">
              <w:t>ул. Первомайская, 12,</w:t>
            </w:r>
          </w:p>
          <w:p w14:paraId="2CC90735" w14:textId="77777777" w:rsidR="00B47A29" w:rsidRPr="00494CA4" w:rsidRDefault="00B47A29" w:rsidP="00B47A29">
            <w:pPr>
              <w:jc w:val="center"/>
            </w:pPr>
            <w:r w:rsidRPr="00494CA4">
              <w:t>Москва, 105031</w:t>
            </w:r>
          </w:p>
        </w:tc>
        <w:tc>
          <w:tcPr>
            <w:tcW w:w="2443" w:type="pct"/>
            <w:vMerge/>
            <w:shd w:val="clear" w:color="auto" w:fill="auto"/>
          </w:tcPr>
          <w:p w14:paraId="37264370" w14:textId="77777777" w:rsidR="00B47A29" w:rsidRPr="00494CA4" w:rsidRDefault="00B47A29" w:rsidP="00B47A29">
            <w:pPr>
              <w:jc w:val="center"/>
            </w:pPr>
          </w:p>
        </w:tc>
      </w:tr>
      <w:tr w:rsidR="00000000" w14:paraId="2FD2C56A" w14:textId="77777777" w:rsidTr="00B47A29">
        <w:trPr>
          <w:trHeight w:hRule="exact" w:val="113"/>
        </w:trPr>
        <w:tc>
          <w:tcPr>
            <w:tcW w:w="2557" w:type="pct"/>
            <w:shd w:val="clear" w:color="auto" w:fill="auto"/>
          </w:tcPr>
          <w:p w14:paraId="61E8DEF1" w14:textId="77777777" w:rsidR="00B47A29" w:rsidRPr="00494CA4" w:rsidRDefault="00B47A29" w:rsidP="00B47A29">
            <w:pPr>
              <w:jc w:val="center"/>
            </w:pPr>
          </w:p>
        </w:tc>
        <w:tc>
          <w:tcPr>
            <w:tcW w:w="2443" w:type="pct"/>
            <w:vMerge/>
            <w:shd w:val="clear" w:color="auto" w:fill="auto"/>
          </w:tcPr>
          <w:p w14:paraId="3DBDA795" w14:textId="77777777" w:rsidR="00B47A29" w:rsidRPr="00494CA4" w:rsidRDefault="00B47A29" w:rsidP="00B47A29">
            <w:pPr>
              <w:jc w:val="center"/>
            </w:pPr>
          </w:p>
        </w:tc>
      </w:tr>
      <w:tr w:rsidR="00000000" w14:paraId="19C7A5DD" w14:textId="77777777" w:rsidTr="00B47A29">
        <w:trPr>
          <w:trHeight w:val="567"/>
        </w:trPr>
        <w:tc>
          <w:tcPr>
            <w:tcW w:w="2557" w:type="pct"/>
            <w:shd w:val="clear" w:color="auto" w:fill="auto"/>
            <w:vAlign w:val="center"/>
          </w:tcPr>
          <w:p w14:paraId="43EC3585" w14:textId="77777777" w:rsidR="00B47A29" w:rsidRPr="00494CA4" w:rsidRDefault="00B47A29" w:rsidP="00B47A29">
            <w:pPr>
              <w:jc w:val="center"/>
            </w:pPr>
            <w:r w:rsidRPr="00494CA4">
              <w:t>Тел./факс: 8-499-261-12-84</w:t>
            </w:r>
          </w:p>
          <w:p w14:paraId="57CE0A21" w14:textId="77777777" w:rsidR="00B47A29" w:rsidRPr="00494CA4" w:rsidRDefault="00B47A29" w:rsidP="00B47A29">
            <w:pPr>
              <w:jc w:val="center"/>
              <w:rPr>
                <w:lang w:val="en-US"/>
              </w:rPr>
            </w:pPr>
            <w:r w:rsidRPr="00494CA4">
              <w:rPr>
                <w:lang w:val="en-US"/>
              </w:rPr>
              <w:t>E</w:t>
            </w:r>
            <w:r w:rsidRPr="00494CA4">
              <w:t>-</w:t>
            </w:r>
            <w:r w:rsidRPr="00494CA4">
              <w:rPr>
                <w:lang w:val="en-US"/>
              </w:rPr>
              <w:t>mail</w:t>
            </w:r>
            <w:r w:rsidRPr="00494CA4">
              <w:t xml:space="preserve">: </w:t>
            </w:r>
            <w:smartTag w:uri="urn:schemas-microsoft-com:office:smarttags" w:element="PersonName">
              <w:r w:rsidRPr="00494CA4">
                <w:rPr>
                  <w:lang w:val="en-US"/>
                </w:rPr>
                <w:t>usd</w:t>
              </w:r>
              <w:r w:rsidRPr="00494CA4">
                <w:t>.</w:t>
              </w:r>
              <w:r w:rsidRPr="00494CA4">
                <w:rPr>
                  <w:lang w:val="en-US"/>
                </w:rPr>
                <w:t>msk</w:t>
              </w:r>
              <w:r w:rsidRPr="00494CA4">
                <w:t>@</w:t>
              </w:r>
              <w:r w:rsidRPr="00494CA4">
                <w:rPr>
                  <w:lang w:val="en-US"/>
                </w:rPr>
                <w:t>sudrf</w:t>
              </w:r>
              <w:r w:rsidRPr="00494CA4">
                <w:t>.</w:t>
              </w:r>
              <w:r w:rsidRPr="00494CA4">
                <w:rPr>
                  <w:lang w:val="en-US"/>
                </w:rPr>
                <w:t>ru</w:t>
              </w:r>
            </w:smartTag>
            <w:r w:rsidRPr="00494CA4">
              <w:t xml:space="preserve">; </w:t>
            </w:r>
            <w:r w:rsidRPr="00494CA4">
              <w:rPr>
                <w:lang w:val="en-US"/>
              </w:rPr>
              <w:t xml:space="preserve">http://izmailovsky.msk.sudrf.ru </w:t>
            </w:r>
          </w:p>
        </w:tc>
        <w:tc>
          <w:tcPr>
            <w:tcW w:w="2443" w:type="pct"/>
            <w:vMerge/>
            <w:shd w:val="clear" w:color="auto" w:fill="auto"/>
          </w:tcPr>
          <w:p w14:paraId="16677386" w14:textId="77777777" w:rsidR="00B47A29" w:rsidRPr="00494CA4" w:rsidRDefault="00B47A29" w:rsidP="00B47A29">
            <w:pPr>
              <w:jc w:val="center"/>
              <w:rPr>
                <w:lang w:val="en-US"/>
              </w:rPr>
            </w:pPr>
          </w:p>
        </w:tc>
      </w:tr>
      <w:tr w:rsidR="00000000" w14:paraId="043534D3" w14:textId="77777777" w:rsidTr="00B47A29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1B32BC05" w14:textId="77777777" w:rsidR="00B47A29" w:rsidRPr="00494CA4" w:rsidRDefault="00B47A29" w:rsidP="00B47A29">
            <w:pPr>
              <w:jc w:val="center"/>
              <w:rPr>
                <w:lang w:val="en-US"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0463D028" w14:textId="77777777" w:rsidR="00B47A29" w:rsidRPr="00494CA4" w:rsidRDefault="00B47A29" w:rsidP="00B47A29">
            <w:pPr>
              <w:jc w:val="center"/>
              <w:rPr>
                <w:lang w:val="en-US"/>
              </w:rPr>
            </w:pPr>
          </w:p>
        </w:tc>
      </w:tr>
      <w:tr w:rsidR="00000000" w14:paraId="41F7F1F4" w14:textId="77777777" w:rsidTr="00B47A29">
        <w:trPr>
          <w:trHeight w:val="237"/>
        </w:trPr>
        <w:tc>
          <w:tcPr>
            <w:tcW w:w="2557" w:type="pct"/>
            <w:shd w:val="clear" w:color="auto" w:fill="auto"/>
            <w:vAlign w:val="center"/>
          </w:tcPr>
          <w:p w14:paraId="08382F2A" w14:textId="77777777" w:rsidR="00B47A29" w:rsidRPr="006B506F" w:rsidRDefault="001319B0" w:rsidP="00DE050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20</w:t>
            </w:r>
            <w:r w:rsidR="00B47A29" w:rsidRPr="006B506F">
              <w:rPr>
                <w:u w:val="single"/>
              </w:rPr>
              <w:t>.</w:t>
            </w:r>
            <w:r>
              <w:rPr>
                <w:u w:val="single"/>
              </w:rPr>
              <w:t>11</w:t>
            </w:r>
            <w:r w:rsidR="00B47A29" w:rsidRPr="006B506F">
              <w:rPr>
                <w:u w:val="single"/>
              </w:rPr>
              <w:t>.201</w:t>
            </w:r>
            <w:r w:rsidR="00B47A29">
              <w:rPr>
                <w:u w:val="single"/>
              </w:rPr>
              <w:t>7</w:t>
            </w:r>
            <w:r w:rsidR="00B47A29" w:rsidRPr="006B506F">
              <w:rPr>
                <w:u w:val="single"/>
              </w:rPr>
              <w:t xml:space="preserve">г. № </w:t>
            </w:r>
            <w:r>
              <w:rPr>
                <w:u w:val="single"/>
              </w:rPr>
              <w:t>М-</w:t>
            </w:r>
            <w:r w:rsidR="003E2AED">
              <w:rPr>
                <w:u w:val="single"/>
              </w:rPr>
              <w:t>6180</w:t>
            </w:r>
            <w:r>
              <w:rPr>
                <w:u w:val="single"/>
              </w:rPr>
              <w:t>/17</w:t>
            </w:r>
          </w:p>
        </w:tc>
        <w:tc>
          <w:tcPr>
            <w:tcW w:w="2443" w:type="pct"/>
            <w:vMerge/>
            <w:shd w:val="clear" w:color="auto" w:fill="auto"/>
          </w:tcPr>
          <w:p w14:paraId="6E760DAF" w14:textId="77777777" w:rsidR="00B47A29" w:rsidRPr="00494CA4" w:rsidRDefault="00B47A29" w:rsidP="00B47A29">
            <w:pPr>
              <w:jc w:val="center"/>
            </w:pPr>
          </w:p>
        </w:tc>
      </w:tr>
      <w:tr w:rsidR="00000000" w14:paraId="1F6DFF42" w14:textId="77777777" w:rsidTr="00B47A29">
        <w:trPr>
          <w:trHeight w:val="496"/>
        </w:trPr>
        <w:tc>
          <w:tcPr>
            <w:tcW w:w="2557" w:type="pct"/>
            <w:shd w:val="clear" w:color="auto" w:fill="auto"/>
            <w:vAlign w:val="center"/>
          </w:tcPr>
          <w:p w14:paraId="6009EF63" w14:textId="77777777" w:rsidR="00B47A29" w:rsidRPr="00494CA4" w:rsidRDefault="00B47A29" w:rsidP="000C6021">
            <w:pPr>
              <w:jc w:val="center"/>
            </w:pPr>
            <w:r w:rsidRPr="00494CA4">
              <w:t>на № _______ от _________</w:t>
            </w:r>
          </w:p>
        </w:tc>
        <w:tc>
          <w:tcPr>
            <w:tcW w:w="2443" w:type="pct"/>
            <w:vMerge/>
            <w:shd w:val="clear" w:color="auto" w:fill="auto"/>
          </w:tcPr>
          <w:p w14:paraId="78318952" w14:textId="77777777" w:rsidR="00B47A29" w:rsidRPr="00494CA4" w:rsidRDefault="00B47A29" w:rsidP="00B47A29">
            <w:pPr>
              <w:jc w:val="center"/>
            </w:pPr>
          </w:p>
        </w:tc>
      </w:tr>
    </w:tbl>
    <w:p w14:paraId="59E6532D" w14:textId="77777777" w:rsidR="00B47A29" w:rsidRPr="00494CA4" w:rsidRDefault="00B47A29" w:rsidP="00B47A29">
      <w:pPr>
        <w:ind w:left="576" w:firstLine="840"/>
        <w:jc w:val="both"/>
      </w:pPr>
    </w:p>
    <w:p w14:paraId="7411DB22" w14:textId="77777777" w:rsidR="00B47A29" w:rsidRPr="00494CA4" w:rsidRDefault="00B47A29" w:rsidP="00B47A29">
      <w:pPr>
        <w:ind w:left="576" w:firstLine="840"/>
        <w:jc w:val="both"/>
      </w:pPr>
      <w:r w:rsidRPr="00494CA4">
        <w:t>Направляем Вам копию определения</w:t>
      </w:r>
      <w:r>
        <w:t xml:space="preserve"> судьи</w:t>
      </w:r>
      <w:r w:rsidRPr="00494CA4">
        <w:t xml:space="preserve"> Измайловского районного суда г.Москвы от </w:t>
      </w:r>
      <w:r w:rsidR="001319B0">
        <w:t>20</w:t>
      </w:r>
      <w:r>
        <w:t>.</w:t>
      </w:r>
      <w:r w:rsidR="001319B0">
        <w:t>11</w:t>
      </w:r>
      <w:r>
        <w:t>.</w:t>
      </w:r>
      <w:r w:rsidRPr="00494CA4">
        <w:t>201</w:t>
      </w:r>
      <w:r>
        <w:t>7</w:t>
      </w:r>
      <w:r w:rsidRPr="00494CA4">
        <w:t xml:space="preserve"> года, для устранения недостатков заявления в срок до </w:t>
      </w:r>
      <w:r w:rsidR="003E2AED">
        <w:t>2</w:t>
      </w:r>
      <w:r w:rsidR="001319B0">
        <w:t>9</w:t>
      </w:r>
      <w:r>
        <w:t>.</w:t>
      </w:r>
      <w:r w:rsidR="001319B0">
        <w:t>01</w:t>
      </w:r>
      <w:r>
        <w:t>.</w:t>
      </w:r>
      <w:r w:rsidRPr="00494CA4">
        <w:t>201</w:t>
      </w:r>
      <w:r w:rsidR="001319B0">
        <w:t>8</w:t>
      </w:r>
      <w:r w:rsidRPr="00494CA4">
        <w:t xml:space="preserve"> года. </w:t>
      </w:r>
    </w:p>
    <w:p w14:paraId="6C1095DE" w14:textId="77777777" w:rsidR="00B47A29" w:rsidRPr="00494CA4" w:rsidRDefault="00B47A29" w:rsidP="00B47A29">
      <w:pPr>
        <w:ind w:left="576" w:firstLine="840"/>
        <w:jc w:val="both"/>
      </w:pPr>
    </w:p>
    <w:p w14:paraId="535262DA" w14:textId="77777777" w:rsidR="00B47A29" w:rsidRPr="00494CA4" w:rsidRDefault="00B47A29" w:rsidP="00B47A29">
      <w:pPr>
        <w:ind w:left="576" w:firstLine="840"/>
        <w:jc w:val="both"/>
      </w:pPr>
    </w:p>
    <w:p w14:paraId="1AA7331E" w14:textId="77777777" w:rsidR="00B47A29" w:rsidRPr="00494CA4" w:rsidRDefault="00B47A29" w:rsidP="00B47A29">
      <w:pPr>
        <w:ind w:left="576" w:firstLine="840"/>
        <w:jc w:val="both"/>
      </w:pPr>
      <w:r w:rsidRPr="00494CA4">
        <w:t>Приложение: на 1 л.</w:t>
      </w:r>
    </w:p>
    <w:p w14:paraId="1B60CB49" w14:textId="77777777" w:rsidR="00B47A29" w:rsidRPr="00494CA4" w:rsidRDefault="00B47A29" w:rsidP="00B47A29">
      <w:pPr>
        <w:ind w:left="576" w:firstLine="840"/>
        <w:jc w:val="both"/>
      </w:pPr>
      <w:r w:rsidRPr="00494CA4">
        <w:tab/>
      </w:r>
      <w:r w:rsidRPr="00494CA4">
        <w:tab/>
        <w:t xml:space="preserve"> </w:t>
      </w:r>
    </w:p>
    <w:p w14:paraId="6B636AA3" w14:textId="77777777" w:rsidR="00B47A29" w:rsidRPr="00494CA4" w:rsidRDefault="00B47A29" w:rsidP="00B47A29">
      <w:pPr>
        <w:ind w:left="576" w:firstLine="840"/>
        <w:jc w:val="both"/>
      </w:pPr>
    </w:p>
    <w:p w14:paraId="5FFED51E" w14:textId="77777777" w:rsidR="00B47A29" w:rsidRDefault="00B47A29" w:rsidP="00B47A29">
      <w:pPr>
        <w:ind w:left="576" w:firstLine="840"/>
        <w:jc w:val="both"/>
        <w:rPr>
          <w:snapToGrid w:val="0"/>
        </w:rPr>
      </w:pPr>
      <w:r w:rsidRPr="00494CA4">
        <w:t xml:space="preserve">Судья </w:t>
      </w:r>
      <w:r w:rsidRPr="00494CA4">
        <w:tab/>
      </w:r>
      <w:r w:rsidRPr="00494CA4">
        <w:tab/>
      </w:r>
      <w:r w:rsidRPr="00494CA4">
        <w:tab/>
      </w:r>
      <w:r w:rsidRPr="00494CA4">
        <w:tab/>
      </w:r>
      <w:r>
        <w:tab/>
      </w:r>
      <w:r>
        <w:tab/>
      </w:r>
      <w:r w:rsidRPr="00494CA4">
        <w:tab/>
      </w:r>
      <w:r>
        <w:tab/>
      </w:r>
      <w:r>
        <w:rPr>
          <w:snapToGrid w:val="0"/>
        </w:rPr>
        <w:t>Н.Ю. Виноградова</w:t>
      </w:r>
    </w:p>
    <w:p w14:paraId="4E42BAF0" w14:textId="77777777" w:rsidR="003E2AED" w:rsidRDefault="003E2AED" w:rsidP="00B47A29">
      <w:pPr>
        <w:ind w:left="576" w:firstLine="840"/>
        <w:jc w:val="both"/>
        <w:rPr>
          <w:snapToGrid w:val="0"/>
        </w:rPr>
      </w:pPr>
    </w:p>
    <w:p w14:paraId="710A5743" w14:textId="77777777" w:rsidR="003E2AED" w:rsidRDefault="003E2AED" w:rsidP="00B47A29">
      <w:pPr>
        <w:ind w:left="576" w:firstLine="840"/>
        <w:jc w:val="both"/>
        <w:rPr>
          <w:snapToGrid w:val="0"/>
        </w:rPr>
      </w:pPr>
    </w:p>
    <w:p w14:paraId="34C28985" w14:textId="77777777" w:rsidR="003E2AED" w:rsidRDefault="003E2AED" w:rsidP="00B47A29">
      <w:pPr>
        <w:ind w:left="576" w:firstLine="840"/>
        <w:jc w:val="both"/>
        <w:rPr>
          <w:snapToGrid w:val="0"/>
        </w:rPr>
      </w:pPr>
    </w:p>
    <w:p w14:paraId="2622879D" w14:textId="77777777" w:rsidR="003E2AED" w:rsidRDefault="003E2AED" w:rsidP="00B47A29">
      <w:pPr>
        <w:ind w:left="576" w:firstLine="840"/>
        <w:jc w:val="both"/>
        <w:rPr>
          <w:snapToGrid w:val="0"/>
        </w:rPr>
      </w:pPr>
    </w:p>
    <w:p w14:paraId="15B952C7" w14:textId="77777777" w:rsidR="003E2AED" w:rsidRDefault="003E2AED" w:rsidP="003E2AED">
      <w:pPr>
        <w:jc w:val="both"/>
      </w:pPr>
    </w:p>
    <w:tbl>
      <w:tblPr>
        <w:tblpPr w:leftFromText="180" w:rightFromText="180" w:vertAnchor="text" w:horzAnchor="margin" w:tblpX="216" w:tblpY="-55"/>
        <w:tblW w:w="4888" w:type="pct"/>
        <w:tblLook w:val="01E0" w:firstRow="1" w:lastRow="1" w:firstColumn="1" w:lastColumn="1" w:noHBand="0" w:noVBand="0"/>
      </w:tblPr>
      <w:tblGrid>
        <w:gridCol w:w="4785"/>
        <w:gridCol w:w="4571"/>
      </w:tblGrid>
      <w:tr w:rsidR="00000000" w14:paraId="6335D1D7" w14:textId="77777777" w:rsidTr="003E2AED">
        <w:trPr>
          <w:trHeight w:hRule="exact" w:val="1021"/>
        </w:trPr>
        <w:tc>
          <w:tcPr>
            <w:tcW w:w="2557" w:type="pct"/>
            <w:shd w:val="clear" w:color="auto" w:fill="auto"/>
            <w:vAlign w:val="center"/>
          </w:tcPr>
          <w:p w14:paraId="01A94D60" w14:textId="77777777" w:rsidR="003E2AED" w:rsidRPr="00494CA4" w:rsidRDefault="003E2AED" w:rsidP="003E2AED">
            <w:pPr>
              <w:jc w:val="center"/>
            </w:pPr>
            <w:r w:rsidRPr="00494CA4">
              <w:rPr>
                <w:noProof/>
              </w:rPr>
              <w:pict w14:anchorId="46179AD4">
                <v:shape id="_x0000_s1026" type="#_x0000_t75" style="position:absolute;left:0;text-align:left;margin-left:0;margin-top:3.75pt;width:37.4pt;height:42.55pt;z-index:251658240;mso-position-horizontal:center">
                  <v:imagedata r:id="rId8" o:title="" croptop="6110f" cropbottom="8174f" cropleft="6996f" cropright="7469f" gain="142470f" blacklevel="-5898f"/>
                </v:shape>
              </w:pict>
            </w:r>
          </w:p>
        </w:tc>
        <w:tc>
          <w:tcPr>
            <w:tcW w:w="2443" w:type="pct"/>
            <w:vMerge w:val="restart"/>
            <w:shd w:val="clear" w:color="auto" w:fill="auto"/>
          </w:tcPr>
          <w:p w14:paraId="570A0E60" w14:textId="77777777" w:rsidR="003E2AED" w:rsidRPr="00494CA4" w:rsidRDefault="003E2AED" w:rsidP="003E2AED">
            <w:pPr>
              <w:spacing w:line="360" w:lineRule="auto"/>
              <w:jc w:val="right"/>
              <w:rPr>
                <w:noProof/>
              </w:rPr>
            </w:pPr>
          </w:p>
          <w:p w14:paraId="37D6630D" w14:textId="77777777" w:rsidR="003E2AED" w:rsidRPr="00494CA4" w:rsidRDefault="003E2AED" w:rsidP="003E2AED"/>
          <w:p w14:paraId="36A2B76D" w14:textId="77777777" w:rsidR="003E2AED" w:rsidRPr="00494CA4" w:rsidRDefault="003E2AED" w:rsidP="003E2AED">
            <w:pPr>
              <w:ind w:firstLine="840"/>
              <w:jc w:val="right"/>
            </w:pPr>
          </w:p>
          <w:p w14:paraId="1B6391F0" w14:textId="77777777" w:rsidR="003E2AED" w:rsidRDefault="003E2AED" w:rsidP="003E2AED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>ПАО «Сбербанк России»</w:t>
            </w:r>
          </w:p>
          <w:p w14:paraId="55E266A6" w14:textId="77777777" w:rsidR="003E2AED" w:rsidRDefault="003E2AED" w:rsidP="003E2AED">
            <w:pPr>
              <w:jc w:val="right"/>
              <w:rPr>
                <w:snapToGrid w:val="0"/>
              </w:rPr>
            </w:pPr>
          </w:p>
          <w:p w14:paraId="6988CC90" w14:textId="77777777" w:rsidR="003E2AED" w:rsidRDefault="003E2AED" w:rsidP="003E2AED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 xml:space="preserve">141109, г.Щелково, </w:t>
            </w:r>
          </w:p>
          <w:p w14:paraId="401C9D7C" w14:textId="77777777" w:rsidR="003E2AED" w:rsidRDefault="003E2AED" w:rsidP="003E2AED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>ул.Комсомольская, д.11</w:t>
            </w:r>
          </w:p>
          <w:p w14:paraId="24D26A7A" w14:textId="77777777" w:rsidR="003E2AED" w:rsidRDefault="003E2AED" w:rsidP="003E2AED">
            <w:pPr>
              <w:jc w:val="right"/>
              <w:rPr>
                <w:snapToGrid w:val="0"/>
              </w:rPr>
            </w:pPr>
          </w:p>
          <w:p w14:paraId="374B8849" w14:textId="77777777" w:rsidR="003E2AED" w:rsidRDefault="003E2AED" w:rsidP="003E2AED">
            <w:pPr>
              <w:jc w:val="right"/>
              <w:rPr>
                <w:snapToGrid w:val="0"/>
              </w:rPr>
            </w:pPr>
            <w:r>
              <w:rPr>
                <w:snapToGrid w:val="0"/>
              </w:rPr>
              <w:t xml:space="preserve"> </w:t>
            </w:r>
          </w:p>
          <w:p w14:paraId="67B83AAC" w14:textId="77777777" w:rsidR="003E2AED" w:rsidRDefault="003E2AED" w:rsidP="003E2AED">
            <w:pPr>
              <w:jc w:val="right"/>
              <w:rPr>
                <w:snapToGrid w:val="0"/>
              </w:rPr>
            </w:pPr>
          </w:p>
          <w:p w14:paraId="21AFD6BE" w14:textId="77777777" w:rsidR="003E2AED" w:rsidRPr="00494CA4" w:rsidRDefault="003E2AED" w:rsidP="003E2AED">
            <w:pPr>
              <w:jc w:val="right"/>
            </w:pPr>
          </w:p>
          <w:p w14:paraId="71CDECF8" w14:textId="77777777" w:rsidR="003E2AED" w:rsidRPr="00494CA4" w:rsidRDefault="003E2AED" w:rsidP="003E2AED">
            <w:pPr>
              <w:jc w:val="right"/>
            </w:pPr>
          </w:p>
          <w:p w14:paraId="0408DDE8" w14:textId="77777777" w:rsidR="003E2AED" w:rsidRPr="00494CA4" w:rsidRDefault="003E2AED" w:rsidP="003E2AED">
            <w:pPr>
              <w:jc w:val="right"/>
            </w:pPr>
          </w:p>
        </w:tc>
      </w:tr>
      <w:tr w:rsidR="00000000" w14:paraId="2CAEFD9F" w14:textId="77777777" w:rsidTr="003E2AED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22C006AA" w14:textId="77777777" w:rsidR="003E2AED" w:rsidRPr="00494CA4" w:rsidRDefault="003E2AED" w:rsidP="003E2AED">
            <w:pPr>
              <w:jc w:val="center"/>
              <w:rPr>
                <w:b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3BCC6E44" w14:textId="77777777" w:rsidR="003E2AED" w:rsidRPr="00494CA4" w:rsidRDefault="003E2AED" w:rsidP="003E2AED">
            <w:pPr>
              <w:jc w:val="center"/>
              <w:rPr>
                <w:b/>
              </w:rPr>
            </w:pPr>
          </w:p>
        </w:tc>
      </w:tr>
      <w:tr w:rsidR="00000000" w14:paraId="61AE3835" w14:textId="77777777" w:rsidTr="003E2AED">
        <w:trPr>
          <w:trHeight w:val="232"/>
        </w:trPr>
        <w:tc>
          <w:tcPr>
            <w:tcW w:w="2557" w:type="pct"/>
            <w:shd w:val="clear" w:color="auto" w:fill="auto"/>
            <w:vAlign w:val="center"/>
          </w:tcPr>
          <w:p w14:paraId="50448B36" w14:textId="77777777" w:rsidR="003E2AED" w:rsidRPr="00494CA4" w:rsidRDefault="003E2AED" w:rsidP="003E2AED">
            <w:pPr>
              <w:jc w:val="center"/>
              <w:rPr>
                <w:b/>
              </w:rPr>
            </w:pPr>
            <w:r w:rsidRPr="00494CA4">
              <w:rPr>
                <w:b/>
              </w:rPr>
              <w:t xml:space="preserve">Измайловский </w:t>
            </w:r>
          </w:p>
          <w:p w14:paraId="709D7746" w14:textId="77777777" w:rsidR="003E2AED" w:rsidRPr="00494CA4" w:rsidRDefault="003E2AED" w:rsidP="003E2AED">
            <w:pPr>
              <w:jc w:val="center"/>
              <w:rPr>
                <w:b/>
              </w:rPr>
            </w:pPr>
            <w:r w:rsidRPr="00494CA4">
              <w:rPr>
                <w:b/>
              </w:rPr>
              <w:t xml:space="preserve">районный суд </w:t>
            </w:r>
          </w:p>
          <w:p w14:paraId="63F59E68" w14:textId="77777777" w:rsidR="003E2AED" w:rsidRPr="00494CA4" w:rsidRDefault="003E2AED" w:rsidP="003E2AED">
            <w:pPr>
              <w:jc w:val="center"/>
            </w:pPr>
            <w:r w:rsidRPr="00494CA4">
              <w:rPr>
                <w:b/>
              </w:rPr>
              <w:t>г. Москвы</w:t>
            </w:r>
          </w:p>
        </w:tc>
        <w:tc>
          <w:tcPr>
            <w:tcW w:w="2443" w:type="pct"/>
            <w:vMerge/>
            <w:shd w:val="clear" w:color="auto" w:fill="auto"/>
          </w:tcPr>
          <w:p w14:paraId="60CADDDC" w14:textId="77777777" w:rsidR="003E2AED" w:rsidRPr="00494CA4" w:rsidRDefault="003E2AED" w:rsidP="003E2AED">
            <w:pPr>
              <w:jc w:val="center"/>
              <w:rPr>
                <w:b/>
              </w:rPr>
            </w:pPr>
          </w:p>
        </w:tc>
      </w:tr>
      <w:tr w:rsidR="00000000" w14:paraId="065C3940" w14:textId="77777777" w:rsidTr="003E2AED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73AF29AF" w14:textId="77777777" w:rsidR="003E2AED" w:rsidRPr="00494CA4" w:rsidRDefault="003E2AED" w:rsidP="003E2AED">
            <w:pPr>
              <w:jc w:val="center"/>
              <w:rPr>
                <w:b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21DF1603" w14:textId="77777777" w:rsidR="003E2AED" w:rsidRPr="00494CA4" w:rsidRDefault="003E2AED" w:rsidP="003E2AED">
            <w:pPr>
              <w:jc w:val="center"/>
              <w:rPr>
                <w:b/>
              </w:rPr>
            </w:pPr>
          </w:p>
        </w:tc>
      </w:tr>
      <w:tr w:rsidR="00000000" w14:paraId="7C4CB1EB" w14:textId="77777777" w:rsidTr="003E2AED">
        <w:tc>
          <w:tcPr>
            <w:tcW w:w="2557" w:type="pct"/>
            <w:shd w:val="clear" w:color="auto" w:fill="auto"/>
          </w:tcPr>
          <w:p w14:paraId="1B0CFCA8" w14:textId="77777777" w:rsidR="003E2AED" w:rsidRPr="00494CA4" w:rsidRDefault="003E2AED" w:rsidP="003E2AED">
            <w:pPr>
              <w:jc w:val="center"/>
            </w:pPr>
            <w:r w:rsidRPr="00494CA4">
              <w:t>ул. Первомайская, 12,</w:t>
            </w:r>
          </w:p>
          <w:p w14:paraId="5C45798B" w14:textId="77777777" w:rsidR="003E2AED" w:rsidRPr="00494CA4" w:rsidRDefault="003E2AED" w:rsidP="003E2AED">
            <w:pPr>
              <w:jc w:val="center"/>
            </w:pPr>
            <w:r w:rsidRPr="00494CA4">
              <w:t>Москва, 105031</w:t>
            </w:r>
          </w:p>
        </w:tc>
        <w:tc>
          <w:tcPr>
            <w:tcW w:w="2443" w:type="pct"/>
            <w:vMerge/>
            <w:shd w:val="clear" w:color="auto" w:fill="auto"/>
          </w:tcPr>
          <w:p w14:paraId="7054B265" w14:textId="77777777" w:rsidR="003E2AED" w:rsidRPr="00494CA4" w:rsidRDefault="003E2AED" w:rsidP="003E2AED">
            <w:pPr>
              <w:jc w:val="center"/>
            </w:pPr>
          </w:p>
        </w:tc>
      </w:tr>
      <w:tr w:rsidR="00000000" w14:paraId="2B77A4D7" w14:textId="77777777" w:rsidTr="003E2AED">
        <w:trPr>
          <w:trHeight w:hRule="exact" w:val="113"/>
        </w:trPr>
        <w:tc>
          <w:tcPr>
            <w:tcW w:w="2557" w:type="pct"/>
            <w:shd w:val="clear" w:color="auto" w:fill="auto"/>
          </w:tcPr>
          <w:p w14:paraId="25526D7F" w14:textId="77777777" w:rsidR="003E2AED" w:rsidRPr="00494CA4" w:rsidRDefault="003E2AED" w:rsidP="003E2AED">
            <w:pPr>
              <w:jc w:val="center"/>
            </w:pPr>
          </w:p>
        </w:tc>
        <w:tc>
          <w:tcPr>
            <w:tcW w:w="2443" w:type="pct"/>
            <w:vMerge/>
            <w:shd w:val="clear" w:color="auto" w:fill="auto"/>
          </w:tcPr>
          <w:p w14:paraId="663F74FB" w14:textId="77777777" w:rsidR="003E2AED" w:rsidRPr="00494CA4" w:rsidRDefault="003E2AED" w:rsidP="003E2AED">
            <w:pPr>
              <w:jc w:val="center"/>
            </w:pPr>
          </w:p>
        </w:tc>
      </w:tr>
      <w:tr w:rsidR="00000000" w14:paraId="14677E03" w14:textId="77777777" w:rsidTr="003E2AED">
        <w:trPr>
          <w:trHeight w:val="567"/>
        </w:trPr>
        <w:tc>
          <w:tcPr>
            <w:tcW w:w="2557" w:type="pct"/>
            <w:shd w:val="clear" w:color="auto" w:fill="auto"/>
            <w:vAlign w:val="center"/>
          </w:tcPr>
          <w:p w14:paraId="27FB95E9" w14:textId="77777777" w:rsidR="003E2AED" w:rsidRPr="00494CA4" w:rsidRDefault="003E2AED" w:rsidP="003E2AED">
            <w:pPr>
              <w:jc w:val="center"/>
            </w:pPr>
            <w:r w:rsidRPr="00494CA4">
              <w:t>Тел./факс: 8-499-261-12-84</w:t>
            </w:r>
          </w:p>
          <w:p w14:paraId="79B2E242" w14:textId="77777777" w:rsidR="003E2AED" w:rsidRPr="00494CA4" w:rsidRDefault="003E2AED" w:rsidP="003E2AED">
            <w:pPr>
              <w:jc w:val="center"/>
              <w:rPr>
                <w:lang w:val="en-US"/>
              </w:rPr>
            </w:pPr>
            <w:r w:rsidRPr="00494CA4">
              <w:rPr>
                <w:lang w:val="en-US"/>
              </w:rPr>
              <w:t>E</w:t>
            </w:r>
            <w:r w:rsidRPr="00494CA4">
              <w:t>-</w:t>
            </w:r>
            <w:r w:rsidRPr="00494CA4">
              <w:rPr>
                <w:lang w:val="en-US"/>
              </w:rPr>
              <w:t>mail</w:t>
            </w:r>
            <w:r w:rsidRPr="00494CA4">
              <w:t xml:space="preserve">: </w:t>
            </w:r>
            <w:smartTag w:uri="urn:schemas-microsoft-com:office:smarttags" w:element="PersonName">
              <w:r w:rsidRPr="00494CA4">
                <w:rPr>
                  <w:lang w:val="en-US"/>
                </w:rPr>
                <w:t>usd</w:t>
              </w:r>
              <w:r w:rsidRPr="00494CA4">
                <w:t>.</w:t>
              </w:r>
              <w:r w:rsidRPr="00494CA4">
                <w:rPr>
                  <w:lang w:val="en-US"/>
                </w:rPr>
                <w:t>msk</w:t>
              </w:r>
              <w:r w:rsidRPr="00494CA4">
                <w:t>@</w:t>
              </w:r>
              <w:r w:rsidRPr="00494CA4">
                <w:rPr>
                  <w:lang w:val="en-US"/>
                </w:rPr>
                <w:t>sudrf</w:t>
              </w:r>
              <w:r w:rsidRPr="00494CA4">
                <w:t>.</w:t>
              </w:r>
              <w:r w:rsidRPr="00494CA4">
                <w:rPr>
                  <w:lang w:val="en-US"/>
                </w:rPr>
                <w:t>ru</w:t>
              </w:r>
            </w:smartTag>
            <w:r w:rsidRPr="00494CA4">
              <w:t xml:space="preserve">; </w:t>
            </w:r>
            <w:r w:rsidRPr="00494CA4">
              <w:rPr>
                <w:lang w:val="en-US"/>
              </w:rPr>
              <w:t xml:space="preserve">http://izmailovsky.msk.sudrf.ru </w:t>
            </w:r>
          </w:p>
        </w:tc>
        <w:tc>
          <w:tcPr>
            <w:tcW w:w="2443" w:type="pct"/>
            <w:vMerge/>
            <w:shd w:val="clear" w:color="auto" w:fill="auto"/>
          </w:tcPr>
          <w:p w14:paraId="5E9EFD47" w14:textId="77777777" w:rsidR="003E2AED" w:rsidRPr="00494CA4" w:rsidRDefault="003E2AED" w:rsidP="003E2AED">
            <w:pPr>
              <w:jc w:val="center"/>
              <w:rPr>
                <w:lang w:val="en-US"/>
              </w:rPr>
            </w:pPr>
          </w:p>
        </w:tc>
      </w:tr>
      <w:tr w:rsidR="00000000" w14:paraId="38E88C07" w14:textId="77777777" w:rsidTr="003E2AED">
        <w:trPr>
          <w:trHeight w:hRule="exact" w:val="113"/>
        </w:trPr>
        <w:tc>
          <w:tcPr>
            <w:tcW w:w="2557" w:type="pct"/>
            <w:shd w:val="clear" w:color="auto" w:fill="auto"/>
            <w:vAlign w:val="center"/>
          </w:tcPr>
          <w:p w14:paraId="6159FE2C" w14:textId="77777777" w:rsidR="003E2AED" w:rsidRPr="00494CA4" w:rsidRDefault="003E2AED" w:rsidP="003E2AED">
            <w:pPr>
              <w:jc w:val="center"/>
              <w:rPr>
                <w:lang w:val="en-US"/>
              </w:rPr>
            </w:pPr>
          </w:p>
        </w:tc>
        <w:tc>
          <w:tcPr>
            <w:tcW w:w="2443" w:type="pct"/>
            <w:vMerge/>
            <w:shd w:val="clear" w:color="auto" w:fill="auto"/>
          </w:tcPr>
          <w:p w14:paraId="5478C9F5" w14:textId="77777777" w:rsidR="003E2AED" w:rsidRPr="00494CA4" w:rsidRDefault="003E2AED" w:rsidP="003E2AED">
            <w:pPr>
              <w:jc w:val="center"/>
              <w:rPr>
                <w:lang w:val="en-US"/>
              </w:rPr>
            </w:pPr>
          </w:p>
        </w:tc>
      </w:tr>
      <w:tr w:rsidR="00000000" w14:paraId="18C3DE42" w14:textId="77777777" w:rsidTr="003E2AED">
        <w:trPr>
          <w:trHeight w:val="237"/>
        </w:trPr>
        <w:tc>
          <w:tcPr>
            <w:tcW w:w="2557" w:type="pct"/>
            <w:shd w:val="clear" w:color="auto" w:fill="auto"/>
            <w:vAlign w:val="center"/>
          </w:tcPr>
          <w:p w14:paraId="4C50C215" w14:textId="77777777" w:rsidR="003E2AED" w:rsidRPr="006B506F" w:rsidRDefault="003E2AED" w:rsidP="003E2AE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20</w:t>
            </w:r>
            <w:r w:rsidRPr="006B506F">
              <w:rPr>
                <w:u w:val="single"/>
              </w:rPr>
              <w:t>.</w:t>
            </w:r>
            <w:r>
              <w:rPr>
                <w:u w:val="single"/>
              </w:rPr>
              <w:t>11</w:t>
            </w:r>
            <w:r w:rsidRPr="006B506F">
              <w:rPr>
                <w:u w:val="single"/>
              </w:rPr>
              <w:t>.201</w:t>
            </w:r>
            <w:r>
              <w:rPr>
                <w:u w:val="single"/>
              </w:rPr>
              <w:t>7</w:t>
            </w:r>
            <w:r w:rsidRPr="006B506F">
              <w:rPr>
                <w:u w:val="single"/>
              </w:rPr>
              <w:t xml:space="preserve">г. № </w:t>
            </w:r>
            <w:r>
              <w:rPr>
                <w:u w:val="single"/>
              </w:rPr>
              <w:t>М-6180/17</w:t>
            </w:r>
          </w:p>
        </w:tc>
        <w:tc>
          <w:tcPr>
            <w:tcW w:w="2443" w:type="pct"/>
            <w:vMerge/>
            <w:shd w:val="clear" w:color="auto" w:fill="auto"/>
          </w:tcPr>
          <w:p w14:paraId="51327BCA" w14:textId="77777777" w:rsidR="003E2AED" w:rsidRPr="00494CA4" w:rsidRDefault="003E2AED" w:rsidP="003E2AED">
            <w:pPr>
              <w:jc w:val="center"/>
            </w:pPr>
          </w:p>
        </w:tc>
      </w:tr>
      <w:tr w:rsidR="00000000" w14:paraId="31E2D61B" w14:textId="77777777" w:rsidTr="003E2AED">
        <w:trPr>
          <w:trHeight w:val="496"/>
        </w:trPr>
        <w:tc>
          <w:tcPr>
            <w:tcW w:w="2557" w:type="pct"/>
            <w:shd w:val="clear" w:color="auto" w:fill="auto"/>
            <w:vAlign w:val="center"/>
          </w:tcPr>
          <w:p w14:paraId="2D3256B4" w14:textId="77777777" w:rsidR="003E2AED" w:rsidRPr="00494CA4" w:rsidRDefault="003E2AED" w:rsidP="003E2AED">
            <w:pPr>
              <w:jc w:val="center"/>
            </w:pPr>
            <w:r w:rsidRPr="00494CA4">
              <w:t>на № _______ от _________</w:t>
            </w:r>
          </w:p>
        </w:tc>
        <w:tc>
          <w:tcPr>
            <w:tcW w:w="2443" w:type="pct"/>
            <w:vMerge/>
            <w:shd w:val="clear" w:color="auto" w:fill="auto"/>
          </w:tcPr>
          <w:p w14:paraId="7F35113A" w14:textId="77777777" w:rsidR="003E2AED" w:rsidRPr="00494CA4" w:rsidRDefault="003E2AED" w:rsidP="003E2AED">
            <w:pPr>
              <w:jc w:val="center"/>
            </w:pPr>
          </w:p>
        </w:tc>
      </w:tr>
    </w:tbl>
    <w:p w14:paraId="663CA359" w14:textId="77777777" w:rsidR="003E2AED" w:rsidRPr="00494CA4" w:rsidRDefault="003E2AED" w:rsidP="003E2AED">
      <w:pPr>
        <w:ind w:left="576" w:firstLine="840"/>
        <w:jc w:val="both"/>
      </w:pPr>
    </w:p>
    <w:p w14:paraId="3F53697F" w14:textId="77777777" w:rsidR="003E2AED" w:rsidRPr="00494CA4" w:rsidRDefault="003E2AED" w:rsidP="003E2AED">
      <w:pPr>
        <w:ind w:left="576" w:firstLine="840"/>
        <w:jc w:val="both"/>
      </w:pPr>
      <w:r w:rsidRPr="00494CA4">
        <w:t>Направляем Вам копию определения</w:t>
      </w:r>
      <w:r>
        <w:t xml:space="preserve"> судьи</w:t>
      </w:r>
      <w:r w:rsidRPr="00494CA4">
        <w:t xml:space="preserve"> Измайловского районного суда г.Москвы от </w:t>
      </w:r>
      <w:r>
        <w:t>20.11.</w:t>
      </w:r>
      <w:r w:rsidRPr="00494CA4">
        <w:t>201</w:t>
      </w:r>
      <w:r>
        <w:t>7</w:t>
      </w:r>
      <w:r w:rsidRPr="00494CA4">
        <w:t xml:space="preserve"> года, для устранения недостатков заявления в срок до </w:t>
      </w:r>
      <w:r>
        <w:t>29.01.</w:t>
      </w:r>
      <w:r w:rsidRPr="00494CA4">
        <w:t>201</w:t>
      </w:r>
      <w:r>
        <w:t>8</w:t>
      </w:r>
      <w:r w:rsidRPr="00494CA4">
        <w:t xml:space="preserve"> года. </w:t>
      </w:r>
    </w:p>
    <w:p w14:paraId="7E02F0A5" w14:textId="77777777" w:rsidR="003E2AED" w:rsidRPr="00494CA4" w:rsidRDefault="003E2AED" w:rsidP="003E2AED">
      <w:pPr>
        <w:ind w:left="576" w:firstLine="840"/>
        <w:jc w:val="both"/>
      </w:pPr>
    </w:p>
    <w:p w14:paraId="51D6DD08" w14:textId="77777777" w:rsidR="003E2AED" w:rsidRPr="00494CA4" w:rsidRDefault="003E2AED" w:rsidP="003E2AED">
      <w:pPr>
        <w:ind w:left="576" w:firstLine="840"/>
        <w:jc w:val="both"/>
      </w:pPr>
    </w:p>
    <w:p w14:paraId="3AEA55BF" w14:textId="77777777" w:rsidR="003E2AED" w:rsidRPr="00494CA4" w:rsidRDefault="003E2AED" w:rsidP="003E2AED">
      <w:pPr>
        <w:ind w:left="576" w:firstLine="840"/>
        <w:jc w:val="both"/>
      </w:pPr>
      <w:r w:rsidRPr="00494CA4">
        <w:t>Приложение: на 1 л.</w:t>
      </w:r>
    </w:p>
    <w:p w14:paraId="4AE8520F" w14:textId="77777777" w:rsidR="003E2AED" w:rsidRPr="00494CA4" w:rsidRDefault="003E2AED" w:rsidP="003E2AED">
      <w:pPr>
        <w:ind w:left="576" w:firstLine="840"/>
        <w:jc w:val="both"/>
      </w:pPr>
      <w:r w:rsidRPr="00494CA4">
        <w:tab/>
      </w:r>
      <w:r w:rsidRPr="00494CA4">
        <w:tab/>
        <w:t xml:space="preserve"> </w:t>
      </w:r>
    </w:p>
    <w:p w14:paraId="4DA0E2D7" w14:textId="77777777" w:rsidR="003E2AED" w:rsidRPr="00494CA4" w:rsidRDefault="003E2AED" w:rsidP="003E2AED">
      <w:pPr>
        <w:ind w:left="576" w:firstLine="840"/>
        <w:jc w:val="both"/>
      </w:pPr>
    </w:p>
    <w:p w14:paraId="302B2055" w14:textId="77777777" w:rsidR="000C6021" w:rsidRDefault="003E2AED" w:rsidP="00A95014">
      <w:pPr>
        <w:ind w:left="576" w:firstLine="840"/>
        <w:jc w:val="both"/>
      </w:pPr>
      <w:r w:rsidRPr="00494CA4">
        <w:t xml:space="preserve">Судья </w:t>
      </w:r>
      <w:r w:rsidRPr="00494CA4">
        <w:tab/>
      </w:r>
      <w:r w:rsidRPr="00494CA4">
        <w:tab/>
      </w:r>
      <w:r w:rsidRPr="00494CA4">
        <w:tab/>
      </w:r>
      <w:r w:rsidRPr="00494CA4">
        <w:tab/>
      </w:r>
      <w:r>
        <w:tab/>
      </w:r>
      <w:r>
        <w:tab/>
      </w:r>
      <w:r w:rsidRPr="00494CA4">
        <w:tab/>
      </w:r>
      <w:r>
        <w:tab/>
      </w:r>
      <w:r>
        <w:rPr>
          <w:snapToGrid w:val="0"/>
        </w:rPr>
        <w:t>Н.Ю. Виноградова</w:t>
      </w:r>
    </w:p>
    <w:sectPr w:rsidR="000C6021" w:rsidSect="00A95014">
      <w:pgSz w:w="11906" w:h="16838"/>
      <w:pgMar w:top="28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250"/>
    <w:rsid w:val="000049A9"/>
    <w:rsid w:val="00007577"/>
    <w:rsid w:val="00010250"/>
    <w:rsid w:val="00011578"/>
    <w:rsid w:val="00011EF2"/>
    <w:rsid w:val="00026ECE"/>
    <w:rsid w:val="000276BE"/>
    <w:rsid w:val="00030998"/>
    <w:rsid w:val="00031E40"/>
    <w:rsid w:val="00032C79"/>
    <w:rsid w:val="00034EA3"/>
    <w:rsid w:val="0005342A"/>
    <w:rsid w:val="000619C5"/>
    <w:rsid w:val="00062AB5"/>
    <w:rsid w:val="00076072"/>
    <w:rsid w:val="000873F5"/>
    <w:rsid w:val="000A4B1D"/>
    <w:rsid w:val="000B1932"/>
    <w:rsid w:val="000C0901"/>
    <w:rsid w:val="000C6021"/>
    <w:rsid w:val="000C6C60"/>
    <w:rsid w:val="000D2A5E"/>
    <w:rsid w:val="001319B0"/>
    <w:rsid w:val="0013716B"/>
    <w:rsid w:val="00137BE8"/>
    <w:rsid w:val="001431F5"/>
    <w:rsid w:val="0016115B"/>
    <w:rsid w:val="00177227"/>
    <w:rsid w:val="00194A8C"/>
    <w:rsid w:val="001976FE"/>
    <w:rsid w:val="001A04F1"/>
    <w:rsid w:val="001B5BEE"/>
    <w:rsid w:val="001D1FD2"/>
    <w:rsid w:val="001D6348"/>
    <w:rsid w:val="001E0C2A"/>
    <w:rsid w:val="001F4878"/>
    <w:rsid w:val="001F4A47"/>
    <w:rsid w:val="002003FE"/>
    <w:rsid w:val="00201017"/>
    <w:rsid w:val="002043A8"/>
    <w:rsid w:val="00204C38"/>
    <w:rsid w:val="00205789"/>
    <w:rsid w:val="00214CBB"/>
    <w:rsid w:val="00215EE4"/>
    <w:rsid w:val="002253CA"/>
    <w:rsid w:val="00227843"/>
    <w:rsid w:val="00234280"/>
    <w:rsid w:val="0024098D"/>
    <w:rsid w:val="00242D78"/>
    <w:rsid w:val="00243908"/>
    <w:rsid w:val="00243F17"/>
    <w:rsid w:val="002600C6"/>
    <w:rsid w:val="0026190A"/>
    <w:rsid w:val="002674C3"/>
    <w:rsid w:val="00274BF2"/>
    <w:rsid w:val="002819AA"/>
    <w:rsid w:val="002876B1"/>
    <w:rsid w:val="002914E1"/>
    <w:rsid w:val="002955EE"/>
    <w:rsid w:val="00297101"/>
    <w:rsid w:val="002A29BD"/>
    <w:rsid w:val="002A379B"/>
    <w:rsid w:val="002B3B6A"/>
    <w:rsid w:val="002D3010"/>
    <w:rsid w:val="002D3620"/>
    <w:rsid w:val="002F1C75"/>
    <w:rsid w:val="002F702D"/>
    <w:rsid w:val="002F7636"/>
    <w:rsid w:val="00300246"/>
    <w:rsid w:val="003002B8"/>
    <w:rsid w:val="003258DF"/>
    <w:rsid w:val="00330AD6"/>
    <w:rsid w:val="00331A2B"/>
    <w:rsid w:val="00332F95"/>
    <w:rsid w:val="0033534E"/>
    <w:rsid w:val="00344FEA"/>
    <w:rsid w:val="00350F27"/>
    <w:rsid w:val="0035302C"/>
    <w:rsid w:val="00353393"/>
    <w:rsid w:val="00364757"/>
    <w:rsid w:val="00364C84"/>
    <w:rsid w:val="00366F7D"/>
    <w:rsid w:val="00371B0B"/>
    <w:rsid w:val="003735E8"/>
    <w:rsid w:val="00377C79"/>
    <w:rsid w:val="00380189"/>
    <w:rsid w:val="00382DB4"/>
    <w:rsid w:val="00392B69"/>
    <w:rsid w:val="00395A67"/>
    <w:rsid w:val="00396DD9"/>
    <w:rsid w:val="003A0EE6"/>
    <w:rsid w:val="003A1A72"/>
    <w:rsid w:val="003A2C64"/>
    <w:rsid w:val="003C2B01"/>
    <w:rsid w:val="003E2AED"/>
    <w:rsid w:val="003E609E"/>
    <w:rsid w:val="003F55A3"/>
    <w:rsid w:val="004016A1"/>
    <w:rsid w:val="00414FF9"/>
    <w:rsid w:val="004160D5"/>
    <w:rsid w:val="0041783D"/>
    <w:rsid w:val="00420802"/>
    <w:rsid w:val="00425FA9"/>
    <w:rsid w:val="00444C62"/>
    <w:rsid w:val="00447F7A"/>
    <w:rsid w:val="00452EEA"/>
    <w:rsid w:val="00460316"/>
    <w:rsid w:val="0046565C"/>
    <w:rsid w:val="00467476"/>
    <w:rsid w:val="0046770E"/>
    <w:rsid w:val="00470F7B"/>
    <w:rsid w:val="0048301B"/>
    <w:rsid w:val="00494B62"/>
    <w:rsid w:val="00494CA4"/>
    <w:rsid w:val="004B0B96"/>
    <w:rsid w:val="004B344B"/>
    <w:rsid w:val="004B422D"/>
    <w:rsid w:val="004B51FC"/>
    <w:rsid w:val="004B5F1A"/>
    <w:rsid w:val="004C1A4E"/>
    <w:rsid w:val="004C6EED"/>
    <w:rsid w:val="004D3A05"/>
    <w:rsid w:val="004E7C34"/>
    <w:rsid w:val="00502549"/>
    <w:rsid w:val="0051738D"/>
    <w:rsid w:val="005236A9"/>
    <w:rsid w:val="00527B7A"/>
    <w:rsid w:val="00532E98"/>
    <w:rsid w:val="005414AD"/>
    <w:rsid w:val="00546377"/>
    <w:rsid w:val="00553752"/>
    <w:rsid w:val="00554654"/>
    <w:rsid w:val="00560EDD"/>
    <w:rsid w:val="0056695A"/>
    <w:rsid w:val="005740B6"/>
    <w:rsid w:val="00577A6B"/>
    <w:rsid w:val="005825E2"/>
    <w:rsid w:val="00590A8E"/>
    <w:rsid w:val="005975F9"/>
    <w:rsid w:val="005A0DF1"/>
    <w:rsid w:val="005A364D"/>
    <w:rsid w:val="005A5B30"/>
    <w:rsid w:val="005B5CE4"/>
    <w:rsid w:val="005C0F47"/>
    <w:rsid w:val="005C0F9C"/>
    <w:rsid w:val="005C4E2F"/>
    <w:rsid w:val="005D4D79"/>
    <w:rsid w:val="005D7B2D"/>
    <w:rsid w:val="005E48DD"/>
    <w:rsid w:val="005F3F3E"/>
    <w:rsid w:val="005F4467"/>
    <w:rsid w:val="005F51C1"/>
    <w:rsid w:val="00615F1F"/>
    <w:rsid w:val="00620D07"/>
    <w:rsid w:val="00620D9D"/>
    <w:rsid w:val="00635034"/>
    <w:rsid w:val="00636DB5"/>
    <w:rsid w:val="00643F9D"/>
    <w:rsid w:val="0065341A"/>
    <w:rsid w:val="00662C04"/>
    <w:rsid w:val="00666238"/>
    <w:rsid w:val="00667762"/>
    <w:rsid w:val="0067150D"/>
    <w:rsid w:val="00677B0F"/>
    <w:rsid w:val="00684261"/>
    <w:rsid w:val="006857A1"/>
    <w:rsid w:val="006959B0"/>
    <w:rsid w:val="00697709"/>
    <w:rsid w:val="00697E8A"/>
    <w:rsid w:val="006A5CAA"/>
    <w:rsid w:val="006B461F"/>
    <w:rsid w:val="006B506F"/>
    <w:rsid w:val="006C1CAC"/>
    <w:rsid w:val="006E4CB5"/>
    <w:rsid w:val="00703C3F"/>
    <w:rsid w:val="007107C4"/>
    <w:rsid w:val="00712A9F"/>
    <w:rsid w:val="00723E20"/>
    <w:rsid w:val="00731ECE"/>
    <w:rsid w:val="00732FA2"/>
    <w:rsid w:val="00737B59"/>
    <w:rsid w:val="0075060E"/>
    <w:rsid w:val="007611F3"/>
    <w:rsid w:val="007A47E4"/>
    <w:rsid w:val="007A7D90"/>
    <w:rsid w:val="007B3436"/>
    <w:rsid w:val="007C4582"/>
    <w:rsid w:val="007D5F06"/>
    <w:rsid w:val="007D71F6"/>
    <w:rsid w:val="007E6D05"/>
    <w:rsid w:val="007F371F"/>
    <w:rsid w:val="00805ECF"/>
    <w:rsid w:val="00806596"/>
    <w:rsid w:val="00807A05"/>
    <w:rsid w:val="00810445"/>
    <w:rsid w:val="008106DB"/>
    <w:rsid w:val="00810CFD"/>
    <w:rsid w:val="008152EE"/>
    <w:rsid w:val="00820599"/>
    <w:rsid w:val="0082680D"/>
    <w:rsid w:val="00832804"/>
    <w:rsid w:val="00835DF6"/>
    <w:rsid w:val="008432EC"/>
    <w:rsid w:val="008533B3"/>
    <w:rsid w:val="0086228E"/>
    <w:rsid w:val="00887522"/>
    <w:rsid w:val="0089568C"/>
    <w:rsid w:val="0089671A"/>
    <w:rsid w:val="0089748C"/>
    <w:rsid w:val="008A1792"/>
    <w:rsid w:val="008A357A"/>
    <w:rsid w:val="008B28F9"/>
    <w:rsid w:val="008B3054"/>
    <w:rsid w:val="008D209F"/>
    <w:rsid w:val="008D3664"/>
    <w:rsid w:val="008D651C"/>
    <w:rsid w:val="008E3268"/>
    <w:rsid w:val="008F518D"/>
    <w:rsid w:val="00906E19"/>
    <w:rsid w:val="00910412"/>
    <w:rsid w:val="00946CC3"/>
    <w:rsid w:val="00960B8F"/>
    <w:rsid w:val="009753D9"/>
    <w:rsid w:val="00975E2C"/>
    <w:rsid w:val="00976B2F"/>
    <w:rsid w:val="00977B5E"/>
    <w:rsid w:val="0098494B"/>
    <w:rsid w:val="00984E0C"/>
    <w:rsid w:val="009854C6"/>
    <w:rsid w:val="00990870"/>
    <w:rsid w:val="009963D9"/>
    <w:rsid w:val="009A2AD1"/>
    <w:rsid w:val="009A4AFD"/>
    <w:rsid w:val="009A69D4"/>
    <w:rsid w:val="009A7F05"/>
    <w:rsid w:val="009B2ECC"/>
    <w:rsid w:val="009D2EBD"/>
    <w:rsid w:val="009D4B68"/>
    <w:rsid w:val="009E46E9"/>
    <w:rsid w:val="009F174F"/>
    <w:rsid w:val="009F6CFB"/>
    <w:rsid w:val="00A10C5F"/>
    <w:rsid w:val="00A13C62"/>
    <w:rsid w:val="00A149DF"/>
    <w:rsid w:val="00A176D3"/>
    <w:rsid w:val="00A222C6"/>
    <w:rsid w:val="00A24D88"/>
    <w:rsid w:val="00A24F5E"/>
    <w:rsid w:val="00A25BFE"/>
    <w:rsid w:val="00A265C8"/>
    <w:rsid w:val="00A322F1"/>
    <w:rsid w:val="00A3727A"/>
    <w:rsid w:val="00A42455"/>
    <w:rsid w:val="00A43177"/>
    <w:rsid w:val="00A47063"/>
    <w:rsid w:val="00A51ADE"/>
    <w:rsid w:val="00A521BC"/>
    <w:rsid w:val="00A63024"/>
    <w:rsid w:val="00A630D1"/>
    <w:rsid w:val="00A64554"/>
    <w:rsid w:val="00A65F07"/>
    <w:rsid w:val="00A72F09"/>
    <w:rsid w:val="00A76908"/>
    <w:rsid w:val="00A81B35"/>
    <w:rsid w:val="00A90DD5"/>
    <w:rsid w:val="00A95014"/>
    <w:rsid w:val="00A97022"/>
    <w:rsid w:val="00A977B8"/>
    <w:rsid w:val="00A9785F"/>
    <w:rsid w:val="00AB055D"/>
    <w:rsid w:val="00AC0765"/>
    <w:rsid w:val="00AD72C1"/>
    <w:rsid w:val="00AE4A5E"/>
    <w:rsid w:val="00AF7B50"/>
    <w:rsid w:val="00B017A2"/>
    <w:rsid w:val="00B02606"/>
    <w:rsid w:val="00B105A6"/>
    <w:rsid w:val="00B12A9F"/>
    <w:rsid w:val="00B17E4C"/>
    <w:rsid w:val="00B21385"/>
    <w:rsid w:val="00B31DBC"/>
    <w:rsid w:val="00B33C13"/>
    <w:rsid w:val="00B36686"/>
    <w:rsid w:val="00B40273"/>
    <w:rsid w:val="00B467F2"/>
    <w:rsid w:val="00B47A29"/>
    <w:rsid w:val="00B55F04"/>
    <w:rsid w:val="00B61CD3"/>
    <w:rsid w:val="00B77F0F"/>
    <w:rsid w:val="00B85780"/>
    <w:rsid w:val="00B95ADA"/>
    <w:rsid w:val="00BB2742"/>
    <w:rsid w:val="00BF7D05"/>
    <w:rsid w:val="00C30441"/>
    <w:rsid w:val="00C3241F"/>
    <w:rsid w:val="00C35448"/>
    <w:rsid w:val="00C4194D"/>
    <w:rsid w:val="00C42282"/>
    <w:rsid w:val="00C42910"/>
    <w:rsid w:val="00C46040"/>
    <w:rsid w:val="00C54558"/>
    <w:rsid w:val="00C67786"/>
    <w:rsid w:val="00C778B7"/>
    <w:rsid w:val="00C8008A"/>
    <w:rsid w:val="00C812BE"/>
    <w:rsid w:val="00C8290A"/>
    <w:rsid w:val="00C957A4"/>
    <w:rsid w:val="00C96DC3"/>
    <w:rsid w:val="00C97F78"/>
    <w:rsid w:val="00CC41B9"/>
    <w:rsid w:val="00CD1997"/>
    <w:rsid w:val="00CD59A6"/>
    <w:rsid w:val="00CE05CB"/>
    <w:rsid w:val="00CE0E79"/>
    <w:rsid w:val="00CE7D9C"/>
    <w:rsid w:val="00D0014C"/>
    <w:rsid w:val="00D02082"/>
    <w:rsid w:val="00D0462D"/>
    <w:rsid w:val="00D201F6"/>
    <w:rsid w:val="00D23099"/>
    <w:rsid w:val="00D3243E"/>
    <w:rsid w:val="00D45BC5"/>
    <w:rsid w:val="00D80778"/>
    <w:rsid w:val="00D80ADF"/>
    <w:rsid w:val="00D8142E"/>
    <w:rsid w:val="00D82BCC"/>
    <w:rsid w:val="00D87610"/>
    <w:rsid w:val="00D9177D"/>
    <w:rsid w:val="00DA490E"/>
    <w:rsid w:val="00DA5ABA"/>
    <w:rsid w:val="00DC27F6"/>
    <w:rsid w:val="00DC3141"/>
    <w:rsid w:val="00DC7B62"/>
    <w:rsid w:val="00DD0531"/>
    <w:rsid w:val="00DD2A2D"/>
    <w:rsid w:val="00DE0509"/>
    <w:rsid w:val="00E013AF"/>
    <w:rsid w:val="00E105E7"/>
    <w:rsid w:val="00E16831"/>
    <w:rsid w:val="00E209CB"/>
    <w:rsid w:val="00E27295"/>
    <w:rsid w:val="00E4060C"/>
    <w:rsid w:val="00E553DD"/>
    <w:rsid w:val="00E57784"/>
    <w:rsid w:val="00E6462B"/>
    <w:rsid w:val="00E64EF9"/>
    <w:rsid w:val="00E67553"/>
    <w:rsid w:val="00E8525B"/>
    <w:rsid w:val="00EA0069"/>
    <w:rsid w:val="00EA31E0"/>
    <w:rsid w:val="00EC40AC"/>
    <w:rsid w:val="00ED3DC1"/>
    <w:rsid w:val="00EE31E4"/>
    <w:rsid w:val="00EE52BC"/>
    <w:rsid w:val="00EF1E49"/>
    <w:rsid w:val="00EF6011"/>
    <w:rsid w:val="00EF779D"/>
    <w:rsid w:val="00F003C6"/>
    <w:rsid w:val="00F04077"/>
    <w:rsid w:val="00F05A8E"/>
    <w:rsid w:val="00F106F4"/>
    <w:rsid w:val="00F143A9"/>
    <w:rsid w:val="00F16B13"/>
    <w:rsid w:val="00F23D9C"/>
    <w:rsid w:val="00F27441"/>
    <w:rsid w:val="00F368A8"/>
    <w:rsid w:val="00F54BFB"/>
    <w:rsid w:val="00F57E5F"/>
    <w:rsid w:val="00F64E71"/>
    <w:rsid w:val="00F67239"/>
    <w:rsid w:val="00F76865"/>
    <w:rsid w:val="00F85086"/>
    <w:rsid w:val="00F868DB"/>
    <w:rsid w:val="00F95941"/>
    <w:rsid w:val="00F97BB1"/>
    <w:rsid w:val="00FB0243"/>
    <w:rsid w:val="00FC2430"/>
    <w:rsid w:val="00FC58C0"/>
    <w:rsid w:val="00FE2126"/>
    <w:rsid w:val="00FE22F5"/>
    <w:rsid w:val="00FE6650"/>
    <w:rsid w:val="00FE71CE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  <w14:docId w14:val="761F3289"/>
  <w15:chartTrackingRefBased/>
  <w15:docId w15:val="{5A23E390-8BBA-43D1-924E-A9FD978C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290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AE4A5E"/>
    <w:pPr>
      <w:keepNext/>
      <w:outlineLvl w:val="0"/>
    </w:pPr>
    <w:rPr>
      <w:b/>
      <w:sz w:val="28"/>
      <w:szCs w:val="20"/>
    </w:rPr>
  </w:style>
  <w:style w:type="paragraph" w:styleId="3">
    <w:name w:val="heading 3"/>
    <w:basedOn w:val="a"/>
    <w:next w:val="a"/>
    <w:qFormat/>
    <w:rsid w:val="00AE4A5E"/>
    <w:pPr>
      <w:keepNext/>
      <w:ind w:left="-142" w:hanging="142"/>
      <w:outlineLvl w:val="2"/>
    </w:pPr>
    <w:rPr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4A5E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rsid w:val="00494B6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link w:val="31"/>
    <w:rsid w:val="00A9501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A95014"/>
    <w:rPr>
      <w:sz w:val="16"/>
      <w:szCs w:val="16"/>
    </w:rPr>
  </w:style>
  <w:style w:type="paragraph" w:styleId="a4">
    <w:name w:val="Balloon Text"/>
    <w:basedOn w:val="a"/>
    <w:link w:val="a5"/>
    <w:semiHidden/>
    <w:unhideWhenUsed/>
    <w:rsid w:val="00C4291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semiHidden/>
    <w:rsid w:val="00C4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consultantplus://offline/ref=7E39109ED72E29210ABD6A22628DE15608577CD0FA6E8478873C8C9DD8D4B1100C6B8B62E4F20470kDP4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7E39109ED72E29210ABD6A22628DE15608577CD0FA6E8478873C8C9DD8D4B1100C6B8B62E4F20471kDP4J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6A4B-986F-4BF0-A03B-D2210DFD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