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113EC" w14:textId="77777777" w:rsidR="00A77B3E" w:rsidRDefault="00F47526">
      <w:bookmarkStart w:id="0" w:name="_GoBack"/>
      <w:bookmarkEnd w:id="0"/>
      <w:r>
        <w:t>РЕШЕНИЕ</w:t>
      </w:r>
    </w:p>
    <w:p w14:paraId="78E61EB8" w14:textId="77777777" w:rsidR="00A77B3E" w:rsidRDefault="00F47526">
      <w:r>
        <w:t>именем Российской Федерации</w:t>
      </w:r>
    </w:p>
    <w:p w14:paraId="2F357ED1" w14:textId="77777777" w:rsidR="00A77B3E" w:rsidRDefault="00F47526"/>
    <w:p w14:paraId="324EE913" w14:textId="77777777" w:rsidR="00A77B3E" w:rsidRDefault="00F47526">
      <w:r>
        <w:t xml:space="preserve">10 апреля 2017 года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г. Москва</w:t>
      </w:r>
    </w:p>
    <w:p w14:paraId="18504CE1" w14:textId="77777777" w:rsidR="00A77B3E" w:rsidRDefault="00F47526"/>
    <w:p w14:paraId="5BA21872" w14:textId="77777777" w:rsidR="00A77B3E" w:rsidRDefault="00F47526">
      <w:r>
        <w:t>Лефортовский районный суд г. Москвы в составе:</w:t>
      </w:r>
    </w:p>
    <w:p w14:paraId="7490BCE8" w14:textId="77777777" w:rsidR="00A77B3E" w:rsidRDefault="00F47526">
      <w:r>
        <w:t xml:space="preserve">председательствующего судьи Альцева Н.В. </w:t>
      </w:r>
    </w:p>
    <w:p w14:paraId="6FABF4E8" w14:textId="77777777" w:rsidR="00A77B3E" w:rsidRDefault="00F47526">
      <w:r>
        <w:t>при секретаре судебного заседания Ткачевой Е.А.,</w:t>
      </w:r>
    </w:p>
    <w:p w14:paraId="32DF6663" w14:textId="77777777" w:rsidR="00A77B3E" w:rsidRDefault="00F47526">
      <w:r>
        <w:t>рассмотрев в открытом судебном заседании г</w:t>
      </w:r>
      <w:r>
        <w:t>ражданское дело № 2-7/2017 по иску ПАО «Сбербанк России» в лице филиала – Московского банка ПАО Сбербанк к Балаку Д. В. о взыскании задолженности по кредитным договорам,</w:t>
      </w:r>
    </w:p>
    <w:p w14:paraId="3F67B26A" w14:textId="77777777" w:rsidR="00A77B3E" w:rsidRDefault="00F47526">
      <w:r>
        <w:t>руководствуясь ст. 199 ГПК РФ,</w:t>
      </w:r>
    </w:p>
    <w:p w14:paraId="08346D2B" w14:textId="77777777" w:rsidR="00A77B3E" w:rsidRDefault="00F47526"/>
    <w:p w14:paraId="5E4CCA3C" w14:textId="77777777" w:rsidR="00A77B3E" w:rsidRDefault="00F47526">
      <w:r>
        <w:t>РЕШИЛ:</w:t>
      </w:r>
    </w:p>
    <w:p w14:paraId="42F741CE" w14:textId="77777777" w:rsidR="00A77B3E" w:rsidRDefault="00F47526"/>
    <w:p w14:paraId="22A445CB" w14:textId="77777777" w:rsidR="00A77B3E" w:rsidRDefault="00F47526">
      <w:r>
        <w:t>исковые требования ПАО «Сбербанк России» в лиц</w:t>
      </w:r>
      <w:r>
        <w:t>е филиала – Московского банка ПАО Сбербанк к Балаку Д. В. о взыскании задолженности по кредитным договорам оставить без удовлетворения.</w:t>
      </w:r>
    </w:p>
    <w:p w14:paraId="13163AF1" w14:textId="77777777" w:rsidR="00A77B3E" w:rsidRDefault="00F47526">
      <w:r>
        <w:t xml:space="preserve">Взыскать с ПАО «Сбербанк России» в лице филиала – Московского банка ПАО Сбербанк в пользу Балака Д. В. судебные расходы </w:t>
      </w:r>
      <w:r>
        <w:t>в размере 43 260 руб. 00 коп.</w:t>
      </w:r>
    </w:p>
    <w:p w14:paraId="56DFD9E2" w14:textId="77777777" w:rsidR="00A77B3E" w:rsidRDefault="00F47526">
      <w:r>
        <w:t>Решение может быть обжаловано в Московский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14:paraId="64B6A4FE" w14:textId="77777777" w:rsidR="00A77B3E" w:rsidRDefault="00F47526"/>
    <w:p w14:paraId="4DE481B5" w14:textId="77777777" w:rsidR="00A77B3E" w:rsidRDefault="00F47526"/>
    <w:p w14:paraId="5250EA00" w14:textId="77777777" w:rsidR="00A77B3E" w:rsidRDefault="00F47526">
      <w:r>
        <w:t xml:space="preserve">Судья: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Н.В. Альцев</w:t>
      </w:r>
    </w:p>
    <w:p w14:paraId="052DD566" w14:textId="77777777" w:rsidR="00A77B3E" w:rsidRDefault="00F47526"/>
    <w:p w14:paraId="4A6063E6" w14:textId="77777777" w:rsidR="00A77B3E" w:rsidRDefault="00F47526"/>
    <w:p w14:paraId="6EE55115" w14:textId="77777777" w:rsidR="00A77B3E" w:rsidRDefault="00F47526"/>
    <w:p w14:paraId="6E648D5C" w14:textId="77777777" w:rsidR="00A77B3E" w:rsidRDefault="00F47526"/>
    <w:p w14:paraId="228FF0A5" w14:textId="77777777" w:rsidR="00A77B3E" w:rsidRDefault="00F47526"/>
    <w:p w14:paraId="070FA4EA" w14:textId="77777777" w:rsidR="00A77B3E" w:rsidRDefault="00F47526"/>
    <w:p w14:paraId="7E36569B" w14:textId="77777777" w:rsidR="00A77B3E" w:rsidRDefault="00F47526"/>
    <w:p w14:paraId="05A581F5" w14:textId="77777777" w:rsidR="00A77B3E" w:rsidRDefault="00F47526"/>
    <w:p w14:paraId="39773B0B" w14:textId="77777777" w:rsidR="00A77B3E" w:rsidRDefault="00F47526"/>
    <w:p w14:paraId="2E20E0D3" w14:textId="77777777" w:rsidR="00A77B3E" w:rsidRDefault="00F47526"/>
    <w:p w14:paraId="3E5DD199" w14:textId="77777777" w:rsidR="00A77B3E" w:rsidRDefault="00F47526"/>
    <w:p w14:paraId="303EB758" w14:textId="77777777" w:rsidR="00A77B3E" w:rsidRDefault="00F47526"/>
    <w:p w14:paraId="710C7FDC" w14:textId="77777777" w:rsidR="00A77B3E" w:rsidRDefault="00F47526"/>
    <w:p w14:paraId="07921369" w14:textId="77777777" w:rsidR="00A77B3E" w:rsidRDefault="00F47526"/>
    <w:p w14:paraId="09FF599F" w14:textId="77777777" w:rsidR="00A77B3E" w:rsidRDefault="00F47526"/>
    <w:p w14:paraId="241DDE43" w14:textId="77777777" w:rsidR="00A77B3E" w:rsidRDefault="00F47526"/>
    <w:p w14:paraId="28E47E58" w14:textId="77777777" w:rsidR="00A77B3E" w:rsidRDefault="00F47526"/>
    <w:p w14:paraId="60CFACD1" w14:textId="77777777" w:rsidR="00A77B3E" w:rsidRDefault="00F47526"/>
    <w:p w14:paraId="1A25A645" w14:textId="77777777" w:rsidR="00A77B3E" w:rsidRDefault="00F47526"/>
    <w:p w14:paraId="31685E76" w14:textId="77777777" w:rsidR="00A77B3E" w:rsidRDefault="00F47526"/>
    <w:p w14:paraId="0BFCB3F4" w14:textId="77777777" w:rsidR="00A77B3E" w:rsidRDefault="00F47526"/>
    <w:p w14:paraId="78905E5F" w14:textId="77777777" w:rsidR="00A77B3E" w:rsidRDefault="00F47526"/>
    <w:p w14:paraId="55814E55" w14:textId="77777777" w:rsidR="00A77B3E" w:rsidRDefault="00F47526"/>
    <w:p w14:paraId="5CA6FB67" w14:textId="77777777" w:rsidR="00A77B3E" w:rsidRDefault="00F47526"/>
    <w:p w14:paraId="0D07872C" w14:textId="77777777" w:rsidR="00A77B3E" w:rsidRDefault="00F47526"/>
    <w:p w14:paraId="74D953E9" w14:textId="77777777" w:rsidR="00A77B3E" w:rsidRDefault="00F47526">
      <w:r>
        <w:t>РЕШЕНИЕ</w:t>
      </w:r>
    </w:p>
    <w:p w14:paraId="507502EF" w14:textId="77777777" w:rsidR="00A77B3E" w:rsidRDefault="00F47526">
      <w:r>
        <w:t>именем Российской Федерации</w:t>
      </w:r>
    </w:p>
    <w:p w14:paraId="33FE7D3E" w14:textId="77777777" w:rsidR="00A77B3E" w:rsidRDefault="00F47526">
      <w:r>
        <w:t xml:space="preserve">10 апреля 2017 года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г. Москва</w:t>
      </w:r>
    </w:p>
    <w:p w14:paraId="45177503" w14:textId="77777777" w:rsidR="00A77B3E" w:rsidRDefault="00F47526"/>
    <w:p w14:paraId="2FF0C47D" w14:textId="77777777" w:rsidR="00A77B3E" w:rsidRDefault="00F47526">
      <w:r>
        <w:t>Лефортовский районный суд г. Москвы в составе:</w:t>
      </w:r>
    </w:p>
    <w:p w14:paraId="42AEC56E" w14:textId="77777777" w:rsidR="00A77B3E" w:rsidRDefault="00F47526">
      <w:r>
        <w:t xml:space="preserve">председательствующего судьи Альцева Н.В. </w:t>
      </w:r>
    </w:p>
    <w:p w14:paraId="45D8D484" w14:textId="77777777" w:rsidR="00A77B3E" w:rsidRDefault="00F47526">
      <w:r>
        <w:t>при секретаре судебного заседания Ткачевой Е.А.,</w:t>
      </w:r>
    </w:p>
    <w:p w14:paraId="2A5DB7B4" w14:textId="77777777" w:rsidR="00A77B3E" w:rsidRDefault="00F47526">
      <w:r>
        <w:t>рассмотрев в открытом судебн</w:t>
      </w:r>
      <w:r>
        <w:t>ом заседании гражданское дело № 2-7/2017 по иску ПАО «Сбербанк России» в лице филиала – Московского банка ПАО Сбербанк к Балаку Д. В. о взыскании задолженности по кредитным договорам,</w:t>
      </w:r>
    </w:p>
    <w:p w14:paraId="685D2F82" w14:textId="77777777" w:rsidR="00A77B3E" w:rsidRDefault="00F47526"/>
    <w:p w14:paraId="59F47421" w14:textId="77777777" w:rsidR="00A77B3E" w:rsidRDefault="00F47526">
      <w:r>
        <w:t>УСТАНОВИЛ:</w:t>
      </w:r>
    </w:p>
    <w:p w14:paraId="1217F107" w14:textId="77777777" w:rsidR="00A77B3E" w:rsidRDefault="00F47526"/>
    <w:p w14:paraId="3B86679E" w14:textId="77777777" w:rsidR="00A77B3E" w:rsidRDefault="00F47526">
      <w:r>
        <w:t>истец ПАО «Сбербанк России» в лице филиала – Московского ба</w:t>
      </w:r>
      <w:r>
        <w:t xml:space="preserve">нка ПАО Сбербанк обратился в суд с данным иском к ответчику Балаку Д.В., обосновывая свои требования тем, что между истцом и ООО «ЕвроМода» были заключены кредитные договоры № 1569/0284-139 от 21.08.2012 года и № 1569/0284-142 от 24.08.2012 года, согласно </w:t>
      </w:r>
      <w:r>
        <w:t>которым истец предоставил ООО «ЕвроМода» денежные средства, а ООО «ЕвроМода» обязалось ввернуть полученные кредиты и уплатить проценты за пользование кредитами. Исполнение обязательств ООО «ЕвроМода» по кредитным договорам обеспечено поручительством ответч</w:t>
      </w:r>
      <w:r>
        <w:t>ика на основании договоров поручительства.  Поскольку ООО «ЕвроМода» неоднократно нарушал условия кредитных договоров в части сроков и сумм возврат денежных средств, образовалась задолженность по кредитным договорам. Письменные требования истца о погашении</w:t>
      </w:r>
      <w:r>
        <w:t xml:space="preserve"> задолженности по кредитным договорам оставлены ответчиком без удовлетворения.</w:t>
      </w:r>
    </w:p>
    <w:p w14:paraId="2E41FC94" w14:textId="77777777" w:rsidR="00A77B3E" w:rsidRDefault="00F47526">
      <w:r>
        <w:t xml:space="preserve">На основании изложенного, истец просит суд взыскать с ответчика в пользу истца задолженность по кредитному договору № 1569/0284-139 от 21.08.2012 года в размере 896 331 руб. 60 </w:t>
      </w:r>
      <w:r>
        <w:t>коп., задолженность по кредитному договору № 1569/0284-142 от 24.08.2012 года в размере 863 380 руб. 77 коп., расходы по оплате государственной пошлины  в размере 23 997 руб. 00 коп.</w:t>
      </w:r>
    </w:p>
    <w:p w14:paraId="34838DFC" w14:textId="77777777" w:rsidR="00A77B3E" w:rsidRDefault="00F47526">
      <w:r>
        <w:t>Представитель истца ПАО «Сбербанк России» в лице филиала – Московского ба</w:t>
      </w:r>
      <w:r>
        <w:t>нка ПАО Сбербанк по доверенности Бегма А.С. в судебное заседание явилась, исковые требования поддержала в полном объеме, просила их удовлетворить.</w:t>
      </w:r>
    </w:p>
    <w:p w14:paraId="35EADCAE" w14:textId="77777777" w:rsidR="00A77B3E" w:rsidRDefault="00F47526">
      <w:r>
        <w:t>Ответчик Балак Д.В. и его представитель по доверенности Балак Е.В. в судебное заседание явились, возражали пр</w:t>
      </w:r>
      <w:r>
        <w:t xml:space="preserve">отив удовлетворения исковых требований по доводам, изложенным в письменным отзыве на исковое заявление, поддержали заключение почерковедческой экспертизы, заявили ходатайство о взыскании с истца расходов по оплате судебной экспертизы в размере 43 260 руб. </w:t>
      </w:r>
      <w:r>
        <w:t>00 коп.</w:t>
      </w:r>
    </w:p>
    <w:p w14:paraId="0E20DAC7" w14:textId="77777777" w:rsidR="00A77B3E" w:rsidRDefault="00F47526">
      <w:r>
        <w:lastRenderedPageBreak/>
        <w:t>Представитель третьего лица ООО «Виктория» в судебное заседание не явился, о дате, времени и месте судебного заседания извещен надлежащим образом, причин неявки суду не сообщил и не просил об отложении дела слушанием.</w:t>
      </w:r>
    </w:p>
    <w:p w14:paraId="1D75B66C" w14:textId="77777777" w:rsidR="00A77B3E" w:rsidRDefault="00F47526">
      <w:r>
        <w:t>Выслушав участвующих в деле ли</w:t>
      </w:r>
      <w:r>
        <w:t>ц, явившихся в судебное заседание, изучив материалы дела,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14:paraId="47E41491" w14:textId="77777777" w:rsidR="00A77B3E" w:rsidRDefault="00F47526">
      <w:r>
        <w:t>В соответствии со ст. 309 ГК РФ обязательства должны</w:t>
      </w:r>
      <w:r>
        <w:t xml:space="preserve">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13F5D585" w14:textId="77777777" w:rsidR="00A77B3E" w:rsidRDefault="00F47526">
      <w:r>
        <w:t>Согл</w:t>
      </w:r>
      <w:r>
        <w:t>асно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</w:t>
      </w:r>
      <w:r>
        <w:t xml:space="preserve"> и уплатить проценты на нее.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590D16CC" w14:textId="77777777" w:rsidR="00A77B3E" w:rsidRDefault="00F47526">
      <w:r>
        <w:t>На основании ст. 81</w:t>
      </w:r>
      <w:r>
        <w:t>0 ГК РФ заемщик обязан возвратить займодавцу полученную сумму займа в срок и в порядке, которые предусмотрены договором займа.</w:t>
      </w:r>
    </w:p>
    <w:p w14:paraId="663074E3" w14:textId="77777777" w:rsidR="00A77B3E" w:rsidRDefault="00F47526">
      <w:r>
        <w:t>Пунктом 1 статьи 329 ГК РФ установлено, что исполнение обязательств может обеспечиваться неустойкой, залогом, удержанием имуществ</w:t>
      </w:r>
      <w:r>
        <w:t>а должника, поручительством, банковской гарантией, задатком и другими способами, предусмотренными законом или договором.</w:t>
      </w:r>
    </w:p>
    <w:p w14:paraId="6C010E11" w14:textId="77777777" w:rsidR="00A77B3E" w:rsidRDefault="00F47526">
      <w:r>
        <w:t>В соответствии со ст. 361 ГК РФ, по договору поручительства поручитель обязывается перед кредитором другого лица отвечать за исполнение</w:t>
      </w:r>
      <w:r>
        <w:t xml:space="preserve"> последним его обязательства полностью или в части.</w:t>
      </w:r>
    </w:p>
    <w:p w14:paraId="7F8587B3" w14:textId="77777777" w:rsidR="00A77B3E" w:rsidRDefault="00F47526">
      <w:r>
        <w:t>Согласно положениям ст. 363 ГК РФ,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солидарно, если законом</w:t>
      </w:r>
      <w:r>
        <w:t xml:space="preserve"> или договором поручительства не предусмотрена субсидиарная ответственность поручителя.</w:t>
      </w:r>
    </w:p>
    <w:p w14:paraId="40B3E306" w14:textId="77777777" w:rsidR="00A77B3E" w:rsidRDefault="00F47526">
      <w:r>
        <w:t>Поручитель отвечает перед кредитором в том же объеме, как и должник, включая уплату процентов, возмещение судебных издержек по взысканию долга и других убытков кредитор</w:t>
      </w:r>
      <w:r>
        <w:t>а, вызванных неисполнением или ненадлежащим исполнением обязательства должником, если иное не предусмотрено договором поручительства.</w:t>
      </w:r>
    </w:p>
    <w:p w14:paraId="501946E7" w14:textId="77777777" w:rsidR="00A77B3E" w:rsidRDefault="00F47526">
      <w:r>
        <w:t>В ходе судебного разбирательства установлено, что 21.08.2012 года между ПАО «Сбербанк России» (ранее – ОАО «Сбербанк Росси</w:t>
      </w:r>
      <w:r>
        <w:t>и», далее – кредитор) и ООО «ЕвроМода» (после реорганизации – ООО «Виктория», далее – заемщик) заключен кредитный договор № 1569/0284-139, согласно которому кредитор обязался предоставить заемщику кредит в размере 1 000 000 руб. 00 коп. на срок по 21.08.20</w:t>
      </w:r>
      <w:r>
        <w:t xml:space="preserve">14 года, а заемщик обязался возвратить кредитору полученный кредит и уплатить проценты за пользование им и другие платежи в размере, в сроки и на условиях договора (л.д. 17-30). </w:t>
      </w:r>
    </w:p>
    <w:p w14:paraId="74C1F111" w14:textId="77777777" w:rsidR="00A77B3E" w:rsidRDefault="00F47526">
      <w:r>
        <w:t>В соответствии с п. 2 кредитного договора, заемщик уплачивает проценты за пол</w:t>
      </w:r>
      <w:r>
        <w:t xml:space="preserve">ьзование кредитом по ставке 19,0 процентов годовых. </w:t>
      </w:r>
    </w:p>
    <w:p w14:paraId="4F4A219F" w14:textId="77777777" w:rsidR="00A77B3E" w:rsidRDefault="00F47526">
      <w:r>
        <w:lastRenderedPageBreak/>
        <w:t>В соответствии с п. 5 договора поручительства, при несвоевременном перечислении платежа в погашение кредита, или уплату процентов, или иных платежей, предусмотренных договором, заемщик уплачивает кредито</w:t>
      </w:r>
      <w:r>
        <w:t>ру неустойку в размере увеличенной в 1 раза ставки, указанной в п. 2 договора, в процентах годовых, начисляемую на сумму просроченного платежа за каждый день просрочки в период с даты возникновения просроченной задолженности (не включая эту дату) по дату п</w:t>
      </w:r>
      <w:r>
        <w:t>олного погашения просроченной задолженности (включительно).</w:t>
      </w:r>
    </w:p>
    <w:p w14:paraId="69F8A1C2" w14:textId="77777777" w:rsidR="00A77B3E" w:rsidRDefault="00F47526">
      <w:r>
        <w:t>Исполнение обязательств ООО «ЕвроМода» по кредитному договору обеспечено поручительством ответчика Балака Д.В. на основании договора поручительства № 1569/0284-139/1 от 21.08.2012 года, заключенно</w:t>
      </w:r>
      <w:r>
        <w:t>го между ПАО «Сбербанк России» (ранее – ОАО «Сбербанк России») и ответчиком Балаком Д.В. (л.д. 31-31-37).</w:t>
      </w:r>
    </w:p>
    <w:p w14:paraId="026276E2" w14:textId="77777777" w:rsidR="00A77B3E" w:rsidRDefault="00F47526">
      <w:r>
        <w:t>В соответствии с п. 1 договора поручительства, в соответствии с договором поручитель обязуется отвечать перед банком за исполнение ООО «ЕвроМода» всех</w:t>
      </w:r>
      <w:r>
        <w:t xml:space="preserve"> обязательств по кредитному договору № 1569/0284-139 от 21.08.2012 года, заключенному между банком и заемщиком.</w:t>
      </w:r>
    </w:p>
    <w:p w14:paraId="167762B1" w14:textId="77777777" w:rsidR="00A77B3E" w:rsidRDefault="00F47526">
      <w:r>
        <w:t>Истец исполнил свои обязательства по кредитному договору № 1569/0284-139 от 21.08.2012 года в полном объеме, 21.08.2012 года перечислил ООО «Евр</w:t>
      </w:r>
      <w:r>
        <w:t>оМода» сумму кредита в размере 1 000 000 руб. 00 коп. (л.д. 38-39).</w:t>
      </w:r>
    </w:p>
    <w:p w14:paraId="7D11E8AE" w14:textId="77777777" w:rsidR="00A77B3E" w:rsidRDefault="00F47526">
      <w:r>
        <w:t>24.08.2012 года между ПАО «Сбербанк России» (ранее – ОАО «Сбербанк России», далее – кредитор) и ООО «ЕвроМода» (после реорганизации – ООО «Виктория», далее – заемщик) заключен кредитный до</w:t>
      </w:r>
      <w:r>
        <w:t>говор № 1569/0284-142, согласно которому кредитор обязался предоставить заемщику кредит в размере 1 000 000 руб. 00 коп. на срок по 22.08.2014 года, а заемщик обязался возвратить кредитору полученный кредит и уплатить проценты за пользование им и другие пл</w:t>
      </w:r>
      <w:r>
        <w:t xml:space="preserve">атежи в размере, в сроки и на условиях договора (л.д. 40-53). </w:t>
      </w:r>
    </w:p>
    <w:p w14:paraId="33185DE3" w14:textId="77777777" w:rsidR="00A77B3E" w:rsidRDefault="00F47526">
      <w:r>
        <w:t xml:space="preserve">В соответствии с п. 2 кредитного договора, заемщик уплачивает проценты за пользование кредитом по ставке 19,0 процентов годовых. </w:t>
      </w:r>
    </w:p>
    <w:p w14:paraId="48D69EE9" w14:textId="77777777" w:rsidR="00A77B3E" w:rsidRDefault="00F47526">
      <w:r>
        <w:t>В соответствии с п. 5 договора поручительства, при несвоевремен</w:t>
      </w:r>
      <w:r>
        <w:t>ном перечислении платежа в погашение кредита, или уплату процентов, или иных платежей, предусмотренных договором, заемщик уплачивает кредитору неустойку в размере увеличенной в 1 раза ставки, указанной в п. 2 договора, в процентах годовых, начисляемую на с</w:t>
      </w:r>
      <w:r>
        <w:t>умму просроченного платежа за каждый день просрочки в период с даты возникновения просроченной задолженности (не включая эту дату) по дату полного погашения просроченной задолженности (включительно).</w:t>
      </w:r>
    </w:p>
    <w:p w14:paraId="6C9B3B7D" w14:textId="77777777" w:rsidR="00A77B3E" w:rsidRDefault="00F47526">
      <w:r>
        <w:t>Исполнение обязательств ООО «ЕвроМода» по кредитному дог</w:t>
      </w:r>
      <w:r>
        <w:t>овору обеспечено поручительством ответчика Балака Д.В. на основании договора поручительства № 1569/0284-142/1 от 24.08.2012 года, заключенного между ПАО «Сбербанк России» (ранее – ОАО «Сбербанк России») и ответчиком Балаком Д.В. (л.д. 54-61).</w:t>
      </w:r>
    </w:p>
    <w:p w14:paraId="1A462B5D" w14:textId="77777777" w:rsidR="00A77B3E" w:rsidRDefault="00F47526">
      <w:r>
        <w:t>В соответстви</w:t>
      </w:r>
      <w:r>
        <w:t>и с п. 1 договора поручительства, в соответствии с договором поручитель обязуется отвечать перед банком за исполнение ООО «ЕвроМода» всех обязательств по кредитному договору № 1569/0284-142 от 24.08.2012 года, заключенному между банком и заемщиком.</w:t>
      </w:r>
    </w:p>
    <w:p w14:paraId="10FA597E" w14:textId="77777777" w:rsidR="00A77B3E" w:rsidRDefault="00F47526">
      <w:r>
        <w:lastRenderedPageBreak/>
        <w:t>Истец и</w:t>
      </w:r>
      <w:r>
        <w:t>сполнил свои обязательства по кредитному договору № 1569/0284-142 от 24.08.2012 года в полном объеме, 24.08.2012 года перечислил ООО «ЕвроМода» сумму кредита в размере 1 000 000 руб. 00 коп. (л.д. 62).</w:t>
      </w:r>
    </w:p>
    <w:p w14:paraId="6F47EDEB" w14:textId="77777777" w:rsidR="00A77B3E" w:rsidRDefault="00F47526">
      <w:r>
        <w:t>Согласно представленному истцом расчету, ООО «ЕвроМода</w:t>
      </w:r>
      <w:r>
        <w:t>» неоднократно нарушало условия кредитных договоров в части сроков и сумм возврата кредитов и уплаты процентов за пользование кредитами, в результате чего образовалась задолженность по кредитным договорам.</w:t>
      </w:r>
    </w:p>
    <w:p w14:paraId="357F4496" w14:textId="77777777" w:rsidR="00A77B3E" w:rsidRDefault="00F47526">
      <w:r>
        <w:t>Согласно представленному истцом расчету задолженно</w:t>
      </w:r>
      <w:r>
        <w:t xml:space="preserve">сти (л.д. 11-16), задолженность ООО «ЕвроМода» по кредитному договору № 1569/0284-139 от 21.08.2012 года по состоянию на 30.112.2015 года составляет 896 331 руб. 60 коп., из которых: ссудная задолженность – 854 771 руб. 47 коп., неустойка – 41 560 руб. 13 </w:t>
      </w:r>
      <w:r>
        <w:t>коп., задолженность по кредитному договору № 1569/0284-142 от 24.08.2012 года по состоянию на 30.11.2015 года составляет 863 380 руб. 77 коп., из которых: ссудная задолженность – 833 707 руб. 56 коп., проценты за пользование кредитом – 642 руб. 84 коп., не</w:t>
      </w:r>
      <w:r>
        <w:t>устойка – 29 030 руб. 37 коп.</w:t>
      </w:r>
    </w:p>
    <w:p w14:paraId="6E76FDD7" w14:textId="77777777" w:rsidR="00A77B3E" w:rsidRDefault="00F47526">
      <w:r>
        <w:t>Истец с иском о взыскании задолженности по кредитным договорам обратился к ответчику Балаку Д.В., являющегося поручителем на основании договоров поручительства № 1569/0284-139/1 от 21.08.2012 года и № 1569/0284-142/1 от 24.08.</w:t>
      </w:r>
      <w:r>
        <w:t>2012 года.</w:t>
      </w:r>
    </w:p>
    <w:p w14:paraId="65F508A8" w14:textId="77777777" w:rsidR="00A77B3E" w:rsidRDefault="00F47526">
      <w:r>
        <w:t>Согласно возражениям ответчика, ответчик договоры поручительства № 1569/0284-139/1 от 21.08.2012 года и № 1569/0284-142/1 от 24.08.2012 года не подписывал, в связи  с чем, ходатайствовал о назначении судебной почерковедческой экспертизы.</w:t>
      </w:r>
    </w:p>
    <w:p w14:paraId="0459F013" w14:textId="77777777" w:rsidR="00A77B3E" w:rsidRDefault="00F47526">
      <w:r>
        <w:t>Определ</w:t>
      </w:r>
      <w:r>
        <w:t>ением Лефортовского районного суда г. Москвы от 17.01.2017 года по ходатайству ответчика Балака Д.В. назначена судебная почерковедческая экспертиза, на разрешение которой поставлены следующие вопросы: принадлежат ли подписи, выполненные на странице 4 догов</w:t>
      </w:r>
      <w:r>
        <w:t>ора поручительства от 21.08.2012 года № 1569/0284-139/1, на странице 3 приложения 1 к договору поручительства от 21.08.2012 года № 1569/0284-139/1 ответчику  Балаку Д.В. или иному лицу, принадлежат ли подписи, выполненные на странице 4 договора поручительс</w:t>
      </w:r>
      <w:r>
        <w:t>тва от 24.08.2012 года № 1569/0284-142/1, на странице 4 приложения 1 к договору поручительства от 24.08.2012 года № 1569/0284-142/1 ответчику Балаку Д.В. или иному лицу. Проведение экспертизы поручено АНО «Центр Независимых Экспертиз и права «Стандарт Эксп</w:t>
      </w:r>
      <w:r>
        <w:t>ерт» (л.д. 180-181).</w:t>
      </w:r>
    </w:p>
    <w:p w14:paraId="095BB09E" w14:textId="77777777" w:rsidR="00A77B3E" w:rsidRDefault="00F47526">
      <w:r>
        <w:t>Согласно заключению эксперта АНО «Центр Независимых Экспертиз и права «Стандарт Эксперт» № 45/2-7/17 от 06.03.2017 года, подписи от имени Балака Д.В., расположенные в графе «поручитель» над строкой «подпись» на странице 4 договора пору</w:t>
      </w:r>
      <w:r>
        <w:t>чительства от 21.08.2012 года № 1569/0284-139/1, на странице 3 приложения 1 к договору поручительства от 21.08.2012 года № 1569/0284-139/1, выполнены не Балаком Д.В., а другим лицом;  подписи от имени Балака Д.В., расположенные в графе «поручитель» над стр</w:t>
      </w:r>
      <w:r>
        <w:t>окой «подпись» на странице 4 договора поручительства от 24.08.2012 года № 1569/0284-142/1, на странице 4 приложения 1 к договору поручительства от 24.08.2012 года № 1569/0284-142/1, выполнены не Балаком Д.В., а другим лицом.</w:t>
      </w:r>
    </w:p>
    <w:p w14:paraId="1D935B37" w14:textId="77777777" w:rsidR="00A77B3E" w:rsidRDefault="00F47526">
      <w:r>
        <w:t>Оснований не доверять данному з</w:t>
      </w:r>
      <w:r>
        <w:t xml:space="preserve">аключению эксперта у суда не имеется, поскольку эксперты предупреждены об уголовной ответственности за дачу </w:t>
      </w:r>
      <w:r>
        <w:lastRenderedPageBreak/>
        <w:t>заведомо ложного заключения, полученные экспертами результаты основаны на действующих правилах и методиках проведения почерковедческих экспертиз, за</w:t>
      </w:r>
      <w:r>
        <w:t>ключение экспертов является определенным, полным и мотивированным, основано на документах, имеющихся в материалах дела, противоречий, свидетельствующих о неверности выводов экспертов, не содержит. Возражений относительно выводов экспертного заключения от с</w:t>
      </w:r>
      <w:r>
        <w:t>торон не поступало.</w:t>
      </w:r>
    </w:p>
    <w:p w14:paraId="391F2133" w14:textId="77777777" w:rsidR="00A77B3E" w:rsidRDefault="00F47526">
      <w:r>
        <w:t>Поскольку в ходе судебного разбирательства установлено, что ответчик Балак Д.В. договоры поручительства № 1569/0284-139/1 от 21.08.2012 года и № 1569/0284-142/1 от 24.08.2012 года не подписывал, ответчик Балак Д.В. обязательств, установ</w:t>
      </w:r>
      <w:r>
        <w:t>ленных данными договорами поручительства, не несет.</w:t>
      </w:r>
    </w:p>
    <w:p w14:paraId="7A4981A8" w14:textId="77777777" w:rsidR="00A77B3E" w:rsidRDefault="00F47526">
      <w:r>
        <w:t>Таким образом, Балак Д.В. не несет ответственности за неисполнение ООО «ЕвроМода» обязательств по кредитным договорам № 1569/0284-139 от 21.08.2012 года и № 1569/0284-142 от 24.08.2012 года.</w:t>
      </w:r>
    </w:p>
    <w:p w14:paraId="71000BF4" w14:textId="77777777" w:rsidR="00A77B3E" w:rsidRDefault="00F47526">
      <w:r>
        <w:t>При таких обс</w:t>
      </w:r>
      <w:r>
        <w:t>тоятельствах, у суда нет оснований для удовлетворения исковых требований ПАО «Сбербанк России» в лице филиала – Московского банка ПАО Сбербанк к Балаку Д.В. о взыскании задолженности по кредитным договорам № 1569/0284-139 от 21.08.2012 года и № 1569/0284-1</w:t>
      </w:r>
      <w:r>
        <w:t>42 от 24.08.2012 года.</w:t>
      </w:r>
    </w:p>
    <w:p w14:paraId="29D78EA5" w14:textId="77777777" w:rsidR="00A77B3E" w:rsidRDefault="00F47526">
      <w:r>
        <w:t>Ответчиком заявлено ходатайство о взыскании с истца расходов по оплате судебной экспертизы в размере 43 260 руб. 00 коп.</w:t>
      </w:r>
    </w:p>
    <w:p w14:paraId="4D882549" w14:textId="77777777" w:rsidR="00A77B3E" w:rsidRDefault="00F47526">
      <w:r>
        <w:t>Поскольку в удовлетворении исковых требований ПАО «Сбербанк России» отказано, на основании ч. 1 ст. 98 ГПК РФ су</w:t>
      </w:r>
      <w:r>
        <w:t>д полагает возможным взыскать с истца в пользу ответчика расходы по оплате судебной экспертизы в размере 43 260 руб. 00 коп.</w:t>
      </w:r>
    </w:p>
    <w:p w14:paraId="7B0B3716" w14:textId="77777777" w:rsidR="00A77B3E" w:rsidRDefault="00F47526">
      <w:r>
        <w:t>На основании изложенного и ст.ст. 194 – 198 ГПК РФ, суд</w:t>
      </w:r>
    </w:p>
    <w:p w14:paraId="784D3176" w14:textId="77777777" w:rsidR="00A77B3E" w:rsidRDefault="00F47526"/>
    <w:p w14:paraId="446F806A" w14:textId="77777777" w:rsidR="00A77B3E" w:rsidRDefault="00F47526">
      <w:r>
        <w:t>Р Е Ш И Л:</w:t>
      </w:r>
    </w:p>
    <w:p w14:paraId="049E48CA" w14:textId="77777777" w:rsidR="00A77B3E" w:rsidRDefault="00F47526"/>
    <w:p w14:paraId="475B1E89" w14:textId="77777777" w:rsidR="00A77B3E" w:rsidRDefault="00F47526">
      <w:r>
        <w:t>исковые требования ПАО «Сбербанк России» в лице филиала – Моск</w:t>
      </w:r>
      <w:r>
        <w:t>овского банка ПАО Сбербанк к Балаку Д. В. о взыскании задолженности по кредитным договорам оставить без удовлетворения.</w:t>
      </w:r>
    </w:p>
    <w:p w14:paraId="0DAF4D9B" w14:textId="77777777" w:rsidR="00A77B3E" w:rsidRDefault="00F47526">
      <w:r>
        <w:t>Взыскать с ПАО «Сбербанк России» в лице филиала – Московского банка ПАО Сбербанк в пользу Балака Д. В. судебные расходы в размере 43 260</w:t>
      </w:r>
      <w:r>
        <w:t xml:space="preserve"> руб. 00 коп.</w:t>
      </w:r>
    </w:p>
    <w:p w14:paraId="1940F300" w14:textId="77777777" w:rsidR="00A77B3E" w:rsidRDefault="00F47526">
      <w:r>
        <w:t>Решение может быть обжаловано в Московский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14:paraId="6BB7099C" w14:textId="77777777" w:rsidR="00A77B3E" w:rsidRDefault="00F47526"/>
    <w:p w14:paraId="67F891DE" w14:textId="77777777" w:rsidR="00A77B3E" w:rsidRDefault="00F47526"/>
    <w:p w14:paraId="4600D694" w14:textId="77777777" w:rsidR="00A77B3E" w:rsidRDefault="00F47526">
      <w:r>
        <w:t xml:space="preserve">Судья:      </w:t>
      </w:r>
      <w:r>
        <w:tab/>
      </w:r>
      <w:r>
        <w:tab/>
      </w:r>
      <w:r>
        <w:tab/>
      </w:r>
      <w:r>
        <w:tab/>
      </w:r>
      <w:r>
        <w:tab/>
        <w:t xml:space="preserve">                            Н.В. Альцев</w:t>
      </w:r>
    </w:p>
    <w:p w14:paraId="2934B8F2" w14:textId="77777777" w:rsidR="00A77B3E" w:rsidRDefault="00F47526"/>
    <w:p w14:paraId="66A7D2D6" w14:textId="77777777" w:rsidR="00A77B3E" w:rsidRDefault="00F47526">
      <w:r>
        <w:t>4</w:t>
      </w:r>
    </w:p>
    <w:p w14:paraId="4F503B0D" w14:textId="77777777" w:rsidR="00A77B3E" w:rsidRDefault="00F47526"/>
    <w:p w14:paraId="53F63D5C" w14:textId="77777777" w:rsidR="00A77B3E" w:rsidRDefault="00F47526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F4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32C8E50"/>
  <w15:chartTrackingRefBased/>
  <w15:docId w15:val="{E92A7555-438F-49B4-A4B1-9884EBD4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2215</Words>
  <Characters>12627</Characters>
  <Application>Microsoft Office Word</Application>
  <DocSecurity>0</DocSecurity>
  <Lines>105</Lines>
  <Paragraphs>29</Paragraphs>
  <ScaleCrop>false</ScaleCrop>
  <Company/>
  <LinksUpToDate>false</LinksUpToDate>
  <CharactersWithSpaces>14813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