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033261E1" w14:textId="77777777" w:rsidR="00000000" w:rsidRDefault="005F70E0">
      <w:pPr>
        <w:jc w:val="center"/>
        <w:rPr>
          <w:lang w:val="en-BE" w:eastAsia="en-BE" w:bidi="ar-SA"/>
        </w:rPr>
      </w:pPr>
      <w:bookmarkStart w:id="0" w:name="_GoBack"/>
      <w:bookmarkEnd w:id="0"/>
      <w:r>
        <w:rPr>
          <w:b/>
          <w:bCs/>
          <w:lang w:val="en-BE" w:eastAsia="en-BE" w:bidi="ar-SA"/>
        </w:rPr>
        <w:t>РЕШЕНИЕ</w:t>
      </w:r>
    </w:p>
    <w:p w14:paraId="3EE1B327" w14:textId="77777777" w:rsidR="00000000" w:rsidRDefault="005F70E0">
      <w:pPr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ИМЕНЕМ РОССИЙСКОЙ ФЕДЕРАЦИИ</w:t>
      </w:r>
    </w:p>
    <w:p w14:paraId="73A2C4C5" w14:textId="77777777" w:rsidR="00000000" w:rsidRDefault="005F70E0">
      <w:pPr>
        <w:rPr>
          <w:lang w:val="en-BE" w:eastAsia="en-BE" w:bidi="ar-SA"/>
        </w:rPr>
      </w:pPr>
      <w:r>
        <w:rPr>
          <w:rStyle w:val="cat-Addressgrp-0rplc-0"/>
          <w:b/>
          <w:bCs/>
          <w:lang w:val="en-BE" w:eastAsia="en-BE" w:bidi="ar-SA"/>
        </w:rPr>
        <w:t>адрес</w:t>
      </w:r>
      <w:r>
        <w:rPr>
          <w:b/>
          <w:bCs/>
          <w:lang w:val="en-BE" w:eastAsia="en-BE" w:bidi="ar-SA"/>
        </w:rPr>
        <w:t xml:space="preserve"> </w:t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 xml:space="preserve">        23 января 2023 года</w:t>
      </w:r>
    </w:p>
    <w:p w14:paraId="4663B619" w14:textId="77777777" w:rsidR="00000000" w:rsidRDefault="005F70E0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Бутырский районный суд </w:t>
      </w:r>
      <w:r>
        <w:rPr>
          <w:rStyle w:val="cat-Addressgrp-0rplc-1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в составе председательствующего федерального судьи Завьяловой С.И., при секретаре </w:t>
      </w:r>
      <w:r>
        <w:rPr>
          <w:rStyle w:val="cat-FIOgrp-4rplc-3"/>
          <w:lang w:val="en-BE" w:eastAsia="en-BE" w:bidi="ar-SA"/>
        </w:rPr>
        <w:t>фио</w:t>
      </w:r>
      <w:r>
        <w:rPr>
          <w:lang w:val="en-BE" w:eastAsia="en-BE" w:bidi="ar-SA"/>
        </w:rPr>
        <w:t>, рассмотрев в открытом судебном заседании гражданское дело №2-</w:t>
      </w:r>
      <w:r>
        <w:rPr>
          <w:lang w:val="en-BE" w:eastAsia="en-BE" w:bidi="ar-SA"/>
        </w:rPr>
        <w:t xml:space="preserve">0025/2023 по исковому заявлению ПАО «Сбербанк России» в лице филиала Московского банка ПАО «Сбербанк» к наследникам умершей </w:t>
      </w:r>
      <w:r>
        <w:rPr>
          <w:rStyle w:val="cat-FIOgrp-2rplc-4"/>
          <w:lang w:val="en-BE" w:eastAsia="en-BE" w:bidi="ar-SA"/>
        </w:rPr>
        <w:t>фио</w:t>
      </w:r>
      <w:r>
        <w:rPr>
          <w:lang w:val="en-BE" w:eastAsia="en-BE" w:bidi="ar-SA"/>
        </w:rPr>
        <w:t xml:space="preserve"> о расторжении кредитного договора, взыскании задолженности по кредитному договору, суд </w:t>
      </w:r>
    </w:p>
    <w:p w14:paraId="7A4DB2B9" w14:textId="77777777" w:rsidR="00000000" w:rsidRDefault="005F70E0">
      <w:pPr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УСТАНОВИЛ:</w:t>
      </w:r>
    </w:p>
    <w:p w14:paraId="11CE54A7" w14:textId="77777777" w:rsidR="00000000" w:rsidRDefault="005F70E0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>ПАО «Сбербанк России» обратил</w:t>
      </w:r>
      <w:r>
        <w:rPr>
          <w:lang w:val="en-BE" w:eastAsia="en-BE" w:bidi="ar-SA"/>
        </w:rPr>
        <w:t xml:space="preserve">ся в Бутырский районный суд </w:t>
      </w:r>
      <w:r>
        <w:rPr>
          <w:rStyle w:val="cat-Addressgrp-0rplc-5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с исковым заявлением к наследнику к имуществу умершей </w:t>
      </w:r>
      <w:r>
        <w:rPr>
          <w:rStyle w:val="cat-FIOgrp-6rplc-6"/>
          <w:lang w:val="en-BE" w:eastAsia="en-BE" w:bidi="ar-SA"/>
        </w:rPr>
        <w:t>фио</w:t>
      </w:r>
      <w:r>
        <w:rPr>
          <w:lang w:val="en-BE" w:eastAsia="en-BE" w:bidi="ar-SA"/>
        </w:rPr>
        <w:t xml:space="preserve"> в лице Ломанова А.А., в котором просил суд расторгнуть кредитный договор №92741270 от 06.06.2018 года, заключенный между ПАО Московский банк ПАО «Сбербанк» и </w:t>
      </w:r>
      <w:r>
        <w:rPr>
          <w:rStyle w:val="cat-FIOgrp-5rplc-8"/>
          <w:lang w:val="en-BE" w:eastAsia="en-BE" w:bidi="ar-SA"/>
        </w:rPr>
        <w:t>фио</w:t>
      </w:r>
      <w:r>
        <w:rPr>
          <w:lang w:val="en-BE" w:eastAsia="en-BE" w:bidi="ar-SA"/>
        </w:rPr>
        <w:t>, в</w:t>
      </w:r>
      <w:r>
        <w:rPr>
          <w:lang w:val="en-BE" w:eastAsia="en-BE" w:bidi="ar-SA"/>
        </w:rPr>
        <w:t xml:space="preserve">зыскать из наследственного имущества умершего задолженность по кредитному договору в размере </w:t>
      </w:r>
      <w:r>
        <w:rPr>
          <w:rStyle w:val="cat-Sumgrp-15rplc-9"/>
          <w:lang w:val="en-BE" w:eastAsia="en-BE" w:bidi="ar-SA"/>
        </w:rPr>
        <w:t>сумма</w:t>
      </w:r>
      <w:r>
        <w:rPr>
          <w:lang w:val="en-BE" w:eastAsia="en-BE" w:bidi="ar-SA"/>
        </w:rPr>
        <w:t xml:space="preserve"> и расходы по оплате государственной пошлины в сумме </w:t>
      </w:r>
      <w:r>
        <w:rPr>
          <w:rStyle w:val="cat-Sumgrp-16rplc-10"/>
          <w:lang w:val="en-BE" w:eastAsia="en-BE" w:bidi="ar-SA"/>
        </w:rPr>
        <w:t>сумма</w:t>
      </w:r>
      <w:r>
        <w:rPr>
          <w:lang w:val="en-BE" w:eastAsia="en-BE" w:bidi="ar-SA"/>
        </w:rPr>
        <w:t>, ссылкой на неисполнение заемщиком обязательств по вышеуказанному кредитному договору и наличия у п</w:t>
      </w:r>
      <w:r>
        <w:rPr>
          <w:lang w:val="en-BE" w:eastAsia="en-BE" w:bidi="ar-SA"/>
        </w:rPr>
        <w:t xml:space="preserve">оследнего к моменту смерти непогашенной кредитной задолженности в истребуемой банком сумме. </w:t>
      </w:r>
    </w:p>
    <w:p w14:paraId="33923E72" w14:textId="77777777" w:rsidR="00000000" w:rsidRDefault="005F70E0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>Представитель истца ПАО «Сбербанк России» в лице филиала Московского банка ПАО «Сбербанк» в судебное заседание не явился, о дате, времени и месте рассмотрения граж</w:t>
      </w:r>
      <w:r>
        <w:rPr>
          <w:lang w:val="en-BE" w:eastAsia="en-BE" w:bidi="ar-SA"/>
        </w:rPr>
        <w:t>данского дела по существу был извещен надлежащим образом, в судебное заседание не явился по неизвестной суду причине, в исковом заявлении просил рассмотреть гражданское дело в его отсутствие.</w:t>
      </w:r>
    </w:p>
    <w:p w14:paraId="0C726299" w14:textId="77777777" w:rsidR="00000000" w:rsidRDefault="005F70E0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Ответчик </w:t>
      </w:r>
      <w:r>
        <w:rPr>
          <w:rStyle w:val="cat-FIOgrp-8rplc-11"/>
          <w:lang w:val="en-BE" w:eastAsia="en-BE" w:bidi="ar-SA"/>
        </w:rPr>
        <w:t>фио</w:t>
      </w:r>
      <w:r>
        <w:rPr>
          <w:lang w:val="en-BE" w:eastAsia="en-BE" w:bidi="ar-SA"/>
        </w:rPr>
        <w:t xml:space="preserve"> в судебное заседание не явился, о дате, времени и м</w:t>
      </w:r>
      <w:r>
        <w:rPr>
          <w:lang w:val="en-BE" w:eastAsia="en-BE" w:bidi="ar-SA"/>
        </w:rPr>
        <w:t xml:space="preserve">есте рассмотрения гражданского дела по существу был извещен надлежащим образом, в судебное заседание не явился по неизвестной суду причине, однако обязал явкой в суд своего представителя по доверенности </w:t>
      </w:r>
      <w:r>
        <w:rPr>
          <w:rStyle w:val="cat-FIOgrp-9rplc-12"/>
          <w:lang w:val="en-BE" w:eastAsia="en-BE" w:bidi="ar-SA"/>
        </w:rPr>
        <w:t>фио</w:t>
      </w:r>
      <w:r>
        <w:rPr>
          <w:lang w:val="en-BE" w:eastAsia="en-BE" w:bidi="ar-SA"/>
        </w:rPr>
        <w:t>, которая в судебном заседании, в удовлетворении и</w:t>
      </w:r>
      <w:r>
        <w:rPr>
          <w:lang w:val="en-BE" w:eastAsia="en-BE" w:bidi="ar-SA"/>
        </w:rPr>
        <w:t xml:space="preserve">сковых требований просила суд отказать в полном объеме, сославшись на исполнением ответчиком обязательств по кредитному договору. </w:t>
      </w:r>
    </w:p>
    <w:p w14:paraId="1B3D507D" w14:textId="77777777" w:rsidR="00000000" w:rsidRDefault="005F70E0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>Поскольку участие в судебном заседании является правом, а не обязанностью лица, участвующего в деле, но каждому гарантируется</w:t>
      </w:r>
      <w:r>
        <w:rPr>
          <w:lang w:val="en-BE" w:eastAsia="en-BE" w:bidi="ar-SA"/>
        </w:rPr>
        <w:t xml:space="preserve"> право на рассмотрение дела в разумные сроки, суд, руководствуясь ст. </w:t>
      </w:r>
      <w:hyperlink r:id="rId7" w:tgtFrame="_blank" w:history="1">
        <w:r>
          <w:rPr>
            <w:color w:val="0000EE"/>
            <w:u w:val="single" w:color="0000EE"/>
            <w:lang w:val="en-BE" w:eastAsia="en-BE" w:bidi="ar-SA"/>
          </w:rPr>
          <w:t>167</w:t>
        </w:r>
      </w:hyperlink>
      <w:r>
        <w:rPr>
          <w:lang w:val="en-BE" w:eastAsia="en-BE" w:bidi="ar-SA"/>
        </w:rPr>
        <w:t xml:space="preserve"> Гражданского процессуального кодекса Российской Федерации, счел в</w:t>
      </w:r>
      <w:r>
        <w:rPr>
          <w:lang w:val="en-BE" w:eastAsia="en-BE" w:bidi="ar-SA"/>
        </w:rPr>
        <w:t>озможным рассмотреть настоящее гражданское дело по существу при данной явке.</w:t>
      </w:r>
    </w:p>
    <w:p w14:paraId="1A459B23" w14:textId="77777777" w:rsidR="00000000" w:rsidRDefault="005F70E0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>Председательствующий, исследовав письменные материалы гражданского дела, оценив в совокупности представленные по делу доказательства, и установив значимые для дела обстоятельства,</w:t>
      </w:r>
      <w:r>
        <w:rPr>
          <w:lang w:val="en-BE" w:eastAsia="en-BE" w:bidi="ar-SA"/>
        </w:rPr>
        <w:t xml:space="preserve"> приходит к следующему. </w:t>
      </w:r>
    </w:p>
    <w:p w14:paraId="7B5D4B61" w14:textId="77777777" w:rsidR="00000000" w:rsidRDefault="005F70E0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Согласно ст.ст.309, 310 ГК РФ, обязательства должны исполняться надлежащим образом в соответствии с условиями обязательства и требованиями закона, иных правовых актов, а при отсутствии таких условий и требований - в соответствии с </w:t>
      </w:r>
      <w:hyperlink r:id="rId8" w:history="1">
        <w:r>
          <w:rPr>
            <w:color w:val="0000EE"/>
            <w:u w:val="single" w:color="0000EE"/>
            <w:lang w:val="en-BE" w:eastAsia="en-BE" w:bidi="ar-SA"/>
          </w:rPr>
          <w:t>обычаями делового оборота</w:t>
        </w:r>
      </w:hyperlink>
      <w:r>
        <w:rPr>
          <w:lang w:val="en-BE" w:eastAsia="en-BE" w:bidi="ar-SA"/>
        </w:rPr>
        <w:t xml:space="preserve"> или иными обычно предъявляемыми требованиями. Односторонний отказ от исполнения обязательства и од</w:t>
      </w:r>
      <w:r>
        <w:rPr>
          <w:lang w:val="en-BE" w:eastAsia="en-BE" w:bidi="ar-SA"/>
        </w:rPr>
        <w:t>ностороннее изменение его условий не допускаются, за исключением случаев, предусмотренных законом.</w:t>
      </w:r>
    </w:p>
    <w:p w14:paraId="4521B4E2" w14:textId="77777777" w:rsidR="00000000" w:rsidRDefault="005F70E0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соответствии с ч. 1 ст. 314 ГК РФ, если обязательство предусматривает или позволяет определить день его исполнения или период времени, в течение которого о</w:t>
      </w:r>
      <w:r>
        <w:rPr>
          <w:lang w:val="en-BE" w:eastAsia="en-BE" w:bidi="ar-SA"/>
        </w:rPr>
        <w:t>но должно быть исполнено, обязательство подлежит исполнению в этот день или, соответственно, в любой момент в пределах такого периода.</w:t>
      </w:r>
    </w:p>
    <w:p w14:paraId="39252AA1" w14:textId="77777777" w:rsidR="00000000" w:rsidRDefault="005F70E0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соответствии со ст. 809 ГК РФ, если иное не предусмотрено законом или договором займа, займодавец имеет право на получе</w:t>
      </w:r>
      <w:r>
        <w:rPr>
          <w:lang w:val="en-BE" w:eastAsia="en-BE" w:bidi="ar-SA"/>
        </w:rPr>
        <w:t xml:space="preserve">ние с заемщика процентов на сумму займа в размерах и в порядке, определенных договором. При отсутствии в договоре условия о </w:t>
      </w:r>
      <w:r>
        <w:rPr>
          <w:lang w:val="en-BE" w:eastAsia="en-BE" w:bidi="ar-SA"/>
        </w:rPr>
        <w:lastRenderedPageBreak/>
        <w:t>размере процентов их размер определяется существующей в месте жительства займодавца, а если займодавцем является юридическое лицо, в</w:t>
      </w:r>
      <w:r>
        <w:rPr>
          <w:lang w:val="en-BE" w:eastAsia="en-BE" w:bidi="ar-SA"/>
        </w:rPr>
        <w:t xml:space="preserve"> месте его нахождения ставкой банковского процента (</w:t>
      </w:r>
      <w:hyperlink r:id="rId9" w:history="1">
        <w:r>
          <w:rPr>
            <w:color w:val="0000EE"/>
            <w:u w:val="single" w:color="0000EE"/>
            <w:lang w:val="en-BE" w:eastAsia="en-BE" w:bidi="ar-SA"/>
          </w:rPr>
          <w:t>ставкой рефинансирования</w:t>
        </w:r>
      </w:hyperlink>
      <w:r>
        <w:rPr>
          <w:lang w:val="en-BE" w:eastAsia="en-BE" w:bidi="ar-SA"/>
        </w:rPr>
        <w:t>) на день уплаты заемщиком суммы долга или его соответствующей части. Пр</w:t>
      </w:r>
      <w:r>
        <w:rPr>
          <w:lang w:val="en-BE" w:eastAsia="en-BE" w:bidi="ar-SA"/>
        </w:rPr>
        <w:t xml:space="preserve">и отсутствии иного соглашения проценты выплачиваются ежемесячно до дня возврата суммы займа. </w:t>
      </w:r>
    </w:p>
    <w:p w14:paraId="61E124DF" w14:textId="77777777" w:rsidR="00000000" w:rsidRDefault="005F70E0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>Как следует из ст. 810 ГК РФ, заемщик обязан возвратить займодавцу полученную сумму займа в срок и в порядке, которые предусмотрены договором займа. В случаях, ко</w:t>
      </w:r>
      <w:r>
        <w:rPr>
          <w:lang w:val="en-BE" w:eastAsia="en-BE" w:bidi="ar-SA"/>
        </w:rPr>
        <w:t>гда срок возврата договором не установлен или определен моментом востребования, сумма займа должна быть возвращена заемщиком в течение тридцати дней со дня предъявления займодавцем требования об этом, если иное не предусмотрено договором.</w:t>
      </w:r>
    </w:p>
    <w:p w14:paraId="15507CAB" w14:textId="77777777" w:rsidR="00000000" w:rsidRDefault="005F70E0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>Материалами гражд</w:t>
      </w:r>
      <w:r>
        <w:rPr>
          <w:lang w:val="en-BE" w:eastAsia="en-BE" w:bidi="ar-SA"/>
        </w:rPr>
        <w:t xml:space="preserve">анского дела установлено, что 06.06.2018 года между ПАО «Сбербанк России» в лице филиала Московского банка ПАО «Сбербанк» и </w:t>
      </w:r>
      <w:r>
        <w:rPr>
          <w:rStyle w:val="cat-FIOgrp-6rplc-13"/>
          <w:lang w:val="en-BE" w:eastAsia="en-BE" w:bidi="ar-SA"/>
        </w:rPr>
        <w:t>фио</w:t>
      </w:r>
      <w:r>
        <w:rPr>
          <w:lang w:val="en-BE" w:eastAsia="en-BE" w:bidi="ar-SA"/>
        </w:rPr>
        <w:t xml:space="preserve"> был заключен кредитный договор №92741270, в соответствии с которым заемщику был предоставлен потребительский кредит в сумме </w:t>
      </w:r>
      <w:r>
        <w:rPr>
          <w:rStyle w:val="cat-Sumgrp-17rplc-14"/>
          <w:lang w:val="en-BE" w:eastAsia="en-BE" w:bidi="ar-SA"/>
        </w:rPr>
        <w:t>сумм</w:t>
      </w:r>
      <w:r>
        <w:rPr>
          <w:rStyle w:val="cat-Sumgrp-17rplc-14"/>
          <w:lang w:val="en-BE" w:eastAsia="en-BE" w:bidi="ar-SA"/>
        </w:rPr>
        <w:t>а</w:t>
      </w:r>
      <w:r>
        <w:rPr>
          <w:lang w:val="en-BE" w:eastAsia="en-BE" w:bidi="ar-SA"/>
        </w:rPr>
        <w:t>, с процентной ставкой за пользование кредитом в размере 19,9% годовых, сроком возврата 60 месяцев.</w:t>
      </w:r>
    </w:p>
    <w:p w14:paraId="4BCB770D" w14:textId="77777777" w:rsidR="00000000" w:rsidRDefault="005F70E0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>Кредитный договор подписан в электронном виде простой электронной подписью, со стороны заемщика посредством использования систем «Сбербанк Онлайн» и «Мобил</w:t>
      </w:r>
      <w:r>
        <w:rPr>
          <w:lang w:val="en-BE" w:eastAsia="en-BE" w:bidi="ar-SA"/>
        </w:rPr>
        <w:t>ьный банк».</w:t>
      </w:r>
    </w:p>
    <w:p w14:paraId="57A2F9C6" w14:textId="77777777" w:rsidR="00000000" w:rsidRDefault="005F70E0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Вместе с тем, стороны в п.12 кредитного договора, установили, что при несвоевременном перечислении платежа в погашение кредита и/или уплаты процентов за пользование кредитом заемщик уплачивает кредитору неустойку в размере 20 % годовых с суммы </w:t>
      </w:r>
      <w:r>
        <w:rPr>
          <w:lang w:val="en-BE" w:eastAsia="en-BE" w:bidi="ar-SA"/>
        </w:rPr>
        <w:t>просроченного платежа за период просрочки с даты, следующей за датой наступления исполнения обязательства установленной кредитным договором, по дату погашения просроченной задолженности.</w:t>
      </w:r>
    </w:p>
    <w:p w14:paraId="225508C8" w14:textId="77777777" w:rsidR="00000000" w:rsidRDefault="005F70E0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>Вследствие подписания заемщиком кредитного договора, информации об ус</w:t>
      </w:r>
      <w:r>
        <w:rPr>
          <w:lang w:val="en-BE" w:eastAsia="en-BE" w:bidi="ar-SA"/>
        </w:rPr>
        <w:t>ловиях предоставления, использования и возврата кредита и графика платежей, заемщик в полной мере согласился с условиями кредитного договора, полной стоимостью кредита, а также с условиями выплат по кредитному договору и последствий в случае уклонения от и</w:t>
      </w:r>
      <w:r>
        <w:rPr>
          <w:lang w:val="en-BE" w:eastAsia="en-BE" w:bidi="ar-SA"/>
        </w:rPr>
        <w:t xml:space="preserve">сполнения условий кредитного договора. </w:t>
      </w:r>
    </w:p>
    <w:p w14:paraId="333EB10E" w14:textId="77777777" w:rsidR="00000000" w:rsidRDefault="005F70E0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>Обращаясь в суд с настоящими исковыми требованиями банк указал, что заемщиком в период пользования суммой займа, представленной по кредитному договору, были допущены нарушения ключевых условий договора, в части сроко</w:t>
      </w:r>
      <w:r>
        <w:rPr>
          <w:lang w:val="en-BE" w:eastAsia="en-BE" w:bidi="ar-SA"/>
        </w:rPr>
        <w:t>в и сумм выплаты обязательных платежей, что в свою очередь подтверждается выпиской из банковского счета заемщика.</w:t>
      </w:r>
    </w:p>
    <w:p w14:paraId="071B3C1B" w14:textId="77777777" w:rsidR="00000000" w:rsidRDefault="005F70E0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Вследствие допускаемых заемщиком нарушений кредитного договора, у последнего перед истцом образовалась задолженность по кредитному договору. </w:t>
      </w:r>
    </w:p>
    <w:p w14:paraId="3ADD9F5E" w14:textId="77777777" w:rsidR="00000000" w:rsidRDefault="005F70E0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Согласно расчету задолженности, общая сумма долга по кредитному обязательству, по состоянию на 12.05.2022 года составляет </w:t>
      </w:r>
      <w:r>
        <w:rPr>
          <w:rStyle w:val="cat-Sumgrp-18rplc-15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из которых: </w:t>
      </w:r>
      <w:r>
        <w:rPr>
          <w:rStyle w:val="cat-Sumgrp-19rplc-16"/>
          <w:lang w:val="en-BE" w:eastAsia="en-BE" w:bidi="ar-SA"/>
        </w:rPr>
        <w:t>сумма</w:t>
      </w:r>
      <w:r>
        <w:rPr>
          <w:lang w:val="en-BE" w:eastAsia="en-BE" w:bidi="ar-SA"/>
        </w:rPr>
        <w:t xml:space="preserve"> – сумма процентов, </w:t>
      </w:r>
      <w:r>
        <w:rPr>
          <w:rStyle w:val="cat-Sumgrp-20rplc-17"/>
          <w:lang w:val="en-BE" w:eastAsia="en-BE" w:bidi="ar-SA"/>
        </w:rPr>
        <w:t>сумма</w:t>
      </w:r>
      <w:r>
        <w:rPr>
          <w:lang w:val="en-BE" w:eastAsia="en-BE" w:bidi="ar-SA"/>
        </w:rPr>
        <w:t xml:space="preserve"> – сумма основного долга.</w:t>
      </w:r>
    </w:p>
    <w:p w14:paraId="63379E88" w14:textId="77777777" w:rsidR="00000000" w:rsidRDefault="005F70E0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>Как усматривается из материалов дела, истец исполнил свои о</w:t>
      </w:r>
      <w:r>
        <w:rPr>
          <w:lang w:val="en-BE" w:eastAsia="en-BE" w:bidi="ar-SA"/>
        </w:rPr>
        <w:t xml:space="preserve">бязательства по кредитному договору в полном объеме, заемщик исполнял свои обязательства с нарушением условий кредитного договора, в том числе в части своевременного возврата кредита, образовавшаяся кредитная задолженность заемщиком не погашена. </w:t>
      </w:r>
      <w:r>
        <w:rPr>
          <w:lang w:val="en-BE" w:eastAsia="en-BE" w:bidi="ar-SA"/>
        </w:rPr>
        <w:tab/>
        <w:t xml:space="preserve"> </w:t>
      </w:r>
    </w:p>
    <w:p w14:paraId="67C9A8E3" w14:textId="77777777" w:rsidR="00000000" w:rsidRDefault="005F70E0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>Посколь</w:t>
      </w:r>
      <w:r>
        <w:rPr>
          <w:lang w:val="en-BE" w:eastAsia="en-BE" w:bidi="ar-SA"/>
        </w:rPr>
        <w:t>ку заемщиком обязательства по кредитному договору не исполнены, истцом правомерно заявлены требования о взыскании долга по кредиту и процентов за пользование кредитом.</w:t>
      </w:r>
    </w:p>
    <w:p w14:paraId="3E60F25E" w14:textId="77777777" w:rsidR="00000000" w:rsidRDefault="005F70E0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Вместе с тем судом установлено, что 16.07.2021 года заемщик </w:t>
      </w:r>
      <w:r>
        <w:rPr>
          <w:rStyle w:val="cat-FIOgrp-10rplc-18"/>
          <w:lang w:val="en-BE" w:eastAsia="en-BE" w:bidi="ar-SA"/>
        </w:rPr>
        <w:t>фио</w:t>
      </w:r>
      <w:r>
        <w:rPr>
          <w:lang w:val="en-BE" w:eastAsia="en-BE" w:bidi="ar-SA"/>
        </w:rPr>
        <w:t xml:space="preserve"> – скончалась, о чем 16.0</w:t>
      </w:r>
      <w:r>
        <w:rPr>
          <w:lang w:val="en-BE" w:eastAsia="en-BE" w:bidi="ar-SA"/>
        </w:rPr>
        <w:t xml:space="preserve">7.2021 года была оставлена запись акта о смерти. </w:t>
      </w:r>
    </w:p>
    <w:p w14:paraId="283EDB30" w14:textId="77777777" w:rsidR="00000000" w:rsidRDefault="005F70E0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lastRenderedPageBreak/>
        <w:t xml:space="preserve">В ходе судебного разбирательства с целью проверки доводов истца о наличии у </w:t>
      </w:r>
      <w:r>
        <w:rPr>
          <w:rStyle w:val="cat-FIOgrp-6rplc-19"/>
          <w:lang w:val="en-BE" w:eastAsia="en-BE" w:bidi="ar-SA"/>
        </w:rPr>
        <w:t>фио</w:t>
      </w:r>
      <w:r>
        <w:rPr>
          <w:lang w:val="en-BE" w:eastAsia="en-BE" w:bidi="ar-SA"/>
        </w:rPr>
        <w:t xml:space="preserve"> имущества, установления наследников, принявших наследство, судом у Нотариуса </w:t>
      </w:r>
      <w:r>
        <w:rPr>
          <w:rStyle w:val="cat-Addressgrp-0rplc-20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</w:t>
      </w:r>
      <w:r>
        <w:rPr>
          <w:rStyle w:val="cat-FIOgrp-11rplc-21"/>
          <w:lang w:val="en-BE" w:eastAsia="en-BE" w:bidi="ar-SA"/>
        </w:rPr>
        <w:t>фио</w:t>
      </w:r>
      <w:r>
        <w:rPr>
          <w:lang w:val="en-BE" w:eastAsia="en-BE" w:bidi="ar-SA"/>
        </w:rPr>
        <w:t xml:space="preserve"> было истребовано наследственное дело к </w:t>
      </w:r>
      <w:r>
        <w:rPr>
          <w:lang w:val="en-BE" w:eastAsia="en-BE" w:bidi="ar-SA"/>
        </w:rPr>
        <w:t xml:space="preserve">имуществу умершей </w:t>
      </w:r>
      <w:r>
        <w:rPr>
          <w:rStyle w:val="cat-FIOgrp-6rplc-22"/>
          <w:lang w:val="en-BE" w:eastAsia="en-BE" w:bidi="ar-SA"/>
        </w:rPr>
        <w:t>фио</w:t>
      </w:r>
      <w:r>
        <w:rPr>
          <w:lang w:val="en-BE" w:eastAsia="en-BE" w:bidi="ar-SA"/>
        </w:rPr>
        <w:t xml:space="preserve">  </w:t>
      </w:r>
    </w:p>
    <w:p w14:paraId="0E6B8E84" w14:textId="77777777" w:rsidR="00000000" w:rsidRDefault="005F70E0">
      <w:pPr>
        <w:ind w:firstLine="720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Согласно копии наследственного дела №601/2021 к имуществу умершей </w:t>
      </w:r>
      <w:r>
        <w:rPr>
          <w:rStyle w:val="cat-FIOgrp-6rplc-23"/>
          <w:lang w:val="en-BE" w:eastAsia="en-BE" w:bidi="ar-SA"/>
        </w:rPr>
        <w:t>фио</w:t>
      </w:r>
      <w:r>
        <w:rPr>
          <w:lang w:val="en-BE" w:eastAsia="en-BE" w:bidi="ar-SA"/>
        </w:rPr>
        <w:t xml:space="preserve">, к наследованию имущества открывшегося после смерти </w:t>
      </w:r>
      <w:r>
        <w:rPr>
          <w:rStyle w:val="cat-FIOgrp-6rplc-24"/>
          <w:lang w:val="en-BE" w:eastAsia="en-BE" w:bidi="ar-SA"/>
        </w:rPr>
        <w:t>фио</w:t>
      </w:r>
      <w:r>
        <w:rPr>
          <w:lang w:val="en-BE" w:eastAsia="en-BE" w:bidi="ar-SA"/>
        </w:rPr>
        <w:t xml:space="preserve"> был призван </w:t>
      </w:r>
      <w:r>
        <w:rPr>
          <w:rStyle w:val="cat-FIOgrp-8rplc-25"/>
          <w:lang w:val="en-BE" w:eastAsia="en-BE" w:bidi="ar-SA"/>
        </w:rPr>
        <w:t>фио</w:t>
      </w:r>
      <w:r>
        <w:rPr>
          <w:lang w:val="en-BE" w:eastAsia="en-BE" w:bidi="ar-SA"/>
        </w:rPr>
        <w:t>, наследник принял наследство в полном объеме.</w:t>
      </w:r>
    </w:p>
    <w:p w14:paraId="4F471BC5" w14:textId="77777777" w:rsidR="00000000" w:rsidRDefault="005F70E0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силу ст. 1110 ГК РФ при наследовании имуще</w:t>
      </w:r>
      <w:r>
        <w:rPr>
          <w:lang w:val="en-BE" w:eastAsia="en-BE" w:bidi="ar-SA"/>
        </w:rPr>
        <w:t xml:space="preserve">ство умершего (наследство, наследственное имущество) переходит к </w:t>
      </w:r>
      <w:hyperlink r:id="rId10" w:history="1">
        <w:r>
          <w:rPr>
            <w:color w:val="0000EE"/>
            <w:lang w:val="en-BE" w:eastAsia="en-BE" w:bidi="ar-SA"/>
          </w:rPr>
          <w:t>другим лицам</w:t>
        </w:r>
      </w:hyperlink>
      <w:r>
        <w:rPr>
          <w:lang w:val="en-BE" w:eastAsia="en-BE" w:bidi="ar-SA"/>
        </w:rPr>
        <w:t xml:space="preserve"> в порядке универсального правопреемства, то ес</w:t>
      </w:r>
      <w:r>
        <w:rPr>
          <w:lang w:val="en-BE" w:eastAsia="en-BE" w:bidi="ar-SA"/>
        </w:rPr>
        <w:t>ть в неизменном виде как единое целое и в один и тот же момент, если из правил настоящего Кодекса не следует иное. Наследование регулируется настоящим Кодексом и другими законами, а в случаях, предусмотренных законом, иными правовыми актами.</w:t>
      </w:r>
    </w:p>
    <w:p w14:paraId="760128C8" w14:textId="77777777" w:rsidR="00000000" w:rsidRDefault="005F70E0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>Принимая во вн</w:t>
      </w:r>
      <w:r>
        <w:rPr>
          <w:lang w:val="en-BE" w:eastAsia="en-BE" w:bidi="ar-SA"/>
        </w:rPr>
        <w:t xml:space="preserve">имание вышеуказанные обстоятельства заявленного спора, а также исходя из того, что ответчик является наследником заемщика </w:t>
      </w:r>
      <w:r>
        <w:rPr>
          <w:rStyle w:val="cat-FIOgrp-6rplc-26"/>
          <w:lang w:val="en-BE" w:eastAsia="en-BE" w:bidi="ar-SA"/>
        </w:rPr>
        <w:t>фио</w:t>
      </w:r>
      <w:r>
        <w:rPr>
          <w:lang w:val="en-BE" w:eastAsia="en-BE" w:bidi="ar-SA"/>
        </w:rPr>
        <w:t xml:space="preserve"> принявшим в установленном законом порядке наследство после смерти </w:t>
      </w:r>
      <w:r>
        <w:rPr>
          <w:rStyle w:val="cat-FIOgrp-6rplc-27"/>
          <w:lang w:val="en-BE" w:eastAsia="en-BE" w:bidi="ar-SA"/>
        </w:rPr>
        <w:t>фио</w:t>
      </w:r>
      <w:r>
        <w:rPr>
          <w:lang w:val="en-BE" w:eastAsia="en-BE" w:bidi="ar-SA"/>
        </w:rPr>
        <w:t xml:space="preserve"> в силу положений ст.1175 ГК РФ обязан отвечать перед кредито</w:t>
      </w:r>
      <w:r>
        <w:rPr>
          <w:lang w:val="en-BE" w:eastAsia="en-BE" w:bidi="ar-SA"/>
        </w:rPr>
        <w:t>рами наследника по обязательствам принятым последним в размере принятого наследства и выплаченных обязательств по долгам наследника.</w:t>
      </w:r>
    </w:p>
    <w:p w14:paraId="25868728" w14:textId="77777777" w:rsidR="00000000" w:rsidRDefault="005F70E0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Между тем, ответчиком в судебном заседании были представлены документы согласно которым 24 июля 2022 года и 23 января 2023 </w:t>
      </w:r>
      <w:r>
        <w:rPr>
          <w:lang w:val="en-BE" w:eastAsia="en-BE" w:bidi="ar-SA"/>
        </w:rPr>
        <w:t>года ответчиком в счет банка были внесены денежные средства в сумме задолженности и расходов по оплате государственной пошлины в рамках заявленных исковых требований. Таким образом по состоянию на 23 января 2023 года задолженность ответчика перед банком по</w:t>
      </w:r>
      <w:r>
        <w:rPr>
          <w:lang w:val="en-BE" w:eastAsia="en-BE" w:bidi="ar-SA"/>
        </w:rPr>
        <w:t xml:space="preserve"> кредитному договору  №92741270 от 06.06.2018 г. – отсутствует. </w:t>
      </w:r>
    </w:p>
    <w:p w14:paraId="34FBBECE" w14:textId="77777777" w:rsidR="00000000" w:rsidRDefault="005F70E0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На основании изложенного и оценивая собранные по делу доказательства, суд приходит к выводу, что ответчик, как наследник, принявший наследство после смерти </w:t>
      </w:r>
      <w:r>
        <w:rPr>
          <w:rStyle w:val="cat-FIOgrp-6rplc-28"/>
          <w:lang w:val="en-BE" w:eastAsia="en-BE" w:bidi="ar-SA"/>
        </w:rPr>
        <w:t>фио</w:t>
      </w:r>
      <w:r>
        <w:rPr>
          <w:lang w:val="en-BE" w:eastAsia="en-BE" w:bidi="ar-SA"/>
        </w:rPr>
        <w:t xml:space="preserve"> и обязанность отвечать перед ба</w:t>
      </w:r>
      <w:r>
        <w:rPr>
          <w:lang w:val="en-BE" w:eastAsia="en-BE" w:bidi="ar-SA"/>
        </w:rPr>
        <w:t>нком за задолженность наследодателя по кредитному договору, в полном объеме исполнил взятые на себя обязательства перед кредиторами наследодателя и в досудебном порядке оплатил размер задолженности по кредитному договору №92741270 от 06.06.2018 г., следова</w:t>
      </w:r>
      <w:r>
        <w:rPr>
          <w:lang w:val="en-BE" w:eastAsia="en-BE" w:bidi="ar-SA"/>
        </w:rPr>
        <w:t>тельно у суда отсутствуют правовые основания для удовлетворения заявленных исковых требований и взыскании с ответчика суммы ссудной задолженности. Таким образом, суд отказывает в удовлетворении исковых требований ПАО «Сбербанк России» к наследственному иму</w:t>
      </w:r>
      <w:r>
        <w:rPr>
          <w:lang w:val="en-BE" w:eastAsia="en-BE" w:bidi="ar-SA"/>
        </w:rPr>
        <w:t xml:space="preserve">ществу умершей </w:t>
      </w:r>
      <w:r>
        <w:rPr>
          <w:rStyle w:val="cat-FIOgrp-14rplc-29"/>
          <w:lang w:val="en-BE" w:eastAsia="en-BE" w:bidi="ar-SA"/>
        </w:rPr>
        <w:t>фио</w:t>
      </w:r>
      <w:r>
        <w:rPr>
          <w:lang w:val="en-BE" w:eastAsia="en-BE" w:bidi="ar-SA"/>
        </w:rPr>
        <w:t xml:space="preserve">  Вишвикова Е.В. о взыскании ссудной задолженность по кредитному договору в полном объеме. </w:t>
      </w:r>
    </w:p>
    <w:p w14:paraId="38D3C44C" w14:textId="77777777" w:rsidR="00000000" w:rsidRDefault="005F70E0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На основании изложенного и руководствуясь ст.ст.194-199 ГПК РФ, суд                                                         </w:t>
      </w:r>
    </w:p>
    <w:p w14:paraId="2F1E5AD2" w14:textId="77777777" w:rsidR="00000000" w:rsidRDefault="005F70E0">
      <w:pPr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РЕШИЛ:</w:t>
      </w:r>
    </w:p>
    <w:p w14:paraId="3A8F0182" w14:textId="77777777" w:rsidR="00000000" w:rsidRDefault="005F70E0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>В удовлетворен</w:t>
      </w:r>
      <w:r>
        <w:rPr>
          <w:lang w:val="en-BE" w:eastAsia="en-BE" w:bidi="ar-SA"/>
        </w:rPr>
        <w:t>ии исковых требований ПАО «Сбербанк России» в лице филиала Московского банка ПАО «Сбербанк» к Ломанову Алексею Алексеевичу о расторжении кредитного договора, взыскании задолженности по кредитному договору – отказать.</w:t>
      </w:r>
    </w:p>
    <w:p w14:paraId="1B399C30" w14:textId="77777777" w:rsidR="00000000" w:rsidRDefault="005F70E0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ab/>
      </w:r>
      <w:r>
        <w:rPr>
          <w:lang w:val="en-BE" w:eastAsia="en-BE" w:bidi="ar-SA"/>
        </w:rPr>
        <w:t xml:space="preserve"> </w:t>
      </w:r>
      <w:r>
        <w:rPr>
          <w:b/>
          <w:bCs/>
          <w:lang w:val="en-BE" w:eastAsia="en-BE" w:bidi="ar-SA"/>
        </w:rPr>
        <w:t>Решение может быть обжаловано в Мосго</w:t>
      </w:r>
      <w:r>
        <w:rPr>
          <w:b/>
          <w:bCs/>
          <w:lang w:val="en-BE" w:eastAsia="en-BE" w:bidi="ar-SA"/>
        </w:rPr>
        <w:t xml:space="preserve">рсуд через Бутырский районный суд </w:t>
      </w:r>
      <w:r>
        <w:rPr>
          <w:rStyle w:val="cat-Addressgrp-0rplc-31"/>
          <w:b/>
          <w:bCs/>
          <w:lang w:val="en-BE" w:eastAsia="en-BE" w:bidi="ar-SA"/>
        </w:rPr>
        <w:t>адрес</w:t>
      </w:r>
      <w:r>
        <w:rPr>
          <w:b/>
          <w:bCs/>
          <w:lang w:val="en-BE" w:eastAsia="en-BE" w:bidi="ar-SA"/>
        </w:rPr>
        <w:t xml:space="preserve"> в течение месяца с момента составления мотивированного решения.</w:t>
      </w:r>
    </w:p>
    <w:p w14:paraId="0C29AD9D" w14:textId="77777777" w:rsidR="00000000" w:rsidRDefault="005F70E0">
      <w:pPr>
        <w:rPr>
          <w:lang w:val="en-BE" w:eastAsia="en-BE" w:bidi="ar-SA"/>
        </w:rPr>
      </w:pPr>
    </w:p>
    <w:p w14:paraId="35F62126" w14:textId="77777777" w:rsidR="00000000" w:rsidRDefault="005F70E0">
      <w:pPr>
        <w:rPr>
          <w:lang w:val="en-BE" w:eastAsia="en-BE" w:bidi="ar-SA"/>
        </w:rPr>
      </w:pPr>
    </w:p>
    <w:p w14:paraId="3E6282BA" w14:textId="77777777" w:rsidR="00000000" w:rsidRDefault="005F70E0">
      <w:pPr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Федеральный судья:                                                                     Завьялова С.И.</w:t>
      </w:r>
    </w:p>
    <w:p w14:paraId="643DDDD4" w14:textId="77777777" w:rsidR="00000000" w:rsidRDefault="005F70E0">
      <w:pPr>
        <w:jc w:val="both"/>
        <w:rPr>
          <w:lang w:val="en-BE" w:eastAsia="en-BE" w:bidi="ar-SA"/>
        </w:rPr>
      </w:pPr>
    </w:p>
    <w:p w14:paraId="3473FA10" w14:textId="77777777" w:rsidR="00000000" w:rsidRDefault="005F70E0">
      <w:pPr>
        <w:jc w:val="both"/>
        <w:rPr>
          <w:lang w:val="en-BE" w:eastAsia="en-BE" w:bidi="ar-SA"/>
        </w:rPr>
      </w:pPr>
    </w:p>
    <w:p w14:paraId="604D0ECD" w14:textId="77777777" w:rsidR="00000000" w:rsidRDefault="005F70E0">
      <w:pPr>
        <w:jc w:val="both"/>
        <w:rPr>
          <w:lang w:val="en-BE" w:eastAsia="en-BE" w:bidi="ar-SA"/>
        </w:rPr>
      </w:pPr>
    </w:p>
    <w:p w14:paraId="073DCA42" w14:textId="77777777" w:rsidR="00000000" w:rsidRDefault="005F70E0">
      <w:pPr>
        <w:jc w:val="both"/>
        <w:rPr>
          <w:lang w:val="en-BE" w:eastAsia="en-BE" w:bidi="ar-SA"/>
        </w:rPr>
      </w:pPr>
    </w:p>
    <w:p w14:paraId="6884FC26" w14:textId="77777777" w:rsidR="00000000" w:rsidRDefault="005F70E0">
      <w:pPr>
        <w:jc w:val="center"/>
        <w:rPr>
          <w:lang w:val="en-BE" w:eastAsia="en-BE" w:bidi="ar-SA"/>
        </w:rPr>
      </w:pPr>
      <w:r>
        <w:rPr>
          <w:lang w:val="en-BE" w:eastAsia="en-BE" w:bidi="ar-SA"/>
        </w:rPr>
        <w:br w:type="page"/>
      </w:r>
      <w:r>
        <w:rPr>
          <w:b/>
          <w:bCs/>
          <w:lang w:val="en-BE" w:eastAsia="en-BE" w:bidi="ar-SA"/>
        </w:rPr>
        <w:lastRenderedPageBreak/>
        <w:t>РЕШЕНИЕ</w:t>
      </w:r>
    </w:p>
    <w:p w14:paraId="50CA2428" w14:textId="77777777" w:rsidR="00000000" w:rsidRDefault="005F70E0">
      <w:pPr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Именем Российской Федерации</w:t>
      </w:r>
    </w:p>
    <w:p w14:paraId="75D9F103" w14:textId="77777777" w:rsidR="00000000" w:rsidRDefault="005F70E0">
      <w:pPr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(Резолю</w:t>
      </w:r>
      <w:r>
        <w:rPr>
          <w:b/>
          <w:bCs/>
          <w:lang w:val="en-BE" w:eastAsia="en-BE" w:bidi="ar-SA"/>
        </w:rPr>
        <w:t>тивная часть)</w:t>
      </w:r>
    </w:p>
    <w:p w14:paraId="4500022A" w14:textId="77777777" w:rsidR="00000000" w:rsidRDefault="005F70E0">
      <w:pPr>
        <w:rPr>
          <w:lang w:val="en-BE" w:eastAsia="en-BE" w:bidi="ar-SA"/>
        </w:rPr>
      </w:pPr>
      <w:r>
        <w:rPr>
          <w:rStyle w:val="cat-Addressgrp-0rplc-33"/>
          <w:b/>
          <w:bCs/>
          <w:lang w:val="en-BE" w:eastAsia="en-BE" w:bidi="ar-SA"/>
        </w:rPr>
        <w:t>адрес</w:t>
      </w:r>
      <w:r>
        <w:rPr>
          <w:b/>
          <w:bCs/>
          <w:lang w:val="en-BE" w:eastAsia="en-BE" w:bidi="ar-SA"/>
        </w:rPr>
        <w:t xml:space="preserve"> </w:t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 xml:space="preserve">        23 января 2023 года</w:t>
      </w:r>
    </w:p>
    <w:p w14:paraId="2C5FEBB0" w14:textId="77777777" w:rsidR="00000000" w:rsidRDefault="005F70E0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Бутырский районный суд </w:t>
      </w:r>
      <w:r>
        <w:rPr>
          <w:rStyle w:val="cat-Addressgrp-0rplc-34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в составе председательствующего федерального судьи Завьяловой С.И., при секретаре </w:t>
      </w:r>
      <w:r>
        <w:rPr>
          <w:rStyle w:val="cat-FIOgrp-4rplc-36"/>
          <w:lang w:val="en-BE" w:eastAsia="en-BE" w:bidi="ar-SA"/>
        </w:rPr>
        <w:t>фио</w:t>
      </w:r>
      <w:r>
        <w:rPr>
          <w:lang w:val="en-BE" w:eastAsia="en-BE" w:bidi="ar-SA"/>
        </w:rPr>
        <w:t xml:space="preserve">, рассмотрев в открытом судебном заседании гражданское дело №2-0025/2023 по исковому </w:t>
      </w:r>
      <w:r>
        <w:rPr>
          <w:lang w:val="en-BE" w:eastAsia="en-BE" w:bidi="ar-SA"/>
        </w:rPr>
        <w:t xml:space="preserve">заявлению ПАО «Сбербанк России» в лице филиала Московского банка ПАО «Сбербанк» к наследникам умершей </w:t>
      </w:r>
      <w:r>
        <w:rPr>
          <w:rStyle w:val="cat-FIOgrp-2rplc-37"/>
          <w:lang w:val="en-BE" w:eastAsia="en-BE" w:bidi="ar-SA"/>
        </w:rPr>
        <w:t>фио</w:t>
      </w:r>
      <w:r>
        <w:rPr>
          <w:lang w:val="en-BE" w:eastAsia="en-BE" w:bidi="ar-SA"/>
        </w:rPr>
        <w:t xml:space="preserve"> о расторжении кредитного договора, взыскании задолженности по кредитному договору, суд </w:t>
      </w:r>
    </w:p>
    <w:p w14:paraId="76E17E06" w14:textId="77777777" w:rsidR="00000000" w:rsidRDefault="005F70E0">
      <w:pPr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РЕШИЛ:</w:t>
      </w:r>
    </w:p>
    <w:p w14:paraId="43ACAA22" w14:textId="77777777" w:rsidR="00000000" w:rsidRDefault="005F70E0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>В удовлетворении исковых требований ПАО «Сбербанк Росси</w:t>
      </w:r>
      <w:r>
        <w:rPr>
          <w:lang w:val="en-BE" w:eastAsia="en-BE" w:bidi="ar-SA"/>
        </w:rPr>
        <w:t>и» в лице филиала Московского банка ПАО «Сбербанк» к Ломанову Алексею Алексеевичу о расторжении кредитного договора, взыскании задолженности по кредитному договору – отказать.</w:t>
      </w:r>
    </w:p>
    <w:p w14:paraId="5207C13A" w14:textId="77777777" w:rsidR="00000000" w:rsidRDefault="005F70E0">
      <w:pPr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Решение может быть обжаловано в Московский городской суд через Бутырский районны</w:t>
      </w:r>
      <w:r>
        <w:rPr>
          <w:b/>
          <w:bCs/>
          <w:lang w:val="en-BE" w:eastAsia="en-BE" w:bidi="ar-SA"/>
        </w:rPr>
        <w:t xml:space="preserve">й суд </w:t>
      </w:r>
      <w:r>
        <w:rPr>
          <w:rStyle w:val="cat-Addressgrp-1rplc-39"/>
          <w:b/>
          <w:bCs/>
          <w:lang w:val="en-BE" w:eastAsia="en-BE" w:bidi="ar-SA"/>
        </w:rPr>
        <w:t>адрес</w:t>
      </w:r>
      <w:r>
        <w:rPr>
          <w:b/>
          <w:bCs/>
          <w:lang w:val="en-BE" w:eastAsia="en-BE" w:bidi="ar-SA"/>
        </w:rPr>
        <w:t xml:space="preserve"> в течение одного месяца со дня принятия решения суда в окончательной форме.</w:t>
      </w:r>
    </w:p>
    <w:p w14:paraId="0E8CB6F9" w14:textId="77777777" w:rsidR="00000000" w:rsidRDefault="005F70E0">
      <w:pPr>
        <w:jc w:val="both"/>
        <w:rPr>
          <w:lang w:val="en-BE" w:eastAsia="en-BE" w:bidi="ar-SA"/>
        </w:rPr>
      </w:pPr>
    </w:p>
    <w:p w14:paraId="47542D52" w14:textId="77777777" w:rsidR="00000000" w:rsidRDefault="005F70E0">
      <w:pPr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Федеральный судья:</w:t>
      </w:r>
      <w:r>
        <w:rPr>
          <w:lang w:val="en-BE" w:eastAsia="en-BE" w:bidi="ar-SA"/>
        </w:rPr>
        <w:t xml:space="preserve">                       </w:t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 xml:space="preserve">                </w:t>
      </w:r>
      <w:r>
        <w:rPr>
          <w:b/>
          <w:bCs/>
          <w:lang w:val="en-BE" w:eastAsia="en-BE" w:bidi="ar-SA"/>
        </w:rPr>
        <w:t>Завьялова С.И.</w:t>
      </w:r>
    </w:p>
    <w:p w14:paraId="035B8BD8" w14:textId="77777777" w:rsidR="00000000" w:rsidRDefault="005F70E0">
      <w:pPr>
        <w:jc w:val="both"/>
        <w:rPr>
          <w:lang w:val="en-BE" w:eastAsia="en-BE" w:bidi="ar-SA"/>
        </w:rPr>
      </w:pPr>
    </w:p>
    <w:p w14:paraId="6A1083E8" w14:textId="77777777" w:rsidR="00000000" w:rsidRDefault="005F70E0">
      <w:pPr>
        <w:jc w:val="both"/>
        <w:rPr>
          <w:lang w:val="en-BE" w:eastAsia="en-BE" w:bidi="ar-SA"/>
        </w:rPr>
      </w:pPr>
    </w:p>
    <w:p w14:paraId="16A13C17" w14:textId="77777777" w:rsidR="00000000" w:rsidRDefault="005F70E0">
      <w:pPr>
        <w:jc w:val="both"/>
        <w:rPr>
          <w:lang w:val="en-BE" w:eastAsia="en-BE" w:bidi="ar-SA"/>
        </w:rPr>
      </w:pPr>
    </w:p>
    <w:p w14:paraId="428B0BE8" w14:textId="77777777" w:rsidR="00000000" w:rsidRDefault="005F70E0">
      <w:pPr>
        <w:jc w:val="both"/>
        <w:rPr>
          <w:lang w:val="en-BE" w:eastAsia="en-BE" w:bidi="ar-SA"/>
        </w:rPr>
      </w:pPr>
    </w:p>
    <w:p w14:paraId="6B549D0B" w14:textId="77777777" w:rsidR="00000000" w:rsidRDefault="005F70E0">
      <w:pPr>
        <w:jc w:val="both"/>
        <w:rPr>
          <w:lang w:val="en-BE" w:eastAsia="en-BE" w:bidi="ar-SA"/>
        </w:rPr>
      </w:pPr>
    </w:p>
    <w:p w14:paraId="2819A011" w14:textId="77777777" w:rsidR="00000000" w:rsidRDefault="005F70E0">
      <w:pPr>
        <w:jc w:val="both"/>
        <w:rPr>
          <w:lang w:val="en-BE" w:eastAsia="en-BE" w:bidi="ar-SA"/>
        </w:rPr>
      </w:pPr>
    </w:p>
    <w:p w14:paraId="7A1E6365" w14:textId="77777777" w:rsidR="00000000" w:rsidRDefault="005F70E0">
      <w:pPr>
        <w:jc w:val="center"/>
        <w:rPr>
          <w:lang w:val="en-BE" w:eastAsia="en-BE" w:bidi="ar-SA"/>
        </w:rPr>
      </w:pPr>
    </w:p>
    <w:p w14:paraId="7AD814DF" w14:textId="77777777" w:rsidR="00000000" w:rsidRDefault="005F70E0">
      <w:pPr>
        <w:jc w:val="center"/>
        <w:rPr>
          <w:lang w:val="en-BE" w:eastAsia="en-BE" w:bidi="ar-SA"/>
        </w:rPr>
      </w:pPr>
    </w:p>
    <w:p w14:paraId="4EA5A087" w14:textId="77777777" w:rsidR="00000000" w:rsidRDefault="005F70E0">
      <w:pPr>
        <w:jc w:val="center"/>
        <w:rPr>
          <w:lang w:val="en-BE" w:eastAsia="en-BE" w:bidi="ar-SA"/>
        </w:rPr>
      </w:pPr>
    </w:p>
    <w:p w14:paraId="430C3C13" w14:textId="77777777" w:rsidR="00000000" w:rsidRDefault="005F70E0">
      <w:pPr>
        <w:jc w:val="center"/>
        <w:rPr>
          <w:lang w:val="en-BE" w:eastAsia="en-BE" w:bidi="ar-SA"/>
        </w:rPr>
      </w:pPr>
    </w:p>
    <w:p w14:paraId="4769875C" w14:textId="77777777" w:rsidR="00000000" w:rsidRDefault="005F70E0">
      <w:pPr>
        <w:jc w:val="center"/>
        <w:rPr>
          <w:lang w:val="en-BE" w:eastAsia="en-BE" w:bidi="ar-SA"/>
        </w:rPr>
      </w:pPr>
    </w:p>
    <w:p w14:paraId="367AA1D3" w14:textId="77777777" w:rsidR="00000000" w:rsidRDefault="005F70E0">
      <w:pPr>
        <w:jc w:val="center"/>
        <w:rPr>
          <w:lang w:val="en-BE" w:eastAsia="en-BE" w:bidi="ar-SA"/>
        </w:rPr>
      </w:pPr>
    </w:p>
    <w:p w14:paraId="199EE77C" w14:textId="77777777" w:rsidR="00000000" w:rsidRDefault="005F70E0">
      <w:pPr>
        <w:jc w:val="center"/>
        <w:rPr>
          <w:lang w:val="en-BE" w:eastAsia="en-BE" w:bidi="ar-SA"/>
        </w:rPr>
      </w:pPr>
    </w:p>
    <w:p w14:paraId="00232CA2" w14:textId="77777777" w:rsidR="00000000" w:rsidRDefault="005F70E0">
      <w:pPr>
        <w:jc w:val="center"/>
        <w:rPr>
          <w:lang w:val="en-BE" w:eastAsia="en-BE" w:bidi="ar-SA"/>
        </w:rPr>
      </w:pPr>
    </w:p>
    <w:p w14:paraId="6073F93F" w14:textId="77777777" w:rsidR="00000000" w:rsidRDefault="005F70E0">
      <w:pPr>
        <w:jc w:val="center"/>
        <w:rPr>
          <w:lang w:val="en-BE" w:eastAsia="en-BE" w:bidi="ar-SA"/>
        </w:rPr>
      </w:pPr>
    </w:p>
    <w:p w14:paraId="5C2DE125" w14:textId="77777777" w:rsidR="00000000" w:rsidRDefault="005F70E0">
      <w:pPr>
        <w:jc w:val="center"/>
        <w:rPr>
          <w:lang w:val="en-BE" w:eastAsia="en-BE" w:bidi="ar-SA"/>
        </w:rPr>
      </w:pPr>
    </w:p>
    <w:p w14:paraId="672328F2" w14:textId="77777777" w:rsidR="00000000" w:rsidRDefault="005F70E0">
      <w:pPr>
        <w:jc w:val="center"/>
        <w:rPr>
          <w:lang w:val="en-BE" w:eastAsia="en-BE" w:bidi="ar-SA"/>
        </w:rPr>
      </w:pPr>
    </w:p>
    <w:p w14:paraId="4AE6CA51" w14:textId="77777777" w:rsidR="00000000" w:rsidRDefault="005F70E0">
      <w:pPr>
        <w:jc w:val="center"/>
        <w:rPr>
          <w:lang w:val="en-BE" w:eastAsia="en-BE" w:bidi="ar-SA"/>
        </w:rPr>
      </w:pPr>
    </w:p>
    <w:p w14:paraId="12EC6FAD" w14:textId="77777777" w:rsidR="00000000" w:rsidRDefault="005F70E0">
      <w:pPr>
        <w:jc w:val="center"/>
        <w:rPr>
          <w:lang w:val="en-BE" w:eastAsia="en-BE" w:bidi="ar-SA"/>
        </w:rPr>
      </w:pPr>
    </w:p>
    <w:p w14:paraId="1385090E" w14:textId="77777777" w:rsidR="00000000" w:rsidRDefault="005F70E0">
      <w:pPr>
        <w:jc w:val="center"/>
        <w:rPr>
          <w:lang w:val="en-BE" w:eastAsia="en-BE" w:bidi="ar-SA"/>
        </w:rPr>
      </w:pPr>
    </w:p>
    <w:p w14:paraId="71B92351" w14:textId="77777777" w:rsidR="00000000" w:rsidRDefault="005F70E0">
      <w:pPr>
        <w:jc w:val="center"/>
        <w:rPr>
          <w:lang w:val="en-BE" w:eastAsia="en-BE" w:bidi="ar-SA"/>
        </w:rPr>
      </w:pPr>
    </w:p>
    <w:p w14:paraId="668CD455" w14:textId="77777777" w:rsidR="00000000" w:rsidRDefault="005F70E0">
      <w:pPr>
        <w:jc w:val="center"/>
        <w:rPr>
          <w:lang w:val="en-BE" w:eastAsia="en-BE" w:bidi="ar-SA"/>
        </w:rPr>
      </w:pPr>
    </w:p>
    <w:p w14:paraId="43BAAF19" w14:textId="77777777" w:rsidR="00000000" w:rsidRDefault="005F70E0">
      <w:pPr>
        <w:jc w:val="center"/>
        <w:rPr>
          <w:lang w:val="en-BE" w:eastAsia="en-BE" w:bidi="ar-SA"/>
        </w:rPr>
      </w:pPr>
    </w:p>
    <w:p w14:paraId="6BDC3356" w14:textId="77777777" w:rsidR="00000000" w:rsidRDefault="005F70E0">
      <w:pPr>
        <w:jc w:val="center"/>
        <w:rPr>
          <w:lang w:val="en-BE" w:eastAsia="en-BE" w:bidi="ar-SA"/>
        </w:rPr>
      </w:pPr>
    </w:p>
    <w:p w14:paraId="79AA619A" w14:textId="77777777" w:rsidR="00000000" w:rsidRDefault="005F70E0">
      <w:pPr>
        <w:jc w:val="center"/>
        <w:rPr>
          <w:lang w:val="en-BE" w:eastAsia="en-BE" w:bidi="ar-SA"/>
        </w:rPr>
      </w:pPr>
    </w:p>
    <w:p w14:paraId="186F386D" w14:textId="77777777" w:rsidR="00000000" w:rsidRDefault="005F70E0">
      <w:pPr>
        <w:rPr>
          <w:lang w:val="en-BE" w:eastAsia="en-BE" w:bidi="ar-SA"/>
        </w:rPr>
      </w:pPr>
    </w:p>
    <w:p w14:paraId="7DD45B3A" w14:textId="77777777" w:rsidR="00000000" w:rsidRDefault="005F70E0">
      <w:pPr>
        <w:rPr>
          <w:lang w:val="en-BE" w:eastAsia="en-BE" w:bidi="ar-SA"/>
        </w:rPr>
      </w:pPr>
    </w:p>
    <w:p w14:paraId="56BCB1A9" w14:textId="77777777" w:rsidR="00000000" w:rsidRDefault="005F70E0">
      <w:pPr>
        <w:jc w:val="center"/>
        <w:rPr>
          <w:lang w:val="en-BE" w:eastAsia="en-BE" w:bidi="ar-SA"/>
        </w:rPr>
      </w:pPr>
      <w:r>
        <w:rPr>
          <w:lang w:val="en-BE" w:eastAsia="en-BE" w:bidi="ar-SA"/>
        </w:rPr>
        <w:br w:type="page"/>
      </w:r>
      <w:r>
        <w:rPr>
          <w:b/>
          <w:bCs/>
          <w:lang w:val="en-BE" w:eastAsia="en-BE" w:bidi="ar-SA"/>
        </w:rPr>
        <w:lastRenderedPageBreak/>
        <w:t>Справка</w:t>
      </w:r>
    </w:p>
    <w:p w14:paraId="1FF88853" w14:textId="77777777" w:rsidR="00000000" w:rsidRDefault="005F70E0">
      <w:pPr>
        <w:rPr>
          <w:lang w:val="en-BE" w:eastAsia="en-BE" w:bidi="ar-SA"/>
        </w:rPr>
      </w:pPr>
    </w:p>
    <w:p w14:paraId="1C928928" w14:textId="77777777" w:rsidR="00000000" w:rsidRDefault="005F70E0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>Мотивированное решение по гражданскому делу №2-0025/202</w:t>
      </w:r>
      <w:r>
        <w:rPr>
          <w:lang w:val="en-BE" w:eastAsia="en-BE" w:bidi="ar-SA"/>
        </w:rPr>
        <w:t xml:space="preserve">3 по исковому заявлению ПАО «Сбербанк России» в лице филиала Московского банка ПАО «Сбербанк» к наследникам умершей </w:t>
      </w:r>
      <w:r>
        <w:rPr>
          <w:rStyle w:val="cat-FIOgrp-2rplc-41"/>
          <w:lang w:val="en-BE" w:eastAsia="en-BE" w:bidi="ar-SA"/>
        </w:rPr>
        <w:t>фио</w:t>
      </w:r>
      <w:r>
        <w:rPr>
          <w:lang w:val="en-BE" w:eastAsia="en-BE" w:bidi="ar-SA"/>
        </w:rPr>
        <w:t xml:space="preserve"> о расторжении кредитного договора, взыскании задолженности по кредитному договору, изготовлено 23.01.2023г. </w:t>
      </w:r>
      <w:r>
        <w:rPr>
          <w:b/>
          <w:bCs/>
          <w:lang w:val="en-BE" w:eastAsia="en-BE" w:bidi="ar-SA"/>
        </w:rPr>
        <w:t xml:space="preserve">    </w:t>
      </w:r>
    </w:p>
    <w:p w14:paraId="3CA4956E" w14:textId="77777777" w:rsidR="00000000" w:rsidRDefault="005F70E0">
      <w:pPr>
        <w:rPr>
          <w:lang w:val="en-BE" w:eastAsia="en-BE" w:bidi="ar-SA"/>
        </w:rPr>
      </w:pPr>
    </w:p>
    <w:p w14:paraId="110564E5" w14:textId="77777777" w:rsidR="00000000" w:rsidRDefault="005F70E0">
      <w:pPr>
        <w:jc w:val="both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Федеральный судья:</w:t>
      </w:r>
      <w:r>
        <w:rPr>
          <w:lang w:val="en-BE" w:eastAsia="en-BE" w:bidi="ar-SA"/>
        </w:rPr>
        <w:t xml:space="preserve">    </w:t>
      </w:r>
      <w:r>
        <w:rPr>
          <w:lang w:val="en-BE" w:eastAsia="en-BE" w:bidi="ar-SA"/>
        </w:rPr>
        <w:t xml:space="preserve">                                                                          </w:t>
      </w:r>
      <w:r>
        <w:rPr>
          <w:b/>
          <w:bCs/>
          <w:lang w:val="en-BE" w:eastAsia="en-BE" w:bidi="ar-SA"/>
        </w:rPr>
        <w:t>Завьялова С.И.</w:t>
      </w:r>
    </w:p>
    <w:p w14:paraId="16FC670E" w14:textId="77777777" w:rsidR="00000000" w:rsidRDefault="005F70E0">
      <w:pPr>
        <w:jc w:val="both"/>
        <w:rPr>
          <w:lang w:val="en-BE" w:eastAsia="en-BE" w:bidi="ar-SA"/>
        </w:rPr>
      </w:pPr>
    </w:p>
    <w:p w14:paraId="6C0A50F6" w14:textId="77777777" w:rsidR="00000000" w:rsidRDefault="005F70E0">
      <w:pPr>
        <w:jc w:val="both"/>
        <w:rPr>
          <w:lang w:val="en-BE" w:eastAsia="en-BE" w:bidi="ar-SA"/>
        </w:rPr>
      </w:pPr>
    </w:p>
    <w:p w14:paraId="62D0D524" w14:textId="77777777" w:rsidR="00000000" w:rsidRDefault="005F70E0">
      <w:pPr>
        <w:tabs>
          <w:tab w:val="left" w:pos="3628"/>
        </w:tabs>
        <w:rPr>
          <w:lang w:val="en-BE" w:eastAsia="en-BE" w:bidi="ar-SA"/>
        </w:rPr>
      </w:pPr>
      <w:r>
        <w:rPr>
          <w:lang w:val="en-BE" w:eastAsia="en-BE" w:bidi="ar-SA"/>
        </w:rPr>
        <w:tab/>
      </w:r>
    </w:p>
    <w:p w14:paraId="008DB5F3" w14:textId="77777777" w:rsidR="00000000" w:rsidRDefault="005F70E0">
      <w:pPr>
        <w:pStyle w:val="1"/>
        <w:spacing w:before="0" w:after="0"/>
        <w:jc w:val="center"/>
        <w:rPr>
          <w:lang w:val="en-BE" w:eastAsia="en-BE" w:bidi="ar-SA"/>
        </w:rPr>
      </w:pPr>
      <w:r>
        <w:rPr>
          <w:lang w:val="en-BE" w:eastAsia="en-BE" w:bidi="ar-SA"/>
        </w:rPr>
        <w:br w:type="page"/>
      </w:r>
      <w:r>
        <w:rPr>
          <w:sz w:val="24"/>
          <w:szCs w:val="24"/>
          <w:lang w:val="en-BE" w:eastAsia="en-BE" w:bidi="ar-SA"/>
        </w:rPr>
        <w:lastRenderedPageBreak/>
        <w:t>ПРОТОКОЛ СУДЕБНОГО ЗАСЕДАНИЯ</w:t>
      </w:r>
    </w:p>
    <w:p w14:paraId="5789E605" w14:textId="77777777" w:rsidR="00000000" w:rsidRDefault="005F70E0">
      <w:pPr>
        <w:rPr>
          <w:lang w:val="en-BE" w:eastAsia="en-BE" w:bidi="ar-SA"/>
        </w:rPr>
      </w:pPr>
      <w:r>
        <w:rPr>
          <w:rStyle w:val="cat-Addressgrp-0rplc-43"/>
          <w:b/>
          <w:bCs/>
          <w:lang w:val="en-BE" w:eastAsia="en-BE" w:bidi="ar-SA"/>
        </w:rPr>
        <w:t>адрес</w:t>
      </w:r>
      <w:r>
        <w:rPr>
          <w:b/>
          <w:bCs/>
          <w:lang w:val="en-BE" w:eastAsia="en-BE" w:bidi="ar-SA"/>
        </w:rPr>
        <w:t xml:space="preserve"> </w:t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 xml:space="preserve">        23 января 2023 года</w:t>
      </w:r>
    </w:p>
    <w:p w14:paraId="604A373D" w14:textId="77777777" w:rsidR="00000000" w:rsidRDefault="005F70E0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Бутырский районный суд </w:t>
      </w:r>
      <w:r>
        <w:rPr>
          <w:rStyle w:val="cat-Addressgrp-0rplc-44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в составе председательствующего федерального судьи Завьяловой</w:t>
      </w:r>
      <w:r>
        <w:rPr>
          <w:lang w:val="en-BE" w:eastAsia="en-BE" w:bidi="ar-SA"/>
        </w:rPr>
        <w:t xml:space="preserve"> С.И., при секретаре </w:t>
      </w:r>
      <w:r>
        <w:rPr>
          <w:rStyle w:val="cat-FIOgrp-4rplc-46"/>
          <w:lang w:val="en-BE" w:eastAsia="en-BE" w:bidi="ar-SA"/>
        </w:rPr>
        <w:t>фио</w:t>
      </w:r>
      <w:r>
        <w:rPr>
          <w:lang w:val="en-BE" w:eastAsia="en-BE" w:bidi="ar-SA"/>
        </w:rPr>
        <w:t xml:space="preserve">, рассмотрев в открытом судебном заседании гражданское дело №2-0025/2023 по исковому заявлению ПАО «Сбербанк России» в лице филиала Московского банка ПАО «Сбербанк» к наследникам умершей </w:t>
      </w:r>
      <w:r>
        <w:rPr>
          <w:rStyle w:val="cat-FIOgrp-2rplc-47"/>
          <w:lang w:val="en-BE" w:eastAsia="en-BE" w:bidi="ar-SA"/>
        </w:rPr>
        <w:t>фио</w:t>
      </w:r>
      <w:r>
        <w:rPr>
          <w:lang w:val="en-BE" w:eastAsia="en-BE" w:bidi="ar-SA"/>
        </w:rPr>
        <w:t xml:space="preserve"> о расторжении кредитного договора, взыска</w:t>
      </w:r>
      <w:r>
        <w:rPr>
          <w:lang w:val="en-BE" w:eastAsia="en-BE" w:bidi="ar-SA"/>
        </w:rPr>
        <w:t>нии задолженности по кредитному договору.</w:t>
      </w:r>
    </w:p>
    <w:p w14:paraId="1A361A45" w14:textId="77777777" w:rsidR="00000000" w:rsidRDefault="005F70E0">
      <w:pPr>
        <w:rPr>
          <w:lang w:val="en-BE" w:eastAsia="en-BE" w:bidi="ar-SA"/>
        </w:rPr>
      </w:pPr>
    </w:p>
    <w:p w14:paraId="289A8D41" w14:textId="77777777" w:rsidR="00000000" w:rsidRDefault="005F70E0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>Председательствующий сообщает, что в зале судебного заседания производится – аудио и – видео фиксация судебного заседания.</w:t>
      </w:r>
    </w:p>
    <w:p w14:paraId="4C29B554" w14:textId="77777777" w:rsidR="00000000" w:rsidRDefault="005F70E0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>Председательствующий объявляет судебное заседание открытым в 10 часов 30 минут, и докладыв</w:t>
      </w:r>
      <w:r>
        <w:rPr>
          <w:lang w:val="en-BE" w:eastAsia="en-BE" w:bidi="ar-SA"/>
        </w:rPr>
        <w:t>ает, какое гражданское дело подлежит рассмотрению в открытом судебном разбирательстве.</w:t>
      </w:r>
    </w:p>
    <w:p w14:paraId="771E32A0" w14:textId="77777777" w:rsidR="00000000" w:rsidRDefault="005F70E0">
      <w:pPr>
        <w:rPr>
          <w:lang w:val="en-BE" w:eastAsia="en-BE" w:bidi="ar-SA"/>
        </w:rPr>
      </w:pPr>
    </w:p>
    <w:p w14:paraId="5C891F88" w14:textId="77777777" w:rsidR="00000000" w:rsidRDefault="005F70E0">
      <w:pPr>
        <w:rPr>
          <w:lang w:val="en-BE" w:eastAsia="en-BE" w:bidi="ar-SA"/>
        </w:rPr>
      </w:pPr>
      <w:r>
        <w:rPr>
          <w:lang w:val="en-BE" w:eastAsia="en-BE" w:bidi="ar-SA"/>
        </w:rPr>
        <w:t>Секретарь докладывает о явке сторон в судебное заседание:</w:t>
      </w:r>
    </w:p>
    <w:p w14:paraId="138B848B" w14:textId="77777777" w:rsidR="00000000" w:rsidRDefault="005F70E0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>Представитель истца ПАО «Сбербанк России» в лице филиала Московского банка ПАО «Сбербанк» в судебное заседание</w:t>
      </w:r>
      <w:r>
        <w:rPr>
          <w:lang w:val="en-BE" w:eastAsia="en-BE" w:bidi="ar-SA"/>
        </w:rPr>
        <w:t xml:space="preserve"> не явился, о дате, времени и месте рассмотрения гражданского дела по существу был извещен надлежащим образом, в судебное заседание не явился по неизвестной суду причине, в исковом заявлении просил рассмотреть гражданское дело в его отсутствие.</w:t>
      </w:r>
    </w:p>
    <w:p w14:paraId="6A687DB1" w14:textId="77777777" w:rsidR="00000000" w:rsidRDefault="005F70E0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Ответчик </w:t>
      </w:r>
      <w:r>
        <w:rPr>
          <w:rStyle w:val="cat-FIOgrp-8rplc-48"/>
          <w:lang w:val="en-BE" w:eastAsia="en-BE" w:bidi="ar-SA"/>
        </w:rPr>
        <w:t>фи</w:t>
      </w:r>
      <w:r>
        <w:rPr>
          <w:rStyle w:val="cat-FIOgrp-8rplc-48"/>
          <w:lang w:val="en-BE" w:eastAsia="en-BE" w:bidi="ar-SA"/>
        </w:rPr>
        <w:t>о</w:t>
      </w:r>
      <w:r>
        <w:rPr>
          <w:lang w:val="en-BE" w:eastAsia="en-BE" w:bidi="ar-SA"/>
        </w:rPr>
        <w:t xml:space="preserve"> в судебное заседание не явился, о дате, времени и месте рассмотрения гражданского дела по существу был извещен надлежащим образом, в судебное заседание не явился по неизвестной суду причине.</w:t>
      </w:r>
    </w:p>
    <w:p w14:paraId="45AAEE28" w14:textId="77777777" w:rsidR="00000000" w:rsidRDefault="005F70E0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Представитель ответчика по доверенности </w:t>
      </w:r>
      <w:r>
        <w:rPr>
          <w:rStyle w:val="cat-FIOgrp-13rplc-49"/>
          <w:lang w:val="en-BE" w:eastAsia="en-BE" w:bidi="ar-SA"/>
        </w:rPr>
        <w:t>фио</w:t>
      </w:r>
      <w:r>
        <w:rPr>
          <w:lang w:val="en-BE" w:eastAsia="en-BE" w:bidi="ar-SA"/>
        </w:rPr>
        <w:t xml:space="preserve"> – явилась </w:t>
      </w:r>
    </w:p>
    <w:p w14:paraId="497F3BDD" w14:textId="77777777" w:rsidR="00000000" w:rsidRDefault="005F70E0">
      <w:pPr>
        <w:rPr>
          <w:lang w:val="en-BE" w:eastAsia="en-BE" w:bidi="ar-SA"/>
        </w:rPr>
      </w:pPr>
      <w:r>
        <w:rPr>
          <w:lang w:val="en-BE" w:eastAsia="en-BE" w:bidi="ar-SA"/>
        </w:rPr>
        <w:t>Больше в</w:t>
      </w:r>
      <w:r>
        <w:rPr>
          <w:lang w:val="en-BE" w:eastAsia="en-BE" w:bidi="ar-SA"/>
        </w:rPr>
        <w:t xml:space="preserve"> суд никто не вызывался.</w:t>
      </w:r>
    </w:p>
    <w:p w14:paraId="31286421" w14:textId="77777777" w:rsidR="00000000" w:rsidRDefault="005F70E0">
      <w:pPr>
        <w:rPr>
          <w:lang w:val="en-BE" w:eastAsia="en-BE" w:bidi="ar-SA"/>
        </w:rPr>
      </w:pPr>
    </w:p>
    <w:p w14:paraId="75960D78" w14:textId="77777777" w:rsidR="00000000" w:rsidRDefault="005F70E0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>Председательствующий объявляет состав суда, сообщает, кто участвует в судебном заседании в качестве секретаря судебного заседания и разъясняет лицам, участвующим в деле, их право заявлять самоотводы и отводы.</w:t>
      </w:r>
    </w:p>
    <w:p w14:paraId="188F9960" w14:textId="77777777" w:rsidR="00000000" w:rsidRDefault="005F70E0">
      <w:pPr>
        <w:rPr>
          <w:lang w:val="en-BE" w:eastAsia="en-BE" w:bidi="ar-SA"/>
        </w:rPr>
      </w:pPr>
      <w:r>
        <w:rPr>
          <w:lang w:val="en-BE" w:eastAsia="en-BE" w:bidi="ar-SA"/>
        </w:rPr>
        <w:t>Самоотводов и отводов</w:t>
      </w:r>
      <w:r>
        <w:rPr>
          <w:lang w:val="en-BE" w:eastAsia="en-BE" w:bidi="ar-SA"/>
        </w:rPr>
        <w:t xml:space="preserve"> нет.</w:t>
      </w:r>
    </w:p>
    <w:p w14:paraId="57FBB730" w14:textId="77777777" w:rsidR="00000000" w:rsidRDefault="005F70E0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>Права и обязанности, предусмотренные ст. ст. 12, 35, 38, 39, 41, 43, 44, 48-54, 56-58, 64, 68, 69, 79, 156, 173, 182, 221, 230, 231, ГПК РФ, разъяснены и понятны.</w:t>
      </w:r>
    </w:p>
    <w:p w14:paraId="6EAF98EE" w14:textId="77777777" w:rsidR="00000000" w:rsidRDefault="005F70E0">
      <w:pPr>
        <w:rPr>
          <w:lang w:val="en-BE" w:eastAsia="en-BE" w:bidi="ar-SA"/>
        </w:rPr>
      </w:pPr>
    </w:p>
    <w:p w14:paraId="618AE343" w14:textId="77777777" w:rsidR="00000000" w:rsidRDefault="005F70E0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>Председательствующий разъясняет участникам процесса право заявлять ходатайства в подго</w:t>
      </w:r>
      <w:r>
        <w:rPr>
          <w:lang w:val="en-BE" w:eastAsia="en-BE" w:bidi="ar-SA"/>
        </w:rPr>
        <w:t xml:space="preserve">товительной стадии судебного заседания, и выясняет у участников процесса вопрос о наличии ходатайств в подготовительной стадии судебного заседания. </w:t>
      </w:r>
    </w:p>
    <w:p w14:paraId="283D6479" w14:textId="77777777" w:rsidR="00000000" w:rsidRDefault="005F70E0">
      <w:pPr>
        <w:rPr>
          <w:lang w:val="en-BE" w:eastAsia="en-BE" w:bidi="ar-SA"/>
        </w:rPr>
      </w:pPr>
    </w:p>
    <w:p w14:paraId="56443558" w14:textId="77777777" w:rsidR="00000000" w:rsidRDefault="005F70E0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>Судом обсуждается вопрос о рассмотрении гражданского дела при данной явке, при имеющихся доказательствах.</w:t>
      </w:r>
    </w:p>
    <w:p w14:paraId="11BF6470" w14:textId="77777777" w:rsidR="00000000" w:rsidRDefault="005F70E0">
      <w:pPr>
        <w:rPr>
          <w:lang w:val="en-BE" w:eastAsia="en-BE" w:bidi="ar-SA"/>
        </w:rPr>
      </w:pPr>
      <w:r>
        <w:rPr>
          <w:lang w:val="en-BE" w:eastAsia="en-BE" w:bidi="ar-SA"/>
        </w:rPr>
        <w:t>Возражений нет.</w:t>
      </w:r>
    </w:p>
    <w:p w14:paraId="767CCCA3" w14:textId="77777777" w:rsidR="00000000" w:rsidRDefault="005F70E0">
      <w:pPr>
        <w:rPr>
          <w:lang w:val="en-BE" w:eastAsia="en-BE" w:bidi="ar-SA"/>
        </w:rPr>
      </w:pPr>
    </w:p>
    <w:p w14:paraId="2CC39302" w14:textId="77777777" w:rsidR="00000000" w:rsidRDefault="005F70E0">
      <w:pPr>
        <w:rPr>
          <w:lang w:val="en-BE" w:eastAsia="en-BE" w:bidi="ar-SA"/>
        </w:rPr>
      </w:pPr>
      <w:r>
        <w:rPr>
          <w:lang w:val="en-BE" w:eastAsia="en-BE" w:bidi="ar-SA"/>
        </w:rPr>
        <w:t>Докладывается дело.</w:t>
      </w:r>
    </w:p>
    <w:p w14:paraId="65EB8F10" w14:textId="77777777" w:rsidR="00000000" w:rsidRDefault="005F70E0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ПАО «Сбербанк России» обратился в Бутырский районный суд </w:t>
      </w:r>
      <w:r>
        <w:rPr>
          <w:rStyle w:val="cat-Addressgrp-0rplc-50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с исковым заявлением к наследнику к имуществу умершей </w:t>
      </w:r>
      <w:r>
        <w:rPr>
          <w:rStyle w:val="cat-FIOgrp-6rplc-51"/>
          <w:lang w:val="en-BE" w:eastAsia="en-BE" w:bidi="ar-SA"/>
        </w:rPr>
        <w:t>фио</w:t>
      </w:r>
      <w:r>
        <w:rPr>
          <w:lang w:val="en-BE" w:eastAsia="en-BE" w:bidi="ar-SA"/>
        </w:rPr>
        <w:t xml:space="preserve"> в лице Ломанова А.А., в котором просил суд расторгнуть кредитный договор №92741270 от 06.06.2018 г</w:t>
      </w:r>
      <w:r>
        <w:rPr>
          <w:lang w:val="en-BE" w:eastAsia="en-BE" w:bidi="ar-SA"/>
        </w:rPr>
        <w:t xml:space="preserve">ода, заключенный между ПАО Московский банк ПАО «Сбербанк» и </w:t>
      </w:r>
      <w:r>
        <w:rPr>
          <w:rStyle w:val="cat-FIOgrp-5rplc-53"/>
          <w:lang w:val="en-BE" w:eastAsia="en-BE" w:bidi="ar-SA"/>
        </w:rPr>
        <w:t>фио</w:t>
      </w:r>
      <w:r>
        <w:rPr>
          <w:lang w:val="en-BE" w:eastAsia="en-BE" w:bidi="ar-SA"/>
        </w:rPr>
        <w:t xml:space="preserve">, взыскать из наследственного имущества умершего задолженность по кредитному договору в размере </w:t>
      </w:r>
      <w:r>
        <w:rPr>
          <w:rStyle w:val="cat-Sumgrp-15rplc-54"/>
          <w:lang w:val="en-BE" w:eastAsia="en-BE" w:bidi="ar-SA"/>
        </w:rPr>
        <w:t>сумма</w:t>
      </w:r>
      <w:r>
        <w:rPr>
          <w:lang w:val="en-BE" w:eastAsia="en-BE" w:bidi="ar-SA"/>
        </w:rPr>
        <w:t xml:space="preserve"> и расходы по оплате государственной пошлины в сумме </w:t>
      </w:r>
      <w:r>
        <w:rPr>
          <w:rStyle w:val="cat-Sumgrp-16rplc-55"/>
          <w:lang w:val="en-BE" w:eastAsia="en-BE" w:bidi="ar-SA"/>
        </w:rPr>
        <w:t>сумма</w:t>
      </w:r>
      <w:r>
        <w:rPr>
          <w:lang w:val="en-BE" w:eastAsia="en-BE" w:bidi="ar-SA"/>
        </w:rPr>
        <w:t>, ссылкой на неисполнение заемщико</w:t>
      </w:r>
      <w:r>
        <w:rPr>
          <w:lang w:val="en-BE" w:eastAsia="en-BE" w:bidi="ar-SA"/>
        </w:rPr>
        <w:t xml:space="preserve">м обязательств по вышеуказанному кредитному договору и наличия у последнего к моменту смерти непогашенной кредитной задолженности в истребуемой банком сумме. </w:t>
      </w:r>
    </w:p>
    <w:p w14:paraId="18DC42C4" w14:textId="77777777" w:rsidR="00000000" w:rsidRDefault="005F70E0">
      <w:pPr>
        <w:rPr>
          <w:lang w:val="en-BE" w:eastAsia="en-BE" w:bidi="ar-SA"/>
        </w:rPr>
      </w:pPr>
    </w:p>
    <w:p w14:paraId="54FA0689" w14:textId="77777777" w:rsidR="00000000" w:rsidRDefault="005F70E0">
      <w:pPr>
        <w:rPr>
          <w:lang w:val="en-BE" w:eastAsia="en-BE" w:bidi="ar-SA"/>
        </w:rPr>
      </w:pPr>
      <w:r>
        <w:rPr>
          <w:lang w:val="en-BE" w:eastAsia="en-BE" w:bidi="ar-SA"/>
        </w:rPr>
        <w:t>Позиция представителя ответчика: прошу суд в удовлетворении исковых требований отказать в полном</w:t>
      </w:r>
      <w:r>
        <w:rPr>
          <w:lang w:val="en-BE" w:eastAsia="en-BE" w:bidi="ar-SA"/>
        </w:rPr>
        <w:t xml:space="preserve"> объеме ввиду исполнения моим доверителем обязательств заемщика перед банком. </w:t>
      </w:r>
    </w:p>
    <w:p w14:paraId="16D98B7E" w14:textId="77777777" w:rsidR="00000000" w:rsidRDefault="005F70E0">
      <w:pPr>
        <w:rPr>
          <w:lang w:val="en-BE" w:eastAsia="en-BE" w:bidi="ar-SA"/>
        </w:rPr>
      </w:pPr>
      <w:r>
        <w:rPr>
          <w:lang w:val="en-BE" w:eastAsia="en-BE" w:bidi="ar-SA"/>
        </w:rPr>
        <w:t xml:space="preserve">Вопросов нет. </w:t>
      </w:r>
    </w:p>
    <w:p w14:paraId="32C90C75" w14:textId="77777777" w:rsidR="00000000" w:rsidRDefault="005F70E0">
      <w:pPr>
        <w:rPr>
          <w:lang w:val="en-BE" w:eastAsia="en-BE" w:bidi="ar-SA"/>
        </w:rPr>
      </w:pPr>
    </w:p>
    <w:p w14:paraId="65EFBA5F" w14:textId="77777777" w:rsidR="00000000" w:rsidRDefault="005F70E0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>Суд ставит на обсуждение вопрос об установлении порядка исследования доказательств по делу</w:t>
      </w:r>
    </w:p>
    <w:p w14:paraId="38CDAE7F" w14:textId="77777777" w:rsidR="00000000" w:rsidRDefault="005F70E0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>Возражений нет.</w:t>
      </w:r>
    </w:p>
    <w:p w14:paraId="45AC0BC3" w14:textId="77777777" w:rsidR="00000000" w:rsidRDefault="005F70E0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                                                      </w:t>
      </w:r>
      <w:r>
        <w:rPr>
          <w:lang w:val="en-BE" w:eastAsia="en-BE" w:bidi="ar-SA"/>
        </w:rPr>
        <w:t xml:space="preserve">      Суд на месте определил:</w:t>
      </w:r>
    </w:p>
    <w:p w14:paraId="744C1892" w14:textId="77777777" w:rsidR="00000000" w:rsidRDefault="005F70E0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>На данной стадии судебного заседания перейти к исследованию письменных материалов настоящего гражданского дела.</w:t>
      </w:r>
    </w:p>
    <w:p w14:paraId="265785FD" w14:textId="77777777" w:rsidR="00000000" w:rsidRDefault="005F70E0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>Суд переходит к исследованию письменных материалов дела:</w:t>
      </w:r>
    </w:p>
    <w:p w14:paraId="06BBF296" w14:textId="77777777" w:rsidR="00000000" w:rsidRDefault="005F70E0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>Лд4-7 исковое заявление</w:t>
      </w:r>
    </w:p>
    <w:p w14:paraId="73561664" w14:textId="77777777" w:rsidR="00000000" w:rsidRDefault="005F70E0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>Лд9 свидетельство</w:t>
      </w:r>
    </w:p>
    <w:p w14:paraId="48A5F97B" w14:textId="77777777" w:rsidR="00000000" w:rsidRDefault="005F70E0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>Лд14 претензия</w:t>
      </w:r>
    </w:p>
    <w:p w14:paraId="2260C6F7" w14:textId="77777777" w:rsidR="00000000" w:rsidRDefault="005F70E0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>Лд12 ответ</w:t>
      </w:r>
    </w:p>
    <w:p w14:paraId="75BDBF0E" w14:textId="77777777" w:rsidR="00000000" w:rsidRDefault="005F70E0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>Лд13-15 выписка</w:t>
      </w:r>
    </w:p>
    <w:p w14:paraId="0B576750" w14:textId="77777777" w:rsidR="00000000" w:rsidRDefault="005F70E0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>Лд16 претензия</w:t>
      </w:r>
    </w:p>
    <w:p w14:paraId="332318D8" w14:textId="77777777" w:rsidR="00000000" w:rsidRDefault="005F70E0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>Лд17-26 расчет</w:t>
      </w:r>
    </w:p>
    <w:p w14:paraId="647CD375" w14:textId="77777777" w:rsidR="00000000" w:rsidRDefault="005F70E0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>Лд27-64 договор</w:t>
      </w:r>
    </w:p>
    <w:p w14:paraId="23C92A2A" w14:textId="77777777" w:rsidR="00000000" w:rsidRDefault="005F70E0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>Лд76-120 наследственное дело</w:t>
      </w:r>
    </w:p>
    <w:p w14:paraId="77634DFE" w14:textId="77777777" w:rsidR="00000000" w:rsidRDefault="005F70E0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Также в судебном заседании исследуются платежные документы представленные стороной ответчика. </w:t>
      </w:r>
    </w:p>
    <w:p w14:paraId="37B40714" w14:textId="77777777" w:rsidR="00000000" w:rsidRDefault="005F70E0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>Исследование письменных материалов дела закончено.</w:t>
      </w:r>
    </w:p>
    <w:p w14:paraId="10806335" w14:textId="77777777" w:rsidR="00000000" w:rsidRDefault="005F70E0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>Председа</w:t>
      </w:r>
      <w:r>
        <w:rPr>
          <w:lang w:val="en-BE" w:eastAsia="en-BE" w:bidi="ar-SA"/>
        </w:rPr>
        <w:t>тельствующий опрашивает участников процесса об имеющихся ходатайствах и дополнений к разбирательству дела.</w:t>
      </w:r>
    </w:p>
    <w:p w14:paraId="286AB309" w14:textId="77777777" w:rsidR="00000000" w:rsidRDefault="005F70E0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>Ходатайств у участников процесса нет.</w:t>
      </w:r>
    </w:p>
    <w:p w14:paraId="20631E63" w14:textId="77777777" w:rsidR="00000000" w:rsidRDefault="005F70E0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>Председательствующим обсуждается вопрос о возможности окончить слушание, при данной явке, по имеющимся в деле д</w:t>
      </w:r>
      <w:r>
        <w:rPr>
          <w:lang w:val="en-BE" w:eastAsia="en-BE" w:bidi="ar-SA"/>
        </w:rPr>
        <w:t>оказательствам.</w:t>
      </w:r>
    </w:p>
    <w:p w14:paraId="159185B2" w14:textId="77777777" w:rsidR="00000000" w:rsidRDefault="005F70E0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>Возражений нет.</w:t>
      </w:r>
    </w:p>
    <w:p w14:paraId="0AC2CD51" w14:textId="77777777" w:rsidR="00000000" w:rsidRDefault="005F70E0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>Судебное разбирательство объявляется оконченным.</w:t>
      </w:r>
    </w:p>
    <w:p w14:paraId="6E4B531F" w14:textId="77777777" w:rsidR="00000000" w:rsidRDefault="005F70E0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>Реплик нет.</w:t>
      </w:r>
    </w:p>
    <w:p w14:paraId="5AC0BD07" w14:textId="77777777" w:rsidR="00000000" w:rsidRDefault="005F70E0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>Дополнений нет.</w:t>
      </w:r>
    </w:p>
    <w:p w14:paraId="2F209D9F" w14:textId="77777777" w:rsidR="00000000" w:rsidRDefault="005F70E0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>Суд удаляется в совещательную комнату для вынесения решения.</w:t>
      </w:r>
    </w:p>
    <w:p w14:paraId="114B9BB4" w14:textId="77777777" w:rsidR="00000000" w:rsidRDefault="005F70E0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>Резолютивная часть решение вынесена и оглашена.</w:t>
      </w:r>
    </w:p>
    <w:p w14:paraId="1CA1120C" w14:textId="77777777" w:rsidR="00000000" w:rsidRDefault="005F70E0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>Порядок и срок обжалования решения раз</w:t>
      </w:r>
      <w:r>
        <w:rPr>
          <w:lang w:val="en-BE" w:eastAsia="en-BE" w:bidi="ar-SA"/>
        </w:rPr>
        <w:t>ъяснен и понятен.</w:t>
      </w:r>
    </w:p>
    <w:p w14:paraId="6A3E1F0A" w14:textId="77777777" w:rsidR="00000000" w:rsidRDefault="005F70E0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Судом разъяснено право ознакомления с протоколом судебного заседания и принесения на него замечаний в течении пяти дней со дня его изготовления и подписания.  </w:t>
      </w:r>
    </w:p>
    <w:p w14:paraId="6C39A3D0" w14:textId="77777777" w:rsidR="00000000" w:rsidRDefault="005F70E0">
      <w:pPr>
        <w:tabs>
          <w:tab w:val="left" w:pos="6748"/>
        </w:tabs>
        <w:jc w:val="both"/>
        <w:rPr>
          <w:lang w:val="en-BE" w:eastAsia="en-BE" w:bidi="ar-SA"/>
        </w:rPr>
      </w:pPr>
      <w:r>
        <w:rPr>
          <w:lang w:val="en-BE" w:eastAsia="en-BE" w:bidi="ar-SA"/>
        </w:rPr>
        <w:t>Судебное заседание закрыто в 10 часов 35 минут.</w:t>
      </w:r>
      <w:r>
        <w:rPr>
          <w:lang w:val="en-BE" w:eastAsia="en-BE" w:bidi="ar-SA"/>
        </w:rPr>
        <w:tab/>
      </w:r>
    </w:p>
    <w:p w14:paraId="7A4E52F4" w14:textId="77777777" w:rsidR="00000000" w:rsidRDefault="005F70E0">
      <w:pPr>
        <w:jc w:val="both"/>
        <w:rPr>
          <w:lang w:val="en-BE" w:eastAsia="en-BE" w:bidi="ar-SA"/>
        </w:rPr>
      </w:pPr>
    </w:p>
    <w:p w14:paraId="29D1462A" w14:textId="77777777" w:rsidR="00000000" w:rsidRDefault="005F70E0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Судья:      </w:t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 xml:space="preserve">             </w:t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 xml:space="preserve">                                протокол подписан 23.01.2023г. </w:t>
      </w:r>
    </w:p>
    <w:p w14:paraId="5C7D85E8" w14:textId="77777777" w:rsidR="00000000" w:rsidRDefault="005F70E0">
      <w:pPr>
        <w:jc w:val="both"/>
        <w:rPr>
          <w:lang w:val="en-BE" w:eastAsia="en-BE" w:bidi="ar-SA"/>
        </w:rPr>
      </w:pPr>
    </w:p>
    <w:p w14:paraId="56870E84" w14:textId="77777777" w:rsidR="00000000" w:rsidRDefault="005F70E0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Секретарь:                          </w:t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 xml:space="preserve">                                            протокол составлен 23.01.2023г. </w:t>
      </w:r>
    </w:p>
    <w:p w14:paraId="1644B3C0" w14:textId="77777777" w:rsidR="00000000" w:rsidRDefault="005F70E0">
      <w:pPr>
        <w:jc w:val="both"/>
        <w:rPr>
          <w:lang w:val="en-BE" w:eastAsia="en-BE" w:bidi="ar-SA"/>
        </w:rPr>
      </w:pPr>
    </w:p>
    <w:p w14:paraId="64B07F66" w14:textId="77777777" w:rsidR="00000000" w:rsidRDefault="005F70E0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> </w:t>
      </w:r>
    </w:p>
    <w:p w14:paraId="6214642A" w14:textId="77777777" w:rsidR="00000000" w:rsidRDefault="005F70E0">
      <w:pPr>
        <w:jc w:val="both"/>
        <w:rPr>
          <w:lang w:val="en-BE" w:eastAsia="en-BE" w:bidi="ar-SA"/>
        </w:rPr>
      </w:pPr>
    </w:p>
    <w:p w14:paraId="43537F9E" w14:textId="77777777" w:rsidR="00000000" w:rsidRDefault="005F70E0">
      <w:pPr>
        <w:jc w:val="both"/>
        <w:rPr>
          <w:lang w:val="en-BE" w:eastAsia="en-BE" w:bidi="ar-SA"/>
        </w:rPr>
      </w:pPr>
    </w:p>
    <w:sectPr w:rsidR="00000000">
      <w:headerReference w:type="default" r:id="rId11"/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502A29" w14:textId="77777777" w:rsidR="00000000" w:rsidRDefault="005F70E0">
      <w:r>
        <w:separator/>
      </w:r>
    </w:p>
  </w:endnote>
  <w:endnote w:type="continuationSeparator" w:id="0">
    <w:p w14:paraId="0E8B4B6C" w14:textId="77777777" w:rsidR="00000000" w:rsidRDefault="005F70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5539A80" w14:textId="77777777" w:rsidR="00000000" w:rsidRDefault="005F70E0">
      <w:r>
        <w:separator/>
      </w:r>
    </w:p>
  </w:footnote>
  <w:footnote w:type="continuationSeparator" w:id="0">
    <w:p w14:paraId="77F462BA" w14:textId="77777777" w:rsidR="00000000" w:rsidRDefault="005F70E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DACA2E" w14:textId="77777777" w:rsidR="00000000" w:rsidRDefault="005F70E0">
    <w:pPr>
      <w:jc w:val="right"/>
      <w:rPr>
        <w:sz w:val="16"/>
        <w:szCs w:val="16"/>
        <w:lang w:val="en-BE" w:eastAsia="en-BE" w:bidi="ar-SA"/>
      </w:rPr>
    </w:pPr>
    <w:r>
      <w:rPr>
        <w:i/>
        <w:iCs/>
        <w:sz w:val="16"/>
        <w:szCs w:val="16"/>
        <w:lang w:val="en-BE" w:eastAsia="en-BE" w:bidi="ar-SA"/>
      </w:rPr>
      <w:t>УИД №77RS0003-02-2023-000031-21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/>
  <w:defaultTabStop w:val="720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F70E0"/>
    <w:rsid w:val="005F70E0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074"/>
    <o:shapelayout v:ext="edit">
      <o:idmap v:ext="edit" data="1"/>
    </o:shapelayout>
  </w:shapeDefaults>
  <w:decimalSymbol w:val=","/>
  <w:listSeparator w:val=","/>
  <w14:docId w14:val="29DDAAB8"/>
  <w15:chartTrackingRefBased/>
  <w15:docId w15:val="{F38BE953-2020-4A27-B5D0-B5A1F2722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BE" w:eastAsia="en-BE" w:bidi="ar-SA"/>
      </w:rPr>
    </w:rPrDefault>
    <w:pPrDefault/>
  </w:docDefaults>
  <w:latentStyles w:defLockedState="0" w:defUIPriority="99" w:defSemiHidden="0" w:defUnhideWhenUsed="0" w:defQFormat="0" w:count="376">
    <w:lsdException w:name="Normal" w:semiHidden="1" w:unhideWhenUsed="1"/>
    <w:lsdException w:name="heading 1" w:semiHidden="1" w:unhideWhenUsed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/>
    <w:lsdException w:name="Emphasis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semiHidden="1" w:unhideWhenUsed="1"/>
    <w:lsdException w:name="Intense Emphasis" w:semiHidden="1" w:unhideWhenUsed="1"/>
    <w:lsdException w:name="Subtle Reference" w:semiHidden="1" w:unhideWhenUsed="1"/>
    <w:lsdException w:name="Intense Reference" w:semiHidden="1" w:unhideWhenUsed="1"/>
    <w:lsdException w:name="Book Title" w:semiHidden="1" w:unhideWhenUsed="1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5BCE"/>
    <w:rPr>
      <w:sz w:val="24"/>
      <w:szCs w:val="24"/>
    </w:rPr>
  </w:style>
  <w:style w:type="paragraph" w:styleId="1">
    <w:name w:val="heading 1"/>
    <w:basedOn w:val="a"/>
    <w:next w:val="a"/>
    <w:qFormat/>
    <w:rsid w:val="00EF7B96"/>
    <w:pPr>
      <w:keepNext/>
      <w:spacing w:before="240" w:after="60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next w:val="a"/>
    <w:qFormat/>
    <w:rsid w:val="00EF7B96"/>
    <w:pPr>
      <w:keepNext/>
      <w:spacing w:before="240" w:after="60"/>
      <w:outlineLvl w:val="1"/>
    </w:pPr>
    <w:rPr>
      <w:b/>
      <w:bCs/>
      <w:iCs/>
      <w:sz w:val="36"/>
      <w:szCs w:val="36"/>
    </w:rPr>
  </w:style>
  <w:style w:type="paragraph" w:styleId="3">
    <w:name w:val="heading 3"/>
    <w:basedOn w:val="a"/>
    <w:next w:val="a"/>
    <w:qFormat/>
    <w:rsid w:val="00EF7B96"/>
    <w:pPr>
      <w:keepNext/>
      <w:spacing w:before="240" w:after="60"/>
      <w:outlineLvl w:val="2"/>
    </w:pPr>
    <w:rPr>
      <w:b/>
      <w:bCs/>
      <w:sz w:val="28"/>
      <w:szCs w:val="28"/>
    </w:rPr>
  </w:style>
  <w:style w:type="paragraph" w:styleId="4">
    <w:name w:val="heading 4"/>
    <w:basedOn w:val="a"/>
    <w:next w:val="a"/>
    <w:qFormat/>
    <w:rsid w:val="00EF7B96"/>
    <w:pPr>
      <w:keepNext/>
      <w:spacing w:before="240" w:after="60"/>
      <w:outlineLvl w:val="3"/>
    </w:pPr>
    <w:rPr>
      <w:b/>
      <w:bCs/>
    </w:rPr>
  </w:style>
  <w:style w:type="paragraph" w:styleId="5">
    <w:name w:val="heading 5"/>
    <w:basedOn w:val="a"/>
    <w:next w:val="a"/>
    <w:qFormat/>
    <w:rsid w:val="00EF7B96"/>
    <w:pPr>
      <w:spacing w:before="240" w:after="60"/>
      <w:outlineLvl w:val="4"/>
    </w:pPr>
    <w:rPr>
      <w:b/>
      <w:bCs/>
      <w:iCs/>
      <w:sz w:val="20"/>
      <w:szCs w:val="20"/>
    </w:rPr>
  </w:style>
  <w:style w:type="paragraph" w:styleId="6">
    <w:name w:val="heading 6"/>
    <w:basedOn w:val="a"/>
    <w:next w:val="a"/>
    <w:qFormat/>
    <w:rsid w:val="00EF7B96"/>
    <w:pPr>
      <w:spacing w:before="240" w:after="60"/>
      <w:outlineLvl w:val="5"/>
    </w:pPr>
    <w:rPr>
      <w:b/>
      <w:bCs/>
      <w:sz w:val="16"/>
      <w:szCs w:val="16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at-Addressgrp-0rplc-0">
    <w:name w:val="cat-Address grp-0 rplc-0"/>
    <w:basedOn w:val="a0"/>
  </w:style>
  <w:style w:type="character" w:customStyle="1" w:styleId="cat-Addressgrp-0rplc-1">
    <w:name w:val="cat-Address grp-0 rplc-1"/>
    <w:basedOn w:val="a0"/>
  </w:style>
  <w:style w:type="character" w:customStyle="1" w:styleId="cat-FIOgrp-4rplc-3">
    <w:name w:val="cat-FIO grp-4 rplc-3"/>
    <w:basedOn w:val="a0"/>
  </w:style>
  <w:style w:type="character" w:customStyle="1" w:styleId="cat-FIOgrp-2rplc-4">
    <w:name w:val="cat-FIO grp-2 rplc-4"/>
    <w:basedOn w:val="a0"/>
  </w:style>
  <w:style w:type="character" w:customStyle="1" w:styleId="cat-Addressgrp-0rplc-5">
    <w:name w:val="cat-Address grp-0 rplc-5"/>
    <w:basedOn w:val="a0"/>
  </w:style>
  <w:style w:type="character" w:customStyle="1" w:styleId="cat-FIOgrp-6rplc-6">
    <w:name w:val="cat-FIO grp-6 rplc-6"/>
    <w:basedOn w:val="a0"/>
  </w:style>
  <w:style w:type="character" w:customStyle="1" w:styleId="cat-FIOgrp-5rplc-8">
    <w:name w:val="cat-FIO grp-5 rplc-8"/>
    <w:basedOn w:val="a0"/>
  </w:style>
  <w:style w:type="character" w:customStyle="1" w:styleId="cat-Sumgrp-15rplc-9">
    <w:name w:val="cat-Sum grp-15 rplc-9"/>
    <w:basedOn w:val="a0"/>
  </w:style>
  <w:style w:type="character" w:customStyle="1" w:styleId="cat-Sumgrp-16rplc-10">
    <w:name w:val="cat-Sum grp-16 rplc-10"/>
    <w:basedOn w:val="a0"/>
  </w:style>
  <w:style w:type="character" w:customStyle="1" w:styleId="cat-FIOgrp-8rplc-11">
    <w:name w:val="cat-FIO grp-8 rplc-11"/>
    <w:basedOn w:val="a0"/>
  </w:style>
  <w:style w:type="character" w:customStyle="1" w:styleId="cat-FIOgrp-9rplc-12">
    <w:name w:val="cat-FIO grp-9 rplc-12"/>
    <w:basedOn w:val="a0"/>
  </w:style>
  <w:style w:type="character" w:customStyle="1" w:styleId="cat-FIOgrp-6rplc-13">
    <w:name w:val="cat-FIO grp-6 rplc-13"/>
    <w:basedOn w:val="a0"/>
  </w:style>
  <w:style w:type="character" w:customStyle="1" w:styleId="cat-Sumgrp-17rplc-14">
    <w:name w:val="cat-Sum grp-17 rplc-14"/>
    <w:basedOn w:val="a0"/>
  </w:style>
  <w:style w:type="character" w:customStyle="1" w:styleId="cat-Sumgrp-18rplc-15">
    <w:name w:val="cat-Sum grp-18 rplc-15"/>
    <w:basedOn w:val="a0"/>
  </w:style>
  <w:style w:type="character" w:customStyle="1" w:styleId="cat-Sumgrp-19rplc-16">
    <w:name w:val="cat-Sum grp-19 rplc-16"/>
    <w:basedOn w:val="a0"/>
  </w:style>
  <w:style w:type="character" w:customStyle="1" w:styleId="cat-Sumgrp-20rplc-17">
    <w:name w:val="cat-Sum grp-20 rplc-17"/>
    <w:basedOn w:val="a0"/>
  </w:style>
  <w:style w:type="character" w:customStyle="1" w:styleId="cat-FIOgrp-10rplc-18">
    <w:name w:val="cat-FIO grp-10 rplc-18"/>
    <w:basedOn w:val="a0"/>
  </w:style>
  <w:style w:type="character" w:customStyle="1" w:styleId="cat-FIOgrp-6rplc-19">
    <w:name w:val="cat-FIO grp-6 rplc-19"/>
    <w:basedOn w:val="a0"/>
  </w:style>
  <w:style w:type="character" w:customStyle="1" w:styleId="cat-Addressgrp-0rplc-20">
    <w:name w:val="cat-Address grp-0 rplc-20"/>
    <w:basedOn w:val="a0"/>
  </w:style>
  <w:style w:type="character" w:customStyle="1" w:styleId="cat-FIOgrp-11rplc-21">
    <w:name w:val="cat-FIO grp-11 rplc-21"/>
    <w:basedOn w:val="a0"/>
  </w:style>
  <w:style w:type="character" w:customStyle="1" w:styleId="cat-FIOgrp-6rplc-22">
    <w:name w:val="cat-FIO grp-6 rplc-22"/>
    <w:basedOn w:val="a0"/>
  </w:style>
  <w:style w:type="character" w:customStyle="1" w:styleId="cat-FIOgrp-6rplc-23">
    <w:name w:val="cat-FIO grp-6 rplc-23"/>
    <w:basedOn w:val="a0"/>
  </w:style>
  <w:style w:type="character" w:customStyle="1" w:styleId="cat-FIOgrp-6rplc-24">
    <w:name w:val="cat-FIO grp-6 rplc-24"/>
    <w:basedOn w:val="a0"/>
  </w:style>
  <w:style w:type="character" w:customStyle="1" w:styleId="cat-FIOgrp-8rplc-25">
    <w:name w:val="cat-FIO grp-8 rplc-25"/>
    <w:basedOn w:val="a0"/>
  </w:style>
  <w:style w:type="character" w:customStyle="1" w:styleId="cat-FIOgrp-6rplc-26">
    <w:name w:val="cat-FIO grp-6 rplc-26"/>
    <w:basedOn w:val="a0"/>
  </w:style>
  <w:style w:type="character" w:customStyle="1" w:styleId="cat-FIOgrp-6rplc-27">
    <w:name w:val="cat-FIO grp-6 rplc-27"/>
    <w:basedOn w:val="a0"/>
  </w:style>
  <w:style w:type="character" w:customStyle="1" w:styleId="cat-FIOgrp-6rplc-28">
    <w:name w:val="cat-FIO grp-6 rplc-28"/>
    <w:basedOn w:val="a0"/>
  </w:style>
  <w:style w:type="character" w:customStyle="1" w:styleId="cat-FIOgrp-14rplc-29">
    <w:name w:val="cat-FIO grp-14 rplc-29"/>
    <w:basedOn w:val="a0"/>
  </w:style>
  <w:style w:type="character" w:customStyle="1" w:styleId="cat-Addressgrp-0rplc-31">
    <w:name w:val="cat-Address grp-0 rplc-31"/>
    <w:basedOn w:val="a0"/>
  </w:style>
  <w:style w:type="character" w:customStyle="1" w:styleId="cat-Addressgrp-0rplc-33">
    <w:name w:val="cat-Address grp-0 rplc-33"/>
    <w:basedOn w:val="a0"/>
  </w:style>
  <w:style w:type="character" w:customStyle="1" w:styleId="cat-Addressgrp-0rplc-34">
    <w:name w:val="cat-Address grp-0 rplc-34"/>
    <w:basedOn w:val="a0"/>
  </w:style>
  <w:style w:type="character" w:customStyle="1" w:styleId="cat-FIOgrp-4rplc-36">
    <w:name w:val="cat-FIO grp-4 rplc-36"/>
    <w:basedOn w:val="a0"/>
  </w:style>
  <w:style w:type="character" w:customStyle="1" w:styleId="cat-FIOgrp-2rplc-37">
    <w:name w:val="cat-FIO grp-2 rplc-37"/>
    <w:basedOn w:val="a0"/>
  </w:style>
  <w:style w:type="character" w:customStyle="1" w:styleId="cat-Addressgrp-1rplc-39">
    <w:name w:val="cat-Address grp-1 rplc-39"/>
    <w:basedOn w:val="a0"/>
  </w:style>
  <w:style w:type="character" w:customStyle="1" w:styleId="cat-FIOgrp-2rplc-41">
    <w:name w:val="cat-FIO grp-2 rplc-41"/>
    <w:basedOn w:val="a0"/>
  </w:style>
  <w:style w:type="character" w:customStyle="1" w:styleId="cat-Addressgrp-0rplc-43">
    <w:name w:val="cat-Address grp-0 rplc-43"/>
    <w:basedOn w:val="a0"/>
  </w:style>
  <w:style w:type="character" w:customStyle="1" w:styleId="cat-Addressgrp-0rplc-44">
    <w:name w:val="cat-Address grp-0 rplc-44"/>
    <w:basedOn w:val="a0"/>
  </w:style>
  <w:style w:type="character" w:customStyle="1" w:styleId="cat-FIOgrp-4rplc-46">
    <w:name w:val="cat-FIO grp-4 rplc-46"/>
    <w:basedOn w:val="a0"/>
  </w:style>
  <w:style w:type="character" w:customStyle="1" w:styleId="cat-FIOgrp-2rplc-47">
    <w:name w:val="cat-FIO grp-2 rplc-47"/>
    <w:basedOn w:val="a0"/>
  </w:style>
  <w:style w:type="character" w:customStyle="1" w:styleId="cat-FIOgrp-8rplc-48">
    <w:name w:val="cat-FIO grp-8 rplc-48"/>
    <w:basedOn w:val="a0"/>
  </w:style>
  <w:style w:type="character" w:customStyle="1" w:styleId="cat-FIOgrp-13rplc-49">
    <w:name w:val="cat-FIO grp-13 rplc-49"/>
    <w:basedOn w:val="a0"/>
  </w:style>
  <w:style w:type="character" w:customStyle="1" w:styleId="cat-Addressgrp-0rplc-50">
    <w:name w:val="cat-Address grp-0 rplc-50"/>
    <w:basedOn w:val="a0"/>
  </w:style>
  <w:style w:type="character" w:customStyle="1" w:styleId="cat-FIOgrp-6rplc-51">
    <w:name w:val="cat-FIO grp-6 rplc-51"/>
    <w:basedOn w:val="a0"/>
  </w:style>
  <w:style w:type="character" w:customStyle="1" w:styleId="cat-FIOgrp-5rplc-53">
    <w:name w:val="cat-FIO grp-5 rplc-53"/>
    <w:basedOn w:val="a0"/>
  </w:style>
  <w:style w:type="character" w:customStyle="1" w:styleId="cat-Sumgrp-15rplc-54">
    <w:name w:val="cat-Sum grp-15 rplc-54"/>
    <w:basedOn w:val="a0"/>
  </w:style>
  <w:style w:type="character" w:customStyle="1" w:styleId="cat-Sumgrp-16rplc-55">
    <w:name w:val="cat-Sum grp-16 rplc-55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onsultantplus://offline/ref=442334D959ABD9CDAC574CD73B2740C3AF455E05FFE07DC847761905C177CBB004E7F391CE78D877uCM6I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sudact.ru/law/gpk-rf/razdel-ii/podrazdel-ii/glava-15/statia-167/?marker=fdoctlaw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consultantplus://offline/ref=00E1D7029DFBDD1D129D09B0EAC280A1F668EE783BC0E7823834F9DE04DDD6390EFBEE8F1A35A11F4FRFI" TargetMode="External"/><Relationship Id="rId4" Type="http://schemas.openxmlformats.org/officeDocument/2006/relationships/webSettings" Target="webSettings.xml"/><Relationship Id="rId9" Type="http://schemas.openxmlformats.org/officeDocument/2006/relationships/hyperlink" Target="consultantplus://offline/ref=5976D1A337E9D4AFD71917FB0B8D4DB75D5910DEC95F974263379607YEQ6I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2472</Words>
  <Characters>14096</Characters>
  <Application>Microsoft Office Word</Application>
  <DocSecurity>0</DocSecurity>
  <Lines>117</Lines>
  <Paragraphs>33</Paragraphs>
  <ScaleCrop>false</ScaleCrop>
  <Company/>
  <LinksUpToDate>false</LinksUpToDate>
  <CharactersWithSpaces>16535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2024-04-10T20:28:00Z</dcterms:created>
  <dcterms:modified xsi:type="dcterms:W3CDTF">2024-04-10T20:28:00Z</dcterms:modified>
</cp:coreProperties>
</file>