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95B55" w14:textId="77777777" w:rsidR="002B373F" w:rsidRDefault="001A09DD" w:rsidP="00302E5F">
      <w:pPr>
        <w:jc w:val="both"/>
      </w:pPr>
      <w:bookmarkStart w:id="0" w:name="_GoBack"/>
      <w:bookmarkEnd w:id="0"/>
    </w:p>
    <w:p w14:paraId="7BE16DE5" w14:textId="77777777" w:rsidR="002B373F" w:rsidRDefault="001A09DD" w:rsidP="00302E5F">
      <w:pPr>
        <w:jc w:val="both"/>
      </w:pPr>
      <w:r>
        <w:t>РЕШЕНИЕ</w:t>
      </w:r>
    </w:p>
    <w:p w14:paraId="1241D5DE" w14:textId="77777777" w:rsidR="002B373F" w:rsidRDefault="001A09DD" w:rsidP="00302E5F">
      <w:pPr>
        <w:jc w:val="both"/>
      </w:pPr>
      <w:r>
        <w:t>ИМЕНЕМ РОССИЙСКОЙ ФЕДЕРАЦИИ</w:t>
      </w:r>
    </w:p>
    <w:p w14:paraId="02B659E1" w14:textId="77777777" w:rsidR="002B373F" w:rsidRDefault="001A09DD" w:rsidP="00302E5F">
      <w:pPr>
        <w:jc w:val="both"/>
      </w:pPr>
    </w:p>
    <w:p w14:paraId="28A2B101" w14:textId="77777777" w:rsidR="00302E5F" w:rsidRDefault="001A09DD" w:rsidP="00302E5F">
      <w:pPr>
        <w:pStyle w:val="a3"/>
        <w:jc w:val="both"/>
        <w:rPr>
          <w:sz w:val="26"/>
          <w:szCs w:val="26"/>
        </w:rPr>
      </w:pPr>
      <w:r>
        <w:rPr>
          <w:sz w:val="26"/>
          <w:szCs w:val="26"/>
        </w:rPr>
        <w:t>г. Москва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      </w:t>
      </w:r>
      <w:r w:rsidRPr="006E2348">
        <w:rPr>
          <w:sz w:val="26"/>
          <w:szCs w:val="26"/>
        </w:rPr>
        <w:t>27 апреля 2017 года</w:t>
      </w:r>
    </w:p>
    <w:p w14:paraId="046D49E9" w14:textId="77777777" w:rsidR="002B373F" w:rsidRDefault="001A09DD" w:rsidP="00302E5F">
      <w:pPr>
        <w:jc w:val="both"/>
      </w:pPr>
    </w:p>
    <w:p w14:paraId="6FB93241" w14:textId="77777777" w:rsidR="002B373F" w:rsidRDefault="001A09DD" w:rsidP="00302E5F">
      <w:pPr>
        <w:jc w:val="both"/>
      </w:pPr>
      <w:r>
        <w:t>Гагаринский районный суд г. Москвы в составе председательствующего судьи   Полковникова С.В., при секретаре фио,</w:t>
      </w:r>
    </w:p>
    <w:p w14:paraId="2EC9D3D0" w14:textId="77777777" w:rsidR="002B373F" w:rsidRDefault="001A09DD" w:rsidP="00302E5F">
      <w:pPr>
        <w:jc w:val="both"/>
      </w:pPr>
      <w:r>
        <w:t>рассмотрев  в открытом судебном заседании гражданск</w:t>
      </w:r>
      <w:r>
        <w:t>ое дело № 2-82/2017 по иску   фио, фио, фио, фио к ПАО «Сбербанк России» о признании права собственности на денежные вклады в порядке наследования по закону,</w:t>
      </w:r>
    </w:p>
    <w:p w14:paraId="0FCF9122" w14:textId="77777777" w:rsidR="002B373F" w:rsidRDefault="001A09DD" w:rsidP="00302E5F">
      <w:pPr>
        <w:jc w:val="both"/>
      </w:pPr>
      <w:r>
        <w:t>УСТАНОВИЛ:</w:t>
      </w:r>
    </w:p>
    <w:p w14:paraId="28FF6C2B" w14:textId="77777777" w:rsidR="002B373F" w:rsidRDefault="001A09DD" w:rsidP="00302E5F">
      <w:pPr>
        <w:jc w:val="both"/>
      </w:pPr>
    </w:p>
    <w:p w14:paraId="69E5648B" w14:textId="77777777" w:rsidR="002B373F" w:rsidRDefault="001A09DD" w:rsidP="00302E5F">
      <w:pPr>
        <w:jc w:val="both"/>
      </w:pPr>
      <w:r>
        <w:t xml:space="preserve">Истцы </w:t>
      </w:r>
      <w:r>
        <w:t>…</w:t>
      </w:r>
      <w:r>
        <w:t>. обратились в  суд с иском к  ответчику  ПАО «Сбербанк России» и просят включи</w:t>
      </w:r>
      <w:r>
        <w:t xml:space="preserve">ть в наследственную массу </w:t>
      </w:r>
      <w:r>
        <w:t>..</w:t>
      </w:r>
      <w:r>
        <w:t xml:space="preserve">., умершего дата, денежные средства, находящиеся на счетах № </w:t>
      </w:r>
      <w:r>
        <w:t>..</w:t>
      </w:r>
      <w:r>
        <w:t xml:space="preserve">, в дополнительном офисе № </w:t>
      </w:r>
      <w:r>
        <w:t>.</w:t>
      </w:r>
      <w:r>
        <w:t xml:space="preserve"> Московского Банка ПАО «Сбербанк России», на счетах № </w:t>
      </w:r>
      <w:r>
        <w:t>..</w:t>
      </w:r>
      <w:r>
        <w:t xml:space="preserve">, в дополнительном офисе № </w:t>
      </w:r>
      <w:r>
        <w:t>..</w:t>
      </w:r>
      <w:r>
        <w:t xml:space="preserve"> Московского Банка ПАО «Сбербанк России», на счетах </w:t>
      </w:r>
      <w:r>
        <w:t>..</w:t>
      </w:r>
      <w:r>
        <w:t xml:space="preserve"> в дополнительном офисе </w:t>
      </w:r>
      <w:r>
        <w:t>..</w:t>
      </w:r>
      <w:r>
        <w:t xml:space="preserve"> Московского Банка ПАО «Сбербанк России», оформленных на имя Кулешова Виктора Семеновича, паспортные данные, умершего дата, со всеми  причитающимися процентами и компенсациями; признать за Жирновым В.М. право собственности на 1/</w:t>
      </w:r>
      <w:r>
        <w:t xml:space="preserve">3 долю денежных средств находящиеся на счетах № </w:t>
      </w:r>
      <w:r>
        <w:t>..</w:t>
      </w:r>
      <w:r>
        <w:t xml:space="preserve"> (старый №</w:t>
      </w:r>
      <w:r>
        <w:t>..</w:t>
      </w:r>
      <w:r>
        <w:t xml:space="preserve">), в дополнительном офисе № </w:t>
      </w:r>
      <w:r>
        <w:t>..</w:t>
      </w:r>
      <w:r>
        <w:t xml:space="preserve"> Московского Банка ПАО «Сбербанк России», на счетах № </w:t>
      </w:r>
      <w:r>
        <w:t>..</w:t>
      </w:r>
      <w:r>
        <w:t xml:space="preserve">, в дополнительном офисе № </w:t>
      </w:r>
      <w:r>
        <w:t>..</w:t>
      </w:r>
      <w:r>
        <w:t xml:space="preserve"> Московского Банка ПАО «Сбербанк России», на счетах № </w:t>
      </w:r>
      <w:r>
        <w:t>…</w:t>
      </w:r>
      <w:r>
        <w:t>, в дополнительном офисе</w:t>
      </w:r>
      <w:r>
        <w:t xml:space="preserve"> № </w:t>
      </w:r>
      <w:r>
        <w:t>..</w:t>
      </w:r>
      <w:r>
        <w:t xml:space="preserve"> Московского Банка ПАО «Сбербанк России», оформленных на имя Кулешова Виктора Семеновича, паспортные данные, умершего дата, со всеми  причитающимися процентами и компенсациями; признать за Чесноковым С.А. право собственности на 1/3 долю денежных средс</w:t>
      </w:r>
      <w:r>
        <w:t xml:space="preserve">тв находящиеся на счетах № </w:t>
      </w:r>
      <w:r>
        <w:t>..</w:t>
      </w:r>
      <w:r>
        <w:t xml:space="preserve">, в дополнительном офисе № </w:t>
      </w:r>
      <w:r>
        <w:t>..</w:t>
      </w:r>
      <w:r>
        <w:t xml:space="preserve"> Московского Банка ПАО «Сбербанк России», на счетах № </w:t>
      </w:r>
      <w:r>
        <w:t>..</w:t>
      </w:r>
      <w:r>
        <w:t xml:space="preserve">, в дополнительном офисе № </w:t>
      </w:r>
      <w:r>
        <w:t>..</w:t>
      </w:r>
      <w:r>
        <w:t xml:space="preserve"> Московского Банка ПАО «Сбербанк России», на счетах № </w:t>
      </w:r>
      <w:r>
        <w:t>..</w:t>
      </w:r>
      <w:r>
        <w:t xml:space="preserve"> (старый № </w:t>
      </w:r>
      <w:r>
        <w:t>..</w:t>
      </w:r>
      <w:r>
        <w:t xml:space="preserve">), в дополнительном офисе № </w:t>
      </w:r>
      <w:r>
        <w:t>…</w:t>
      </w:r>
      <w:r>
        <w:t xml:space="preserve"> Московского Ба</w:t>
      </w:r>
      <w:r>
        <w:t xml:space="preserve">нка ПАО «Сбербанк России», оформленных на имя Кулешова Виктора Семеновича, паспортные данные, умершего дата, со всеми  причитающимися процентами и компенсациями; признать за </w:t>
      </w:r>
      <w:r>
        <w:t>..</w:t>
      </w:r>
      <w:r>
        <w:t xml:space="preserve"> право собственности на 1/6 долю денежных средств находящиеся на счетах № телефо</w:t>
      </w:r>
      <w:r>
        <w:t xml:space="preserve">н </w:t>
      </w:r>
      <w:r>
        <w:t>..</w:t>
      </w:r>
      <w:r>
        <w:t xml:space="preserve">, в …, в дополнительном офисе № </w:t>
      </w:r>
      <w:r>
        <w:t>…</w:t>
      </w:r>
      <w:r>
        <w:t xml:space="preserve"> Московского Банка ПАО «Сбербанк России», на счетах № </w:t>
      </w:r>
      <w:r>
        <w:t>..</w:t>
      </w:r>
      <w:r>
        <w:t xml:space="preserve">, в дополнительном офисе № </w:t>
      </w:r>
      <w:r>
        <w:t>..</w:t>
      </w:r>
      <w:r>
        <w:t xml:space="preserve"> Московского Банка ПАО «Сбербанк России», оформленных на имя Кулешова Виктора Семеновича, паспортные данные, умершего дата, со всеми  </w:t>
      </w:r>
      <w:r>
        <w:t xml:space="preserve">причитающимися процентами и компенсациями; признать за Терновой О.Н. право собственности на 1/6 долю денежных средств находящиеся на счетах № </w:t>
      </w:r>
      <w:r>
        <w:t>…</w:t>
      </w:r>
      <w:r>
        <w:t xml:space="preserve"> Московского Банка ПАО «Сбербанк России», на счетах </w:t>
      </w:r>
      <w:r>
        <w:t>…</w:t>
      </w:r>
      <w:r>
        <w:t xml:space="preserve"> Московского Банка ПАО «Сбербанк России», на счетах </w:t>
      </w:r>
      <w:r>
        <w:t>..</w:t>
      </w:r>
      <w:r>
        <w:t xml:space="preserve"> Моско</w:t>
      </w:r>
      <w:r>
        <w:t xml:space="preserve">вского Банка ПАО «Сбербанк России», оформленных на имя Кулешова Виктора Семеновича, паспортные данные, умершего дата, со всеми  причитающимися процентами и компенсациями, мотивируя свои требования тем, что дата умер наследодатель </w:t>
      </w:r>
      <w:r>
        <w:t>..</w:t>
      </w:r>
      <w:r>
        <w:t xml:space="preserve">, наследниками </w:t>
      </w:r>
      <w:r>
        <w:lastRenderedPageBreak/>
        <w:t xml:space="preserve">которого </w:t>
      </w:r>
      <w:r>
        <w:t>являются истцы. В установленный законом шестимесячный срок истцы обратились к нотариусу г. Москвы фио с заявлениями о принятии наследства, которым было открыто наследственное дело. В рамках наследственного дела истцам стало известно о спорных вкладах, по к</w:t>
      </w:r>
      <w:r>
        <w:t>оторым умерший фио составил завещательные распоряжения на имя фио. Нотариусом истцам было отказано в выдаче свидетельств о праве на наследство по спорным вкладам, в связи с тем, что умершим фио были оформлены завещательные распоряжения на имя фио которые н</w:t>
      </w:r>
      <w:r>
        <w:t xml:space="preserve">е отменялись или изменялись. Так как, на момент открытия наследства после смерти фио, умершего дата, фио, лицо в пользу которого было составлены завещательные распоряжения по указанным спорным вкладам, умер, а поэтому спорные счета  являются свободными от </w:t>
      </w:r>
      <w:r>
        <w:t>завещательного распоряжения и подлежат включению в наследственную массу.</w:t>
      </w:r>
    </w:p>
    <w:p w14:paraId="204F07CF" w14:textId="77777777" w:rsidR="002B373F" w:rsidRDefault="001A09DD" w:rsidP="00302E5F">
      <w:pPr>
        <w:jc w:val="both"/>
      </w:pPr>
      <w:r>
        <w:t>В судебном заседании  представитель истцов фио, фио, фио, фио по доверенности фио  исковые требования поддержал в полном объеме, по изложенным в иске доводам.</w:t>
      </w:r>
    </w:p>
    <w:p w14:paraId="12EB457A" w14:textId="77777777" w:rsidR="002B373F" w:rsidRDefault="001A09DD" w:rsidP="00302E5F">
      <w:pPr>
        <w:jc w:val="both"/>
      </w:pPr>
      <w:r>
        <w:t xml:space="preserve">Представитель ответчика </w:t>
      </w:r>
      <w:r>
        <w:t xml:space="preserve">ПАО «Сбербанк России» в судебное заседание не явился, о дате и времени судебного заседания извещен,  возражений не представил. </w:t>
      </w:r>
    </w:p>
    <w:p w14:paraId="66D5126A" w14:textId="77777777" w:rsidR="002B373F" w:rsidRDefault="001A09DD" w:rsidP="00302E5F">
      <w:pPr>
        <w:jc w:val="both"/>
      </w:pPr>
      <w:r>
        <w:t>Суд, выслушав представителя истцов, проверив и изучив материалы дела, суд находит иск подлежащим удовлетворению в силу следующег</w:t>
      </w:r>
      <w:r>
        <w:t>о.</w:t>
      </w:r>
    </w:p>
    <w:p w14:paraId="17305616" w14:textId="77777777" w:rsidR="002B373F" w:rsidRDefault="001A09DD" w:rsidP="00302E5F">
      <w:pPr>
        <w:jc w:val="both"/>
      </w:pPr>
      <w:r>
        <w:t xml:space="preserve">В силу ст. 1153 ГК РФ признается, что наследник принял наследство, когда он фактически вступил во владение наследственным имуществом или когда он подал нотариальному органу по месту открытия наследства заявление о принятии наследства. </w:t>
      </w:r>
    </w:p>
    <w:p w14:paraId="34633AD9" w14:textId="77777777" w:rsidR="002B373F" w:rsidRDefault="001A09DD" w:rsidP="00302E5F">
      <w:pPr>
        <w:jc w:val="both"/>
      </w:pPr>
      <w:r>
        <w:t>Указанные в насто</w:t>
      </w:r>
      <w:r>
        <w:t>ящей статье действия должны быть совершены в течение шести месяцев со дня открытия наследства.</w:t>
      </w:r>
    </w:p>
    <w:p w14:paraId="5DD55ACA" w14:textId="77777777" w:rsidR="002B373F" w:rsidRDefault="001A09DD" w:rsidP="00302E5F">
      <w:pPr>
        <w:jc w:val="both"/>
      </w:pPr>
      <w:r>
        <w:t xml:space="preserve">Согласно ч. 2 ст. 218 ГК РФ в случае смерти гражданина право собственности на принадлежавшее ему имущество переходит по наследству к другим лицам в соответствии </w:t>
      </w:r>
      <w:r>
        <w:t>с завещанием или законом.</w:t>
      </w:r>
    </w:p>
    <w:p w14:paraId="5D08EDEB" w14:textId="77777777" w:rsidR="002B373F" w:rsidRDefault="001A09DD" w:rsidP="00302E5F">
      <w:pPr>
        <w:jc w:val="both"/>
      </w:pPr>
      <w:r>
        <w:t>В соответствии со ст.  1111 ГК РФ наследование осуществляется по завещанию и по закону.</w:t>
      </w:r>
    </w:p>
    <w:p w14:paraId="3A9C37D9" w14:textId="77777777" w:rsidR="002B373F" w:rsidRDefault="001A09DD" w:rsidP="00302E5F">
      <w:pPr>
        <w:jc w:val="both"/>
      </w:pPr>
      <w:r>
        <w:t>Наследование по закону имеет место, когда и поскольку оно не изменено завещанием, а также в иных случаях, установленных настоящим Кодексом.</w:t>
      </w:r>
    </w:p>
    <w:p w14:paraId="161753C1" w14:textId="77777777" w:rsidR="002B373F" w:rsidRDefault="001A09DD" w:rsidP="00302E5F">
      <w:pPr>
        <w:jc w:val="both"/>
      </w:pPr>
      <w:r>
        <w:t xml:space="preserve">В </w:t>
      </w:r>
      <w:r>
        <w:t>соответствии со ст. 1112 ГК РФ в состав наследства входят принадлежавшие наследодателю на день открытия наследства вещи, иное имущество, в том числе имущественные права и обязанности.</w:t>
      </w:r>
    </w:p>
    <w:p w14:paraId="17F4D760" w14:textId="77777777" w:rsidR="002B373F" w:rsidRDefault="001A09DD" w:rsidP="00302E5F">
      <w:pPr>
        <w:jc w:val="both"/>
      </w:pPr>
      <w:r>
        <w:t xml:space="preserve">В соответствии со ст. 1114 ГК РФ днем открытия наследства является день </w:t>
      </w:r>
      <w:r>
        <w:t xml:space="preserve">смерти гражданина. </w:t>
      </w:r>
    </w:p>
    <w:p w14:paraId="26F7438F" w14:textId="77777777" w:rsidR="002B373F" w:rsidRDefault="001A09DD" w:rsidP="00302E5F">
      <w:pPr>
        <w:jc w:val="both"/>
      </w:pPr>
      <w:r>
        <w:t>В соответствии со ст. 1118 ГК РФ распорядиться имуществом на случай смерти можно только путем совершения завещания.</w:t>
      </w:r>
    </w:p>
    <w:p w14:paraId="76E79BF0" w14:textId="77777777" w:rsidR="002B373F" w:rsidRDefault="001A09DD" w:rsidP="00302E5F">
      <w:pPr>
        <w:jc w:val="both"/>
      </w:pPr>
      <w:r>
        <w:t>В соответствии со ст. 1128 ГК РФ права на денежные средства, внесенные гражданином во вклад или находящиеся на любом дру</w:t>
      </w:r>
      <w:r>
        <w:t>гом счете гражданина в банке, могут быть по усмотрению гражданина завещаны либо в порядке, предусмотренном статьями 1124 - 1127 настоящего Кодекса, либо посредством совершения завещательного распоряжения в письменной форме в том филиале банка, в котором на</w:t>
      </w:r>
      <w:r>
        <w:t xml:space="preserve">ходится этот счет. В отношении средств, находящихся на счете, </w:t>
      </w:r>
      <w:r>
        <w:lastRenderedPageBreak/>
        <w:t>такое завещательное распоряжение имеет силу нотариально удостоверенного завещания.</w:t>
      </w:r>
    </w:p>
    <w:p w14:paraId="2E5641F8" w14:textId="77777777" w:rsidR="002B373F" w:rsidRDefault="001A09DD" w:rsidP="00302E5F">
      <w:pPr>
        <w:jc w:val="both"/>
      </w:pPr>
      <w:r>
        <w:t>Завещательное распоряжение правами на денежные средства в банке должно быть собственноручно подписано завещател</w:t>
      </w:r>
      <w:r>
        <w:t>ем с указанием даты его составления и удостоверено служащим банка, имеющим право принимать к исполнению распоряжения клиента в отношении средств на его счете. Порядок совершения завещательных распоряжений денежными средствами в банках определяется Правител</w:t>
      </w:r>
      <w:r>
        <w:t>ьством Российской Федерации.</w:t>
      </w:r>
    </w:p>
    <w:p w14:paraId="3E2DA3A1" w14:textId="77777777" w:rsidR="002B373F" w:rsidRDefault="001A09DD" w:rsidP="00302E5F">
      <w:pPr>
        <w:jc w:val="both"/>
      </w:pPr>
      <w:r>
        <w:t>Согласно ст.1142 ГК РФ, 1. Наследниками первой очереди по закону являются дети, супруг и родители наследодателя.</w:t>
      </w:r>
    </w:p>
    <w:p w14:paraId="77EB3DD6" w14:textId="77777777" w:rsidR="002B373F" w:rsidRDefault="001A09DD" w:rsidP="00302E5F">
      <w:pPr>
        <w:jc w:val="both"/>
      </w:pPr>
      <w:r>
        <w:t>2. Внуки наследодателя и их потомки наследуют по праву представления.</w:t>
      </w:r>
    </w:p>
    <w:p w14:paraId="16B03F98" w14:textId="77777777" w:rsidR="002B373F" w:rsidRDefault="001A09DD" w:rsidP="00302E5F">
      <w:pPr>
        <w:jc w:val="both"/>
      </w:pPr>
      <w:r>
        <w:t>Согласно ст. 1143 ГК РФ 1. Если нет наследни</w:t>
      </w:r>
      <w:r>
        <w:t>ков первой очереди, наследниками второй очереди по закону являются полнородные и неполнородные братья и сестры наследодателя, его дедушка и бабушка как со стороны отца, так и со стороны матери.</w:t>
      </w:r>
    </w:p>
    <w:p w14:paraId="02845FA6" w14:textId="77777777" w:rsidR="002B373F" w:rsidRDefault="001A09DD" w:rsidP="00302E5F">
      <w:pPr>
        <w:jc w:val="both"/>
      </w:pPr>
      <w:r>
        <w:t>2. Дети полнородных и неполнородных братьев и сестер наследода</w:t>
      </w:r>
      <w:r>
        <w:t>теля (племянники и племянницы наследодателя) наследуют по праву представления.</w:t>
      </w:r>
    </w:p>
    <w:p w14:paraId="2B5603FA" w14:textId="77777777" w:rsidR="002B373F" w:rsidRDefault="001A09DD" w:rsidP="00302E5F">
      <w:pPr>
        <w:jc w:val="both"/>
      </w:pPr>
      <w:r>
        <w:t>Как установлено ст.1152 ГК РФ, 1. Для приобретения наследства наследник должен его принять.</w:t>
      </w:r>
    </w:p>
    <w:p w14:paraId="1DE348CB" w14:textId="77777777" w:rsidR="002B373F" w:rsidRDefault="001A09DD" w:rsidP="00302E5F">
      <w:pPr>
        <w:jc w:val="both"/>
      </w:pPr>
      <w:r>
        <w:t xml:space="preserve">Согласно ст. 264 ГК РФ 1. Суд устанавливает факты, от которых зависит возникновение, </w:t>
      </w:r>
      <w:r>
        <w:t xml:space="preserve">изменение, прекращение личных или имущественных прав граждан, организаций. 2. Суд рассматривает дела об установлении факта принятия наследства и места открытия наследства. </w:t>
      </w:r>
    </w:p>
    <w:p w14:paraId="336C5C5A" w14:textId="77777777" w:rsidR="002B373F" w:rsidRDefault="001A09DD" w:rsidP="00302E5F">
      <w:pPr>
        <w:jc w:val="both"/>
      </w:pPr>
      <w:r>
        <w:t>В соответствии со ст. 1118 ГК РФ распорядиться имуществом на случай смерти можно то</w:t>
      </w:r>
      <w:r>
        <w:t>лько путем совершения завещания.</w:t>
      </w:r>
    </w:p>
    <w:p w14:paraId="5F1FC2E8" w14:textId="77777777" w:rsidR="002B373F" w:rsidRDefault="001A09DD" w:rsidP="00302E5F">
      <w:pPr>
        <w:jc w:val="both"/>
      </w:pPr>
      <w:r>
        <w:t>В соответствии со ст. 1119 ГК РФ завещатель вправе по своему усмотрению завещать имущество любым лицам, любым образом определить доли наследников в наследстве, лишить наследства одного, нескольких или всех наследников по за</w:t>
      </w:r>
      <w:r>
        <w:t>кону, не указывая причин такого лишения, а в случаях, предусмотренных настоящим Кодексом, включить в завещание иные распоряжения. Завещатель вправе отменить или изменить совершенное завещание в соответствии с правилами статьи 1130 настоящего Кодекса.</w:t>
      </w:r>
    </w:p>
    <w:p w14:paraId="608532CB" w14:textId="77777777" w:rsidR="002B373F" w:rsidRDefault="001A09DD" w:rsidP="00302E5F">
      <w:pPr>
        <w:jc w:val="both"/>
      </w:pPr>
      <w:r>
        <w:t>Завещ</w:t>
      </w:r>
      <w:r>
        <w:t>атель не обязан сообщать кому-либо о содержании, совершении, об изменении или отмене завещания.</w:t>
      </w:r>
    </w:p>
    <w:p w14:paraId="70FA80E4" w14:textId="77777777" w:rsidR="002B373F" w:rsidRDefault="001A09DD" w:rsidP="00302E5F">
      <w:pPr>
        <w:jc w:val="both"/>
      </w:pPr>
      <w:r>
        <w:t>В соответствии со ст. 1120 ГК РФ завещатель вправе совершить завещание, содержащее распоряжение о любом имуществе, в том числе о том, которое он может приобрест</w:t>
      </w:r>
      <w:r>
        <w:t>и в будущем.</w:t>
      </w:r>
    </w:p>
    <w:p w14:paraId="552FA14A" w14:textId="77777777" w:rsidR="002B373F" w:rsidRDefault="001A09DD" w:rsidP="00302E5F">
      <w:pPr>
        <w:jc w:val="both"/>
      </w:pPr>
      <w:r>
        <w:t>Завещатель может распорядиться своим имуществом или какой-либо его частью, составив одно или несколько завещаний.</w:t>
      </w:r>
    </w:p>
    <w:p w14:paraId="1F4B7478" w14:textId="77777777" w:rsidR="002B373F" w:rsidRDefault="001A09DD" w:rsidP="00302E5F">
      <w:pPr>
        <w:jc w:val="both"/>
      </w:pPr>
      <w:r>
        <w:t>В соответствии со ст. 1128 ГК РФ права на денежные средства, внесенные гражданином во вклад или находящиеся на любом другом счете</w:t>
      </w:r>
      <w:r>
        <w:t xml:space="preserve"> гражданина в банке, могут быть по усмотрению гражданина завещаны либо в порядке, предусмотренном статьями 1124 - 1127 настоящего Кодекса, либо посредством совершения завещательного распоряжения в письменной форме в том филиале банка, в котором находится э</w:t>
      </w:r>
      <w:r>
        <w:t xml:space="preserve">тот счет. В отношении средств, находящихся на счете, </w:t>
      </w:r>
      <w:r>
        <w:lastRenderedPageBreak/>
        <w:t>такое завещательное распоряжение имеет силу нотариально удостоверенного завещания.</w:t>
      </w:r>
    </w:p>
    <w:p w14:paraId="2CBFD83E" w14:textId="77777777" w:rsidR="002B373F" w:rsidRDefault="001A09DD" w:rsidP="00302E5F">
      <w:pPr>
        <w:jc w:val="both"/>
      </w:pPr>
      <w:r>
        <w:t>Завещательное распоряжение правами на денежные средства в банке должно быть собственноручно подписано завещателем с указ</w:t>
      </w:r>
      <w:r>
        <w:t>анием даты его составления и удостоверено служащим банка, имеющим право принимать к исполнению распоряжения клиента в отношении средств на его счете. Порядок совершения завещательных распоряжений денежными средствами в банках определяется Правительством Ро</w:t>
      </w:r>
      <w:r>
        <w:t>ссийской Федерации.</w:t>
      </w:r>
    </w:p>
    <w:p w14:paraId="56D78249" w14:textId="77777777" w:rsidR="002B373F" w:rsidRDefault="001A09DD" w:rsidP="00302E5F">
      <w:pPr>
        <w:jc w:val="both"/>
      </w:pPr>
      <w:r>
        <w:t xml:space="preserve">Права на денежные средства, в отношении которых в банке совершено завещательное распоряжение, входят в состав наследства и наследуются на общих основаниях в соответствии с правилами настоящего Кодекса. Эти средства выдаются наследникам </w:t>
      </w:r>
      <w:r>
        <w:t>на основании свидетельства о праве на наследство и в соответствии с ним, за исключением случаев, предусмотренных пунктом 3 статьи 1174 настоящего Кодекса.</w:t>
      </w:r>
    </w:p>
    <w:p w14:paraId="24AE1A77" w14:textId="77777777" w:rsidR="002B373F" w:rsidRDefault="001A09DD" w:rsidP="00302E5F">
      <w:pPr>
        <w:jc w:val="both"/>
      </w:pPr>
      <w:r>
        <w:t>Правила настоящей статьи соответственно применяются к иным кредитным организациям, которым предоставл</w:t>
      </w:r>
      <w:r>
        <w:t>ено право привлекать во вклады или на другие счета денежные средства граждан.</w:t>
      </w:r>
    </w:p>
    <w:p w14:paraId="463A08F1" w14:textId="77777777" w:rsidR="002B373F" w:rsidRDefault="001A09DD" w:rsidP="00302E5F">
      <w:pPr>
        <w:jc w:val="both"/>
      </w:pPr>
      <w:r>
        <w:t>В соответствии со ст. 1153 ГК РФ принятие наследства осуществляется подачей по месту открытия наследства нотариусу или уполномоченному в соответствии с законом выдавать свидетель</w:t>
      </w:r>
      <w:r>
        <w:t>ства о праве на наследство должностному лицу заявления наследника о принятии наследства либо заявления наследника о выдаче свидетельства о праве на наследство.</w:t>
      </w:r>
    </w:p>
    <w:p w14:paraId="3B75EADB" w14:textId="77777777" w:rsidR="002B373F" w:rsidRDefault="001A09DD" w:rsidP="00302E5F">
      <w:pPr>
        <w:jc w:val="both"/>
      </w:pPr>
      <w:r>
        <w:t>Признается, пока не доказано иное, что наследник принял наследство, если он совершил действия, с</w:t>
      </w:r>
      <w:r>
        <w:t>видетельствующие о фактическом принятии наследства, в частности если наследник: вступил во владение или в управление наследственным имуществом;</w:t>
      </w:r>
    </w:p>
    <w:p w14:paraId="35BF9D37" w14:textId="77777777" w:rsidR="002B373F" w:rsidRDefault="001A09DD" w:rsidP="00302E5F">
      <w:pPr>
        <w:jc w:val="both"/>
      </w:pPr>
      <w:r>
        <w:t>принял меры по сохранению наследственного имущества, защите его от посягательств или притязаний третьих лиц; про</w:t>
      </w:r>
      <w:r>
        <w:t>извел за свой счет расходы на содержание наследственного имущества; оплатил за свой счет долги наследодателя или получил от третьих лиц причитавшиеся наследодателю денежные средства.</w:t>
      </w:r>
    </w:p>
    <w:p w14:paraId="12FF0FAA" w14:textId="77777777" w:rsidR="002B373F" w:rsidRDefault="001A09DD" w:rsidP="00302E5F">
      <w:pPr>
        <w:jc w:val="both"/>
      </w:pPr>
      <w:r>
        <w:t>Согласно ч. 1 ст. 264 ГПК РФ и п. 5 ч. 2 ст. 264 ГПК РФ   суд устанавлива</w:t>
      </w:r>
      <w:r>
        <w:t>ет факты, от которых зависит возникновение, изменение, прекращение личных или имущественных прав граждан, организаций.  Суд рассматривает дела об установлении: факта принадлежности правоустанавливающих документов (за исключением воинских документов, паспор</w:t>
      </w:r>
      <w:r>
        <w:t>та и выдаваемых органами записи актов гражданского состояния свидетельств) лицу, имя, отчество или фамилия которого, указанные в документе, не совпадают с именем, отчеством или фамилией этого лица, указанными в паспорте или свидетельстве о рождении.</w:t>
      </w:r>
    </w:p>
    <w:p w14:paraId="5E08A793" w14:textId="77777777" w:rsidR="002B373F" w:rsidRDefault="001A09DD" w:rsidP="00302E5F">
      <w:pPr>
        <w:jc w:val="both"/>
      </w:pPr>
      <w:r>
        <w:t>Как ус</w:t>
      </w:r>
      <w:r>
        <w:t xml:space="preserve">тановлено судом и следует из материалов дела, дата умер фио, что подтверждается повторным свидетельством о смерти </w:t>
      </w:r>
      <w:r>
        <w:t>..</w:t>
      </w:r>
      <w:r>
        <w:t>, выданным Люблинским отделом ЗАГС Управления ЗАГС Москвы дата  (л.д.12).</w:t>
      </w:r>
    </w:p>
    <w:p w14:paraId="0D11A2CC" w14:textId="77777777" w:rsidR="002B373F" w:rsidRDefault="001A09DD" w:rsidP="00302E5F">
      <w:pPr>
        <w:jc w:val="both"/>
      </w:pPr>
      <w:r>
        <w:t xml:space="preserve">После его смерти осталось наследство, в том числе в виде денежных </w:t>
      </w:r>
      <w:r>
        <w:t xml:space="preserve">средств находящихся на счетах № </w:t>
      </w:r>
      <w:r>
        <w:t>..</w:t>
      </w:r>
      <w:r>
        <w:t xml:space="preserve"> Московского Банка ПАО «Сбербанк России», на счетах № </w:t>
      </w:r>
      <w:r>
        <w:t>..</w:t>
      </w:r>
      <w:r>
        <w:t xml:space="preserve"> Московского Банка ПАО «Сбербанк России», на счетах № </w:t>
      </w:r>
      <w:r>
        <w:t>…</w:t>
      </w:r>
      <w:r>
        <w:t xml:space="preserve">, в дополнительном офисе </w:t>
      </w:r>
      <w:r>
        <w:t>..</w:t>
      </w:r>
      <w:r>
        <w:t xml:space="preserve"> Московского Банка ПАО «Сбербанк России».</w:t>
      </w:r>
    </w:p>
    <w:p w14:paraId="789F3144" w14:textId="77777777" w:rsidR="002B373F" w:rsidRDefault="001A09DD" w:rsidP="00302E5F">
      <w:pPr>
        <w:jc w:val="both"/>
      </w:pPr>
      <w:r>
        <w:lastRenderedPageBreak/>
        <w:t>фио в отношении указанных выше счетов были</w:t>
      </w:r>
      <w:r>
        <w:t xml:space="preserve">  составлены завещательные распоряжения, которыми он завещал денежные средства на  указанных вкладах  фио </w:t>
      </w:r>
    </w:p>
    <w:p w14:paraId="0E31F0A6" w14:textId="77777777" w:rsidR="002B373F" w:rsidRDefault="001A09DD" w:rsidP="00302E5F">
      <w:pPr>
        <w:jc w:val="both"/>
      </w:pPr>
      <w:r>
        <w:t>В установленный законом срок, дата фио обратился к нотариусу гор. Москвы фио с заявлением о принятии наследства оставшегося после смерти фио, умершег</w:t>
      </w:r>
      <w:r>
        <w:t>о дата.</w:t>
      </w:r>
    </w:p>
    <w:p w14:paraId="2CE9B5FF" w14:textId="77777777" w:rsidR="002B373F" w:rsidRDefault="001A09DD" w:rsidP="00302E5F">
      <w:pPr>
        <w:jc w:val="both"/>
      </w:pPr>
      <w:r>
        <w:t xml:space="preserve">На основании заявления фио нотариусом гор. Москвы  фио открыто наследственное дело № </w:t>
      </w:r>
      <w:r>
        <w:t>…</w:t>
      </w:r>
      <w:r>
        <w:t xml:space="preserve"> к имуществу  умершего дата фио</w:t>
      </w:r>
    </w:p>
    <w:p w14:paraId="1CF7B920" w14:textId="77777777" w:rsidR="002B373F" w:rsidRDefault="001A09DD" w:rsidP="00302E5F">
      <w:pPr>
        <w:jc w:val="both"/>
      </w:pPr>
      <w:r>
        <w:t>дата  фио, фио, фио составлено заявление, полученное нотариусом гор. Москвы фио, о принятии наследства оставшегося после смерти фи</w:t>
      </w:r>
      <w:r>
        <w:t>о, умершего дата.</w:t>
      </w:r>
    </w:p>
    <w:p w14:paraId="6685D105" w14:textId="77777777" w:rsidR="002B373F" w:rsidRDefault="001A09DD" w:rsidP="00302E5F">
      <w:pPr>
        <w:jc w:val="both"/>
      </w:pPr>
      <w:r>
        <w:t xml:space="preserve">дата фио, фио, фио, фио обратились к нотариусу гор. Москвы фио с заявлениями о выдачи им свидетельства о праве на наследство на денежные вклады хранящиеся в дополнительном офисе № </w:t>
      </w:r>
      <w:r>
        <w:t>..</w:t>
      </w:r>
      <w:r>
        <w:t xml:space="preserve"> Московского Банка ПАО «Сбербанк России» на счетах № </w:t>
      </w:r>
      <w:r>
        <w:t>..</w:t>
      </w:r>
      <w:r>
        <w:t>;</w:t>
      </w:r>
      <w:r>
        <w:t xml:space="preserve"> денежные вклады в дополнительном офисе № </w:t>
      </w:r>
      <w:r>
        <w:t>..</w:t>
      </w:r>
      <w:r>
        <w:t xml:space="preserve"> Московского Банка ПАО «Сбербанк России» на счетах № </w:t>
      </w:r>
      <w:r>
        <w:t>..</w:t>
      </w:r>
      <w:r>
        <w:t xml:space="preserve">; денежных вкладов в дополнительном офисе № </w:t>
      </w:r>
      <w:r>
        <w:t>..</w:t>
      </w:r>
      <w:r>
        <w:t xml:space="preserve"> Московского Банка ПАО «Сбербанк России», на счетах № </w:t>
      </w:r>
      <w:r>
        <w:t>…</w:t>
      </w:r>
    </w:p>
    <w:p w14:paraId="36B0A933" w14:textId="77777777" w:rsidR="002B373F" w:rsidRDefault="001A09DD" w:rsidP="00302E5F">
      <w:pPr>
        <w:jc w:val="both"/>
      </w:pPr>
      <w:r>
        <w:t>Нотариусом г. Москвы фио отказано в выдаче свидетельств</w:t>
      </w:r>
      <w:r>
        <w:t xml:space="preserve">а о праве на наследство на денежные вклады, хранящиеся в дополнительном офисе № </w:t>
      </w:r>
      <w:r>
        <w:t>..</w:t>
      </w:r>
      <w:r>
        <w:t xml:space="preserve"> (старый №</w:t>
      </w:r>
      <w:r>
        <w:t>..</w:t>
      </w:r>
      <w:r>
        <w:t xml:space="preserve">); денежные вклады в дополнительном офисе № </w:t>
      </w:r>
      <w:r>
        <w:t>…</w:t>
      </w:r>
      <w:r>
        <w:t xml:space="preserve"> по причине того, что наследодателем фио, умершим дата, были оформлены завещательные распоряжения, из которых следова</w:t>
      </w:r>
      <w:r>
        <w:t>ло бы, что денежные средства, расположены на указанных счетах, завещаны в пользу фио.</w:t>
      </w:r>
    </w:p>
    <w:p w14:paraId="3257D116" w14:textId="77777777" w:rsidR="002B373F" w:rsidRDefault="001A09DD" w:rsidP="00302E5F">
      <w:pPr>
        <w:jc w:val="both"/>
      </w:pPr>
      <w:r>
        <w:t xml:space="preserve">В соответствии со статьей 8.1 Федерального закона от дата № 147-ФЗ «О введении в действие части третьей Гражданского кодекса Российской Федерации» если лицо, указанное в </w:t>
      </w:r>
      <w:r>
        <w:t>распоряжении, составленном до дата, умерло до дня смерти владельца вклада или в один день с ним, распоряжение на случай смерти утрачивает свою силу, находящиеся на вкладе денежные средства включаются в состав наследственного имущества владельца вклада и на</w:t>
      </w:r>
      <w:r>
        <w:t xml:space="preserve"> порядок и условия их выдачи распространяются нормы раздела V "Наследственное право" части третьей Кодекса.</w:t>
      </w:r>
    </w:p>
    <w:p w14:paraId="6DFCFE60" w14:textId="77777777" w:rsidR="002B373F" w:rsidRDefault="001A09DD" w:rsidP="00302E5F">
      <w:pPr>
        <w:jc w:val="both"/>
      </w:pPr>
      <w:r>
        <w:t>Как следует из сообщения Чертановского отдела ЗАГС Управления ЗАГС Москвы имеется запись о смерти фио от дата.</w:t>
      </w:r>
    </w:p>
    <w:p w14:paraId="1DB78A5C" w14:textId="77777777" w:rsidR="002B373F" w:rsidRDefault="001A09DD" w:rsidP="00302E5F">
      <w:pPr>
        <w:jc w:val="both"/>
      </w:pPr>
      <w:r>
        <w:t>Таким образом, поскольку фио, указанн</w:t>
      </w:r>
      <w:r>
        <w:t>ый в завещательных распоряжениях наследником вкладов  фио,  умер раньше наследодателя фио, то денежные вклады в силу ст. 8.1 Федерального закона N 147-ФЗ «О введении в действие части третьей ГК РФ» становится свободным от завещательного распоряжения, насле</w:t>
      </w:r>
      <w:r>
        <w:t>дуется наследниками фио на общих основаниях.</w:t>
      </w:r>
    </w:p>
    <w:p w14:paraId="2543AB0A" w14:textId="77777777" w:rsidR="002B373F" w:rsidRDefault="001A09DD" w:rsidP="00302E5F">
      <w:pPr>
        <w:jc w:val="both"/>
      </w:pPr>
      <w:r>
        <w:t xml:space="preserve">Наследниками вкладчика фио являются истцы фио, фио, фио, фио, что подтверждается собранными по делу доказательствами, при этом судом было установлено, что иных наследников по закону не имеется. </w:t>
      </w:r>
    </w:p>
    <w:p w14:paraId="30055A47" w14:textId="77777777" w:rsidR="002B373F" w:rsidRDefault="001A09DD" w:rsidP="00302E5F">
      <w:pPr>
        <w:jc w:val="both"/>
      </w:pPr>
      <w:r>
        <w:t>При таких обстоя</w:t>
      </w:r>
      <w:r>
        <w:t>тельствах, единственными наследниками спорных денежных средств фио являются истцы.</w:t>
      </w:r>
    </w:p>
    <w:p w14:paraId="58651FBF" w14:textId="77777777" w:rsidR="002B373F" w:rsidRDefault="001A09DD" w:rsidP="00302E5F">
      <w:pPr>
        <w:jc w:val="both"/>
      </w:pPr>
      <w:r>
        <w:t>При этом суд так же учитывает, что согласно свидетельству о праве на наследство, выданного нотариусом наследникам иных денежных вкладов фио и иного его имущества являются ис</w:t>
      </w:r>
      <w:r>
        <w:t>тцы по делу, в наследственном деле сведения об иных наследниках отсутствуют.</w:t>
      </w:r>
    </w:p>
    <w:p w14:paraId="3A7FC6F1" w14:textId="77777777" w:rsidR="002B373F" w:rsidRDefault="001A09DD" w:rsidP="00302E5F">
      <w:pPr>
        <w:jc w:val="both"/>
      </w:pPr>
      <w:r>
        <w:lastRenderedPageBreak/>
        <w:t>В связи с чем, суд приходит к выводу, что поскольку фио умер раньше наследодателя фио, то он не мог быть призван к наследованию и приобрести права на денежные средства, в отношени</w:t>
      </w:r>
      <w:r>
        <w:t>и которых в банке совершены завещательные распоряжения, а значит права на наследование денежных вкладов переходят к наследникам вкладчика по закону, какими являются истцы фио, фио, фио, фио</w:t>
      </w:r>
    </w:p>
    <w:p w14:paraId="52FFDC3F" w14:textId="77777777" w:rsidR="002B373F" w:rsidRDefault="001A09DD" w:rsidP="00302E5F">
      <w:pPr>
        <w:jc w:val="both"/>
      </w:pPr>
      <w:r>
        <w:t>При таких обстоятельствах требования истцов о признании права собс</w:t>
      </w:r>
      <w:r>
        <w:t>твенности на денежные вклады в порядке наследования по закону обоснованы и подлежат удовлетворению в полном объеме.</w:t>
      </w:r>
    </w:p>
    <w:p w14:paraId="3CB14EC7" w14:textId="77777777" w:rsidR="002B373F" w:rsidRDefault="001A09DD" w:rsidP="00302E5F">
      <w:pPr>
        <w:jc w:val="both"/>
      </w:pPr>
      <w:r>
        <w:t>На основании изложенного, руководствуясь ст. ст. 194-199 ГПК РФ, суд</w:t>
      </w:r>
    </w:p>
    <w:p w14:paraId="792805BA" w14:textId="77777777" w:rsidR="002B373F" w:rsidRDefault="001A09DD" w:rsidP="00302E5F">
      <w:pPr>
        <w:jc w:val="both"/>
      </w:pPr>
    </w:p>
    <w:p w14:paraId="0F709DD2" w14:textId="77777777" w:rsidR="002B373F" w:rsidRDefault="001A09DD" w:rsidP="00302E5F">
      <w:pPr>
        <w:jc w:val="both"/>
      </w:pPr>
      <w:r>
        <w:t>РЕШИЛ:</w:t>
      </w:r>
    </w:p>
    <w:p w14:paraId="6E632E78" w14:textId="77777777" w:rsidR="002B373F" w:rsidRDefault="001A09DD" w:rsidP="00302E5F">
      <w:pPr>
        <w:jc w:val="both"/>
      </w:pPr>
    </w:p>
    <w:p w14:paraId="6DFA9FBC" w14:textId="77777777" w:rsidR="002B373F" w:rsidRDefault="001A09DD" w:rsidP="00302E5F">
      <w:pPr>
        <w:jc w:val="both"/>
      </w:pPr>
      <w:r>
        <w:t>Признать за фио право собственности на 1/3 долю на денежные вк</w:t>
      </w:r>
      <w:r>
        <w:t xml:space="preserve">лады хранящиеся в дополнительном офисе </w:t>
      </w:r>
      <w:r>
        <w:t>…</w:t>
      </w:r>
      <w:r>
        <w:t xml:space="preserve"> оформленных на имя фио, паспортные данные, умершего дата, со всеми причитающимися процентами и компенсациями.</w:t>
      </w:r>
    </w:p>
    <w:p w14:paraId="42CEF019" w14:textId="77777777" w:rsidR="002B373F" w:rsidRDefault="001A09DD" w:rsidP="00302E5F">
      <w:pPr>
        <w:jc w:val="both"/>
      </w:pPr>
      <w:r>
        <w:t xml:space="preserve">Признать за фио право собственности на 1/6 долю на денежные вклады, хранящиеся в дополнительном офисе </w:t>
      </w:r>
      <w:r>
        <w:t>…</w:t>
      </w:r>
      <w:r>
        <w:t xml:space="preserve">, </w:t>
      </w:r>
      <w:r>
        <w:t>оформленных на имя фио, паспортные данные, умершего дата, со всеми причитающимися процентами и компенсациями.</w:t>
      </w:r>
    </w:p>
    <w:p w14:paraId="17DDD237" w14:textId="77777777" w:rsidR="002B373F" w:rsidRDefault="001A09DD" w:rsidP="00302E5F">
      <w:pPr>
        <w:jc w:val="both"/>
      </w:pPr>
      <w:r>
        <w:t xml:space="preserve">Признать за фио право собственности на 1/6 долю на денежные вклады, хранящиеся в дополнительном офисе </w:t>
      </w:r>
      <w:r>
        <w:t>…</w:t>
      </w:r>
      <w:r>
        <w:t>, оформленных на имя фио, паспортные данные</w:t>
      </w:r>
      <w:r>
        <w:t>, умершего дата, со всеми причитающимися процентами и компенсациями.</w:t>
      </w:r>
    </w:p>
    <w:p w14:paraId="33D6475F" w14:textId="77777777" w:rsidR="002B373F" w:rsidRDefault="001A09DD" w:rsidP="00302E5F">
      <w:pPr>
        <w:jc w:val="both"/>
      </w:pPr>
      <w:r>
        <w:t xml:space="preserve">Признать за фио право собственности на 1/3 долю на денежные вклады, хранящиеся в дополнительном офисе </w:t>
      </w:r>
      <w:r>
        <w:t>…</w:t>
      </w:r>
      <w:r>
        <w:t xml:space="preserve">, оформленных на имя фио, паспортные данные, умершего дата, со всеми причитающимися </w:t>
      </w:r>
      <w:r>
        <w:t>процентами и компенсациями.</w:t>
      </w:r>
    </w:p>
    <w:p w14:paraId="3E7CD49D" w14:textId="77777777" w:rsidR="002B373F" w:rsidRDefault="001A09DD" w:rsidP="00302E5F">
      <w:pPr>
        <w:jc w:val="both"/>
      </w:pPr>
      <w:r>
        <w:t>Решение суда может быть обжаловано в Московский городской суд в течение месяца с даты изготовления решения суда в окончательной форме путем  подачи  апелляционной жалобы в канцелярию Гагаринского районного суда города  Москвы.</w:t>
      </w:r>
    </w:p>
    <w:p w14:paraId="55F5615A" w14:textId="77777777" w:rsidR="002B373F" w:rsidRDefault="001A09DD" w:rsidP="00302E5F">
      <w:pPr>
        <w:jc w:val="both"/>
      </w:pPr>
      <w:r>
        <w:t>М</w:t>
      </w:r>
      <w:r>
        <w:t>отивированное решение составлено: 03 мая 2017 года.</w:t>
      </w:r>
    </w:p>
    <w:p w14:paraId="41A49D20" w14:textId="77777777" w:rsidR="002B373F" w:rsidRDefault="001A09DD" w:rsidP="00302E5F">
      <w:pPr>
        <w:jc w:val="both"/>
      </w:pPr>
    </w:p>
    <w:p w14:paraId="632CAFE3" w14:textId="77777777" w:rsidR="002B373F" w:rsidRDefault="001A09DD" w:rsidP="00302E5F">
      <w:pPr>
        <w:jc w:val="both"/>
      </w:pPr>
    </w:p>
    <w:p w14:paraId="44647A72" w14:textId="77777777" w:rsidR="002B373F" w:rsidRDefault="001A09DD" w:rsidP="00302E5F">
      <w:pPr>
        <w:jc w:val="both"/>
      </w:pPr>
      <w:r>
        <w:t xml:space="preserve">Судья                                                               </w:t>
      </w:r>
      <w:r>
        <w:tab/>
      </w:r>
      <w:r>
        <w:tab/>
        <w:t xml:space="preserve">                                                                   </w:t>
      </w:r>
    </w:p>
    <w:p w14:paraId="5DBA3F3B" w14:textId="77777777" w:rsidR="002B373F" w:rsidRDefault="001A09DD" w:rsidP="00302E5F">
      <w:pPr>
        <w:jc w:val="both"/>
      </w:pPr>
    </w:p>
    <w:p w14:paraId="4D188FC7" w14:textId="77777777" w:rsidR="002B373F" w:rsidRDefault="001A09DD" w:rsidP="00302E5F">
      <w:pPr>
        <w:jc w:val="both"/>
      </w:pPr>
      <w:r>
        <w:t xml:space="preserve"> </w:t>
      </w:r>
    </w:p>
    <w:p w14:paraId="42509ADC" w14:textId="77777777" w:rsidR="002B373F" w:rsidRDefault="001A09DD" w:rsidP="00302E5F">
      <w:pPr>
        <w:jc w:val="both"/>
      </w:pPr>
    </w:p>
    <w:p w14:paraId="2951D466" w14:textId="77777777" w:rsidR="002B373F" w:rsidRDefault="001A09DD" w:rsidP="00302E5F">
      <w:pPr>
        <w:jc w:val="both"/>
      </w:pPr>
    </w:p>
    <w:sectPr w:rsidR="002B37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1A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31B0BB5"/>
  <w15:chartTrackingRefBased/>
  <w15:docId w15:val="{FB098C0A-CB59-47B4-B3E6-A8CAA936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link w:val="a4"/>
    <w:qFormat/>
    <w:rsid w:val="00302E5F"/>
    <w:pPr>
      <w:jc w:val="center"/>
    </w:pPr>
    <w:rPr>
      <w:sz w:val="28"/>
      <w:szCs w:val="20"/>
    </w:rPr>
  </w:style>
  <w:style w:type="character" w:customStyle="1" w:styleId="a4">
    <w:name w:val="Заголовок Знак"/>
    <w:link w:val="a3"/>
    <w:rsid w:val="00302E5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2436</Words>
  <Characters>13889</Characters>
  <Application>Microsoft Office Word</Application>
  <DocSecurity>0</DocSecurity>
  <Lines>115</Lines>
  <Paragraphs>32</Paragraphs>
  <ScaleCrop>false</ScaleCrop>
  <Company/>
  <LinksUpToDate>false</LinksUpToDate>
  <CharactersWithSpaces>16293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