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EE75" w14:textId="77777777" w:rsidR="00B00978" w:rsidRPr="002E0514" w:rsidRDefault="00B00978" w:rsidP="00B00978">
      <w:pPr>
        <w:autoSpaceDE w:val="0"/>
        <w:autoSpaceDN w:val="0"/>
        <w:adjustRightInd w:val="0"/>
        <w:jc w:val="center"/>
        <w:rPr>
          <w:bCs/>
        </w:rPr>
      </w:pPr>
      <w:bookmarkStart w:id="0" w:name="_GoBack"/>
      <w:bookmarkEnd w:id="0"/>
      <w:r w:rsidRPr="002E0514">
        <w:rPr>
          <w:bCs/>
        </w:rPr>
        <w:t>Решение</w:t>
      </w:r>
    </w:p>
    <w:p w14:paraId="269BA192" w14:textId="77777777" w:rsidR="00B00978" w:rsidRPr="002E0514" w:rsidRDefault="00B00978" w:rsidP="00B00978">
      <w:pPr>
        <w:autoSpaceDE w:val="0"/>
        <w:autoSpaceDN w:val="0"/>
        <w:adjustRightInd w:val="0"/>
        <w:jc w:val="center"/>
      </w:pPr>
      <w:r w:rsidRPr="002E0514">
        <w:rPr>
          <w:bCs/>
        </w:rPr>
        <w:t>именем Российской Федерации</w:t>
      </w:r>
    </w:p>
    <w:p w14:paraId="3B92382E" w14:textId="77777777" w:rsidR="00B00978" w:rsidRPr="002E0514" w:rsidRDefault="00B00978" w:rsidP="00B00978">
      <w:pPr>
        <w:autoSpaceDE w:val="0"/>
        <w:autoSpaceDN w:val="0"/>
        <w:adjustRightInd w:val="0"/>
        <w:jc w:val="both"/>
      </w:pPr>
    </w:p>
    <w:p w14:paraId="738203E4" w14:textId="77777777" w:rsidR="00B00978" w:rsidRPr="002E0514" w:rsidRDefault="00B00978" w:rsidP="000B4630">
      <w:pPr>
        <w:autoSpaceDE w:val="0"/>
        <w:autoSpaceDN w:val="0"/>
        <w:adjustRightInd w:val="0"/>
        <w:ind w:firstLine="567"/>
        <w:jc w:val="both"/>
      </w:pPr>
      <w:r w:rsidRPr="00E16EEF">
        <w:t>15</w:t>
      </w:r>
      <w:r w:rsidRPr="002E0514">
        <w:t xml:space="preserve"> февраля 2018 года Гагаринский районный суд города Москвы в составе председательствующего судьи Черныш Е.М., при секретаре </w:t>
      </w:r>
      <w:r w:rsidR="00A56305">
        <w:t xml:space="preserve"> Балашовой Е.В., </w:t>
      </w:r>
      <w:r w:rsidRPr="002E0514">
        <w:t xml:space="preserve"> рассмотрев в открытом судебном заседании граждан</w:t>
      </w:r>
      <w:r>
        <w:t xml:space="preserve">ское дело по иску Морилова </w:t>
      </w:r>
      <w:r w:rsidR="002E0785">
        <w:t xml:space="preserve">С.Г. </w:t>
      </w:r>
      <w:r>
        <w:t xml:space="preserve"> </w:t>
      </w:r>
      <w:r w:rsidRPr="002E0514">
        <w:t xml:space="preserve"> к</w:t>
      </w:r>
      <w:r w:rsidR="000B4630">
        <w:t xml:space="preserve"> публичному акционерному обществу «Сбербанк России» и к Егорушкиной </w:t>
      </w:r>
      <w:r w:rsidR="002E0785">
        <w:t xml:space="preserve">А.И. </w:t>
      </w:r>
      <w:r>
        <w:t>о взыскании денежных средств,</w:t>
      </w:r>
    </w:p>
    <w:p w14:paraId="5DDC3118" w14:textId="77777777" w:rsidR="00B00978" w:rsidRPr="002E0514" w:rsidRDefault="00B00978" w:rsidP="00B00978">
      <w:pPr>
        <w:autoSpaceDE w:val="0"/>
        <w:autoSpaceDN w:val="0"/>
        <w:adjustRightInd w:val="0"/>
        <w:ind w:firstLine="567"/>
        <w:jc w:val="both"/>
      </w:pPr>
    </w:p>
    <w:p w14:paraId="63545BE1" w14:textId="77777777" w:rsidR="00B00978" w:rsidRPr="002E0514" w:rsidRDefault="00B00978" w:rsidP="000B4630">
      <w:pPr>
        <w:autoSpaceDE w:val="0"/>
        <w:autoSpaceDN w:val="0"/>
        <w:adjustRightInd w:val="0"/>
        <w:jc w:val="center"/>
      </w:pPr>
      <w:r>
        <w:t>У</w:t>
      </w:r>
      <w:r w:rsidR="00A56305">
        <w:t>становил</w:t>
      </w:r>
      <w:r>
        <w:t>:</w:t>
      </w:r>
    </w:p>
    <w:p w14:paraId="3655B1BD" w14:textId="77777777" w:rsidR="00B00978" w:rsidRPr="002E0514" w:rsidRDefault="00B00978" w:rsidP="00B00978">
      <w:pPr>
        <w:autoSpaceDE w:val="0"/>
        <w:autoSpaceDN w:val="0"/>
        <w:adjustRightInd w:val="0"/>
        <w:ind w:firstLine="567"/>
        <w:jc w:val="center"/>
      </w:pPr>
    </w:p>
    <w:p w14:paraId="109061D3" w14:textId="77777777" w:rsidR="0006131D" w:rsidRDefault="000B4630" w:rsidP="004E354F">
      <w:pPr>
        <w:autoSpaceDE w:val="0"/>
        <w:autoSpaceDN w:val="0"/>
        <w:adjustRightInd w:val="0"/>
        <w:ind w:firstLine="567"/>
        <w:jc w:val="both"/>
      </w:pPr>
      <w:r>
        <w:t xml:space="preserve">Истец </w:t>
      </w:r>
      <w:r w:rsidR="00B00978">
        <w:t>Морилов С</w:t>
      </w:r>
      <w:r w:rsidR="00B00978" w:rsidRPr="002E0514">
        <w:t>.</w:t>
      </w:r>
      <w:r w:rsidR="00B00978">
        <w:t>Г</w:t>
      </w:r>
      <w:r w:rsidR="00B00978" w:rsidRPr="002E0514">
        <w:t xml:space="preserve">. </w:t>
      </w:r>
      <w:r w:rsidR="00E967BE">
        <w:t xml:space="preserve">первоначально </w:t>
      </w:r>
      <w:r w:rsidR="00B00978" w:rsidRPr="002E0514">
        <w:t xml:space="preserve">обратился с иском </w:t>
      </w:r>
      <w:r w:rsidR="00E91A11">
        <w:t xml:space="preserve">к ПАО </w:t>
      </w:r>
      <w:r w:rsidR="00596242">
        <w:t>«</w:t>
      </w:r>
      <w:r w:rsidR="00E967BE">
        <w:t xml:space="preserve">Сбербанк </w:t>
      </w:r>
      <w:r w:rsidR="00596242">
        <w:t xml:space="preserve">России» </w:t>
      </w:r>
      <w:r w:rsidR="00B00978">
        <w:t xml:space="preserve">о взыскании </w:t>
      </w:r>
      <w:r w:rsidR="00B05217">
        <w:t>100 000 руб.</w:t>
      </w:r>
      <w:r>
        <w:t xml:space="preserve"> </w:t>
      </w:r>
      <w:r w:rsidR="00E967BE">
        <w:t xml:space="preserve">в связи с отсутствием у ответчика оснований для списания этих средств со счета наследодателя </w:t>
      </w:r>
      <w:r w:rsidR="00B05217">
        <w:t>истца</w:t>
      </w:r>
      <w:r w:rsidR="00E967BE">
        <w:t>. В</w:t>
      </w:r>
      <w:r w:rsidR="00F443DC">
        <w:t>последствии</w:t>
      </w:r>
      <w:r w:rsidR="00E967BE">
        <w:t xml:space="preserve"> уточнил исковые требования и просил взыскать ту же сумму (100 000 руб.) солидарно с первоначального ответчика </w:t>
      </w:r>
      <w:r w:rsidR="00E91A11">
        <w:t xml:space="preserve">ПАО Сбербанк </w:t>
      </w:r>
      <w:r w:rsidR="00E967BE">
        <w:t>и с физ</w:t>
      </w:r>
      <w:r w:rsidR="00A56305">
        <w:t xml:space="preserve">ического лица Егорушкиной А.И. </w:t>
      </w:r>
      <w:r w:rsidR="00B00978" w:rsidRPr="002E0514">
        <w:t xml:space="preserve">Свои требования истец мотивирует </w:t>
      </w:r>
      <w:r w:rsidR="0006131D">
        <w:t>следующими обстоятельствами.</w:t>
      </w:r>
      <w:r w:rsidR="00A56305">
        <w:t xml:space="preserve"> </w:t>
      </w:r>
      <w:r w:rsidR="0006131D">
        <w:t xml:space="preserve">Родная мать истца, Морилова </w:t>
      </w:r>
      <w:r w:rsidR="002E0785">
        <w:t xml:space="preserve">Е.В.  </w:t>
      </w:r>
      <w:r w:rsidR="0006131D">
        <w:t>, была</w:t>
      </w:r>
      <w:r>
        <w:t xml:space="preserve"> </w:t>
      </w:r>
      <w:r w:rsidRPr="000B4630">
        <w:t xml:space="preserve">держателем </w:t>
      </w:r>
      <w:r>
        <w:t xml:space="preserve">дебетовой </w:t>
      </w:r>
      <w:r w:rsidRPr="000B4630">
        <w:t>карты</w:t>
      </w:r>
      <w:r>
        <w:t xml:space="preserve"> </w:t>
      </w:r>
      <w:r>
        <w:rPr>
          <w:lang w:val="en-US"/>
        </w:rPr>
        <w:t>Maestro</w:t>
      </w:r>
      <w:r w:rsidRPr="00E16EEF">
        <w:t xml:space="preserve"> </w:t>
      </w:r>
      <w:r>
        <w:rPr>
          <w:lang w:val="en-US"/>
        </w:rPr>
        <w:t>Momentum</w:t>
      </w:r>
      <w:r>
        <w:t>, выпущенной</w:t>
      </w:r>
      <w:r w:rsidRPr="000B4630">
        <w:t xml:space="preserve"> ПАО Сбербанк</w:t>
      </w:r>
      <w:r w:rsidRPr="00E16EEF">
        <w:t xml:space="preserve">, </w:t>
      </w:r>
      <w:r>
        <w:t>к которой в ПАО Сбербанк был открыт банковский счет</w:t>
      </w:r>
      <w:r w:rsidRPr="000B4630">
        <w:t>.</w:t>
      </w:r>
      <w:r>
        <w:t xml:space="preserve"> Неустановленные лица 18 марта 2016</w:t>
      </w:r>
      <w:r w:rsidR="00E91A11">
        <w:t> г.</w:t>
      </w:r>
      <w:r>
        <w:t>, воспользовавшись картой Мориловой Е.И. без е</w:t>
      </w:r>
      <w:r w:rsidR="00F443DC">
        <w:t>е</w:t>
      </w:r>
      <w:r>
        <w:t xml:space="preserve"> ведома и согласия, в терминале ПАО Сбербанк инициировали операцию перевода денежных средств в размере 100 000 руб. с</w:t>
      </w:r>
      <w:r w:rsidR="00F443DC">
        <w:t> </w:t>
      </w:r>
      <w:r w:rsidR="00E967BE">
        <w:t xml:space="preserve">банковской </w:t>
      </w:r>
      <w:r>
        <w:t xml:space="preserve">карты Мориловой Е.И. на </w:t>
      </w:r>
      <w:r w:rsidR="00E967BE">
        <w:t xml:space="preserve">банковскую </w:t>
      </w:r>
      <w:r>
        <w:t xml:space="preserve">карту постороннего лица. В тот же день Морилова Е.И. обратилась в отделение </w:t>
      </w:r>
      <w:r w:rsidR="00F443DC">
        <w:t>ПАО Сбербанк</w:t>
      </w:r>
      <w:r>
        <w:t xml:space="preserve"> с заявлением, в котором просила прекратить операции по карте в связи с е</w:t>
      </w:r>
      <w:r w:rsidR="00F443DC">
        <w:t>е</w:t>
      </w:r>
      <w:r>
        <w:t xml:space="preserve"> компрометацией, а также оспаривала указанную операцию. Однако ПАО Сбербанк, несмотря на получение данного заявления, осуществил указанную операцию, списав спорную сумму 100 000 руб. по сч</w:t>
      </w:r>
      <w:r w:rsidR="00F443DC">
        <w:t>е</w:t>
      </w:r>
      <w:r>
        <w:t>ту карты, прич</w:t>
      </w:r>
      <w:r w:rsidR="00F443DC">
        <w:t>е</w:t>
      </w:r>
      <w:r>
        <w:t>м это списание было осуществлено лишь 20 марта 2016 года, то есть два дня спустя после получения заявления о прекращении операций по карте.</w:t>
      </w:r>
      <w:r w:rsidR="00A56305">
        <w:t xml:space="preserve">  </w:t>
      </w:r>
    </w:p>
    <w:p w14:paraId="0E059E0B" w14:textId="77777777" w:rsidR="000B4630" w:rsidRDefault="000B4630" w:rsidP="003270F0">
      <w:pPr>
        <w:autoSpaceDE w:val="0"/>
        <w:autoSpaceDN w:val="0"/>
        <w:adjustRightInd w:val="0"/>
        <w:ind w:firstLine="567"/>
        <w:jc w:val="both"/>
      </w:pPr>
      <w:r>
        <w:t>Как было установлено уже в ходе судебного разбирательства, получателем 100 000</w:t>
      </w:r>
      <w:r w:rsidR="003270F0">
        <w:t> </w:t>
      </w:r>
      <w:r>
        <w:t xml:space="preserve">руб. по </w:t>
      </w:r>
      <w:r w:rsidR="00E91A11">
        <w:t xml:space="preserve">спорной операции </w:t>
      </w:r>
      <w:r>
        <w:t>является физическое лицо Егорушкина А.И., на счет по карте которой денежные средства были зачислены 20 марта 2016 года.</w:t>
      </w:r>
    </w:p>
    <w:p w14:paraId="088CBCEE" w14:textId="77777777" w:rsidR="000B4630" w:rsidRDefault="000B4630" w:rsidP="003270F0">
      <w:pPr>
        <w:autoSpaceDE w:val="0"/>
        <w:autoSpaceDN w:val="0"/>
        <w:adjustRightInd w:val="0"/>
        <w:ind w:firstLine="567"/>
        <w:jc w:val="both"/>
      </w:pPr>
      <w:r>
        <w:t xml:space="preserve">Морилова Е.И. умерла 20 января 2017 г. Истец является ее единственным наследником и соответственно универсальным правопреемником и соответственно имеет право на предъявление любых требований, которые могла бы предъявить </w:t>
      </w:r>
      <w:r w:rsidR="003270F0">
        <w:t xml:space="preserve">или предъявляла </w:t>
      </w:r>
      <w:r>
        <w:t>Морилова Е.И. при жизни, к третьим лицам. В данном случае истец, выступая в качестве правопреемника Мориловой Е.И.</w:t>
      </w:r>
      <w:r w:rsidR="00E91A11">
        <w:t>,</w:t>
      </w:r>
      <w:r>
        <w:t xml:space="preserve"> предъявляет требование о взыскании 100 000 руб</w:t>
      </w:r>
      <w:r w:rsidR="00E91A11">
        <w:t>.</w:t>
      </w:r>
      <w:r>
        <w:t xml:space="preserve"> как к ПАО Сбербанк, так и к Егорушкиной А.И.</w:t>
      </w:r>
    </w:p>
    <w:p w14:paraId="1A389B07" w14:textId="77777777" w:rsidR="000B4630" w:rsidRDefault="000B4630" w:rsidP="00E008B2">
      <w:pPr>
        <w:autoSpaceDE w:val="0"/>
        <w:autoSpaceDN w:val="0"/>
        <w:adjustRightInd w:val="0"/>
        <w:ind w:firstLine="567"/>
        <w:jc w:val="both"/>
      </w:pPr>
      <w:r>
        <w:t>Требования к ПАО Сбербанк истец мотивирует тем, что, по мнению истца, датой совершения спорной операции является 20 марта 2016 г. как дата списания средств по банковскому счету истца и зачисления средств на банковский счет ответчика Егорушкиной</w:t>
      </w:r>
      <w:r w:rsidR="00E91A11">
        <w:t> </w:t>
      </w:r>
      <w:r>
        <w:t xml:space="preserve">А.И. </w:t>
      </w:r>
      <w:r w:rsidR="00E967BE">
        <w:t>Дата инициирования операции по карте в терминале (</w:t>
      </w:r>
      <w:r w:rsidR="00E91A11">
        <w:t>18 м</w:t>
      </w:r>
      <w:r w:rsidR="00E967BE">
        <w:t xml:space="preserve">арта 2016 г.), по мнению истца, не имеет правового значения по делу, так как является лишь датой направления распоряжения об осуществлении операции по счету, а владелец банковского счета имеет право отозвать такое распоряжение до его </w:t>
      </w:r>
      <w:r w:rsidR="00F443DC">
        <w:t>исполнения</w:t>
      </w:r>
      <w:r w:rsidR="00E967BE">
        <w:t xml:space="preserve">. </w:t>
      </w:r>
      <w:r>
        <w:t xml:space="preserve">Поскольку же </w:t>
      </w:r>
      <w:r w:rsidR="00F443DC">
        <w:t>Морилова</w:t>
      </w:r>
      <w:r w:rsidR="00E91A11">
        <w:t> </w:t>
      </w:r>
      <w:r w:rsidR="00F443DC">
        <w:t>Е.И.</w:t>
      </w:r>
      <w:r>
        <w:t>, обнаружив несанкционированное инициирование операции по карте, обратилась в ПАО Сбербанк в тот же день (</w:t>
      </w:r>
      <w:r w:rsidR="00E91A11">
        <w:t>18 м</w:t>
      </w:r>
      <w:r>
        <w:t xml:space="preserve">арта 2016 г.) и </w:t>
      </w:r>
      <w:r w:rsidR="00F443DC">
        <w:t xml:space="preserve">тем самым </w:t>
      </w:r>
      <w:r>
        <w:t>отозвала распоряжение на списание денежных средств</w:t>
      </w:r>
      <w:r w:rsidR="00E967BE">
        <w:t xml:space="preserve"> по спорной операции, ПАО Сбербанк не имел правовых оснований для осуществления данной операции спустя </w:t>
      </w:r>
      <w:r w:rsidR="00E008B2">
        <w:t>два</w:t>
      </w:r>
      <w:r w:rsidR="00E967BE">
        <w:t xml:space="preserve"> </w:t>
      </w:r>
      <w:r w:rsidR="00E008B2">
        <w:t xml:space="preserve">дня </w:t>
      </w:r>
      <w:r w:rsidR="00E967BE">
        <w:t>(20 марта 2016</w:t>
      </w:r>
      <w:r w:rsidR="00E91A11">
        <w:t> </w:t>
      </w:r>
      <w:r w:rsidR="00E967BE">
        <w:t>г.</w:t>
      </w:r>
      <w:r w:rsidR="00F443DC">
        <w:t>)</w:t>
      </w:r>
      <w:r w:rsidR="00E967BE">
        <w:t>. Истец подчеркивает, что в данном случае спорной операцией является именно операция по счету Мориловой Е.И., в то время как банковская карта является лишь инструментом доступа к счету.</w:t>
      </w:r>
    </w:p>
    <w:p w14:paraId="08A02799" w14:textId="77777777" w:rsidR="000B4630" w:rsidRDefault="00E967BE" w:rsidP="00F443DC">
      <w:pPr>
        <w:autoSpaceDE w:val="0"/>
        <w:autoSpaceDN w:val="0"/>
        <w:adjustRightInd w:val="0"/>
        <w:ind w:firstLine="567"/>
        <w:jc w:val="both"/>
      </w:pPr>
      <w:r>
        <w:lastRenderedPageBreak/>
        <w:t xml:space="preserve">Требования к </w:t>
      </w:r>
      <w:r w:rsidR="00F443DC">
        <w:t>Егорушкиной А.И. истец мотивирует правилами о неосновательном обогащении, так как Егорушкина А.И. получила 100 000 руб. за счет Мориловой Е.И. при отсутствии какого-либо правового или фактического основания, в связи с чем данные средства должны быть возвращены истцу как универсальному правопреемнику Мориловой Е.И.</w:t>
      </w:r>
    </w:p>
    <w:p w14:paraId="031BDA13" w14:textId="77777777" w:rsidR="00E967BE" w:rsidRDefault="00E967BE" w:rsidP="003270F0">
      <w:pPr>
        <w:autoSpaceDE w:val="0"/>
        <w:autoSpaceDN w:val="0"/>
        <w:adjustRightInd w:val="0"/>
        <w:ind w:firstLine="567"/>
        <w:jc w:val="both"/>
      </w:pPr>
      <w:r>
        <w:t>По мнению истца, требование о взыскании 100 000 рублей может быть удовлетворено солидарно к обоим ответчикам</w:t>
      </w:r>
      <w:r w:rsidR="003270F0">
        <w:t>, при этом в случае солидарного удовлетворения требований ПАО Сбербанк, выплатив искомую сумму истцу, не лишен возможности взыскать ее в регрессном порядке с Егорушкиной А.И.</w:t>
      </w:r>
    </w:p>
    <w:p w14:paraId="5E89B4F0" w14:textId="77777777" w:rsidR="00F443DC" w:rsidRPr="002E0514" w:rsidRDefault="00E967BE" w:rsidP="003270F0">
      <w:pPr>
        <w:autoSpaceDE w:val="0"/>
        <w:autoSpaceDN w:val="0"/>
        <w:adjustRightInd w:val="0"/>
        <w:ind w:firstLine="567"/>
        <w:jc w:val="both"/>
      </w:pPr>
      <w:r>
        <w:t>Истец, надлежащим образом уведомленный о судебном заседании, не явился, обеспечил явку своего представителя Куликова-Костюшко Ф</w:t>
      </w:r>
      <w:r w:rsidR="00E91A11">
        <w:t>.</w:t>
      </w:r>
      <w:r>
        <w:t>А. Последний исковые требования поддержал в полном объеме</w:t>
      </w:r>
      <w:r w:rsidR="00F443DC">
        <w:t xml:space="preserve"> к обоим ответчикам</w:t>
      </w:r>
      <w:r>
        <w:t>, также предоставил дополнительные письменные пояснения, содержащие доводы, аналогичные изложенным выше.</w:t>
      </w:r>
    </w:p>
    <w:p w14:paraId="63EF3135" w14:textId="77777777" w:rsidR="006C5345" w:rsidRDefault="006C5345" w:rsidP="004E354F">
      <w:pPr>
        <w:ind w:firstLine="567"/>
        <w:jc w:val="both"/>
      </w:pPr>
      <w:r>
        <w:t>Представитель ответчи</w:t>
      </w:r>
      <w:r w:rsidR="00A56305">
        <w:t>ка ПАО Сбербанк России</w:t>
      </w:r>
      <w:r>
        <w:t xml:space="preserve"> </w:t>
      </w:r>
      <w:r w:rsidR="00A56305">
        <w:t xml:space="preserve"> в судебном заседании </w:t>
      </w:r>
      <w:r>
        <w:t xml:space="preserve"> исковые требования не признал</w:t>
      </w:r>
      <w:r w:rsidRPr="00E16EEF">
        <w:t xml:space="preserve"> </w:t>
      </w:r>
      <w:r>
        <w:t>по мотивам, изложенным в письменных возражениях на иск</w:t>
      </w:r>
      <w:r w:rsidR="00F443DC">
        <w:t xml:space="preserve"> и поддержанным в судебном заседании</w:t>
      </w:r>
      <w:r>
        <w:t>.</w:t>
      </w:r>
      <w:r w:rsidR="00F443DC">
        <w:t xml:space="preserve"> Согласно позиции представителя ПАО Сбербанк,</w:t>
      </w:r>
      <w:r w:rsidR="002A4282">
        <w:t xml:space="preserve"> </w:t>
      </w:r>
      <w:r w:rsidR="00CF7399">
        <w:t xml:space="preserve">основания для возврата перечисленных 100 000 руб. за счет ПАО Сбербанк отсутствуют, поскольку именно Морилова Е.И. нарушила договорные условия пользования банковской картой, а именно допустила передачу карты третьим лицам. Поскольку </w:t>
      </w:r>
      <w:r w:rsidR="004E354F">
        <w:t xml:space="preserve">же </w:t>
      </w:r>
      <w:r w:rsidR="00CF7399">
        <w:t xml:space="preserve">спорная операция была подтверждена с помощью </w:t>
      </w:r>
      <w:r w:rsidR="004E354F">
        <w:t>пин-кода, у банка не имелось оснований не исполнять данное распоряжение. Представитель также указан на применимость к рассматриваемой ситуации Положения Банка России от 24.12.2004 № 266-П, в соответствии с которыми отражение операций по карте производится после поступления в банк платежных документов либо электронного журнала, что на практике означает, что любые операции по карте отражаются по счету карты с задержкой в 1-3 дня относительно даты их совершения, что и имело место в данном случае.</w:t>
      </w:r>
    </w:p>
    <w:p w14:paraId="6A3F9CD0" w14:textId="77777777" w:rsidR="003270F0" w:rsidRDefault="00B00978" w:rsidP="00CF7A5D">
      <w:pPr>
        <w:ind w:firstLine="567"/>
        <w:jc w:val="both"/>
      </w:pPr>
      <w:r>
        <w:t xml:space="preserve">Ответчик Егорушкина </w:t>
      </w:r>
      <w:r w:rsidR="00F443DC">
        <w:t xml:space="preserve">А.И. </w:t>
      </w:r>
      <w:r>
        <w:t>в судебное заседание явилась лично, исковые требования не признала, письменный отзыв не представила. По существу дела устно пояснила следующее.</w:t>
      </w:r>
      <w:r w:rsidR="00F443DC">
        <w:t xml:space="preserve"> </w:t>
      </w:r>
      <w:r w:rsidR="00D97D20">
        <w:t xml:space="preserve">Действительно, она в интересующий период времени (март 2016 г.) являлась держателем банковской карты ПАО Сбербанк. Однако ни о каких операциях по ее карте, имеющих отношение к настоящему делу, она </w:t>
      </w:r>
      <w:r w:rsidR="007E6B1B">
        <w:t xml:space="preserve">до вступления в настоящий судебный процесс </w:t>
      </w:r>
      <w:r w:rsidR="00D97D20">
        <w:t>была не осведомлена</w:t>
      </w:r>
      <w:r w:rsidR="007E6B1B">
        <w:t>,</w:t>
      </w:r>
      <w:r w:rsidR="00D97D20">
        <w:t xml:space="preserve"> д</w:t>
      </w:r>
      <w:r w:rsidR="00F443DC">
        <w:t>енежные средства в размере 100 000 руб. она не видела, не получала и не снимала</w:t>
      </w:r>
      <w:r w:rsidR="007E6B1B">
        <w:t>.</w:t>
      </w:r>
      <w:r w:rsidR="00F443DC">
        <w:t xml:space="preserve"> </w:t>
      </w:r>
      <w:r w:rsidR="007E6B1B">
        <w:t>О</w:t>
      </w:r>
      <w:r w:rsidR="00F443DC">
        <w:t xml:space="preserve"> факте проведения соответствующих операций по счету ее карты она узнала только после привлечения к участию в деле, когда специально взяла выписку по счету </w:t>
      </w:r>
      <w:r w:rsidR="00D97D20">
        <w:t>своей карты в ПАО Сбербанк. Согласно этой выписке, по счету карты 20 марта 2016 г</w:t>
      </w:r>
      <w:r w:rsidR="00E91A11">
        <w:t xml:space="preserve">. отражены поступление 100 000 руб. </w:t>
      </w:r>
      <w:r w:rsidR="00D97D20">
        <w:t xml:space="preserve">и </w:t>
      </w:r>
      <w:r w:rsidR="00E91A11">
        <w:t xml:space="preserve">(в тот же день) списание </w:t>
      </w:r>
      <w:r w:rsidR="007B11F4">
        <w:t>7</w:t>
      </w:r>
      <w:r w:rsidR="00E91A11">
        <w:t>0 000 руб.</w:t>
      </w:r>
      <w:r w:rsidR="007B11F4">
        <w:t xml:space="preserve"> и 29 900 руб.</w:t>
      </w:r>
      <w:r w:rsidR="00E91A11">
        <w:t xml:space="preserve"> Поступление 100 000 руб., насколько она понимает, представляет собой перевод с карты Мориловой Е.И.</w:t>
      </w:r>
      <w:r w:rsidR="007B11F4">
        <w:t xml:space="preserve"> Что касается списания 99 900</w:t>
      </w:r>
      <w:r w:rsidR="00E91A11">
        <w:t xml:space="preserve"> руб.</w:t>
      </w:r>
      <w:r w:rsidR="007B11F4">
        <w:t xml:space="preserve">, с </w:t>
      </w:r>
      <w:r w:rsidR="00E91A11">
        <w:t>ее, Его</w:t>
      </w:r>
      <w:r w:rsidR="007E6B1B">
        <w:t>рушкиной А.И., банковской карты</w:t>
      </w:r>
      <w:r w:rsidR="003270F0">
        <w:t xml:space="preserve">, однако она (Егорушкина А.И.) лично </w:t>
      </w:r>
      <w:r w:rsidR="00484397">
        <w:t>ничего не снимала.</w:t>
      </w:r>
      <w:r w:rsidR="00D3759D">
        <w:t xml:space="preserve"> </w:t>
      </w:r>
      <w:r w:rsidR="007E6B1B">
        <w:t xml:space="preserve">Указала, что </w:t>
      </w:r>
      <w:r w:rsidR="003270F0">
        <w:t>в данном случае ее банковской картой</w:t>
      </w:r>
      <w:r w:rsidR="00D3759D">
        <w:t>, возможно,</w:t>
      </w:r>
      <w:r w:rsidR="007E6B1B">
        <w:t xml:space="preserve"> мог воспользоваться ее молодой человек (ныне осужден за разбой)</w:t>
      </w:r>
      <w:r w:rsidR="003270F0">
        <w:t>, однако достоверно  у</w:t>
      </w:r>
      <w:r w:rsidR="007E6B1B">
        <w:t xml:space="preserve">становить, кто физически </w:t>
      </w:r>
      <w:r w:rsidR="007B11F4">
        <w:t>осуществлял манипуляции с ее картой при снятии средств</w:t>
      </w:r>
      <w:r w:rsidR="007E6B1B">
        <w:t>, в настоящее время не</w:t>
      </w:r>
      <w:r w:rsidR="00E008B2">
        <w:t> </w:t>
      </w:r>
      <w:r w:rsidR="007E6B1B">
        <w:t xml:space="preserve">представляется возможным, т.к. видеозаписи с камер слежения банкоматов хранятся только 3 месяца, а о всем произошедшем она узнала только сейчас, т.е. спустя более чем год. </w:t>
      </w:r>
    </w:p>
    <w:p w14:paraId="256FBA3F" w14:textId="77777777" w:rsidR="00B00978" w:rsidRDefault="00CF7A5D" w:rsidP="00D3759D">
      <w:pPr>
        <w:ind w:firstLine="567"/>
        <w:jc w:val="both"/>
        <w:rPr>
          <w:color w:val="000000"/>
        </w:rPr>
      </w:pPr>
      <w:r>
        <w:t xml:space="preserve">Также </w:t>
      </w:r>
      <w:r w:rsidR="007E6B1B">
        <w:t xml:space="preserve">Егорушкина А.И. подчеркнула, что </w:t>
      </w:r>
      <w:r w:rsidR="00B05217">
        <w:t>она сама не получи</w:t>
      </w:r>
      <w:r w:rsidR="007E6B1B">
        <w:t xml:space="preserve">ла </w:t>
      </w:r>
      <w:r w:rsidR="00B05217">
        <w:t>спорные денежные</w:t>
      </w:r>
      <w:r w:rsidR="007E6B1B">
        <w:t xml:space="preserve"> средств</w:t>
      </w:r>
      <w:r w:rsidR="00B05217">
        <w:t>а (100 000 руб.)</w:t>
      </w:r>
      <w:r w:rsidR="007E6B1B">
        <w:t xml:space="preserve"> и, таким образом, никак не может обогатиться за счет Мориловой Е.И., а соответственно спорная сумма с нее и не может быть взыскана. По ее мнению, взыскивать данную сумму нужно</w:t>
      </w:r>
      <w:r w:rsidR="003270F0">
        <w:t xml:space="preserve"> </w:t>
      </w:r>
      <w:r w:rsidR="007E6B1B">
        <w:t>с</w:t>
      </w:r>
      <w:r w:rsidR="003270F0">
        <w:t> </w:t>
      </w:r>
      <w:r w:rsidR="007E6B1B">
        <w:t>лица, которое в конечном счете получило данные средства.</w:t>
      </w:r>
    </w:p>
    <w:p w14:paraId="4A48BED4" w14:textId="77777777" w:rsidR="00B00978" w:rsidRPr="002E0514" w:rsidRDefault="00B00978" w:rsidP="00CF7A5D">
      <w:pPr>
        <w:autoSpaceDE w:val="0"/>
        <w:autoSpaceDN w:val="0"/>
        <w:adjustRightInd w:val="0"/>
        <w:ind w:firstLine="567"/>
        <w:jc w:val="both"/>
      </w:pPr>
      <w:r w:rsidRPr="002E0514">
        <w:t xml:space="preserve">Выслушав пояснения </w:t>
      </w:r>
      <w:r w:rsidR="00CF7A5D">
        <w:t>сторон</w:t>
      </w:r>
      <w:r w:rsidRPr="002E0514">
        <w:t xml:space="preserve">, исследовав письменные материалы дела, оценив доказательства в их совокупности, суд считает, что исковые требования </w:t>
      </w:r>
      <w:r>
        <w:t xml:space="preserve">к ПАО Сбербанк </w:t>
      </w:r>
      <w:r>
        <w:lastRenderedPageBreak/>
        <w:t xml:space="preserve">подлежат отклонению, а исковые требования к Егорушкиной — удовлетворению, </w:t>
      </w:r>
      <w:r w:rsidRPr="002E0514">
        <w:t>по следующим основаниям.</w:t>
      </w:r>
    </w:p>
    <w:p w14:paraId="63CDB0D7" w14:textId="77777777" w:rsidR="00B00978" w:rsidRDefault="00E67108" w:rsidP="00B00978">
      <w:pPr>
        <w:ind w:firstLine="567"/>
        <w:jc w:val="both"/>
      </w:pPr>
      <w:r>
        <w:t>Судом установлены</w:t>
      </w:r>
      <w:r w:rsidR="00B00978">
        <w:t xml:space="preserve"> и сторонами не оспариваются следующие факты.</w:t>
      </w:r>
    </w:p>
    <w:p w14:paraId="65062289" w14:textId="77777777" w:rsidR="00B00978" w:rsidRDefault="00B00978" w:rsidP="004E354F">
      <w:pPr>
        <w:ind w:firstLine="567"/>
        <w:jc w:val="both"/>
      </w:pPr>
      <w:r>
        <w:t xml:space="preserve">Морилова </w:t>
      </w:r>
      <w:r w:rsidR="002E0785">
        <w:t xml:space="preserve">Е.В.  </w:t>
      </w:r>
      <w:r>
        <w:t xml:space="preserve"> (наследодатель истца) была держателем банковской карты </w:t>
      </w:r>
      <w:r>
        <w:rPr>
          <w:lang w:val="en-US"/>
        </w:rPr>
        <w:t>Maestro</w:t>
      </w:r>
      <w:r w:rsidR="003270F0">
        <w:t xml:space="preserve"> </w:t>
      </w:r>
      <w:r w:rsidR="003270F0">
        <w:rPr>
          <w:lang w:val="en-US"/>
        </w:rPr>
        <w:t>Momentum</w:t>
      </w:r>
      <w:r w:rsidRPr="00E16EEF">
        <w:t xml:space="preserve">, </w:t>
      </w:r>
      <w:r>
        <w:t>к которой был открыт банковский счет.</w:t>
      </w:r>
    </w:p>
    <w:p w14:paraId="3767DA54" w14:textId="77777777" w:rsidR="00146874" w:rsidRDefault="007E6B1B" w:rsidP="003054E3">
      <w:pPr>
        <w:ind w:firstLine="567"/>
        <w:jc w:val="both"/>
      </w:pPr>
      <w:r>
        <w:t xml:space="preserve">Днем </w:t>
      </w:r>
      <w:r w:rsidR="00154517">
        <w:t>(</w:t>
      </w:r>
      <w:r w:rsidR="003054E3">
        <w:t xml:space="preserve">в 14:34 </w:t>
      </w:r>
      <w:r w:rsidR="00154517">
        <w:t xml:space="preserve">в по московскому времени) </w:t>
      </w:r>
      <w:r>
        <w:t>18 марта 2016 года лицо, личность которого</w:t>
      </w:r>
      <w:r w:rsidR="00B00978">
        <w:t>, по сообщенным сторонам сведениям и информации, имеющейся в распоряжении суда, не</w:t>
      </w:r>
      <w:r w:rsidR="003054E3">
        <w:t> </w:t>
      </w:r>
      <w:r w:rsidR="00B00978">
        <w:t>установлена, воспользовал</w:t>
      </w:r>
      <w:r>
        <w:t>ось</w:t>
      </w:r>
      <w:r w:rsidR="00B00978">
        <w:t xml:space="preserve"> банковской картой </w:t>
      </w:r>
      <w:r w:rsidR="00B00978">
        <w:rPr>
          <w:lang w:val="en-US"/>
        </w:rPr>
        <w:t>Maestro</w:t>
      </w:r>
      <w:r w:rsidR="00B00978" w:rsidRPr="00E16EEF">
        <w:t xml:space="preserve"> </w:t>
      </w:r>
      <w:r>
        <w:rPr>
          <w:lang w:val="en-US"/>
        </w:rPr>
        <w:t>Mome</w:t>
      </w:r>
      <w:r w:rsidR="004B1279">
        <w:rPr>
          <w:lang w:val="en-US"/>
        </w:rPr>
        <w:t>n</w:t>
      </w:r>
      <w:r>
        <w:rPr>
          <w:lang w:val="en-US"/>
        </w:rPr>
        <w:t>tum</w:t>
      </w:r>
      <w:r w:rsidRPr="00E16EEF">
        <w:t xml:space="preserve"> </w:t>
      </w:r>
      <w:r>
        <w:t>Мориловой Е.И. в</w:t>
      </w:r>
      <w:r w:rsidR="003054E3">
        <w:t> </w:t>
      </w:r>
      <w:r>
        <w:t>терминале самообслуживания ПАО Сбербанк и инициировало операцию перевода 100</w:t>
      </w:r>
      <w:r w:rsidR="003054E3">
        <w:t> </w:t>
      </w:r>
      <w:r>
        <w:t>000 руб. с банковской карты Мориловой Е.И. на ба</w:t>
      </w:r>
      <w:r w:rsidR="00146874">
        <w:t xml:space="preserve">нковскую карту Егорушкиной А.И. </w:t>
      </w:r>
    </w:p>
    <w:p w14:paraId="262FAC52" w14:textId="77777777" w:rsidR="007E6B1B" w:rsidRDefault="007E6B1B" w:rsidP="001E6CC0">
      <w:pPr>
        <w:ind w:firstLine="567"/>
        <w:jc w:val="both"/>
      </w:pPr>
      <w:r>
        <w:t>Вечером</w:t>
      </w:r>
      <w:r w:rsidR="00154517">
        <w:t xml:space="preserve"> (в 18:56 по московскому времени)</w:t>
      </w:r>
      <w:r>
        <w:t xml:space="preserve"> 18 марта 2016 г. Морилова Е.И. предоставила в ПАО Сбербанк заявление, исходя из содержания которого она оспаривала в т.ч. данную операцию на 100 000 руб., указывая, что ее не совершала, </w:t>
      </w:r>
      <w:r w:rsidR="004B1279">
        <w:t xml:space="preserve">и </w:t>
      </w:r>
      <w:r>
        <w:t xml:space="preserve">просила </w:t>
      </w:r>
      <w:r w:rsidR="001E6CC0">
        <w:t xml:space="preserve">банк </w:t>
      </w:r>
      <w:r>
        <w:t>не</w:t>
      </w:r>
      <w:r w:rsidR="001E6CC0">
        <w:t> </w:t>
      </w:r>
      <w:r>
        <w:t>списывать (возвратить) данную сумму.</w:t>
      </w:r>
    </w:p>
    <w:p w14:paraId="0DF29D89" w14:textId="77777777" w:rsidR="007E6B1B" w:rsidRDefault="007E6B1B" w:rsidP="00271B39">
      <w:pPr>
        <w:ind w:firstLine="567"/>
        <w:jc w:val="both"/>
      </w:pPr>
      <w:r>
        <w:t>Согласно выписк</w:t>
      </w:r>
      <w:r w:rsidR="003270F0">
        <w:t>ам</w:t>
      </w:r>
      <w:r>
        <w:t xml:space="preserve"> по счет</w:t>
      </w:r>
      <w:r w:rsidR="003270F0">
        <w:t>ам</w:t>
      </w:r>
      <w:r>
        <w:t xml:space="preserve"> карты </w:t>
      </w:r>
      <w:r w:rsidR="003270F0">
        <w:t xml:space="preserve">Мориловой Е.И. и карты Егорушкиной А.И., списание 100 000 руб. со счета карты Мориловой Е.И. и зачисление 100 000 руб. на счет карты Егорушкиной А.И. </w:t>
      </w:r>
      <w:r w:rsidR="00146874">
        <w:t>были проведены по указанным счетам 20 марта 2018 г., в то время как уменьшение авторизационного баланса (суммы денежных средств, доступной для свободного распоряжения держателем карты) по карте Мориловой Е.И. и соответствующее увеличение авторизационного баланса по карте Егорушкиной А.И. были проведены 1</w:t>
      </w:r>
      <w:r w:rsidR="00E67108">
        <w:t>8</w:t>
      </w:r>
      <w:r w:rsidR="00271B39">
        <w:t> </w:t>
      </w:r>
      <w:r w:rsidR="00146874">
        <w:t>марта 2016 г.</w:t>
      </w:r>
    </w:p>
    <w:p w14:paraId="2F9238C8" w14:textId="77777777" w:rsidR="003270F0" w:rsidRDefault="003A48A7" w:rsidP="003270F0">
      <w:pPr>
        <w:ind w:firstLine="567"/>
        <w:jc w:val="both"/>
      </w:pPr>
      <w:r>
        <w:t>Вышеизложенные факты суд признает доказанными.</w:t>
      </w:r>
    </w:p>
    <w:p w14:paraId="17992A59" w14:textId="77777777" w:rsidR="00BA7CB5" w:rsidRDefault="00BA7CB5" w:rsidP="004E354F">
      <w:pPr>
        <w:ind w:firstLine="567"/>
        <w:jc w:val="both"/>
      </w:pPr>
      <w:r>
        <w:t>Тот факт, что Морилов С.Г. является наследником и соответственно универсальным правопреемником Мориловой Е.И., удостоверен имеющимися в деле свидетельством о праве на наследство, где в том числе прямо перечислено право наследника на</w:t>
      </w:r>
      <w:r w:rsidRPr="00BA7CB5">
        <w:t xml:space="preserve"> денежные средства на упомянутом </w:t>
      </w:r>
      <w:r w:rsidR="004E354F">
        <w:t xml:space="preserve">банковском </w:t>
      </w:r>
      <w:r w:rsidRPr="00BA7CB5">
        <w:t>сч</w:t>
      </w:r>
      <w:r w:rsidR="004E354F">
        <w:t>е</w:t>
      </w:r>
      <w:r w:rsidRPr="00BA7CB5">
        <w:t>те «со всеми причитающимися процентами и компенсациями»</w:t>
      </w:r>
      <w:r>
        <w:t>. В данном случае требования Мориловой Е.И. к ответчикам являются денежными, правопреемство допускают и соответственно Морилов С.Г. может</w:t>
      </w:r>
      <w:r w:rsidR="003A48A7">
        <w:t xml:space="preserve"> выступать в процессе как истец по соответствующим требованиям.</w:t>
      </w:r>
    </w:p>
    <w:p w14:paraId="69FA5C11" w14:textId="77777777" w:rsidR="00E74470" w:rsidRDefault="00B05217" w:rsidP="009B424F">
      <w:pPr>
        <w:ind w:firstLine="567"/>
        <w:jc w:val="both"/>
      </w:pPr>
      <w:r w:rsidRPr="00B7374E">
        <w:t xml:space="preserve">Разрешая исковые требования к ПАО Сбербанк, суд </w:t>
      </w:r>
      <w:r w:rsidR="00E74470" w:rsidRPr="00B7374E">
        <w:t xml:space="preserve">отмечает, что между </w:t>
      </w:r>
      <w:r w:rsidR="00E74470">
        <w:t>сторонами отсутствует существенный спор по фактическим обстоятельствам дела, упомянутым выше</w:t>
      </w:r>
      <w:r w:rsidR="00146874">
        <w:t xml:space="preserve">. </w:t>
      </w:r>
    </w:p>
    <w:p w14:paraId="44AAD9CF" w14:textId="77777777" w:rsidR="00146874" w:rsidRDefault="00146874" w:rsidP="00D3759D">
      <w:pPr>
        <w:ind w:firstLine="567"/>
        <w:jc w:val="both"/>
      </w:pPr>
      <w:r>
        <w:t xml:space="preserve">Как следует из текста предоставленных ПАО Сбербанк «Условий выпуска и обслуживания дебетовой карты ПАО Сбербанк», Морилова Е.И. как держатель карты была обязана соблюдать правила пользования ею, в т.ч. не передавать карту и пин-код от нее третьим лицам и что данные правила она фактически не выполнила. </w:t>
      </w:r>
      <w:r w:rsidR="00971BD4">
        <w:t>Нарушение Мориловой Е.И. «Условий</w:t>
      </w:r>
      <w:r w:rsidR="003A48A7">
        <w:t>...</w:t>
      </w:r>
      <w:r w:rsidR="00971BD4">
        <w:t>»</w:t>
      </w:r>
      <w:r w:rsidR="00D3759D">
        <w:t xml:space="preserve"> в этой части</w:t>
      </w:r>
      <w:r w:rsidR="00971BD4">
        <w:t xml:space="preserve"> истец не оспаривает. Таким образом, </w:t>
      </w:r>
      <w:r>
        <w:t>истец обосновывает свои требования не тем, что</w:t>
      </w:r>
      <w:r w:rsidR="003A48A7">
        <w:t xml:space="preserve"> в</w:t>
      </w:r>
      <w:r>
        <w:t xml:space="preserve"> спорный перевод денежных средств инициировало неуполномоченное лицо, а</w:t>
      </w:r>
      <w:r w:rsidR="00971BD4">
        <w:t> </w:t>
      </w:r>
      <w:r>
        <w:t xml:space="preserve">тем, что Морилова Е.И. — независимо от того, кто и при каких обстоятельствах инициировал </w:t>
      </w:r>
      <w:r w:rsidR="00D3759D">
        <w:t>спорное распоряжение о переводе</w:t>
      </w:r>
      <w:r>
        <w:t xml:space="preserve"> — подала заявление, направленное на отзыв распоряжения о переводе еще 18 марта 201</w:t>
      </w:r>
      <w:r w:rsidR="00971BD4">
        <w:t>6</w:t>
      </w:r>
      <w:r>
        <w:t xml:space="preserve"> г., в то время как сам перевод был осуществлен лишь 20 марта 201</w:t>
      </w:r>
      <w:r w:rsidR="00971BD4">
        <w:t>6</w:t>
      </w:r>
      <w:r>
        <w:t xml:space="preserve"> г.</w:t>
      </w:r>
    </w:p>
    <w:p w14:paraId="6972A7AC" w14:textId="77777777" w:rsidR="00146874" w:rsidRDefault="00146874" w:rsidP="00190296">
      <w:pPr>
        <w:ind w:firstLine="567"/>
        <w:jc w:val="both"/>
      </w:pPr>
      <w:r>
        <w:t>Поскольку обе стороны (истец и ответчик ПАО Сбербанк) квалифицируют спорную операцию как операцию именно по банковскому счету и указывают, что карта является лишь инструментом, обеспечивающим доступ к этому счету (см. текст искового заявления и возражений),  суд считает возможным в рамках настоящего дела исходить из данной позиции</w:t>
      </w:r>
      <w:r w:rsidR="00971BD4">
        <w:t xml:space="preserve"> и определять дату спорной операции </w:t>
      </w:r>
      <w:r w:rsidR="008B2A1C">
        <w:t>как дату</w:t>
      </w:r>
      <w:r w:rsidR="000F5A00">
        <w:t>, указанную</w:t>
      </w:r>
      <w:r w:rsidR="00971BD4">
        <w:t xml:space="preserve"> в выписке по банковскому счету Мориловой Е.И. </w:t>
      </w:r>
      <w:r w:rsidR="008B2A1C">
        <w:t xml:space="preserve">При таких обстоятельствах </w:t>
      </w:r>
      <w:r w:rsidR="00971BD4">
        <w:t>датой инициирования спорного перевода является 18 марта 2016 г., датой его совершения является 20 марта 2016</w:t>
      </w:r>
      <w:r w:rsidR="003A48A7">
        <w:t> </w:t>
      </w:r>
      <w:r w:rsidR="00971BD4">
        <w:t>г.</w:t>
      </w:r>
      <w:r w:rsidR="008B2A1C">
        <w:t>, а</w:t>
      </w:r>
      <w:r w:rsidR="00971BD4">
        <w:t xml:space="preserve"> основное значение по делу имеет разрешение правового вопроса о том, имела ли Морилова Е.И. </w:t>
      </w:r>
      <w:r w:rsidR="008B2A1C">
        <w:t xml:space="preserve">право </w:t>
      </w:r>
      <w:r w:rsidR="00971BD4">
        <w:t xml:space="preserve">отозвать распоряжение на совершение спорного перевода после его </w:t>
      </w:r>
      <w:r w:rsidR="00971BD4">
        <w:lastRenderedPageBreak/>
        <w:t>инициирования</w:t>
      </w:r>
      <w:r w:rsidR="008B2A1C">
        <w:t xml:space="preserve"> (18 марта 2016 г.)</w:t>
      </w:r>
      <w:r w:rsidR="00971BD4">
        <w:t>, но до списания средств с карточного счета</w:t>
      </w:r>
      <w:r w:rsidR="008B2A1C">
        <w:t xml:space="preserve"> (20 марта 2016</w:t>
      </w:r>
      <w:r w:rsidR="00190296">
        <w:t> </w:t>
      </w:r>
      <w:r w:rsidR="008B2A1C">
        <w:t>г.)</w:t>
      </w:r>
      <w:r w:rsidR="00971BD4">
        <w:t xml:space="preserve"> или нет.</w:t>
      </w:r>
    </w:p>
    <w:p w14:paraId="6E976AA4" w14:textId="77777777" w:rsidR="00E74470" w:rsidRDefault="00E74470" w:rsidP="00CC686F">
      <w:pPr>
        <w:ind w:firstLine="567"/>
        <w:jc w:val="both"/>
      </w:pPr>
      <w:r>
        <w:t>Основным нормативным актом, регламентирующим данный вопрос, является федерального закона от 27.06.2011 № 161-ФЗ «О национальной платежной системе» (далее</w:t>
      </w:r>
      <w:r w:rsidR="008B2A1C">
        <w:t> </w:t>
      </w:r>
      <w:r>
        <w:t>— Закон об НПС).</w:t>
      </w:r>
      <w:r w:rsidR="00971BD4">
        <w:t xml:space="preserve"> В </w:t>
      </w:r>
      <w:r>
        <w:t xml:space="preserve">п. 14 ст. </w:t>
      </w:r>
      <w:r w:rsidR="00CC686F">
        <w:t>3</w:t>
      </w:r>
      <w:r>
        <w:t xml:space="preserve"> Закона об НПС</w:t>
      </w:r>
      <w:r w:rsidR="00971BD4">
        <w:t xml:space="preserve"> дается определения понятию безотзывности перевода денежных средств:</w:t>
      </w:r>
      <w:r>
        <w:t xml:space="preserve"> «</w:t>
      </w:r>
      <w:r w:rsidRPr="00E74470">
        <w:t xml:space="preserve">безотзывность перевода денежных средств </w:t>
      </w:r>
      <w:r>
        <w:t>—</w:t>
      </w:r>
      <w:r w:rsidRPr="00E74470">
        <w:t xml:space="preserve"> характеристика перевода денежных средств, обозначающая отсутствие или прекращение возможности отзыва распоряжения об осуществлении перевода денежных средств в определенный момент времени</w:t>
      </w:r>
      <w:r>
        <w:t>».</w:t>
      </w:r>
      <w:r w:rsidR="00971BD4">
        <w:t xml:space="preserve"> В</w:t>
      </w:r>
      <w:r>
        <w:t xml:space="preserve"> ч. 7 ст. 5 </w:t>
      </w:r>
      <w:r w:rsidR="00971BD4">
        <w:t>Закона об НПС установлено следующее: «</w:t>
      </w:r>
      <w:r w:rsidR="00971BD4" w:rsidRPr="00971BD4">
        <w:t>Если иное не обусловлено применяемой формой безналичных расчетов или федеральным законом, безотзывность перевода денежных средств, за исключением перевода электронных денежных средств, наступает с момента списания денежных средств с банковского счета плательщика или с момента предоставления плательщиком наличных денежных средств в целях перевода денежных средств без открытия банковского счета</w:t>
      </w:r>
      <w:r w:rsidR="00971BD4">
        <w:t>».</w:t>
      </w:r>
    </w:p>
    <w:p w14:paraId="41E30AC4" w14:textId="77777777" w:rsidR="00CC686F" w:rsidRDefault="00971BD4" w:rsidP="000F5A00">
      <w:pPr>
        <w:ind w:firstLine="567"/>
        <w:jc w:val="both"/>
      </w:pPr>
      <w:r>
        <w:t>Переводимые в данном случае денежные средства не являются электронными денежными средствами, поскольку в</w:t>
      </w:r>
      <w:r w:rsidRPr="00971BD4">
        <w:t xml:space="preserve"> силу п.18 ст.</w:t>
      </w:r>
      <w:r w:rsidR="000F5A00">
        <w:t xml:space="preserve">3 </w:t>
      </w:r>
      <w:r>
        <w:t xml:space="preserve">Закона об НПС </w:t>
      </w:r>
      <w:r w:rsidRPr="00971BD4">
        <w:t>«электронные денежные средства — денежные средства, которые предварительно предоставлены одним лицом (лицом, предоставившим денежные средства) другому лицу, учитывающему информацию о размере предоставленных денежных средств без открытия банковского счета (обязанному лицу)». Поскольку же денежные средства Мориловой Е.И. учитывались на текущем банковском сч</w:t>
      </w:r>
      <w:r>
        <w:t>е</w:t>
      </w:r>
      <w:r w:rsidRPr="00971BD4">
        <w:t>те, эти средства электронными денежными средствами не могут быть в принципе.</w:t>
      </w:r>
      <w:r w:rsidR="000F5A00">
        <w:t xml:space="preserve"> </w:t>
      </w:r>
      <w:r>
        <w:t>Следовательно, исходя из нормы ч. 7 ст. 5 Закона об НПС</w:t>
      </w:r>
      <w:r w:rsidR="00E845E9">
        <w:t xml:space="preserve">, безотзывность по общему правилу наступает </w:t>
      </w:r>
      <w:r w:rsidR="00E845E9" w:rsidRPr="00971BD4">
        <w:t>с момента списания денежных средств с банковского счета плательщика</w:t>
      </w:r>
      <w:r w:rsidR="00E845E9">
        <w:t>, однако иное может быть «</w:t>
      </w:r>
      <w:r w:rsidR="004710A7" w:rsidRPr="004710A7">
        <w:t>обусловлено применяемой формой безналичных расчетов или федеральным законом</w:t>
      </w:r>
      <w:r w:rsidR="00E845E9">
        <w:t>».</w:t>
      </w:r>
      <w:r w:rsidR="000F5A00">
        <w:t xml:space="preserve"> Поскольку к</w:t>
      </w:r>
      <w:r w:rsidR="008B2A1C">
        <w:t xml:space="preserve">акого-либо федерального закона, который </w:t>
      </w:r>
      <w:r w:rsidR="004A708B">
        <w:t xml:space="preserve">в явном виде </w:t>
      </w:r>
      <w:r w:rsidR="001F5147">
        <w:t xml:space="preserve">устанавливал </w:t>
      </w:r>
      <w:r w:rsidR="008B2A1C">
        <w:t>бы момент наступления безотзывности применительно к операциям по банковским картам, не имеется</w:t>
      </w:r>
      <w:r w:rsidR="000F5A00">
        <w:t>, суд должен лишь исследовать вопрос о том, обуславливает ли такая форма безналичных расчетов, как расчеты с использованием банковских карт, иное решение вопроса о моменте наступления безотзывности, чем решение, предусмотренное в ч. 7 ст. Закона об НПС по умолчанию (момент зачисления средств на счет получателя).</w:t>
      </w:r>
    </w:p>
    <w:p w14:paraId="3E20DE57" w14:textId="77777777" w:rsidR="000F5A00" w:rsidRDefault="000F5A00" w:rsidP="00D31E10">
      <w:pPr>
        <w:ind w:firstLine="567"/>
        <w:jc w:val="both"/>
      </w:pPr>
      <w:r>
        <w:t>При разрешении данного вопроса суд исходит из того, что поскольку ссылка на «обусловленность</w:t>
      </w:r>
      <w:r w:rsidRPr="004710A7">
        <w:t xml:space="preserve"> применяемой формой безналичных расчетов</w:t>
      </w:r>
      <w:r>
        <w:t xml:space="preserve">» не содержит указания на то, какие конкретно обстоятельства (правовые или фактические) могут обусловливать решение вопроса о моменте наступления безотзывности, постольку при решении этого вопроса должны учитываться не только нормативные предписания, регулирующие порядок расчетов по банковским картам, но </w:t>
      </w:r>
      <w:r w:rsidR="00891C17">
        <w:t xml:space="preserve">и </w:t>
      </w:r>
      <w:r>
        <w:t>сложившиеся обычаи делового оборота.</w:t>
      </w:r>
    </w:p>
    <w:p w14:paraId="0DFE80FB" w14:textId="77777777" w:rsidR="000F5A00" w:rsidRDefault="000F5A00" w:rsidP="00FA5376">
      <w:pPr>
        <w:ind w:firstLine="567"/>
        <w:jc w:val="both"/>
      </w:pPr>
      <w:r>
        <w:t>В контексте Закона об НПС двумя важнейшими характеристиками перевода денежных средств являются его б</w:t>
      </w:r>
      <w:r w:rsidR="00264E30">
        <w:t xml:space="preserve">езотзывность и окончательность. </w:t>
      </w:r>
      <w:r>
        <w:t>Определение безотзывности было приведено выше. Окончательность перевода — это, в силу п.16 ст. 3 названного закона — «</w:t>
      </w:r>
      <w:r w:rsidRPr="000F5A00">
        <w:t>характеристика перевода денежных средств, обозначающая предоставление денежных средств получателю средств в определенный момент времени</w:t>
      </w:r>
      <w:r>
        <w:t>». Формулировка «предоставление денежных средств получателю»</w:t>
      </w:r>
      <w:r w:rsidR="00891C17">
        <w:t xml:space="preserve"> </w:t>
      </w:r>
      <w:r>
        <w:t xml:space="preserve">подразумевает возможность </w:t>
      </w:r>
      <w:r w:rsidR="00891C17">
        <w:t xml:space="preserve">более или менее </w:t>
      </w:r>
      <w:r>
        <w:t>сво</w:t>
      </w:r>
      <w:r w:rsidR="00264E30">
        <w:t>бодного распоряжения получателем поступивших от иного лица денежных средств</w:t>
      </w:r>
      <w:r w:rsidR="00891C17">
        <w:t>, в том числе их снятие в наличной форме</w:t>
      </w:r>
      <w:r w:rsidR="00FA5376">
        <w:t>.</w:t>
      </w:r>
    </w:p>
    <w:p w14:paraId="77A6DAB2" w14:textId="77777777" w:rsidR="00D31E10" w:rsidRDefault="00891C17" w:rsidP="00B66E7F">
      <w:pPr>
        <w:ind w:firstLine="567"/>
        <w:jc w:val="both"/>
      </w:pPr>
      <w:r>
        <w:t xml:space="preserve">По мнению суда, необходимость достижения баланса интересов всех заинтересованных лиц </w:t>
      </w:r>
      <w:r w:rsidR="00D31E10">
        <w:t>(плательщика, получателя и финансовой организации)</w:t>
      </w:r>
      <w:r w:rsidR="00396548">
        <w:t xml:space="preserve">, а также стабильности и определенности гражданского оборота </w:t>
      </w:r>
      <w:r>
        <w:t>с необходимостью влечет признание любого перевода безотзывным при наступлении его окончательности</w:t>
      </w:r>
      <w:r w:rsidR="004E354F">
        <w:t xml:space="preserve">, </w:t>
      </w:r>
      <w:r>
        <w:t xml:space="preserve">если безотзывность </w:t>
      </w:r>
      <w:r w:rsidR="004E354F">
        <w:t xml:space="preserve">перевода в силу тех или иных обстоятельств </w:t>
      </w:r>
      <w:r>
        <w:t>не</w:t>
      </w:r>
      <w:r w:rsidR="004E354F">
        <w:t> </w:t>
      </w:r>
      <w:r>
        <w:t>наступила ранее.</w:t>
      </w:r>
      <w:r w:rsidR="00396548">
        <w:t xml:space="preserve"> Иное приводило бы к абсурдному выводу о возможности отозвать окончательный</w:t>
      </w:r>
      <w:r w:rsidR="00B66E7F">
        <w:t xml:space="preserve"> </w:t>
      </w:r>
      <w:r w:rsidR="00396548">
        <w:t>перевод.</w:t>
      </w:r>
    </w:p>
    <w:p w14:paraId="5720E3BC" w14:textId="77777777" w:rsidR="008C1F41" w:rsidRDefault="00D31E10" w:rsidP="009D5222">
      <w:pPr>
        <w:ind w:firstLine="567"/>
        <w:jc w:val="both"/>
      </w:pPr>
      <w:r>
        <w:lastRenderedPageBreak/>
        <w:t>Как следует из пояснений ответчика ПАО Сбербанк и истцом не оспаривается</w:t>
      </w:r>
      <w:r w:rsidR="008C1F41">
        <w:t xml:space="preserve">, при переводе денежных средств с карты на карту денежные средства становятся доступными получателю перевода немедленно или в течение нескольких часов после инициирования перевода, после чего получатель перевода имеет возможность воспользоваться </w:t>
      </w:r>
      <w:r w:rsidR="00FA5376">
        <w:t xml:space="preserve">поступившими </w:t>
      </w:r>
      <w:r w:rsidR="008C1F41">
        <w:t xml:space="preserve">средствами по своему усмотрению, в частности снять средства в банкомате, несмотря на то, что соответствующие </w:t>
      </w:r>
      <w:r w:rsidR="00FA5376">
        <w:t xml:space="preserve">проводки </w:t>
      </w:r>
      <w:r w:rsidR="008C1F41">
        <w:t xml:space="preserve">по </w:t>
      </w:r>
      <w:r w:rsidR="00FA5376">
        <w:t xml:space="preserve">счетам карты получателя и карты отправителя </w:t>
      </w:r>
      <w:r w:rsidR="008C1F41">
        <w:t>проводятся не сразу, а с задержкой в один или несколько дней.</w:t>
      </w:r>
    </w:p>
    <w:p w14:paraId="23CD93EB" w14:textId="77777777" w:rsidR="004E354F" w:rsidRDefault="008C1F41" w:rsidP="00225177">
      <w:pPr>
        <w:ind w:firstLine="567"/>
        <w:jc w:val="both"/>
      </w:pPr>
      <w:r>
        <w:t xml:space="preserve">В частности, в данном случае </w:t>
      </w:r>
      <w:r w:rsidR="00FA5376">
        <w:t>переведенные 100 000 руб. стали доступными Егорушкиной А.И. не 20 марта 2016 г. (дата проводки по счету карты Егорушкиной А.И.), а уже 18 марта 2016 г., с како</w:t>
      </w:r>
      <w:r w:rsidR="00D34157">
        <w:t>во</w:t>
      </w:r>
      <w:r w:rsidR="00FA5376">
        <w:t xml:space="preserve">го момента Егорушкина А.И. </w:t>
      </w:r>
      <w:r w:rsidR="00D34157">
        <w:t xml:space="preserve">уже </w:t>
      </w:r>
      <w:r w:rsidR="00FA5376">
        <w:t>имела возможность — несмотря на непоступление этих средств на ее счет — распоряжаться этой суммой.</w:t>
      </w:r>
      <w:r w:rsidR="00225177">
        <w:t xml:space="preserve"> С</w:t>
      </w:r>
      <w:r w:rsidR="004E354F">
        <w:t>ледовательно, не позднее указанного момента</w:t>
      </w:r>
      <w:r w:rsidR="00B7374E">
        <w:t xml:space="preserve"> </w:t>
      </w:r>
      <w:r w:rsidR="00225177">
        <w:t xml:space="preserve">(18 марта 2016 г.) </w:t>
      </w:r>
      <w:r w:rsidR="00B7374E">
        <w:t xml:space="preserve">наступила </w:t>
      </w:r>
      <w:r w:rsidR="00D34157">
        <w:t xml:space="preserve">как окончательность, так </w:t>
      </w:r>
      <w:r w:rsidR="00B7374E">
        <w:t>и безотзывность перевода.</w:t>
      </w:r>
    </w:p>
    <w:p w14:paraId="20B05213" w14:textId="77777777" w:rsidR="00225177" w:rsidRDefault="00225177" w:rsidP="00225177">
      <w:pPr>
        <w:ind w:firstLine="567"/>
        <w:jc w:val="both"/>
      </w:pPr>
      <w:r>
        <w:t>Изложенное позволяет прийти к выводу о том, что Морилова Е.И. на момент предъявления ей заявления в ПАО Сбербанк уже не имела права отозвать перевод, что, соответственно, означает правомерность действий ПАО Сбербанк и исключает удовлетворение иска к нему.</w:t>
      </w:r>
    </w:p>
    <w:p w14:paraId="2749631E" w14:textId="77777777" w:rsidR="00BA7CB5" w:rsidRPr="00BA7CB5" w:rsidRDefault="00E845E9" w:rsidP="004F47C9">
      <w:pPr>
        <w:ind w:firstLine="567"/>
        <w:jc w:val="both"/>
      </w:pPr>
      <w:r w:rsidRPr="00B7374E">
        <w:t>Разрешая исковые требования к Ег</w:t>
      </w:r>
      <w:r w:rsidR="00C05502" w:rsidRPr="00B7374E">
        <w:t>орушкиной А.И., суд исходит из того, что факт</w:t>
      </w:r>
      <w:r w:rsidR="00BA7CB5" w:rsidRPr="00E16EEF">
        <w:t xml:space="preserve"> </w:t>
      </w:r>
      <w:r w:rsidR="00BA7CB5">
        <w:t xml:space="preserve">обогащения Егорушкиной А.И. за счет Мориловой Е.И. доказан письменными доказательствами, в т.ч. выписками по банковским счетам Мориловой Е.И. и Егорушкиной А.И., из которых достоверно следует, что 20 марта 2018 г. на счет Егорушкиной А.И. было зачислено 100 000 руб. за счет Мориловой Е.И. </w:t>
      </w:r>
      <w:r w:rsidR="004F47C9">
        <w:t>Н</w:t>
      </w:r>
      <w:r w:rsidR="00BA7CB5">
        <w:t xml:space="preserve">икаких установленных законом, иными правовыми актами или сделками оснований для </w:t>
      </w:r>
      <w:r w:rsidR="004F47C9">
        <w:t>получения данных средств Егорушкина не имела</w:t>
      </w:r>
      <w:r w:rsidR="00BA7CB5">
        <w:t xml:space="preserve">. Егорушкина А.И. </w:t>
      </w:r>
      <w:r w:rsidR="004F47C9">
        <w:t>также признает</w:t>
      </w:r>
      <w:r w:rsidR="00BA7CB5">
        <w:t>, что она с Мориловой Е.И. знакома не была и ни в каких правоотношени</w:t>
      </w:r>
      <w:r w:rsidR="004F47C9">
        <w:t>ях</w:t>
      </w:r>
      <w:r w:rsidR="00BA7CB5">
        <w:t xml:space="preserve"> с ней не состояла. Оснований для применения ст. 1109 ГК РФ, устанавливающей закрытый список случаев, когда неосновательное обогащение возврату не подлежит, в настоящем деле не имеется. Указанные обстоятельства являются прямым основанием для применения ст. 1102 ГК РФ, то есть для возврата неосновательного обогащения потерпевшей Мориловой Е.И., а в данном случае ее правопреемнику — истцу Морилову С.Г.</w:t>
      </w:r>
    </w:p>
    <w:p w14:paraId="456C42ED" w14:textId="77777777" w:rsidR="00BA7CB5" w:rsidRDefault="00C05502" w:rsidP="005E56A6">
      <w:pPr>
        <w:ind w:firstLine="567"/>
        <w:jc w:val="both"/>
      </w:pPr>
      <w:r>
        <w:t>Довод Егорушкиной А.И. о том, что она фактически не обогатилась за счет Мориловой Е.И., так как ее карта</w:t>
      </w:r>
      <w:r w:rsidR="00BA7CB5">
        <w:t xml:space="preserve"> использовалась </w:t>
      </w:r>
      <w:r w:rsidR="005E56A6">
        <w:t xml:space="preserve">лишь </w:t>
      </w:r>
      <w:r w:rsidR="00BA7CB5">
        <w:t>для транзита денежных средств</w:t>
      </w:r>
      <w:r w:rsidR="005E56A6">
        <w:t xml:space="preserve"> без ее ведома</w:t>
      </w:r>
      <w:r>
        <w:t>, суд отклоняет</w:t>
      </w:r>
      <w:r w:rsidR="00BA7CB5">
        <w:t xml:space="preserve"> по следующим причинам.</w:t>
      </w:r>
    </w:p>
    <w:p w14:paraId="65504D72" w14:textId="77777777" w:rsidR="00BA7CB5" w:rsidRDefault="00C05502" w:rsidP="005E56A6">
      <w:pPr>
        <w:ind w:firstLine="567"/>
        <w:jc w:val="both"/>
      </w:pPr>
      <w:r>
        <w:t xml:space="preserve">Во-первых, по мнению суда, для применения норм о неосновательном обогащении имеет значение лишь тот факт, что обогащение ответчика </w:t>
      </w:r>
      <w:r w:rsidR="00BA7CB5">
        <w:t xml:space="preserve">за счет потерпевшего в принципе произошло </w:t>
      </w:r>
      <w:r>
        <w:t>в какой-то момент времени. Последующие изменения в имущественной массе ответчика</w:t>
      </w:r>
      <w:r w:rsidR="00BA7CB5">
        <w:t xml:space="preserve">, в том числе убытие </w:t>
      </w:r>
      <w:r w:rsidR="0086354B">
        <w:t>имущества, ранее поступившего как неосновательное обогащение, по мнению суда</w:t>
      </w:r>
      <w:r w:rsidR="005E56A6">
        <w:t>,</w:t>
      </w:r>
      <w:r w:rsidR="0086354B">
        <w:t xml:space="preserve"> не имеют правового значения.</w:t>
      </w:r>
    </w:p>
    <w:p w14:paraId="54B7F5F7" w14:textId="77777777" w:rsidR="00C05502" w:rsidRPr="00E16EEF" w:rsidRDefault="00C05502" w:rsidP="005E56A6">
      <w:pPr>
        <w:ind w:firstLine="567"/>
        <w:jc w:val="both"/>
      </w:pPr>
      <w:r>
        <w:t>Во-вторых, Егорушкина А.И., утверждая, что она фактически не получала спорные денежные средства и что ее картой воспользовались лишь для «транзита» (обналичивания) данных средств</w:t>
      </w:r>
      <w:r w:rsidR="005E56A6">
        <w:t xml:space="preserve"> без ее ведома</w:t>
      </w:r>
      <w:r>
        <w:t>, в любом случае в силу ст. 56 ГПК должна доказать данный факт, однако никаких конкретных доказательств данного факта</w:t>
      </w:r>
      <w:r w:rsidR="0086354B">
        <w:t xml:space="preserve"> Егорушкина А.И. не представила</w:t>
      </w:r>
      <w:r w:rsidR="004F47C9">
        <w:t>.</w:t>
      </w:r>
    </w:p>
    <w:p w14:paraId="3063DF9F" w14:textId="77777777" w:rsidR="00B00978" w:rsidRPr="002E0514" w:rsidRDefault="00B00978" w:rsidP="0037167B">
      <w:pPr>
        <w:autoSpaceDE w:val="0"/>
        <w:autoSpaceDN w:val="0"/>
        <w:adjustRightInd w:val="0"/>
        <w:ind w:firstLine="567"/>
        <w:jc w:val="both"/>
      </w:pPr>
      <w:r w:rsidRPr="002E0514">
        <w:t>В соответствии с ч.</w:t>
      </w:r>
      <w:r>
        <w:t xml:space="preserve"> </w:t>
      </w:r>
      <w:r w:rsidRPr="002E0514">
        <w:t>1 ст.</w:t>
      </w:r>
      <w:r>
        <w:t xml:space="preserve"> </w:t>
      </w:r>
      <w:r w:rsidRPr="002E0514">
        <w:t>88 ГПК РФ судебные расходы состоят из государственной пошлины и издержек, связанных с рассмотрением дела.</w:t>
      </w:r>
      <w:r w:rsidR="009B424F">
        <w:t xml:space="preserve"> По данному делу </w:t>
      </w:r>
      <w:r w:rsidR="0037167B">
        <w:t>и</w:t>
      </w:r>
      <w:r>
        <w:t>стец был освобожден от уплаты государственной пошлины</w:t>
      </w:r>
      <w:r w:rsidR="009B424F">
        <w:t>, а о</w:t>
      </w:r>
      <w:r>
        <w:t xml:space="preserve"> взыскании издержек, связанных с рассмотрением дела, ни одна из сторон не заявляла.</w:t>
      </w:r>
      <w:r w:rsidR="009B424F">
        <w:t xml:space="preserve"> Следовательно, суду надлежит лишь разрешить вопрос о распределении государственной пошлины.</w:t>
      </w:r>
      <w:r w:rsidR="0037167B">
        <w:t xml:space="preserve"> </w:t>
      </w:r>
      <w:r w:rsidRPr="002E0514">
        <w:t xml:space="preserve">Поскольку истец освобожден от уплаты госпошлины, с ответчика </w:t>
      </w:r>
      <w:r>
        <w:t>Егорушкиной</w:t>
      </w:r>
      <w:r w:rsidR="00B05217">
        <w:t xml:space="preserve"> А.И.</w:t>
      </w:r>
      <w:r>
        <w:t xml:space="preserve"> </w:t>
      </w:r>
      <w:r w:rsidRPr="002E0514">
        <w:t xml:space="preserve">в пользу бюджета города  Москвы подлежит взысканию госпошлина в сумме </w:t>
      </w:r>
      <w:r w:rsidR="009B424F">
        <w:t>3200</w:t>
      </w:r>
      <w:r w:rsidRPr="002E0514">
        <w:t xml:space="preserve"> рублей.  </w:t>
      </w:r>
    </w:p>
    <w:p w14:paraId="028696E8" w14:textId="77777777" w:rsidR="00B00978" w:rsidRPr="002E0514" w:rsidRDefault="00B00978" w:rsidP="00B00978">
      <w:pPr>
        <w:autoSpaceDE w:val="0"/>
        <w:autoSpaceDN w:val="0"/>
        <w:adjustRightInd w:val="0"/>
        <w:ind w:firstLine="567"/>
        <w:jc w:val="both"/>
      </w:pPr>
      <w:r w:rsidRPr="002E0514">
        <w:t>На основании изложенного, руководствуясь ст.</w:t>
      </w:r>
      <w:r>
        <w:t xml:space="preserve"> </w:t>
      </w:r>
      <w:r w:rsidRPr="002E0514">
        <w:t>194</w:t>
      </w:r>
      <w:r>
        <w:t>—</w:t>
      </w:r>
      <w:r w:rsidRPr="002E0514">
        <w:t>198 ГПК РФ, суд</w:t>
      </w:r>
    </w:p>
    <w:p w14:paraId="0057E1FB" w14:textId="77777777" w:rsidR="00B00978" w:rsidRPr="002E0514" w:rsidRDefault="00B00978" w:rsidP="00B00978">
      <w:pPr>
        <w:autoSpaceDE w:val="0"/>
        <w:autoSpaceDN w:val="0"/>
        <w:adjustRightInd w:val="0"/>
        <w:ind w:firstLine="567"/>
        <w:jc w:val="both"/>
      </w:pPr>
    </w:p>
    <w:p w14:paraId="4685074B" w14:textId="77777777" w:rsidR="00B00978" w:rsidRPr="002E0514" w:rsidRDefault="00B00978" w:rsidP="009B424F">
      <w:pPr>
        <w:autoSpaceDE w:val="0"/>
        <w:autoSpaceDN w:val="0"/>
        <w:adjustRightInd w:val="0"/>
        <w:jc w:val="center"/>
      </w:pPr>
      <w:r>
        <w:lastRenderedPageBreak/>
        <w:t>Р</w:t>
      </w:r>
      <w:r w:rsidR="00596242">
        <w:t xml:space="preserve">ешил: </w:t>
      </w:r>
    </w:p>
    <w:p w14:paraId="7875A00E" w14:textId="77777777" w:rsidR="00B00978" w:rsidRPr="007F32EE" w:rsidRDefault="00B00978" w:rsidP="00B00978">
      <w:pPr>
        <w:autoSpaceDE w:val="0"/>
        <w:autoSpaceDN w:val="0"/>
        <w:adjustRightInd w:val="0"/>
        <w:ind w:firstLine="567"/>
        <w:jc w:val="center"/>
      </w:pPr>
    </w:p>
    <w:p w14:paraId="538A2488" w14:textId="77777777" w:rsidR="00B00978" w:rsidRDefault="00B00978" w:rsidP="0037167B">
      <w:pPr>
        <w:autoSpaceDE w:val="0"/>
        <w:autoSpaceDN w:val="0"/>
        <w:adjustRightInd w:val="0"/>
        <w:ind w:firstLine="567"/>
        <w:jc w:val="both"/>
      </w:pPr>
      <w:r w:rsidRPr="002E0514">
        <w:t xml:space="preserve">Взыскать с </w:t>
      </w:r>
      <w:r>
        <w:t xml:space="preserve">Егорушкиной </w:t>
      </w:r>
      <w:r w:rsidR="002E0785">
        <w:t>А.И.</w:t>
      </w:r>
      <w:r w:rsidR="00B05217">
        <w:t xml:space="preserve"> </w:t>
      </w:r>
      <w:r>
        <w:t xml:space="preserve">в пользу Морилова </w:t>
      </w:r>
      <w:r w:rsidR="002E0785">
        <w:t xml:space="preserve">С.Г. </w:t>
      </w:r>
      <w:r>
        <w:t xml:space="preserve"> 100 000 (сто тысяч) рублей неосновательного обогащения.</w:t>
      </w:r>
    </w:p>
    <w:p w14:paraId="75A86186" w14:textId="77777777" w:rsidR="00B00978" w:rsidRPr="002E0514" w:rsidRDefault="00B00978" w:rsidP="00B05217">
      <w:pPr>
        <w:autoSpaceDE w:val="0"/>
        <w:autoSpaceDN w:val="0"/>
        <w:adjustRightInd w:val="0"/>
        <w:ind w:firstLine="567"/>
        <w:jc w:val="both"/>
      </w:pPr>
      <w:r>
        <w:t xml:space="preserve">В удовлетворении иска к </w:t>
      </w:r>
      <w:r w:rsidR="00B05217">
        <w:t>публичному акционерному обществу «Сбербанк России»</w:t>
      </w:r>
      <w:r>
        <w:t xml:space="preserve"> отказать.</w:t>
      </w:r>
    </w:p>
    <w:p w14:paraId="57B25600" w14:textId="77777777" w:rsidR="00B00978" w:rsidRPr="002E0514" w:rsidRDefault="00B00978" w:rsidP="009B424F">
      <w:pPr>
        <w:autoSpaceDE w:val="0"/>
        <w:autoSpaceDN w:val="0"/>
        <w:adjustRightInd w:val="0"/>
        <w:ind w:firstLine="567"/>
        <w:jc w:val="both"/>
      </w:pPr>
      <w:r w:rsidRPr="002E0514">
        <w:t xml:space="preserve">Взыскать с </w:t>
      </w:r>
      <w:r>
        <w:t xml:space="preserve">Егорушкиной </w:t>
      </w:r>
      <w:r w:rsidR="002E0785">
        <w:t>А.И.</w:t>
      </w:r>
      <w:r w:rsidR="00B05217">
        <w:t xml:space="preserve"> </w:t>
      </w:r>
      <w:r w:rsidRPr="002E0514">
        <w:t xml:space="preserve">в пользу бюджета города Москвы </w:t>
      </w:r>
      <w:r w:rsidR="009B424F">
        <w:t>3200 (три тысячи двести) рублей государственной пошлины.</w:t>
      </w:r>
    </w:p>
    <w:p w14:paraId="6F9A35CF" w14:textId="77777777" w:rsidR="00B00978" w:rsidRPr="002E0514" w:rsidRDefault="00B00978" w:rsidP="009B424F">
      <w:pPr>
        <w:autoSpaceDE w:val="0"/>
        <w:autoSpaceDN w:val="0"/>
        <w:adjustRightInd w:val="0"/>
        <w:ind w:firstLine="567"/>
        <w:jc w:val="both"/>
      </w:pPr>
      <w:r w:rsidRPr="002E0514">
        <w:t>Решение может быть обжаловано в судебную коллегию по гражданским делам Московского городского суда через канцелярию Гагаринского районного суда г.</w:t>
      </w:r>
      <w:r>
        <w:t xml:space="preserve"> </w:t>
      </w:r>
      <w:r w:rsidRPr="002E0514">
        <w:t xml:space="preserve">Москвы в течение </w:t>
      </w:r>
      <w:r w:rsidR="009B424F">
        <w:t>одного</w:t>
      </w:r>
      <w:r w:rsidRPr="002E0514">
        <w:t xml:space="preserve"> месяца с даты изготовления решения в окончательной форме.</w:t>
      </w:r>
    </w:p>
    <w:p w14:paraId="0A0F310D" w14:textId="77777777" w:rsidR="00B00978" w:rsidRPr="002E0514" w:rsidRDefault="00B00978" w:rsidP="00B00978">
      <w:pPr>
        <w:autoSpaceDE w:val="0"/>
        <w:autoSpaceDN w:val="0"/>
        <w:adjustRightInd w:val="0"/>
        <w:ind w:firstLine="567"/>
        <w:jc w:val="both"/>
      </w:pPr>
      <w:r>
        <w:t>Р</w:t>
      </w:r>
      <w:r w:rsidRPr="002E0514">
        <w:t xml:space="preserve">ешение в окончательной форме изготовлено </w:t>
      </w:r>
      <w:r w:rsidR="00596242">
        <w:t xml:space="preserve"> 19.02.</w:t>
      </w:r>
      <w:r>
        <w:t>2018 года.</w:t>
      </w:r>
    </w:p>
    <w:p w14:paraId="03D9741A" w14:textId="77777777" w:rsidR="00B00978" w:rsidRPr="002E0514" w:rsidRDefault="00B00978" w:rsidP="00B00978">
      <w:pPr>
        <w:autoSpaceDE w:val="0"/>
        <w:autoSpaceDN w:val="0"/>
        <w:adjustRightInd w:val="0"/>
        <w:ind w:firstLine="708"/>
        <w:jc w:val="both"/>
      </w:pPr>
    </w:p>
    <w:p w14:paraId="4847BBA6" w14:textId="77777777" w:rsidR="00BA0D6D" w:rsidRPr="0006131D" w:rsidRDefault="00B00978" w:rsidP="00B05217">
      <w:pPr>
        <w:tabs>
          <w:tab w:val="right" w:pos="9356"/>
        </w:tabs>
        <w:autoSpaceDE w:val="0"/>
        <w:autoSpaceDN w:val="0"/>
        <w:adjustRightInd w:val="0"/>
        <w:jc w:val="both"/>
        <w:rPr>
          <w:lang w:val="en-US"/>
        </w:rPr>
      </w:pPr>
      <w:r w:rsidRPr="002E0514">
        <w:t>Судья</w:t>
      </w:r>
      <w:r>
        <w:tab/>
      </w:r>
      <w:r w:rsidR="00F7712C">
        <w:t>Черныш Е.М.</w:t>
      </w:r>
    </w:p>
    <w:sectPr w:rsidR="00BA0D6D" w:rsidRPr="0006131D" w:rsidSect="00B009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A5D"/>
    <w:rsid w:val="0006131D"/>
    <w:rsid w:val="00095315"/>
    <w:rsid w:val="000B4630"/>
    <w:rsid w:val="000F5A00"/>
    <w:rsid w:val="00146874"/>
    <w:rsid w:val="00154517"/>
    <w:rsid w:val="00175C8E"/>
    <w:rsid w:val="00190296"/>
    <w:rsid w:val="001E6CC0"/>
    <w:rsid w:val="001F5147"/>
    <w:rsid w:val="00215A0E"/>
    <w:rsid w:val="00225177"/>
    <w:rsid w:val="00264E30"/>
    <w:rsid w:val="00271B39"/>
    <w:rsid w:val="002A4282"/>
    <w:rsid w:val="002E0514"/>
    <w:rsid w:val="002E0785"/>
    <w:rsid w:val="003054E3"/>
    <w:rsid w:val="003270F0"/>
    <w:rsid w:val="0037167B"/>
    <w:rsid w:val="00396548"/>
    <w:rsid w:val="003A48A7"/>
    <w:rsid w:val="003B0462"/>
    <w:rsid w:val="004710A7"/>
    <w:rsid w:val="00484397"/>
    <w:rsid w:val="004A708B"/>
    <w:rsid w:val="004B1279"/>
    <w:rsid w:val="004E354F"/>
    <w:rsid w:val="004F36A1"/>
    <w:rsid w:val="004F47C9"/>
    <w:rsid w:val="00540FA7"/>
    <w:rsid w:val="00596242"/>
    <w:rsid w:val="005A1B73"/>
    <w:rsid w:val="005E56A6"/>
    <w:rsid w:val="005F3E11"/>
    <w:rsid w:val="005F70EA"/>
    <w:rsid w:val="006A317B"/>
    <w:rsid w:val="006C5345"/>
    <w:rsid w:val="006F5E6A"/>
    <w:rsid w:val="00721C66"/>
    <w:rsid w:val="007B11F4"/>
    <w:rsid w:val="007E4689"/>
    <w:rsid w:val="007E6B1B"/>
    <w:rsid w:val="007F32EE"/>
    <w:rsid w:val="008047FD"/>
    <w:rsid w:val="0086354B"/>
    <w:rsid w:val="00891C17"/>
    <w:rsid w:val="008B2A1C"/>
    <w:rsid w:val="008C1F41"/>
    <w:rsid w:val="00971BD4"/>
    <w:rsid w:val="009B424F"/>
    <w:rsid w:val="009D5222"/>
    <w:rsid w:val="00A56305"/>
    <w:rsid w:val="00B00978"/>
    <w:rsid w:val="00B05217"/>
    <w:rsid w:val="00B66E7F"/>
    <w:rsid w:val="00B7374E"/>
    <w:rsid w:val="00BA0D6D"/>
    <w:rsid w:val="00BA7CB5"/>
    <w:rsid w:val="00C05502"/>
    <w:rsid w:val="00CC686F"/>
    <w:rsid w:val="00CF7399"/>
    <w:rsid w:val="00CF7A5D"/>
    <w:rsid w:val="00D31E10"/>
    <w:rsid w:val="00D34157"/>
    <w:rsid w:val="00D3759D"/>
    <w:rsid w:val="00D605AD"/>
    <w:rsid w:val="00D97D20"/>
    <w:rsid w:val="00DE4A5D"/>
    <w:rsid w:val="00E008B2"/>
    <w:rsid w:val="00E16EEF"/>
    <w:rsid w:val="00E67108"/>
    <w:rsid w:val="00E74470"/>
    <w:rsid w:val="00E845E9"/>
    <w:rsid w:val="00E91A11"/>
    <w:rsid w:val="00E967BE"/>
    <w:rsid w:val="00F443DC"/>
    <w:rsid w:val="00F56F34"/>
    <w:rsid w:val="00F7712C"/>
    <w:rsid w:val="00FA5376"/>
    <w:rsid w:val="00FE20BC"/>
  </w:rsids>
  <m:mathPr>
    <m:mathFont m:val="Cambria Math"/>
    <m:brkBin m:val="repeat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91607"/>
  <w15:chartTrackingRefBased/>
  <w15:docId w15:val="{EA2F3BA7-74A2-4125-BB15-2BBA4599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78"/>
    <w:rPr>
      <w:rFonts w:ascii="Times New Roman" w:hAnsi="Times New Roman"/>
      <w:sz w:val="24"/>
      <w:szCs w:val="22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2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9624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2909</Words>
  <Characters>16584</Characters>
  <Application>Microsoft Office Word</Application>
  <DocSecurity>0</DocSecurity>
  <Lines>138</Lines>
  <Paragraphs>38</Paragraphs>
  <ScaleCrop>false</ScaleCrop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