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20D86" w14:textId="77777777" w:rsidR="004F14C8" w:rsidRPr="004F14C8" w:rsidRDefault="00EF302F" w:rsidP="004F14C8">
      <w:pPr>
        <w:ind w:left="-284" w:right="140" w:firstLine="720"/>
        <w:jc w:val="right"/>
        <w:rPr>
          <w:b/>
        </w:rPr>
      </w:pPr>
      <w:bookmarkStart w:id="0" w:name="_GoBack"/>
      <w:bookmarkEnd w:id="0"/>
      <w:r>
        <w:rPr>
          <w:b/>
        </w:rPr>
        <w:t xml:space="preserve">УИД </w:t>
      </w:r>
      <w:r>
        <w:rPr>
          <w:b/>
          <w:lang w:val="en-US"/>
        </w:rPr>
        <w:t>RS</w:t>
      </w:r>
      <w:r>
        <w:rPr>
          <w:b/>
        </w:rPr>
        <w:t>0025-01-2019-</w:t>
      </w:r>
      <w:r>
        <w:rPr>
          <w:b/>
        </w:rPr>
        <w:t>005620-19</w:t>
      </w:r>
    </w:p>
    <w:p w14:paraId="630DA365" w14:textId="77777777" w:rsidR="004F14C8" w:rsidRDefault="00EF302F" w:rsidP="005E5873">
      <w:pPr>
        <w:ind w:left="-284" w:right="140" w:firstLine="720"/>
        <w:jc w:val="center"/>
        <w:rPr>
          <w:b/>
        </w:rPr>
      </w:pPr>
    </w:p>
    <w:p w14:paraId="1D42521B" w14:textId="77777777" w:rsidR="00E62611" w:rsidRPr="00CF1F2F" w:rsidRDefault="00EF302F" w:rsidP="005E5873">
      <w:pPr>
        <w:ind w:left="-284" w:right="140" w:firstLine="720"/>
        <w:jc w:val="center"/>
        <w:rPr>
          <w:b/>
        </w:rPr>
      </w:pPr>
      <w:r w:rsidRPr="00CF1F2F">
        <w:rPr>
          <w:b/>
        </w:rPr>
        <w:t>Р Е Ш Е Н И Е</w:t>
      </w:r>
    </w:p>
    <w:p w14:paraId="14548551" w14:textId="77777777" w:rsidR="00E62611" w:rsidRPr="00CF1F2F" w:rsidRDefault="00EF302F" w:rsidP="005E5873">
      <w:pPr>
        <w:ind w:left="-284" w:right="140" w:firstLine="720"/>
        <w:jc w:val="center"/>
        <w:rPr>
          <w:b/>
        </w:rPr>
      </w:pPr>
      <w:r w:rsidRPr="00CF1F2F">
        <w:rPr>
          <w:b/>
        </w:rPr>
        <w:t xml:space="preserve">Именем Российской Федерации </w:t>
      </w:r>
    </w:p>
    <w:p w14:paraId="098B2E0D" w14:textId="77777777" w:rsidR="00E62611" w:rsidRPr="00CF1F2F" w:rsidRDefault="00EF302F" w:rsidP="005E5873">
      <w:pPr>
        <w:ind w:left="-284" w:right="140" w:firstLine="720"/>
        <w:jc w:val="center"/>
        <w:rPr>
          <w:b/>
        </w:rPr>
      </w:pPr>
    </w:p>
    <w:p w14:paraId="3B724FFC" w14:textId="77777777" w:rsidR="00E62611" w:rsidRPr="00CF1F2F" w:rsidRDefault="00EF302F" w:rsidP="005E5873">
      <w:pPr>
        <w:ind w:left="-284" w:right="140" w:firstLine="720"/>
        <w:jc w:val="both"/>
      </w:pPr>
    </w:p>
    <w:p w14:paraId="2B735748" w14:textId="77777777" w:rsidR="004F14C8" w:rsidRDefault="00EF302F" w:rsidP="005E5873">
      <w:pPr>
        <w:ind w:left="-284" w:right="140" w:firstLine="720"/>
        <w:jc w:val="both"/>
      </w:pPr>
      <w:r>
        <w:t xml:space="preserve">22 </w:t>
      </w:r>
      <w:r>
        <w:t xml:space="preserve">июня 2020 </w:t>
      </w:r>
      <w:r w:rsidRPr="00CF1F2F">
        <w:t xml:space="preserve">года Солнцевский районный суд г. Москвы в составе судьи Демочкиной О.В., при секретаре </w:t>
      </w:r>
      <w:r>
        <w:t xml:space="preserve">Алексеенко Е.В., </w:t>
      </w:r>
      <w:r w:rsidRPr="00CF1F2F">
        <w:t>рассмотрев в открытом судебном заседании гражданское дело № 2-</w:t>
      </w:r>
      <w:r>
        <w:t>32</w:t>
      </w:r>
      <w:r>
        <w:t>6</w:t>
      </w:r>
      <w:r>
        <w:t>/</w:t>
      </w:r>
      <w:r>
        <w:t>20</w:t>
      </w:r>
      <w:r>
        <w:t xml:space="preserve"> </w:t>
      </w:r>
      <w:r w:rsidRPr="00CF1F2F">
        <w:t xml:space="preserve">по иску </w:t>
      </w:r>
      <w:r>
        <w:t>ПАО «Сбербанк России» в лице филиала – Московского банка ПАО Сбербанк</w:t>
      </w:r>
      <w:r>
        <w:t xml:space="preserve"> и в лице филиала – Среднерусского банка ПАО Сбербанк к Парадовской Е</w:t>
      </w:r>
      <w:r>
        <w:t>.</w:t>
      </w:r>
      <w:r>
        <w:t xml:space="preserve"> А</w:t>
      </w:r>
      <w:r>
        <w:t>.</w:t>
      </w:r>
      <w:r>
        <w:t>, Самарцевой Ю</w:t>
      </w:r>
      <w:r>
        <w:t>.</w:t>
      </w:r>
      <w:r>
        <w:t xml:space="preserve"> П</w:t>
      </w:r>
      <w:r>
        <w:t>.</w:t>
      </w:r>
      <w:r>
        <w:t>, Юрченко А</w:t>
      </w:r>
      <w:r>
        <w:t>.</w:t>
      </w:r>
      <w:r>
        <w:t xml:space="preserve"> П</w:t>
      </w:r>
      <w:r>
        <w:t>.</w:t>
      </w:r>
      <w:r>
        <w:t>, Юрченко С</w:t>
      </w:r>
      <w:r>
        <w:t>.</w:t>
      </w:r>
      <w:r>
        <w:t xml:space="preserve"> П</w:t>
      </w:r>
      <w:r>
        <w:t>.</w:t>
      </w:r>
      <w:r>
        <w:t xml:space="preserve"> о взыскании задолженности по кредитной карте и по кр</w:t>
      </w:r>
      <w:r>
        <w:t>едитному договору,</w:t>
      </w:r>
    </w:p>
    <w:p w14:paraId="02E82BBE" w14:textId="77777777" w:rsidR="004F14C8" w:rsidRDefault="00EF302F" w:rsidP="005E5873">
      <w:pPr>
        <w:ind w:left="-284" w:right="140" w:firstLine="720"/>
        <w:jc w:val="both"/>
      </w:pPr>
    </w:p>
    <w:p w14:paraId="1FE2CF8C" w14:textId="77777777" w:rsidR="00E62611" w:rsidRPr="00CF1F2F" w:rsidRDefault="00EF302F" w:rsidP="005E5873">
      <w:pPr>
        <w:ind w:left="-284" w:right="140" w:firstLine="720"/>
        <w:jc w:val="center"/>
        <w:rPr>
          <w:b/>
        </w:rPr>
      </w:pPr>
      <w:r w:rsidRPr="00CF1F2F">
        <w:rPr>
          <w:b/>
        </w:rPr>
        <w:t>у с т а н о в и л:</w:t>
      </w:r>
    </w:p>
    <w:p w14:paraId="5B40F830" w14:textId="77777777" w:rsidR="00E62611" w:rsidRPr="00CF1F2F" w:rsidRDefault="00EF302F" w:rsidP="005E5873">
      <w:pPr>
        <w:ind w:left="-284" w:right="140" w:firstLine="720"/>
        <w:jc w:val="center"/>
      </w:pPr>
    </w:p>
    <w:p w14:paraId="667E4178" w14:textId="77777777" w:rsidR="00D71CCE" w:rsidRDefault="00EF302F" w:rsidP="005E5873">
      <w:pPr>
        <w:ind w:left="-284" w:right="140" w:firstLine="720"/>
        <w:jc w:val="both"/>
      </w:pPr>
      <w:r w:rsidRPr="00D71CCE">
        <w:t>ПАО «Сбербанк России» в лице филиала –</w:t>
      </w:r>
      <w:r>
        <w:t xml:space="preserve"> </w:t>
      </w:r>
      <w:r w:rsidRPr="00D71CCE">
        <w:t>Среднерусского банка ПАО Сбербанк</w:t>
      </w:r>
      <w:r>
        <w:t xml:space="preserve"> обратил</w:t>
      </w:r>
      <w:r>
        <w:t xml:space="preserve">ось с самостоятельным </w:t>
      </w:r>
      <w:r>
        <w:t>иском к наследственному имуществу Юрченко П</w:t>
      </w:r>
      <w:r>
        <w:t>.</w:t>
      </w:r>
      <w:r>
        <w:t xml:space="preserve"> Г</w:t>
      </w:r>
      <w:r>
        <w:t>.</w:t>
      </w:r>
      <w:r>
        <w:t>, умершего 04 июня 2017 года, просил</w:t>
      </w:r>
      <w:r>
        <w:t>о</w:t>
      </w:r>
      <w:r>
        <w:t xml:space="preserve"> установить наследников умерше</w:t>
      </w:r>
      <w:r>
        <w:t xml:space="preserve">го, привлечь их в качестве ответчиков по делу, после чего взыскать с них в пользу </w:t>
      </w:r>
      <w:r w:rsidRPr="00D71CCE">
        <w:t>ПАО «Сбербанк России» в лице филиала – Среднерусского банка ПАО Сбербанк</w:t>
      </w:r>
      <w:r>
        <w:t xml:space="preserve"> задолженность по кредитному договору № </w:t>
      </w:r>
      <w:r>
        <w:t>….</w:t>
      </w:r>
      <w:r>
        <w:t xml:space="preserve"> от 21.04.2016 в размере 1 454 809 руб. 19 коп., судебные ра</w:t>
      </w:r>
      <w:r>
        <w:t>сходы по оплате государственной пошлины в размере 15 474 руб. 05 коп.</w:t>
      </w:r>
    </w:p>
    <w:p w14:paraId="14A29859" w14:textId="77777777" w:rsidR="00D71CCE" w:rsidRDefault="00EF302F" w:rsidP="005E5873">
      <w:pPr>
        <w:ind w:left="-284" w:right="140" w:firstLine="720"/>
        <w:jc w:val="both"/>
      </w:pPr>
      <w:r>
        <w:t xml:space="preserve">В обоснование своих требований </w:t>
      </w:r>
      <w:r w:rsidRPr="00D71CCE">
        <w:t>ПАО «Сбербанк России» в лице филиала – Среднерусского банка ПАО Сбербанк</w:t>
      </w:r>
      <w:r>
        <w:t xml:space="preserve"> указал, что на основании указанного кредитного договора выдал Юрченко П.Г. кредит </w:t>
      </w:r>
      <w:r>
        <w:t>в размере 1 500 000 руб. на срок 60 месяцев под 21,5% годовых.</w:t>
      </w:r>
      <w:r>
        <w:t xml:space="preserve"> Обязательства по возврату кредита Юрченко П.Г. надлежащим образом не исполнял, в связи с чем</w:t>
      </w:r>
      <w:r>
        <w:t>,</w:t>
      </w:r>
      <w:r>
        <w:t xml:space="preserve"> образовалась  задолженность по состоянию на 03.09.2019 в размере 1 454 809 руб. 19 коп. </w:t>
      </w:r>
      <w:r>
        <w:t xml:space="preserve"> </w:t>
      </w:r>
      <w:r>
        <w:t>….</w:t>
      </w:r>
      <w:r>
        <w:t xml:space="preserve"> года Юр</w:t>
      </w:r>
      <w:r>
        <w:t xml:space="preserve">ченко П.Г. умер. У нотариуса г. Москвы Тарасовой Л.А. открыто наследственное дело. Предполагаемыми наследниками являются Парадовская Е.А., Юрченко А.П., Юрченко С.П., Самарцева Ю.П. </w:t>
      </w:r>
      <w:r>
        <w:t>Поскольку смерть должника не влечет прекращения обязательств по возврату к</w:t>
      </w:r>
      <w:r>
        <w:t>редита, ответственность по возврату долга должна быть возложена на наследников умершего.</w:t>
      </w:r>
    </w:p>
    <w:p w14:paraId="3CBB5C8F" w14:textId="77777777" w:rsidR="00197936" w:rsidRDefault="00EF302F" w:rsidP="005E5873">
      <w:pPr>
        <w:ind w:left="-284" w:right="140" w:firstLine="720"/>
        <w:jc w:val="both"/>
      </w:pPr>
      <w:r>
        <w:t xml:space="preserve">В ходе рассмотрения дела установлено, что наследниками умершего должника являются </w:t>
      </w:r>
      <w:r w:rsidRPr="00197936">
        <w:t>Парадовская Е.А., Юрченко А.П., Юрченко С.П., Самарцева Ю.П.</w:t>
      </w:r>
      <w:r>
        <w:t>, которые привлечены к уч</w:t>
      </w:r>
      <w:r>
        <w:t>астию в деле в качестве соответчиков.</w:t>
      </w:r>
    </w:p>
    <w:p w14:paraId="7ADAA5B3" w14:textId="77777777" w:rsidR="00197936" w:rsidRDefault="00EF302F" w:rsidP="005E5873">
      <w:pPr>
        <w:ind w:left="-284" w:right="140" w:firstLine="720"/>
        <w:jc w:val="both"/>
      </w:pPr>
      <w:r w:rsidRPr="00197936">
        <w:t>ПАО «Сбербанк России» в лице филиала – Московского банка ПАО Сбербанк</w:t>
      </w:r>
      <w:r>
        <w:t xml:space="preserve"> обратилось с самостоятельным иском к Парадовской Е.А., Самарцевой Ю.П., Юрченко А.П., Юрченко С.П., </w:t>
      </w:r>
      <w:r>
        <w:t>просило солидарно  взыскать с ответчиков задолже</w:t>
      </w:r>
      <w:r>
        <w:t>нность по кредитной карте в размере 74 472 руб. 52 коп., государственную пошлину в размере 2 434 руб. 18 коп.</w:t>
      </w:r>
    </w:p>
    <w:p w14:paraId="3113B65F" w14:textId="77777777" w:rsidR="005E1AA5" w:rsidRDefault="00EF302F" w:rsidP="005E5873">
      <w:pPr>
        <w:ind w:left="-284" w:right="140" w:firstLine="720"/>
        <w:jc w:val="both"/>
      </w:pPr>
      <w:r>
        <w:t xml:space="preserve">В обоснование иска </w:t>
      </w:r>
      <w:r w:rsidRPr="005E1AA5">
        <w:t>ПАО «Сбербанк России» в лице филиала – Московского банка ПАО Сбербанк</w:t>
      </w:r>
      <w:r>
        <w:t xml:space="preserve"> указало, что 24.10.2014 заключило с Юрченко П.Г. эмиссион</w:t>
      </w:r>
      <w:r>
        <w:t xml:space="preserve">ный контракт № </w:t>
      </w:r>
      <w:r>
        <w:t>….</w:t>
      </w:r>
      <w:r>
        <w:t xml:space="preserve">, в соответствии с которым заемщику выдана кредитная карта с лимитом 50 000 рублей. Заемщик своих обязательств по возврату кредита не исполнял, по состоянию на 22.08.2019 образовалась задолженность в размере 74 472 руб. 52 коп.  </w:t>
      </w:r>
      <w:r>
        <w:t>….</w:t>
      </w:r>
      <w:r w:rsidRPr="005E1AA5">
        <w:t xml:space="preserve"> года Юр</w:t>
      </w:r>
      <w:r w:rsidRPr="005E1AA5">
        <w:t>ченко П.Г. умер. У нотариуса г. Москвы Тарасовой Л.А. открыто наследственное дело</w:t>
      </w:r>
      <w:r>
        <w:t>,</w:t>
      </w:r>
      <w:r w:rsidRPr="005E1AA5">
        <w:t xml:space="preserve"> наследниками</w:t>
      </w:r>
      <w:r>
        <w:t xml:space="preserve"> умершего</w:t>
      </w:r>
      <w:r w:rsidRPr="005E1AA5">
        <w:t xml:space="preserve"> являются Парадовская Е.А., Юрченко А.П., Юрченко С.П., Самарцева Ю.П. Поскольку смерть должника не влечет прекращения обязательств по возврату кредита,</w:t>
      </w:r>
      <w:r w:rsidRPr="005E1AA5">
        <w:t xml:space="preserve"> ответственность по возврату долга должна быть возложена на наследников умершего.</w:t>
      </w:r>
    </w:p>
    <w:p w14:paraId="5C48152E" w14:textId="77777777" w:rsidR="005E1AA5" w:rsidRPr="00DD37A9" w:rsidRDefault="00EF302F" w:rsidP="005E5873">
      <w:pPr>
        <w:ind w:left="-284" w:right="140" w:firstLine="720"/>
        <w:jc w:val="both"/>
      </w:pPr>
      <w:r w:rsidRPr="00DD37A9">
        <w:t xml:space="preserve">Определением от </w:t>
      </w:r>
      <w:r w:rsidRPr="00DD37A9">
        <w:t xml:space="preserve">31 января </w:t>
      </w:r>
      <w:r w:rsidRPr="00DD37A9">
        <w:t>20</w:t>
      </w:r>
      <w:r w:rsidRPr="00DD37A9">
        <w:t>20</w:t>
      </w:r>
      <w:r w:rsidRPr="00DD37A9">
        <w:t xml:space="preserve"> года дела по указанным искам с учетом мнения сторон объединены в одно производство.</w:t>
      </w:r>
    </w:p>
    <w:p w14:paraId="5461682A" w14:textId="77777777" w:rsidR="005E1AA5" w:rsidRDefault="00EF302F" w:rsidP="005E5873">
      <w:pPr>
        <w:ind w:left="-284" w:right="140" w:firstLine="720"/>
        <w:jc w:val="both"/>
      </w:pPr>
      <w:r w:rsidRPr="00CF1F2F">
        <w:t>Представител</w:t>
      </w:r>
      <w:r>
        <w:t>ь</w:t>
      </w:r>
      <w:r w:rsidRPr="00CF1F2F">
        <w:t xml:space="preserve"> истца </w:t>
      </w:r>
      <w:r>
        <w:t xml:space="preserve">ПАО «Сбербанк России» </w:t>
      </w:r>
      <w:r w:rsidRPr="005E1AA5">
        <w:t xml:space="preserve">в лице филиала – </w:t>
      </w:r>
      <w:r>
        <w:t xml:space="preserve">Среднерусского </w:t>
      </w:r>
      <w:r w:rsidRPr="005E1AA5">
        <w:t>банка ПАО Сбербанк</w:t>
      </w:r>
      <w:r>
        <w:t xml:space="preserve"> </w:t>
      </w:r>
      <w:r>
        <w:t xml:space="preserve">в судебное заседание </w:t>
      </w:r>
      <w:r>
        <w:t xml:space="preserve">не </w:t>
      </w:r>
      <w:r>
        <w:t xml:space="preserve">явился, </w:t>
      </w:r>
      <w:r>
        <w:t>извещен о времени и месте судебного заседания</w:t>
      </w:r>
      <w:r>
        <w:t>, х</w:t>
      </w:r>
      <w:r>
        <w:t>одатайствовал о рассмотрении дела в его отсутствие.</w:t>
      </w:r>
    </w:p>
    <w:p w14:paraId="37E60706" w14:textId="77777777" w:rsidR="005E1AA5" w:rsidRDefault="00EF302F" w:rsidP="005E5873">
      <w:pPr>
        <w:ind w:left="-284" w:right="140" w:firstLine="720"/>
        <w:jc w:val="both"/>
      </w:pPr>
      <w:r>
        <w:t>П</w:t>
      </w:r>
      <w:r w:rsidRPr="005E1AA5">
        <w:t xml:space="preserve">редставитель истца ПАО «Сбербанк России» в лице филиала – Московского банка ПАО Сбербанк </w:t>
      </w:r>
      <w:r w:rsidRPr="005E1AA5">
        <w:t>- Петровский А.В. в судебное заседание явился, доводы исковых требований поддержал.</w:t>
      </w:r>
    </w:p>
    <w:p w14:paraId="0EA83D03" w14:textId="77777777" w:rsidR="0059164E" w:rsidRPr="00DD37A9" w:rsidRDefault="00EF302F" w:rsidP="00C124DB">
      <w:pPr>
        <w:ind w:left="-284" w:right="140" w:firstLine="720"/>
        <w:jc w:val="both"/>
      </w:pPr>
      <w:r w:rsidRPr="00DD37A9">
        <w:lastRenderedPageBreak/>
        <w:t>Ответчик</w:t>
      </w:r>
      <w:r w:rsidRPr="00DD37A9">
        <w:t xml:space="preserve"> Самарцева Ю.П., ее представитель в судебном заседании против исковых требований возражали в полном объеме по доводам письменных возражений.</w:t>
      </w:r>
    </w:p>
    <w:p w14:paraId="673948AC" w14:textId="77777777" w:rsidR="00DD37A9" w:rsidRPr="00DD37A9" w:rsidRDefault="00EF302F" w:rsidP="00C124DB">
      <w:pPr>
        <w:ind w:left="-284" w:right="140" w:firstLine="720"/>
        <w:jc w:val="both"/>
      </w:pPr>
      <w:r w:rsidRPr="00DD37A9">
        <w:t>Ответчики Парадовская Е</w:t>
      </w:r>
      <w:r w:rsidRPr="00DD37A9">
        <w:t xml:space="preserve">.А., Юрченко А.П., Юрченко С.П. в судебное заседание не явились, извещены о времени и месте судебного заседания, </w:t>
      </w:r>
      <w:r w:rsidRPr="00DD37A9">
        <w:t>ранее направили заявлени</w:t>
      </w:r>
      <w:r>
        <w:t>я</w:t>
      </w:r>
      <w:r w:rsidRPr="00DD37A9">
        <w:t xml:space="preserve"> о рассмотрении дела в их отсутствие, ответчик Парадовская Е.А. также представила письменные возражения на иск.</w:t>
      </w:r>
    </w:p>
    <w:p w14:paraId="1BA5CB40" w14:textId="77777777" w:rsidR="0059164E" w:rsidRDefault="00EF302F" w:rsidP="005E5873">
      <w:pPr>
        <w:ind w:left="-284" w:right="140" w:firstLine="720"/>
        <w:jc w:val="both"/>
      </w:pPr>
      <w:r>
        <w:t>С учет</w:t>
      </w:r>
      <w:r>
        <w:t>ом положений ст. 167 ГПК РФ суд счел возможным рассмотреть дело при данной явке.</w:t>
      </w:r>
    </w:p>
    <w:p w14:paraId="427304C8" w14:textId="77777777" w:rsidR="00E62611" w:rsidRPr="005E5873" w:rsidRDefault="00EF302F" w:rsidP="005E5873">
      <w:pPr>
        <w:ind w:left="-284" w:right="140" w:firstLine="720"/>
        <w:jc w:val="both"/>
      </w:pPr>
      <w:r>
        <w:t>Выслушав</w:t>
      </w:r>
      <w:r>
        <w:t xml:space="preserve"> </w:t>
      </w:r>
      <w:r>
        <w:t xml:space="preserve"> </w:t>
      </w:r>
      <w:r>
        <w:t xml:space="preserve">явившихся в судебное заседание лиц, участвующих в деле, </w:t>
      </w:r>
      <w:r>
        <w:t>и</w:t>
      </w:r>
      <w:r w:rsidRPr="005E5873">
        <w:t xml:space="preserve">сследовав письменные материалы дела, </w:t>
      </w:r>
      <w:r w:rsidRPr="005E5873">
        <w:t xml:space="preserve">суд приходит к выводу о том, что </w:t>
      </w:r>
      <w:r>
        <w:t xml:space="preserve">заявленные требования </w:t>
      </w:r>
      <w:r w:rsidRPr="005E5873">
        <w:t xml:space="preserve"> </w:t>
      </w:r>
      <w:r>
        <w:t>подлеж</w:t>
      </w:r>
      <w:r>
        <w:t>а</w:t>
      </w:r>
      <w:r>
        <w:t xml:space="preserve">т </w:t>
      </w:r>
      <w:r w:rsidRPr="005E5873">
        <w:t>удовле</w:t>
      </w:r>
      <w:r w:rsidRPr="005E5873">
        <w:t xml:space="preserve">творению в полном объеме </w:t>
      </w:r>
      <w:r w:rsidRPr="005E5873">
        <w:t>по следующим основаниям.</w:t>
      </w:r>
    </w:p>
    <w:p w14:paraId="518B3EC7" w14:textId="77777777" w:rsidR="00F73982" w:rsidRPr="005E5873" w:rsidRDefault="00EF302F" w:rsidP="005E5873">
      <w:pPr>
        <w:ind w:left="-284" w:right="140" w:firstLine="720"/>
        <w:jc w:val="both"/>
      </w:pPr>
      <w:r w:rsidRPr="005E5873">
        <w:t>В соответствии со ст. 309 ГК РФ,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65F43521" w14:textId="77777777" w:rsidR="00F73982" w:rsidRDefault="00EF302F" w:rsidP="005E5873">
      <w:pPr>
        <w:ind w:left="-284" w:right="140" w:firstLine="720"/>
        <w:jc w:val="both"/>
      </w:pPr>
      <w:r w:rsidRPr="005E5873">
        <w:t xml:space="preserve">В соответствии со ст. 819 ГК РФ, по </w:t>
      </w:r>
      <w:r w:rsidRPr="005E5873">
        <w:t>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</w:t>
      </w:r>
      <w:r w:rsidRPr="005E5873">
        <w:t>а нее.</w:t>
      </w:r>
    </w:p>
    <w:p w14:paraId="64A70ED9" w14:textId="77777777" w:rsidR="007C0452" w:rsidRDefault="00EF302F" w:rsidP="007C0452">
      <w:pPr>
        <w:ind w:left="-284" w:right="140" w:firstLine="720"/>
        <w:jc w:val="both"/>
      </w:pPr>
      <w:r>
        <w:t>В соответствии со ст. 850 ГК РФ, в случаях, когда в соответствии с договором банковского счета банк осуществляет платежи со счета, несмотря на отсутствие денежных средств (кредитование счета), банк считается предоставившим клиенту кредит на соответс</w:t>
      </w:r>
      <w:r>
        <w:t>твующую сумму со дня осуществления такого платежа.</w:t>
      </w:r>
    </w:p>
    <w:p w14:paraId="77F18F31" w14:textId="77777777" w:rsidR="007C0452" w:rsidRPr="005E5873" w:rsidRDefault="00EF302F" w:rsidP="007C0452">
      <w:pPr>
        <w:ind w:left="-284" w:right="140" w:firstLine="720"/>
        <w:jc w:val="both"/>
      </w:pPr>
      <w:r>
        <w:t>Права и обязанности сторон, связанные с кредитованием счета, определяются правилами о займе и кредите (глава 42), если договором банковского счета не предусмотрено иное.</w:t>
      </w:r>
    </w:p>
    <w:p w14:paraId="090F4E61" w14:textId="77777777" w:rsidR="00F73982" w:rsidRPr="005E5873" w:rsidRDefault="00EF302F" w:rsidP="005E5873">
      <w:pPr>
        <w:ind w:left="-284" w:right="140" w:firstLine="720"/>
        <w:jc w:val="both"/>
      </w:pPr>
      <w:r w:rsidRPr="005E5873">
        <w:t>В соответствии со ст. 1175 ГК РФ, н</w:t>
      </w:r>
      <w:r w:rsidRPr="005E5873">
        <w:t>аследники,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2B3E9138" w14:textId="77777777" w:rsidR="00977EE9" w:rsidRDefault="00EF302F" w:rsidP="005E5873">
      <w:pPr>
        <w:ind w:left="-284" w:right="140" w:firstLine="720"/>
        <w:jc w:val="both"/>
      </w:pPr>
      <w:r>
        <w:t xml:space="preserve">21.04.2016 года </w:t>
      </w:r>
      <w:r>
        <w:t xml:space="preserve">между </w:t>
      </w:r>
      <w:r>
        <w:t>П</w:t>
      </w:r>
      <w:r>
        <w:t xml:space="preserve">АО «Сбербанк России» </w:t>
      </w:r>
      <w:r>
        <w:t xml:space="preserve">в лице филиала Среднерусского банка ПАО Сбербанк </w:t>
      </w:r>
      <w:r>
        <w:t xml:space="preserve">и </w:t>
      </w:r>
      <w:r>
        <w:t xml:space="preserve">Юрченко П.Г. </w:t>
      </w:r>
      <w:r>
        <w:t xml:space="preserve">заключен кредитный договор № </w:t>
      </w:r>
      <w:r>
        <w:t>….</w:t>
      </w:r>
      <w:r>
        <w:t xml:space="preserve">, </w:t>
      </w:r>
      <w:r>
        <w:t xml:space="preserve">в соответствии с которым Банк предоставил </w:t>
      </w:r>
      <w:r>
        <w:t xml:space="preserve">Юрченко П.Г. </w:t>
      </w:r>
      <w:r>
        <w:t xml:space="preserve">денежные средства в размере </w:t>
      </w:r>
      <w:r>
        <w:t>1 500 000 руб. сроком на 60 месяцев под 21,5% годовых.</w:t>
      </w:r>
    </w:p>
    <w:p w14:paraId="1A55CABE" w14:textId="77777777" w:rsidR="00C124DB" w:rsidRDefault="00EF302F" w:rsidP="005E5873">
      <w:pPr>
        <w:ind w:left="-284" w:right="140" w:firstLine="720"/>
        <w:jc w:val="both"/>
      </w:pPr>
      <w:r>
        <w:t>В соответствии с п. 3</w:t>
      </w:r>
      <w:r>
        <w:t>.1</w:t>
      </w:r>
      <w:r>
        <w:t>, 3.3</w:t>
      </w:r>
      <w:r>
        <w:t xml:space="preserve"> </w:t>
      </w:r>
      <w:r>
        <w:t xml:space="preserve">Общих условий кредитования, </w:t>
      </w:r>
      <w:r>
        <w:t xml:space="preserve">погашение кредита и уплата процентов по нему должна производиться </w:t>
      </w:r>
      <w:r>
        <w:t xml:space="preserve">одновременно </w:t>
      </w:r>
      <w:r>
        <w:t>ежемесячными аннуитентными платежами в соответствии с графиком платежей.</w:t>
      </w:r>
    </w:p>
    <w:p w14:paraId="684F93BE" w14:textId="77777777" w:rsidR="00977EE9" w:rsidRDefault="00EF302F" w:rsidP="005E5873">
      <w:pPr>
        <w:ind w:left="-284" w:right="140" w:firstLine="720"/>
        <w:jc w:val="both"/>
      </w:pPr>
      <w:r>
        <w:t>Заемщик Юрченко П.Г. ненадлежащим образом исполнял свои обязательств</w:t>
      </w:r>
      <w:r>
        <w:t>а по возврату указанного кредита, в связи с чем</w:t>
      </w:r>
      <w:r>
        <w:t>,</w:t>
      </w:r>
      <w:r>
        <w:t xml:space="preserve"> по состоянию на 03.09.2019 года образовалась задолженность в размере 1 454 809 руб. 19 коп., в том числе, просроченные проценты – 365 800 руб. 14 коп., просроченный основной долг – 1 089 009 руб. 05 коп.</w:t>
      </w:r>
    </w:p>
    <w:p w14:paraId="4FE3CD1E" w14:textId="77777777" w:rsidR="00977EE9" w:rsidRDefault="00EF302F" w:rsidP="005E5873">
      <w:pPr>
        <w:ind w:left="-284" w:right="140" w:firstLine="720"/>
        <w:jc w:val="both"/>
      </w:pPr>
      <w:r>
        <w:t>24.</w:t>
      </w:r>
      <w:r>
        <w:t xml:space="preserve">10.2014 года между </w:t>
      </w:r>
      <w:r w:rsidRPr="00127065">
        <w:t xml:space="preserve">ПАО «Сбербанк России» в лице филиала </w:t>
      </w:r>
      <w:r>
        <w:t xml:space="preserve">Московского </w:t>
      </w:r>
      <w:r w:rsidRPr="00127065">
        <w:t xml:space="preserve"> банка ПАО Сбербанк и Юрченко П.Г.</w:t>
      </w:r>
      <w:r>
        <w:t xml:space="preserve"> заключен эмиссионный контракт № </w:t>
      </w:r>
      <w:r>
        <w:t>….</w:t>
      </w:r>
      <w:r>
        <w:t>, в соответствии с которым Юрченко П.Г. выдана кредитная карта с лимитом кредита 50 000 рублей.</w:t>
      </w:r>
    </w:p>
    <w:p w14:paraId="7140E3B8" w14:textId="77777777" w:rsidR="00BE388F" w:rsidRDefault="00EF302F" w:rsidP="005E5873">
      <w:pPr>
        <w:ind w:left="-284" w:right="140" w:firstLine="720"/>
        <w:jc w:val="both"/>
      </w:pPr>
      <w:r>
        <w:t xml:space="preserve">Контракт </w:t>
      </w:r>
      <w:r>
        <w:t>заключен в рез</w:t>
      </w:r>
      <w:r>
        <w:t>ультате публичной оферты  путем подачи заемщиком заявления на получение кредитной карты ПАО Сбербанк России и ознакомления его с условиями выпуска и обслуживания кредитной карты в Сбербанка (далее – Условия), Тарифами Сбербанка и Памяткой держателя междуна</w:t>
      </w:r>
      <w:r>
        <w:t>родных банковских карт.</w:t>
      </w:r>
    </w:p>
    <w:p w14:paraId="616CF24B" w14:textId="77777777" w:rsidR="00977EE9" w:rsidRDefault="00EF302F" w:rsidP="005E5873">
      <w:pPr>
        <w:ind w:left="-284" w:right="140" w:firstLine="720"/>
        <w:jc w:val="both"/>
      </w:pPr>
      <w:r w:rsidRPr="00B45A52">
        <w:t xml:space="preserve">Заемщик Юрченко П.Г. ненадлежащим образом исполнял свои обязательства по возврату </w:t>
      </w:r>
      <w:r>
        <w:t xml:space="preserve">денежных средств, которые он использовал при осуществлении операций по кредитной карте, </w:t>
      </w:r>
      <w:r w:rsidRPr="00B45A52">
        <w:t>в связи с чем</w:t>
      </w:r>
      <w:r>
        <w:t>,</w:t>
      </w:r>
      <w:r w:rsidRPr="00B45A52">
        <w:t xml:space="preserve"> по состоянию на </w:t>
      </w:r>
      <w:r>
        <w:t>22.08</w:t>
      </w:r>
      <w:r w:rsidRPr="00B45A52">
        <w:t>.2019 года образовалась за</w:t>
      </w:r>
      <w:r w:rsidRPr="00B45A52">
        <w:t xml:space="preserve">долженность в размере </w:t>
      </w:r>
      <w:r>
        <w:t xml:space="preserve">74 472 руб. 52 коп., </w:t>
      </w:r>
      <w:r w:rsidRPr="00B45A52">
        <w:t xml:space="preserve">в том числе, просроченные проценты – </w:t>
      </w:r>
      <w:r>
        <w:t xml:space="preserve">14 677 руб. 81 коп., </w:t>
      </w:r>
      <w:r w:rsidRPr="00B45A52">
        <w:t xml:space="preserve">просроченный основной долг – </w:t>
      </w:r>
      <w:r>
        <w:t xml:space="preserve">59 794 руб. 71 </w:t>
      </w:r>
      <w:r w:rsidRPr="00B45A52">
        <w:t>коп.</w:t>
      </w:r>
    </w:p>
    <w:p w14:paraId="2B98092E" w14:textId="77777777" w:rsidR="00977EE9" w:rsidRDefault="00EF302F" w:rsidP="005E5873">
      <w:pPr>
        <w:ind w:left="-284" w:right="140" w:firstLine="720"/>
        <w:jc w:val="both"/>
      </w:pPr>
      <w:r>
        <w:t>….</w:t>
      </w:r>
      <w:r>
        <w:t xml:space="preserve"> года Юрченко П.Г. умер.</w:t>
      </w:r>
    </w:p>
    <w:p w14:paraId="02A4ECB3" w14:textId="77777777" w:rsidR="00775D27" w:rsidRDefault="00EF302F" w:rsidP="005E5873">
      <w:pPr>
        <w:ind w:left="-284" w:right="140" w:firstLine="720"/>
        <w:jc w:val="both"/>
      </w:pPr>
      <w:r>
        <w:t xml:space="preserve">У нотариуса г. Москвы Тарасовой </w:t>
      </w:r>
      <w:r>
        <w:t>Л.А. открыто наследственное дело, из которого с</w:t>
      </w:r>
      <w:r>
        <w:t>ледует, что с заявлениями о принятии наследства обратились Парадовская Е.Ю</w:t>
      </w:r>
      <w:r>
        <w:t>.</w:t>
      </w:r>
      <w:r>
        <w:t xml:space="preserve"> (жена),  Самарцева Ю.П. (дочь),  Юрченко С.П. (дочь), Юрченко А.П. (сын). От остальных наследников по закону (родителей умершего) поступили заявления об отказе от наследства</w:t>
      </w:r>
      <w:r>
        <w:t xml:space="preserve"> в поль</w:t>
      </w:r>
      <w:r>
        <w:t>зу ответчиков</w:t>
      </w:r>
      <w:r>
        <w:t>.</w:t>
      </w:r>
    </w:p>
    <w:p w14:paraId="0C195158" w14:textId="77777777" w:rsidR="007B5C8A" w:rsidRDefault="00EF302F" w:rsidP="006A7C9B">
      <w:pPr>
        <w:ind w:left="-284" w:right="140" w:firstLine="720"/>
        <w:jc w:val="both"/>
      </w:pPr>
      <w:r>
        <w:lastRenderedPageBreak/>
        <w:t xml:space="preserve">19 декабря 2017 года </w:t>
      </w:r>
      <w:r>
        <w:t xml:space="preserve">нотариус г. Москвы </w:t>
      </w:r>
      <w:r>
        <w:t xml:space="preserve">Тарасова Л.А. </w:t>
      </w:r>
      <w:r w:rsidRPr="002826DB">
        <w:t>выдал</w:t>
      </w:r>
      <w:r>
        <w:t xml:space="preserve">а </w:t>
      </w:r>
      <w:r>
        <w:t xml:space="preserve">Парадовской Е.А., Самарцевой Ю.П., Юрченко А.П., Юрченко С.П. </w:t>
      </w:r>
      <w:r w:rsidRPr="002826DB">
        <w:t xml:space="preserve">свидетельства о праве на наследство по закону после смерти </w:t>
      </w:r>
      <w:r>
        <w:t>Юрченко П.Г.</w:t>
      </w:r>
      <w:r w:rsidRPr="002826DB">
        <w:t>, в которых указано, что в состав наследственно</w:t>
      </w:r>
      <w:r w:rsidRPr="002826DB">
        <w:t>го имущества в</w:t>
      </w:r>
      <w:r>
        <w:t>ошли</w:t>
      </w:r>
      <w:r>
        <w:t>:</w:t>
      </w:r>
    </w:p>
    <w:p w14:paraId="425246EE" w14:textId="77777777" w:rsidR="00234FF6" w:rsidRDefault="00EF302F" w:rsidP="005E5873">
      <w:pPr>
        <w:ind w:left="-284" w:right="140" w:firstLine="720"/>
        <w:jc w:val="both"/>
      </w:pPr>
      <w:r>
        <w:t xml:space="preserve"> 1/5 доля квартиры по адресу: </w:t>
      </w:r>
      <w:r>
        <w:t>….</w:t>
      </w:r>
      <w:r>
        <w:t xml:space="preserve"> (кадастровая стоимость доли составляет 1 485 979 руб. 74 коп.)</w:t>
      </w:r>
      <w:r>
        <w:t>, дол</w:t>
      </w:r>
      <w:r>
        <w:t>я</w:t>
      </w:r>
      <w:r>
        <w:t xml:space="preserve"> в уставном капитале ООО «Служба комплектации чистых помещений СКОЧ</w:t>
      </w:r>
      <w:r>
        <w:t>»</w:t>
      </w:r>
      <w:r>
        <w:t xml:space="preserve"> в размере 50%</w:t>
      </w:r>
      <w:r>
        <w:t>,</w:t>
      </w:r>
      <w:r>
        <w:t xml:space="preserve"> стоимостью 5 000 руб., </w:t>
      </w:r>
      <w:r>
        <w:t xml:space="preserve"> ½ дол</w:t>
      </w:r>
      <w:r>
        <w:t>я</w:t>
      </w:r>
      <w:r>
        <w:t xml:space="preserve"> земельного участка</w:t>
      </w:r>
      <w:r>
        <w:t xml:space="preserve"> (</w:t>
      </w:r>
      <w:r>
        <w:t>кадастровой стоимостью 291 107 руб. 70 коп)</w:t>
      </w:r>
      <w:r>
        <w:t xml:space="preserve"> и ½ дол</w:t>
      </w:r>
      <w:r>
        <w:t>я</w:t>
      </w:r>
      <w:r>
        <w:t xml:space="preserve"> жилого дома</w:t>
      </w:r>
      <w:r>
        <w:t xml:space="preserve"> (кадастровой стоимостью 1 616 536 руб. 48 коп.)</w:t>
      </w:r>
      <w:r>
        <w:t xml:space="preserve"> </w:t>
      </w:r>
      <w:r>
        <w:t xml:space="preserve">по адресу: </w:t>
      </w:r>
      <w:r>
        <w:t>….</w:t>
      </w:r>
      <w:r>
        <w:t xml:space="preserve">, участок </w:t>
      </w:r>
      <w:r>
        <w:t>….</w:t>
      </w:r>
      <w:r>
        <w:t xml:space="preserve">, </w:t>
      </w:r>
      <w:r>
        <w:t>½ дол</w:t>
      </w:r>
      <w:r>
        <w:t>я</w:t>
      </w:r>
      <w:r>
        <w:t xml:space="preserve"> </w:t>
      </w:r>
      <w:r>
        <w:t>автомобиля</w:t>
      </w:r>
      <w:r>
        <w:t xml:space="preserve"> Крайслер Т</w:t>
      </w:r>
      <w:r>
        <w:t>.</w:t>
      </w:r>
      <w:r>
        <w:t xml:space="preserve"> К</w:t>
      </w:r>
      <w:r>
        <w:t>.</w:t>
      </w:r>
      <w:r>
        <w:t xml:space="preserve">, регистрационный знак </w:t>
      </w:r>
      <w:r>
        <w:t>….</w:t>
      </w:r>
      <w:r>
        <w:t xml:space="preserve"> (рыночная стоимость доли 386 000 руб.).</w:t>
      </w:r>
    </w:p>
    <w:p w14:paraId="6977FE80" w14:textId="77777777" w:rsidR="00234FF6" w:rsidRDefault="00EF302F" w:rsidP="005E5873">
      <w:pPr>
        <w:ind w:left="-284" w:right="140" w:firstLine="720"/>
        <w:jc w:val="both"/>
      </w:pPr>
      <w:r>
        <w:t>Таким образом, общ</w:t>
      </w:r>
      <w:r>
        <w:t>ая стоимость унаследованного ответчиками имущества составляет 3 784 623 руб. 92 коп., которая в ходе рассмотрения дела сторонами не оспаривалась.</w:t>
      </w:r>
    </w:p>
    <w:p w14:paraId="3B6B748E" w14:textId="77777777" w:rsidR="0020132B" w:rsidRDefault="00EF302F" w:rsidP="005E5873">
      <w:pPr>
        <w:ind w:left="-284" w:right="140" w:firstLine="720"/>
        <w:jc w:val="both"/>
      </w:pPr>
      <w:r>
        <w:t>Согласно п. п. 1, 3 ст. 1175 ГК РФ наследники, принявшие наследство, отвечают по долгам наследодателя солидарн</w:t>
      </w:r>
      <w:r>
        <w:t>о (ст. 323). Каждый из наследников отвечает 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 в пределах сроков исковой да</w:t>
      </w:r>
      <w:r>
        <w:t>вности, установленных для соответствующих требований. 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24632F53" w14:textId="77777777" w:rsidR="0020132B" w:rsidRDefault="00EF302F" w:rsidP="005E5873">
      <w:pPr>
        <w:ind w:left="-284" w:right="140" w:firstLine="720"/>
        <w:jc w:val="both"/>
      </w:pPr>
      <w:r>
        <w:t>В постановлении Пленума Верховного Суда РФ от 29.05.2012 N 9 "О судебной прак</w:t>
      </w:r>
      <w:r>
        <w:t>тике по делам о наследовании" разъяснено,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(ст. 418 Гражданского ко</w:t>
      </w:r>
      <w:r>
        <w:t>декса Российской Федерации), независимо от наступления срока их исполнения, а равно от времени их выявления и осведомленности о них наследников при принятии наследства (п. 58).</w:t>
      </w:r>
    </w:p>
    <w:p w14:paraId="0C1B3E6D" w14:textId="77777777" w:rsidR="0074705A" w:rsidRDefault="00EF302F" w:rsidP="0074705A">
      <w:pPr>
        <w:ind w:left="-284" w:right="140" w:firstLine="720"/>
        <w:jc w:val="both"/>
      </w:pPr>
      <w:r>
        <w:t xml:space="preserve">С учетом рассчитанной истцом суммы </w:t>
      </w:r>
      <w:r>
        <w:t xml:space="preserve">задолженности </w:t>
      </w:r>
      <w:r>
        <w:t>по кредитному договору и по кр</w:t>
      </w:r>
      <w:r>
        <w:t xml:space="preserve">едитной карте, общий размер долга составляет  </w:t>
      </w:r>
      <w:r>
        <w:t xml:space="preserve">1 529 281 руб. 71 коп. </w:t>
      </w:r>
      <w:r>
        <w:t>(1 454 809 руб. 19 коп. + 74 472 руб. 52 коп.).</w:t>
      </w:r>
    </w:p>
    <w:p w14:paraId="0C3682B7" w14:textId="77777777" w:rsidR="0074705A" w:rsidRDefault="00EF302F" w:rsidP="005E5873">
      <w:pPr>
        <w:ind w:left="-284" w:right="140" w:firstLine="720"/>
        <w:jc w:val="both"/>
      </w:pPr>
      <w:r>
        <w:t>Расчет задолженности ответчиками не опровергнут, своего контррасчета задолженности не представлено, в нарушение ст. 56 ГПК РФ доказательств</w:t>
      </w:r>
      <w:r>
        <w:t xml:space="preserve"> в обоснование погашения задолженности умершим заемщиком, либо наследниками не представлено.</w:t>
      </w:r>
    </w:p>
    <w:p w14:paraId="224152EA" w14:textId="77777777" w:rsidR="00523F3B" w:rsidRDefault="00EF302F" w:rsidP="005E5873">
      <w:pPr>
        <w:ind w:left="-284" w:right="140" w:firstLine="720"/>
        <w:jc w:val="both"/>
      </w:pPr>
      <w:r>
        <w:t xml:space="preserve">При указанных обстоятельствах, поскольку </w:t>
      </w:r>
      <w:r>
        <w:t xml:space="preserve">ответчики являются </w:t>
      </w:r>
      <w:r>
        <w:t>наследник</w:t>
      </w:r>
      <w:r>
        <w:t xml:space="preserve">ами </w:t>
      </w:r>
      <w:r>
        <w:t xml:space="preserve">после смерти заемщика </w:t>
      </w:r>
      <w:r>
        <w:t>Юрченко П.Г.</w:t>
      </w:r>
      <w:r>
        <w:t xml:space="preserve">, </w:t>
      </w:r>
      <w:r>
        <w:t>принявшим</w:t>
      </w:r>
      <w:r>
        <w:t>и</w:t>
      </w:r>
      <w:r>
        <w:t xml:space="preserve"> наследство, на н</w:t>
      </w:r>
      <w:r>
        <w:t>их</w:t>
      </w:r>
      <w:r>
        <w:t xml:space="preserve"> лежит обязанность </w:t>
      </w:r>
      <w:r>
        <w:t>отвеча</w:t>
      </w:r>
      <w:r>
        <w:t>ть по долгам наследодателя в пределах суммы перешедшего</w:t>
      </w:r>
      <w:r>
        <w:t xml:space="preserve"> к ним</w:t>
      </w:r>
      <w:r>
        <w:t xml:space="preserve"> наследства.</w:t>
      </w:r>
    </w:p>
    <w:p w14:paraId="3F16A9D5" w14:textId="77777777" w:rsidR="00A551D6" w:rsidRDefault="00EF302F" w:rsidP="005E5873">
      <w:pPr>
        <w:ind w:left="-284" w:right="140" w:firstLine="720"/>
        <w:jc w:val="both"/>
      </w:pPr>
      <w:r>
        <w:t>С учетом общей стоимости наследственного имущества, на долю каждого наследника приходится по 946 155 руб. 98 коп. от его стоимости (3 784 623 руб. 92 коп./4), в то время как размер д</w:t>
      </w:r>
      <w:r>
        <w:t>олга, приходящегося на каждого наследника составляет по 382 320 руб. 43 коп. (1 529 281 руб. 71 коп./4).</w:t>
      </w:r>
    </w:p>
    <w:p w14:paraId="637E2D83" w14:textId="77777777" w:rsidR="00A551D6" w:rsidRDefault="00EF302F" w:rsidP="005E5873">
      <w:pPr>
        <w:ind w:left="-284" w:right="140" w:firstLine="720"/>
        <w:jc w:val="both"/>
      </w:pPr>
      <w:r>
        <w:t>При указанных обстоятельствах требования Банка заявлены в пределах стоимости наследственного имущества, перешедшего к каждому из наследников.</w:t>
      </w:r>
    </w:p>
    <w:p w14:paraId="7AA4F252" w14:textId="77777777" w:rsidR="00D85606" w:rsidRDefault="00EF302F" w:rsidP="005E5873">
      <w:pPr>
        <w:ind w:left="-284" w:right="140" w:firstLine="720"/>
        <w:jc w:val="both"/>
      </w:pPr>
      <w:r>
        <w:t>Доводы от</w:t>
      </w:r>
      <w:r>
        <w:t xml:space="preserve">ветчиков Самарцевой Ю.П. и Парадовской Е.А. о том, что после смерти Юрченко П.Г. </w:t>
      </w:r>
      <w:r>
        <w:t xml:space="preserve">ими </w:t>
      </w:r>
      <w:r>
        <w:t>были погашены его долги перед иными кредитными организациями</w:t>
      </w:r>
      <w:r>
        <w:t>, а также частично по данному делу,</w:t>
      </w:r>
      <w:r>
        <w:t xml:space="preserve"> в размерах 409 636 руб. 38 коп. и 454 376 руб. 41 коп., в связи с чем разме</w:t>
      </w:r>
      <w:r>
        <w:t xml:space="preserve">р их </w:t>
      </w:r>
      <w:r>
        <w:t>ответственности</w:t>
      </w:r>
      <w:r>
        <w:t xml:space="preserve"> должен быть уменьшен до 536 521 руб. 60 коп. и 491 779 руб. 57 коп.  </w:t>
      </w:r>
      <w:r>
        <w:t>соответственно, суд не принимает во внимание, поскольку по долгам наследодателя наследники отвечают солидарно.</w:t>
      </w:r>
    </w:p>
    <w:p w14:paraId="24F13E09" w14:textId="77777777" w:rsidR="00D85606" w:rsidRDefault="00EF302F" w:rsidP="005E5873">
      <w:pPr>
        <w:ind w:left="-284" w:right="140" w:firstLine="720"/>
        <w:jc w:val="both"/>
      </w:pPr>
      <w:r>
        <w:t>При этом по смыслу п. 2 ст. 325 ГК РФ, наследник, испол</w:t>
      </w:r>
      <w:r>
        <w:t>нивший обязательство в размере, превышающим его долю, имеет право регрессного требования к остальным должникам в соответствующей части, включая возмещение расходов на исполнение обязательства, предусмотренных ст. 309.2 ГК РФ (п. 53 Постановления Пленума Ве</w:t>
      </w:r>
      <w:r>
        <w:t>рховного Суда РФ от 22.11.2016 № 54 «О некоторых вопросах применения общих положений Гражданского кодекса Российской Федерации об обязательствах и их исполнении»).</w:t>
      </w:r>
    </w:p>
    <w:p w14:paraId="55E597B1" w14:textId="77777777" w:rsidR="00D85606" w:rsidRDefault="00EF302F" w:rsidP="005E5873">
      <w:pPr>
        <w:ind w:left="-284" w:right="140" w:firstLine="720"/>
        <w:jc w:val="both"/>
      </w:pPr>
      <w:r>
        <w:t>Таким образом, Самарцева Ю.П. и Парадовская Е.А. не лишены права обратиться к остальным насл</w:t>
      </w:r>
      <w:r>
        <w:t>едникам о возмещении им произведенных выплат по долгам наследодателя в порядке регресса.</w:t>
      </w:r>
    </w:p>
    <w:p w14:paraId="63F93285" w14:textId="77777777" w:rsidR="0014780C" w:rsidRDefault="00EF302F" w:rsidP="005E5873">
      <w:pPr>
        <w:ind w:left="-284" w:right="140" w:firstLine="720"/>
        <w:jc w:val="both"/>
      </w:pPr>
      <w:r>
        <w:t xml:space="preserve">   </w:t>
      </w:r>
      <w:r>
        <w:t xml:space="preserve">Более того, с учетом общей стоимости наследственного имущества, перешедшего всем  наследникам, </w:t>
      </w:r>
      <w:r>
        <w:t>долги наследодателя, взыскиваемые по данному делу, а также погашенные</w:t>
      </w:r>
      <w:r>
        <w:t xml:space="preserve"> </w:t>
      </w:r>
      <w:r>
        <w:lastRenderedPageBreak/>
        <w:t xml:space="preserve">ответчиками </w:t>
      </w:r>
      <w:r w:rsidRPr="0014780C">
        <w:t>Самарцев</w:t>
      </w:r>
      <w:r>
        <w:t>ой</w:t>
      </w:r>
      <w:r w:rsidRPr="0014780C">
        <w:t xml:space="preserve"> Ю.П. и Парадовск</w:t>
      </w:r>
      <w:r>
        <w:t>ой</w:t>
      </w:r>
      <w:r w:rsidRPr="0014780C">
        <w:t xml:space="preserve"> Е.А.</w:t>
      </w:r>
      <w:r>
        <w:t xml:space="preserve"> долги по иным обязательствам умершего в размерах </w:t>
      </w:r>
      <w:r w:rsidRPr="00D85606">
        <w:t>409 636 руб. 38 коп. и 454 376 руб. 41 коп.</w:t>
      </w:r>
      <w:r>
        <w:t xml:space="preserve"> соразмерны стоимости наследственного имущества, полученного каждым наследником (</w:t>
      </w:r>
      <w:r w:rsidRPr="0014780C">
        <w:t>382 320 руб. 43 коп.</w:t>
      </w:r>
      <w:r>
        <w:t xml:space="preserve"> (доля долга по</w:t>
      </w:r>
      <w:r>
        <w:t xml:space="preserve"> данному делу на каждого ответчика) + 216 003 руб. 20 коп. (409 636 руб. 38 коп. + 454 376 руб. 41 коп.)/4)=598 323 руб. 63 коп.</w:t>
      </w:r>
      <w:r w:rsidRPr="0014780C">
        <w:t xml:space="preserve"> (</w:t>
      </w:r>
      <w:r>
        <w:t>общий долг на каждого наследника), что меньше стоимости наследственного имущества, полученного каждым ответчиком (</w:t>
      </w:r>
      <w:r w:rsidRPr="0014780C">
        <w:t>946 155 руб.</w:t>
      </w:r>
      <w:r w:rsidRPr="0014780C">
        <w:t xml:space="preserve"> 98 коп.)</w:t>
      </w:r>
      <w:r>
        <w:t>.</w:t>
      </w:r>
    </w:p>
    <w:p w14:paraId="6A14149F" w14:textId="77777777" w:rsidR="00B32A54" w:rsidRDefault="00EF302F" w:rsidP="005E5873">
      <w:pPr>
        <w:ind w:left="-284" w:right="140" w:firstLine="720"/>
        <w:jc w:val="both"/>
      </w:pPr>
      <w:r>
        <w:t>Произведенные ответчиками частичные выплаты по данному делу учтены истцом при расчете задолженности.</w:t>
      </w:r>
    </w:p>
    <w:p w14:paraId="1F67FEB7" w14:textId="77777777" w:rsidR="001F3557" w:rsidRDefault="00EF302F" w:rsidP="005E5873">
      <w:pPr>
        <w:ind w:left="-284" w:right="140" w:firstLine="720"/>
        <w:jc w:val="both"/>
      </w:pPr>
      <w:r>
        <w:t>Доводы ответчиков о том, что Банком не представлено доказательств по передаче наследодателю денежных средств по эмиссионному контракту, суд не п</w:t>
      </w:r>
      <w:r>
        <w:t xml:space="preserve">ринимает во внимание, поскольку они опровергаются материалами дела: заявлением на </w:t>
      </w:r>
      <w:r>
        <w:t xml:space="preserve">получение </w:t>
      </w:r>
      <w:r>
        <w:t>кредитной карты, индивидуальными условиями, подписанными Юрченко П.Г.,</w:t>
      </w:r>
      <w:r>
        <w:t xml:space="preserve"> расчетом задолженности, из которых следует, что Юрченко П.Г. был согласен с условиями эмиссио</w:t>
      </w:r>
      <w:r>
        <w:t>нного контракта, пользовался денежными средствами, предоставленными Банком, частично производил их погашение, в том числе, уплачивал проценты. Более того, при обращении 18.11.2019 года в Банк с заявлением об утверждении мирового соглашения, Самарцевой Ю.П.</w:t>
      </w:r>
      <w:r>
        <w:t xml:space="preserve"> не оспаривался факт заключения умершим эмиссионного контракта и наличия задолженности по нему, что следует из содержания этого заявления.</w:t>
      </w:r>
    </w:p>
    <w:p w14:paraId="73A37BFB" w14:textId="77777777" w:rsidR="00135B9C" w:rsidRDefault="00EF302F" w:rsidP="005E5873">
      <w:pPr>
        <w:ind w:left="-284" w:right="140" w:firstLine="720"/>
        <w:jc w:val="both"/>
      </w:pPr>
      <w:r>
        <w:t>С учетом изложенного, суд находит заявленные требования обоснованными и подлежащими полному удовлетворению.</w:t>
      </w:r>
    </w:p>
    <w:p w14:paraId="61D853A7" w14:textId="77777777" w:rsidR="004C632C" w:rsidRDefault="00EF302F" w:rsidP="005E5873">
      <w:pPr>
        <w:ind w:left="-284" w:right="140" w:firstLine="720"/>
        <w:jc w:val="both"/>
      </w:pPr>
      <w:r w:rsidRPr="00CF1F2F">
        <w:t>В соответ</w:t>
      </w:r>
      <w:r w:rsidRPr="00CF1F2F">
        <w:t>ствии со ст. 98 ГПК РФ, суд также взыскивает с ответчик</w:t>
      </w:r>
      <w:r>
        <w:t>ов в солидарном порядке расходы по уплате государственной пошлины в размерах 2 434 руб. 18 коп. и 15 474 руб. 05 коп. соответственно.</w:t>
      </w:r>
    </w:p>
    <w:p w14:paraId="430E1718" w14:textId="77777777" w:rsidR="00E62611" w:rsidRPr="00CF1F2F" w:rsidRDefault="00EF302F" w:rsidP="005E5873">
      <w:pPr>
        <w:ind w:left="-284" w:right="140" w:firstLine="720"/>
        <w:jc w:val="both"/>
      </w:pPr>
      <w:r>
        <w:t xml:space="preserve"> </w:t>
      </w:r>
      <w:r w:rsidRPr="00CF1F2F">
        <w:t>На основании изложенного, руководствуясь ст. ст. 194-198 ГПК РФ,</w:t>
      </w:r>
    </w:p>
    <w:p w14:paraId="0E98BD01" w14:textId="77777777" w:rsidR="00E62611" w:rsidRPr="00CF1F2F" w:rsidRDefault="00EF302F" w:rsidP="005E5873">
      <w:pPr>
        <w:ind w:left="-284" w:right="140" w:firstLine="720"/>
        <w:jc w:val="both"/>
      </w:pPr>
    </w:p>
    <w:p w14:paraId="14977534" w14:textId="77777777" w:rsidR="00E62611" w:rsidRPr="00CF1F2F" w:rsidRDefault="00EF302F" w:rsidP="005E5873">
      <w:pPr>
        <w:ind w:left="-284" w:right="140" w:firstLine="720"/>
        <w:jc w:val="center"/>
        <w:rPr>
          <w:b/>
        </w:rPr>
      </w:pPr>
      <w:r w:rsidRPr="00CF1F2F">
        <w:rPr>
          <w:b/>
        </w:rPr>
        <w:t>р е ш и л:</w:t>
      </w:r>
    </w:p>
    <w:p w14:paraId="11781B51" w14:textId="77777777" w:rsidR="00E62611" w:rsidRPr="00CF1F2F" w:rsidRDefault="00EF302F" w:rsidP="005E5873">
      <w:pPr>
        <w:ind w:left="-284" w:right="140" w:firstLine="720"/>
        <w:jc w:val="center"/>
      </w:pPr>
    </w:p>
    <w:p w14:paraId="47BCBA95" w14:textId="77777777" w:rsidR="00E62611" w:rsidRDefault="00EF302F" w:rsidP="005E5873">
      <w:pPr>
        <w:ind w:left="-284" w:right="140" w:firstLine="720"/>
        <w:jc w:val="both"/>
      </w:pPr>
      <w:r w:rsidRPr="00CF1F2F">
        <w:t>Исковые требования</w:t>
      </w:r>
      <w:r>
        <w:t xml:space="preserve"> -</w:t>
      </w:r>
      <w:r w:rsidRPr="00CF1F2F">
        <w:t xml:space="preserve"> удовлетворить. </w:t>
      </w:r>
    </w:p>
    <w:p w14:paraId="2E4EBCE6" w14:textId="77777777" w:rsidR="00D85355" w:rsidRDefault="00EF302F" w:rsidP="005E5873">
      <w:pPr>
        <w:ind w:left="-284" w:right="140" w:firstLine="720"/>
        <w:jc w:val="both"/>
      </w:pPr>
      <w:r w:rsidRPr="00CF1F2F">
        <w:t xml:space="preserve">Взыскать </w:t>
      </w:r>
      <w:r>
        <w:t xml:space="preserve">солидарно </w:t>
      </w:r>
      <w:r w:rsidRPr="00CF1F2F">
        <w:t xml:space="preserve">с </w:t>
      </w:r>
      <w:r>
        <w:t>Парадовской Е</w:t>
      </w:r>
      <w:r>
        <w:t>.</w:t>
      </w:r>
      <w:r>
        <w:t xml:space="preserve"> А</w:t>
      </w:r>
      <w:r>
        <w:t>.</w:t>
      </w:r>
      <w:r>
        <w:t>, Самарцевой Ю</w:t>
      </w:r>
      <w:r>
        <w:t>.</w:t>
      </w:r>
      <w:r>
        <w:t xml:space="preserve"> П</w:t>
      </w:r>
      <w:r>
        <w:t>.</w:t>
      </w:r>
      <w:r>
        <w:t>, Юрченко А</w:t>
      </w:r>
      <w:r>
        <w:t>.</w:t>
      </w:r>
      <w:r>
        <w:t xml:space="preserve"> </w:t>
      </w:r>
      <w:r>
        <w:t>П</w:t>
      </w:r>
      <w:r>
        <w:t>.</w:t>
      </w:r>
      <w:r>
        <w:t>, Юрченко С</w:t>
      </w:r>
      <w:r>
        <w:t>.</w:t>
      </w:r>
      <w:r>
        <w:t xml:space="preserve"> П</w:t>
      </w:r>
      <w:r>
        <w:t>.</w:t>
      </w:r>
      <w:r>
        <w:t xml:space="preserve"> в пользу </w:t>
      </w:r>
      <w:r>
        <w:t xml:space="preserve">ПАО «Сбербанк России» в лице филиала – Московского банка ПАО Сбербанк </w:t>
      </w:r>
      <w:r w:rsidRPr="000A53E8">
        <w:t xml:space="preserve">задолженность </w:t>
      </w:r>
      <w:r>
        <w:t>по кредитно</w:t>
      </w:r>
      <w:r>
        <w:t>й карте (эмиссио</w:t>
      </w:r>
      <w:r>
        <w:t xml:space="preserve">нному контракту № </w:t>
      </w:r>
      <w:r>
        <w:t>….</w:t>
      </w:r>
      <w:r>
        <w:t>) в размере 74 472 руб. 52 коп., государственную пошлину – 2 434 руб. 18 коп.</w:t>
      </w:r>
    </w:p>
    <w:p w14:paraId="1DB18412" w14:textId="77777777" w:rsidR="00D85355" w:rsidRDefault="00EF302F" w:rsidP="005E5873">
      <w:pPr>
        <w:ind w:left="-284" w:right="140" w:firstLine="720"/>
        <w:jc w:val="both"/>
      </w:pPr>
      <w:r w:rsidRPr="00D85355">
        <w:t>Взыскать солидарно с Парадовской Е</w:t>
      </w:r>
      <w:r>
        <w:t>.</w:t>
      </w:r>
      <w:r w:rsidRPr="00D85355">
        <w:t xml:space="preserve"> А</w:t>
      </w:r>
      <w:r>
        <w:t>.</w:t>
      </w:r>
      <w:r w:rsidRPr="00D85355">
        <w:t>, Самарцевой Ю</w:t>
      </w:r>
      <w:r>
        <w:t>.</w:t>
      </w:r>
      <w:r w:rsidRPr="00D85355">
        <w:t xml:space="preserve"> П</w:t>
      </w:r>
      <w:r>
        <w:t>.</w:t>
      </w:r>
      <w:r w:rsidRPr="00D85355">
        <w:t>, Юрченко А</w:t>
      </w:r>
      <w:r>
        <w:t>.</w:t>
      </w:r>
      <w:r w:rsidRPr="00D85355">
        <w:t xml:space="preserve"> </w:t>
      </w:r>
      <w:r w:rsidRPr="00D85355">
        <w:t>П</w:t>
      </w:r>
      <w:r>
        <w:t>.</w:t>
      </w:r>
      <w:r w:rsidRPr="00D85355">
        <w:t>, Юрченко С</w:t>
      </w:r>
      <w:r>
        <w:t>.</w:t>
      </w:r>
      <w:r w:rsidRPr="00D85355">
        <w:t xml:space="preserve"> П</w:t>
      </w:r>
      <w:r>
        <w:t>.</w:t>
      </w:r>
      <w:r w:rsidRPr="00D85355">
        <w:t xml:space="preserve">в пользу ПАО «Сбербанк России» в лице филиала – </w:t>
      </w:r>
      <w:r>
        <w:t xml:space="preserve">Среднерусского </w:t>
      </w:r>
      <w:r w:rsidRPr="00D85355">
        <w:t>банка ПАО</w:t>
      </w:r>
      <w:r w:rsidRPr="00D85355">
        <w:t xml:space="preserve"> Сбербанк задолженность по кредитно</w:t>
      </w:r>
      <w:r>
        <w:t xml:space="preserve">му договору № </w:t>
      </w:r>
      <w:r>
        <w:t>….</w:t>
      </w:r>
      <w:r>
        <w:t xml:space="preserve"> от 21.04.2016 </w:t>
      </w:r>
      <w:r w:rsidRPr="00D85355">
        <w:t xml:space="preserve">в размере </w:t>
      </w:r>
      <w:r>
        <w:t xml:space="preserve">1 454 809 руб. 19 коп., </w:t>
      </w:r>
      <w:r w:rsidRPr="00D85355">
        <w:t xml:space="preserve"> государственную пошлину – </w:t>
      </w:r>
      <w:r>
        <w:t>15 474 руб. 05 коп.</w:t>
      </w:r>
    </w:p>
    <w:p w14:paraId="3E246913" w14:textId="77777777" w:rsidR="00D15F61" w:rsidRDefault="00EF302F" w:rsidP="005E5873">
      <w:pPr>
        <w:ind w:left="-284" w:right="140" w:firstLine="720"/>
        <w:jc w:val="both"/>
      </w:pPr>
      <w:r>
        <w:t>Р</w:t>
      </w:r>
      <w:r>
        <w:t xml:space="preserve">ешение может быть обжаловано в апелляционном порядке в Московский городской суд в течение месяца </w:t>
      </w:r>
      <w:r>
        <w:t>со дня прин</w:t>
      </w:r>
      <w:r>
        <w:t>ятия решения суда в окончательной форме.</w:t>
      </w:r>
    </w:p>
    <w:p w14:paraId="15DFE322" w14:textId="77777777" w:rsidR="005E5873" w:rsidRDefault="00EF302F" w:rsidP="005E5873">
      <w:pPr>
        <w:ind w:left="-284" w:right="140" w:firstLine="720"/>
        <w:jc w:val="both"/>
      </w:pPr>
    </w:p>
    <w:p w14:paraId="4919520A" w14:textId="77777777" w:rsidR="005E5873" w:rsidRDefault="00EF302F" w:rsidP="005E5873">
      <w:pPr>
        <w:ind w:left="-284" w:right="140" w:firstLine="720"/>
        <w:jc w:val="both"/>
      </w:pPr>
    </w:p>
    <w:p w14:paraId="6B6D166F" w14:textId="77777777" w:rsidR="00E62611" w:rsidRDefault="00EF302F" w:rsidP="005E5873">
      <w:pPr>
        <w:ind w:left="-284" w:right="140"/>
        <w:jc w:val="both"/>
      </w:pPr>
      <w:r w:rsidRPr="00CF1F2F">
        <w:t xml:space="preserve">Судья                                                                                                 </w:t>
      </w:r>
      <w:r>
        <w:t xml:space="preserve">                              </w:t>
      </w:r>
      <w:r w:rsidRPr="00CF1F2F">
        <w:t xml:space="preserve">Демочкина О.В. </w:t>
      </w:r>
    </w:p>
    <w:sectPr w:rsidR="00E62611" w:rsidSect="005E5873">
      <w:pgSz w:w="11906" w:h="16838"/>
      <w:pgMar w:top="568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2611"/>
    <w:rsid w:val="00E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20C2E8"/>
  <w15:chartTrackingRefBased/>
  <w15:docId w15:val="{AB0C464C-BB1E-4316-B232-9DEFF68C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2611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CF1F2F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2206</Words>
  <Characters>12577</Characters>
  <Application>Microsoft Office Word</Application>
  <DocSecurity>0</DocSecurity>
  <Lines>104</Lines>
  <Paragraphs>29</Paragraphs>
  <ScaleCrop>false</ScaleCrop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