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EE4B6" w14:textId="77777777" w:rsidR="002E5ABB" w:rsidRDefault="002E5ABB" w:rsidP="002E5ABB">
      <w:pPr>
        <w:spacing w:after="0" w:line="240" w:lineRule="auto"/>
        <w:jc w:val="center"/>
        <w:rPr>
          <w:rFonts w:ascii="Times New Roman" w:eastAsia="Times New Roman" w:hAnsi="Times New Roman"/>
          <w:b/>
          <w:sz w:val="24"/>
          <w:szCs w:val="24"/>
          <w:lang w:eastAsia="ru-RU"/>
        </w:rPr>
      </w:pPr>
      <w:bookmarkStart w:id="0" w:name="_GoBack"/>
      <w:bookmarkEnd w:id="0"/>
      <w:r>
        <w:rPr>
          <w:rFonts w:ascii="Times New Roman" w:eastAsia="Times New Roman" w:hAnsi="Times New Roman"/>
          <w:b/>
          <w:sz w:val="24"/>
          <w:szCs w:val="24"/>
          <w:lang w:eastAsia="ru-RU"/>
        </w:rPr>
        <w:t>РЕШЕНИЕ</w:t>
      </w:r>
    </w:p>
    <w:p w14:paraId="0088FAB4"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Именем Российской  Федерации</w:t>
      </w:r>
    </w:p>
    <w:p w14:paraId="2206841D" w14:textId="77777777" w:rsidR="002E5ABB" w:rsidRDefault="002E5ABB" w:rsidP="002E5ABB">
      <w:pPr>
        <w:spacing w:after="0" w:line="240" w:lineRule="auto"/>
        <w:rPr>
          <w:rFonts w:ascii="Times New Roman" w:eastAsia="Times New Roman" w:hAnsi="Times New Roman"/>
          <w:b/>
          <w:sz w:val="24"/>
          <w:szCs w:val="24"/>
          <w:lang w:eastAsia="ru-RU"/>
        </w:rPr>
      </w:pPr>
    </w:p>
    <w:p w14:paraId="6F071344" w14:textId="77777777" w:rsidR="002E5ABB" w:rsidRDefault="002E5ABB" w:rsidP="002E5ABB">
      <w:pPr>
        <w:spacing w:after="0" w:line="240" w:lineRule="auto"/>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        </w:t>
      </w:r>
      <w:r w:rsidR="00A75EC8">
        <w:rPr>
          <w:rFonts w:ascii="Times New Roman" w:eastAsia="Times New Roman" w:hAnsi="Times New Roman"/>
          <w:b/>
          <w:bCs/>
          <w:sz w:val="24"/>
          <w:szCs w:val="24"/>
          <w:lang w:eastAsia="ru-RU"/>
        </w:rPr>
        <w:t>09</w:t>
      </w:r>
      <w:r>
        <w:rPr>
          <w:rFonts w:ascii="Times New Roman" w:eastAsia="Times New Roman" w:hAnsi="Times New Roman"/>
          <w:b/>
          <w:bCs/>
          <w:sz w:val="24"/>
          <w:szCs w:val="24"/>
          <w:lang w:eastAsia="ru-RU"/>
        </w:rPr>
        <w:t xml:space="preserve"> марта 2016 года </w:t>
      </w:r>
      <w:r>
        <w:rPr>
          <w:rFonts w:ascii="Times New Roman" w:eastAsia="Times New Roman" w:hAnsi="Times New Roman"/>
          <w:sz w:val="24"/>
          <w:szCs w:val="24"/>
          <w:lang w:eastAsia="ru-RU"/>
        </w:rPr>
        <w:t xml:space="preserve">Бутырский районный суд г. Москвы </w:t>
      </w:r>
    </w:p>
    <w:p w14:paraId="7D7B0F06"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составе председательствующего судьи Невейкиной Н.Е.,</w:t>
      </w:r>
      <w:r>
        <w:rPr>
          <w:rFonts w:ascii="Times New Roman" w:eastAsia="Times New Roman" w:hAnsi="Times New Roman"/>
          <w:b/>
          <w:sz w:val="24"/>
          <w:szCs w:val="24"/>
          <w:lang w:eastAsia="ru-RU"/>
        </w:rPr>
        <w:t xml:space="preserve">  </w:t>
      </w:r>
    </w:p>
    <w:p w14:paraId="74FC5063"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при секретаре Теребун Е.Н.,</w:t>
      </w:r>
      <w:r>
        <w:rPr>
          <w:rFonts w:ascii="Times New Roman" w:eastAsia="Times New Roman" w:hAnsi="Times New Roman"/>
          <w:b/>
          <w:sz w:val="24"/>
          <w:szCs w:val="24"/>
          <w:lang w:eastAsia="ru-RU"/>
        </w:rPr>
        <w:t xml:space="preserve"> </w:t>
      </w:r>
    </w:p>
    <w:p w14:paraId="0EA4E5DF"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рассмотрев в открытом судебном заседании гражданское дело </w:t>
      </w:r>
      <w:r>
        <w:rPr>
          <w:rFonts w:ascii="Times New Roman" w:eastAsia="Times New Roman" w:hAnsi="Times New Roman"/>
          <w:b/>
          <w:sz w:val="24"/>
          <w:szCs w:val="24"/>
          <w:lang w:eastAsia="ru-RU"/>
        </w:rPr>
        <w:t>№ 2-</w:t>
      </w:r>
      <w:r w:rsidR="00A75EC8">
        <w:rPr>
          <w:rFonts w:ascii="Times New Roman" w:eastAsia="Times New Roman" w:hAnsi="Times New Roman"/>
          <w:b/>
          <w:sz w:val="24"/>
          <w:szCs w:val="24"/>
          <w:lang w:eastAsia="ru-RU"/>
        </w:rPr>
        <w:t>342</w:t>
      </w:r>
      <w:r w:rsidRPr="00114153">
        <w:rPr>
          <w:rFonts w:ascii="Times New Roman" w:eastAsia="Times New Roman" w:hAnsi="Times New Roman"/>
          <w:b/>
          <w:sz w:val="24"/>
          <w:szCs w:val="24"/>
          <w:lang w:eastAsia="ru-RU"/>
        </w:rPr>
        <w:t>/</w:t>
      </w:r>
      <w:r>
        <w:rPr>
          <w:rFonts w:ascii="Times New Roman" w:eastAsia="Times New Roman" w:hAnsi="Times New Roman"/>
          <w:b/>
          <w:sz w:val="24"/>
          <w:szCs w:val="24"/>
          <w:lang w:eastAsia="ru-RU"/>
        </w:rPr>
        <w:t>16</w:t>
      </w:r>
      <w:r>
        <w:rPr>
          <w:rFonts w:ascii="Times New Roman" w:eastAsia="Times New Roman" w:hAnsi="Times New Roman"/>
          <w:sz w:val="24"/>
          <w:szCs w:val="24"/>
          <w:lang w:eastAsia="ru-RU"/>
        </w:rPr>
        <w:t xml:space="preserve"> по иску </w:t>
      </w:r>
      <w:r w:rsidR="005C75FD">
        <w:rPr>
          <w:rFonts w:ascii="Times New Roman" w:eastAsia="Times New Roman" w:hAnsi="Times New Roman"/>
          <w:sz w:val="24"/>
          <w:szCs w:val="24"/>
          <w:lang w:eastAsia="ru-RU"/>
        </w:rPr>
        <w:t>ПАО Сбербанк в лице – Московского банка ПАО Сбербанк</w:t>
      </w:r>
      <w:r>
        <w:rPr>
          <w:rFonts w:ascii="Times New Roman" w:eastAsia="Times New Roman" w:hAnsi="Times New Roman"/>
          <w:sz w:val="24"/>
          <w:szCs w:val="24"/>
          <w:lang w:eastAsia="ru-RU"/>
        </w:rPr>
        <w:t xml:space="preserve"> к </w:t>
      </w:r>
      <w:r w:rsidR="00A968D4">
        <w:rPr>
          <w:rFonts w:ascii="Times New Roman" w:eastAsia="Times New Roman" w:hAnsi="Times New Roman"/>
          <w:sz w:val="24"/>
          <w:szCs w:val="24"/>
          <w:lang w:eastAsia="ru-RU"/>
        </w:rPr>
        <w:t xml:space="preserve">ФИО </w:t>
      </w:r>
      <w:r>
        <w:rPr>
          <w:rFonts w:ascii="Times New Roman" w:eastAsia="Times New Roman" w:hAnsi="Times New Roman"/>
          <w:sz w:val="24"/>
          <w:szCs w:val="24"/>
          <w:lang w:eastAsia="ru-RU"/>
        </w:rPr>
        <w:t>о взыскании ссудной задолженности по кредитно</w:t>
      </w:r>
      <w:r w:rsidR="00A75EC8">
        <w:rPr>
          <w:rFonts w:ascii="Times New Roman" w:eastAsia="Times New Roman" w:hAnsi="Times New Roman"/>
          <w:sz w:val="24"/>
          <w:szCs w:val="24"/>
          <w:lang w:eastAsia="ru-RU"/>
        </w:rPr>
        <w:t>й карте</w:t>
      </w:r>
      <w:r>
        <w:rPr>
          <w:rFonts w:ascii="Times New Roman" w:eastAsia="Times New Roman" w:hAnsi="Times New Roman"/>
          <w:sz w:val="24"/>
          <w:szCs w:val="24"/>
          <w:lang w:eastAsia="ru-RU"/>
        </w:rPr>
        <w:t xml:space="preserve">, суд </w:t>
      </w:r>
    </w:p>
    <w:p w14:paraId="671351E2"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6B393BF1"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У С Т А Н О В И Л:</w:t>
      </w:r>
    </w:p>
    <w:p w14:paraId="0DBD7B86"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3938779B" w14:textId="77777777" w:rsidR="002E5ABB" w:rsidRDefault="002E5ABB" w:rsidP="00A968D4">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Представитель истца</w:t>
      </w:r>
      <w:r>
        <w:rPr>
          <w:rFonts w:ascii="Times New Roman" w:eastAsia="Times New Roman" w:hAnsi="Times New Roman"/>
          <w:b/>
          <w:sz w:val="24"/>
          <w:szCs w:val="24"/>
          <w:lang w:eastAsia="ru-RU"/>
        </w:rPr>
        <w:t xml:space="preserve"> </w:t>
      </w:r>
      <w:r w:rsidR="005C75FD">
        <w:rPr>
          <w:rFonts w:ascii="Times New Roman" w:eastAsia="Times New Roman" w:hAnsi="Times New Roman"/>
          <w:sz w:val="24"/>
          <w:szCs w:val="24"/>
          <w:lang w:eastAsia="ru-RU"/>
        </w:rPr>
        <w:t xml:space="preserve">ПАО Сбербанк в лице – Московского банка ПАО Сбербанк </w:t>
      </w:r>
      <w:r>
        <w:rPr>
          <w:rFonts w:ascii="Times New Roman" w:eastAsia="Times New Roman" w:hAnsi="Times New Roman"/>
          <w:sz w:val="24"/>
          <w:szCs w:val="24"/>
          <w:lang w:eastAsia="ru-RU"/>
        </w:rPr>
        <w:t xml:space="preserve"> обратился в суд с иском к ответчику о взыскании ссудной задолженности по кредитно</w:t>
      </w:r>
      <w:r w:rsidR="001A4FE4">
        <w:rPr>
          <w:rFonts w:ascii="Times New Roman" w:eastAsia="Times New Roman" w:hAnsi="Times New Roman"/>
          <w:sz w:val="24"/>
          <w:szCs w:val="24"/>
          <w:lang w:eastAsia="ru-RU"/>
        </w:rPr>
        <w:t>й карте</w:t>
      </w:r>
      <w:r>
        <w:rPr>
          <w:rFonts w:ascii="Times New Roman" w:eastAsia="Times New Roman" w:hAnsi="Times New Roman"/>
          <w:sz w:val="24"/>
          <w:szCs w:val="24"/>
          <w:lang w:eastAsia="ru-RU"/>
        </w:rPr>
        <w:t>, мотивируя свои требования тем, что 2</w:t>
      </w:r>
      <w:r w:rsidR="001A4FE4">
        <w:rPr>
          <w:rFonts w:ascii="Times New Roman" w:eastAsia="Times New Roman" w:hAnsi="Times New Roman"/>
          <w:sz w:val="24"/>
          <w:szCs w:val="24"/>
          <w:lang w:eastAsia="ru-RU"/>
        </w:rPr>
        <w:t>1.02.2013</w:t>
      </w:r>
      <w:r>
        <w:rPr>
          <w:rFonts w:ascii="Times New Roman" w:eastAsia="Times New Roman" w:hAnsi="Times New Roman"/>
          <w:sz w:val="24"/>
          <w:szCs w:val="24"/>
          <w:lang w:eastAsia="ru-RU"/>
        </w:rPr>
        <w:t xml:space="preserve"> года между </w:t>
      </w:r>
      <w:r w:rsidR="005C75FD">
        <w:rPr>
          <w:rFonts w:ascii="Times New Roman" w:eastAsia="Times New Roman" w:hAnsi="Times New Roman"/>
          <w:sz w:val="24"/>
          <w:szCs w:val="24"/>
          <w:lang w:eastAsia="ru-RU"/>
        </w:rPr>
        <w:t xml:space="preserve">ПАО Сбербанк в лице – Московского банка ПАО Сбербанк </w:t>
      </w:r>
      <w:r>
        <w:rPr>
          <w:rFonts w:ascii="Times New Roman" w:eastAsia="Times New Roman" w:hAnsi="Times New Roman"/>
          <w:sz w:val="24"/>
          <w:szCs w:val="24"/>
          <w:lang w:eastAsia="ru-RU"/>
        </w:rPr>
        <w:t xml:space="preserve">и ответчиком </w:t>
      </w:r>
      <w:r w:rsidR="00A968D4">
        <w:rPr>
          <w:rFonts w:ascii="Times New Roman" w:eastAsia="Times New Roman" w:hAnsi="Times New Roman"/>
          <w:sz w:val="24"/>
          <w:szCs w:val="24"/>
          <w:lang w:eastAsia="ru-RU"/>
        </w:rPr>
        <w:t>ФИО</w:t>
      </w:r>
      <w:r w:rsidR="001A4FE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был заключен</w:t>
      </w:r>
      <w:r w:rsidR="001A4FE4">
        <w:rPr>
          <w:rFonts w:ascii="Times New Roman" w:eastAsia="Times New Roman" w:hAnsi="Times New Roman"/>
          <w:sz w:val="24"/>
          <w:szCs w:val="24"/>
          <w:lang w:eastAsia="ru-RU"/>
        </w:rPr>
        <w:t xml:space="preserve">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Указанный договор заключен в результате публичной офертой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Банка и памяткой держателя международных банковских карт. Ответчику была выдана кредитная карта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 xml:space="preserve">*** </w:t>
      </w:r>
      <w:r w:rsidR="001A4FE4">
        <w:rPr>
          <w:rFonts w:ascii="Times New Roman" w:eastAsia="Times New Roman" w:hAnsi="Times New Roman"/>
          <w:sz w:val="24"/>
          <w:szCs w:val="24"/>
          <w:lang w:eastAsia="ru-RU"/>
        </w:rPr>
        <w:t xml:space="preserve"> с лимитом кредита на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 xml:space="preserve">*** </w:t>
      </w:r>
      <w:r w:rsidR="001A4FE4">
        <w:rPr>
          <w:rFonts w:ascii="Times New Roman" w:eastAsia="Times New Roman" w:hAnsi="Times New Roman"/>
          <w:sz w:val="24"/>
          <w:szCs w:val="24"/>
          <w:lang w:eastAsia="ru-RU"/>
        </w:rPr>
        <w:t xml:space="preserve">сроком на 12 месяцев под 19% годовых. </w:t>
      </w:r>
      <w:r w:rsidR="00A968D4">
        <w:rPr>
          <w:rFonts w:ascii="Times New Roman" w:eastAsia="Times New Roman" w:hAnsi="Times New Roman"/>
          <w:sz w:val="24"/>
          <w:szCs w:val="24"/>
          <w:lang w:eastAsia="ru-RU"/>
        </w:rPr>
        <w:t xml:space="preserve">ФИО </w:t>
      </w:r>
      <w:r w:rsidR="001A4FE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ненадлежащим образом исполнял условия договора, в связи с чем у него образовалась просроченная задолженность по договору, которая до настоящего времени не погашена и на 02.</w:t>
      </w:r>
      <w:r w:rsidR="001A4FE4">
        <w:rPr>
          <w:rFonts w:ascii="Times New Roman" w:eastAsia="Times New Roman" w:hAnsi="Times New Roman"/>
          <w:sz w:val="24"/>
          <w:szCs w:val="24"/>
          <w:lang w:eastAsia="ru-RU"/>
        </w:rPr>
        <w:t>08</w:t>
      </w:r>
      <w:r>
        <w:rPr>
          <w:rFonts w:ascii="Times New Roman" w:eastAsia="Times New Roman" w:hAnsi="Times New Roman"/>
          <w:sz w:val="24"/>
          <w:szCs w:val="24"/>
          <w:lang w:eastAsia="ru-RU"/>
        </w:rPr>
        <w:t xml:space="preserve">.2015 года составляет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из которых: </w:t>
      </w:r>
      <w:r w:rsidR="00F264B7">
        <w:rPr>
          <w:rFonts w:ascii="Times New Roman" w:eastAsia="Times New Roman" w:hAnsi="Times New Roman"/>
          <w:sz w:val="24"/>
          <w:szCs w:val="24"/>
          <w:lang w:eastAsia="ru-RU"/>
        </w:rPr>
        <w:t xml:space="preserve">просроченный основной долг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F264B7">
        <w:rPr>
          <w:rFonts w:ascii="Times New Roman" w:eastAsia="Times New Roman" w:hAnsi="Times New Roman"/>
          <w:sz w:val="24"/>
          <w:szCs w:val="24"/>
          <w:lang w:eastAsia="ru-RU"/>
        </w:rPr>
        <w:t xml:space="preserve">, просроченные проценты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F264B7">
        <w:rPr>
          <w:rFonts w:ascii="Times New Roman" w:eastAsia="Times New Roman" w:hAnsi="Times New Roman"/>
          <w:sz w:val="24"/>
          <w:szCs w:val="24"/>
          <w:lang w:eastAsia="ru-RU"/>
        </w:rPr>
        <w:t xml:space="preserve">, неустойка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EB521B">
        <w:rPr>
          <w:rFonts w:ascii="Times New Roman" w:eastAsia="Times New Roman" w:hAnsi="Times New Roman"/>
          <w:sz w:val="24"/>
          <w:szCs w:val="24"/>
          <w:lang w:eastAsia="ru-RU"/>
        </w:rPr>
        <w:t xml:space="preserve">, комиссия банка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 основании изложенного, истец просит суд взыскать с </w:t>
      </w:r>
      <w:r w:rsidR="00A968D4">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 пользу </w:t>
      </w:r>
      <w:r w:rsidR="005C75FD">
        <w:rPr>
          <w:rFonts w:ascii="Times New Roman" w:eastAsia="Times New Roman" w:hAnsi="Times New Roman"/>
          <w:sz w:val="24"/>
          <w:szCs w:val="24"/>
          <w:lang w:eastAsia="ru-RU"/>
        </w:rPr>
        <w:t xml:space="preserve">ПАО Сбербанк в лице – Московского банка ПАО Сбербанк </w:t>
      </w:r>
      <w:r>
        <w:rPr>
          <w:rFonts w:ascii="Times New Roman" w:eastAsia="Times New Roman" w:hAnsi="Times New Roman"/>
          <w:sz w:val="24"/>
          <w:szCs w:val="24"/>
          <w:lang w:eastAsia="ru-RU"/>
        </w:rPr>
        <w:t xml:space="preserve">сумму задолженности по кредитному договору в размере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EB521B">
        <w:rPr>
          <w:rFonts w:ascii="Times New Roman" w:eastAsia="Times New Roman" w:hAnsi="Times New Roman"/>
          <w:sz w:val="24"/>
          <w:szCs w:val="24"/>
          <w:lang w:eastAsia="ru-RU"/>
        </w:rPr>
        <w:t xml:space="preserve">, из которых: просроченный основной долг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EB521B">
        <w:rPr>
          <w:rFonts w:ascii="Times New Roman" w:eastAsia="Times New Roman" w:hAnsi="Times New Roman"/>
          <w:sz w:val="24"/>
          <w:szCs w:val="24"/>
          <w:lang w:eastAsia="ru-RU"/>
        </w:rPr>
        <w:t xml:space="preserve">, просроченные проценты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EB521B">
        <w:rPr>
          <w:rFonts w:ascii="Times New Roman" w:eastAsia="Times New Roman" w:hAnsi="Times New Roman"/>
          <w:sz w:val="24"/>
          <w:szCs w:val="24"/>
          <w:lang w:eastAsia="ru-RU"/>
        </w:rPr>
        <w:t xml:space="preserve">, неустойка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EB521B">
        <w:rPr>
          <w:rFonts w:ascii="Times New Roman" w:eastAsia="Times New Roman" w:hAnsi="Times New Roman"/>
          <w:sz w:val="24"/>
          <w:szCs w:val="24"/>
          <w:lang w:eastAsia="ru-RU"/>
        </w:rPr>
        <w:t xml:space="preserve">, комиссия банка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p>
    <w:p w14:paraId="46514A6D" w14:textId="77777777" w:rsidR="00A968D4" w:rsidRDefault="00A968D4" w:rsidP="00A968D4">
      <w:pPr>
        <w:spacing w:after="0" w:line="240" w:lineRule="auto"/>
        <w:jc w:val="both"/>
        <w:rPr>
          <w:rFonts w:ascii="Times New Roman" w:eastAsia="Times New Roman" w:hAnsi="Times New Roman"/>
          <w:sz w:val="24"/>
          <w:szCs w:val="24"/>
          <w:lang w:eastAsia="ru-RU"/>
        </w:rPr>
      </w:pPr>
    </w:p>
    <w:p w14:paraId="37A11EA0"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Представитель истца </w:t>
      </w:r>
      <w:r w:rsidR="005C75FD">
        <w:rPr>
          <w:rFonts w:ascii="Times New Roman" w:eastAsia="Times New Roman" w:hAnsi="Times New Roman"/>
          <w:sz w:val="24"/>
          <w:szCs w:val="24"/>
          <w:lang w:eastAsia="ru-RU"/>
        </w:rPr>
        <w:t xml:space="preserve">ПАО Сбербанк в лице – Московского банка ПАО Сбербанк </w:t>
      </w:r>
      <w:r>
        <w:rPr>
          <w:rFonts w:ascii="Times New Roman" w:eastAsia="Times New Roman" w:hAnsi="Times New Roman"/>
          <w:sz w:val="24"/>
          <w:szCs w:val="24"/>
          <w:lang w:eastAsia="ru-RU"/>
        </w:rPr>
        <w:t xml:space="preserve">по доверенности </w:t>
      </w:r>
      <w:r w:rsidR="00A968D4">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 судебное заседание не явился, о времени и месте судебного заседания извещался надлежащим образом, просил о рассмотрении дела в свое отсутствие, о чем представил ходатайство с соответствующим содержанием. </w:t>
      </w:r>
    </w:p>
    <w:p w14:paraId="3B20B099"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Ответчик </w:t>
      </w:r>
      <w:r w:rsidR="00A968D4">
        <w:rPr>
          <w:rFonts w:ascii="Times New Roman" w:eastAsia="Times New Roman" w:hAnsi="Times New Roman"/>
          <w:sz w:val="24"/>
          <w:szCs w:val="24"/>
          <w:lang w:eastAsia="ru-RU"/>
        </w:rPr>
        <w:t>ФИО</w:t>
      </w:r>
      <w:r w:rsidR="00EB521B">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судебное заседание не явился, о времени и месте судебного заседания извещен надлежащим образом по адресу жилого помещения, в котором зарегистрирована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 возражений на иск не представил и не просил о рассмотрении дела в свое отсутствие. </w:t>
      </w:r>
    </w:p>
    <w:p w14:paraId="7023BA91"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14:paraId="25B9367A"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4D6BAC14"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удовлетворению по следующим основаниям.</w:t>
      </w:r>
    </w:p>
    <w:p w14:paraId="36B5593A"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662CD75E"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w:t>
      </w:r>
      <w:r>
        <w:rPr>
          <w:rFonts w:ascii="Times New Roman" w:eastAsia="Times New Roman" w:hAnsi="Times New Roman"/>
          <w:sz w:val="24"/>
          <w:szCs w:val="24"/>
          <w:lang w:eastAsia="ru-RU"/>
        </w:rPr>
        <w:lastRenderedPageBreak/>
        <w:t xml:space="preserve">размере и на условиях, предусмотренных договором, а заемщик обязуется возвратить полученную денежную сумму и уплатить проценты на нее. </w:t>
      </w:r>
    </w:p>
    <w:p w14:paraId="614F0E0F"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30DB3848"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14:paraId="650AEC09"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14:paraId="6F0DF2DA"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052A9062" w14:textId="77777777" w:rsidR="002E5ABB" w:rsidRDefault="002E5ABB" w:rsidP="002E5ABB">
      <w:pPr>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4CF1A464"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6D3C7148"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42D2D902" w14:textId="77777777" w:rsidR="002E5ABB" w:rsidRDefault="002E5ABB" w:rsidP="002E5ABB">
      <w:pPr>
        <w:autoSpaceDE w:val="0"/>
        <w:autoSpaceDN w:val="0"/>
        <w:adjustRightInd w:val="0"/>
        <w:spacing w:after="0" w:line="240" w:lineRule="auto"/>
        <w:jc w:val="both"/>
        <w:rPr>
          <w:rFonts w:ascii="Times New Roman" w:eastAsia="Times New Roman" w:hAnsi="Times New Roman"/>
          <w:sz w:val="24"/>
          <w:szCs w:val="24"/>
          <w:lang w:eastAsia="ru-RU"/>
        </w:rPr>
      </w:pPr>
    </w:p>
    <w:p w14:paraId="2DDBF353"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судебном заседании установлено и следует из письменных материалов дела, что </w:t>
      </w:r>
      <w:r w:rsidR="00EB521B">
        <w:rPr>
          <w:rFonts w:ascii="Times New Roman" w:eastAsia="Times New Roman" w:hAnsi="Times New Roman"/>
          <w:sz w:val="24"/>
          <w:szCs w:val="24"/>
          <w:lang w:eastAsia="ru-RU"/>
        </w:rPr>
        <w:t xml:space="preserve">21.02.2013 года между </w:t>
      </w:r>
      <w:r w:rsidR="005C75FD">
        <w:rPr>
          <w:rFonts w:ascii="Times New Roman" w:eastAsia="Times New Roman" w:hAnsi="Times New Roman"/>
          <w:sz w:val="24"/>
          <w:szCs w:val="24"/>
          <w:lang w:eastAsia="ru-RU"/>
        </w:rPr>
        <w:t xml:space="preserve">ПАО Сбербанк в лице – Московского банка ПАО Сбербанк </w:t>
      </w:r>
      <w:r w:rsidR="00EB521B">
        <w:rPr>
          <w:rFonts w:ascii="Times New Roman" w:eastAsia="Times New Roman" w:hAnsi="Times New Roman"/>
          <w:sz w:val="24"/>
          <w:szCs w:val="24"/>
          <w:lang w:eastAsia="ru-RU"/>
        </w:rPr>
        <w:t xml:space="preserve">и ответчиком </w:t>
      </w:r>
      <w:r w:rsidR="00A968D4">
        <w:rPr>
          <w:rFonts w:ascii="Times New Roman" w:eastAsia="Times New Roman" w:hAnsi="Times New Roman"/>
          <w:sz w:val="24"/>
          <w:szCs w:val="24"/>
          <w:lang w:eastAsia="ru-RU"/>
        </w:rPr>
        <w:t>ФИО</w:t>
      </w:r>
      <w:r w:rsidR="00EB521B">
        <w:rPr>
          <w:rFonts w:ascii="Times New Roman" w:eastAsia="Times New Roman" w:hAnsi="Times New Roman"/>
          <w:sz w:val="24"/>
          <w:szCs w:val="24"/>
          <w:lang w:eastAsia="ru-RU"/>
        </w:rPr>
        <w:t xml:space="preserve">. был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Указанный договор заключен в результате публичной офертой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Банка и памяткой держателя международных банковских карт. Ответчику была выдана кредитная карта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EB521B">
        <w:rPr>
          <w:rFonts w:ascii="Times New Roman" w:eastAsia="Times New Roman" w:hAnsi="Times New Roman"/>
          <w:sz w:val="24"/>
          <w:szCs w:val="24"/>
          <w:lang w:eastAsia="ru-RU"/>
        </w:rPr>
        <w:t xml:space="preserve"> с лимитом кредита на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 xml:space="preserve">*** </w:t>
      </w:r>
      <w:r w:rsidR="00EB521B">
        <w:rPr>
          <w:rFonts w:ascii="Times New Roman" w:eastAsia="Times New Roman" w:hAnsi="Times New Roman"/>
          <w:sz w:val="24"/>
          <w:szCs w:val="24"/>
          <w:lang w:eastAsia="ru-RU"/>
        </w:rPr>
        <w:t>сроком на 12 месяцев под 19% годовых</w:t>
      </w:r>
      <w:r>
        <w:rPr>
          <w:rFonts w:ascii="Times New Roman" w:eastAsia="Times New Roman" w:hAnsi="Times New Roman"/>
          <w:sz w:val="24"/>
          <w:szCs w:val="24"/>
          <w:lang w:eastAsia="ru-RU"/>
        </w:rPr>
        <w:t xml:space="preserve">. </w:t>
      </w:r>
    </w:p>
    <w:p w14:paraId="6A128992" w14:textId="77777777" w:rsidR="002E5ABB" w:rsidRDefault="00EB521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соответствии с п. 3.2. Условий,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 При этом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w:t>
      </w:r>
      <w:r w:rsidR="002E5ABB">
        <w:rPr>
          <w:rFonts w:ascii="Times New Roman" w:eastAsia="Times New Roman" w:hAnsi="Times New Roman"/>
          <w:sz w:val="24"/>
          <w:szCs w:val="24"/>
          <w:lang w:eastAsia="ru-RU"/>
        </w:rPr>
        <w:t xml:space="preserve">.  </w:t>
      </w:r>
    </w:p>
    <w:p w14:paraId="64349EBF"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14:paraId="51BAF721"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Представленными историями операций по кредитно</w:t>
      </w:r>
      <w:r w:rsidR="00EB521B">
        <w:rPr>
          <w:rFonts w:ascii="Times New Roman" w:eastAsia="Times New Roman" w:hAnsi="Times New Roman"/>
          <w:sz w:val="24"/>
          <w:szCs w:val="24"/>
          <w:lang w:eastAsia="ru-RU"/>
        </w:rPr>
        <w:t xml:space="preserve">й карте </w:t>
      </w:r>
      <w:r>
        <w:rPr>
          <w:rFonts w:ascii="Times New Roman" w:eastAsia="Times New Roman" w:hAnsi="Times New Roman"/>
          <w:sz w:val="24"/>
          <w:szCs w:val="24"/>
          <w:lang w:eastAsia="ru-RU"/>
        </w:rPr>
        <w:t>подтверждается, что в течение срока ответчик неоднократно нарушала условия в части сроков и сумм ежемесячных платежей.</w:t>
      </w:r>
    </w:p>
    <w:p w14:paraId="0CA77C7E"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05F968A" w14:textId="77777777" w:rsidR="00A968D4"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расчетом задолженности по состоянию на 02.</w:t>
      </w:r>
      <w:r w:rsidR="00EB521B">
        <w:rPr>
          <w:rFonts w:ascii="Times New Roman" w:eastAsia="Times New Roman" w:hAnsi="Times New Roman"/>
          <w:sz w:val="24"/>
          <w:szCs w:val="24"/>
          <w:lang w:eastAsia="ru-RU"/>
        </w:rPr>
        <w:t>08</w:t>
      </w:r>
      <w:r>
        <w:rPr>
          <w:rFonts w:ascii="Times New Roman" w:eastAsia="Times New Roman" w:hAnsi="Times New Roman"/>
          <w:sz w:val="24"/>
          <w:szCs w:val="24"/>
          <w:lang w:eastAsia="ru-RU"/>
        </w:rPr>
        <w:t xml:space="preserve">.2015 года составляет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EB521B">
        <w:rPr>
          <w:rFonts w:ascii="Times New Roman" w:eastAsia="Times New Roman" w:hAnsi="Times New Roman"/>
          <w:sz w:val="24"/>
          <w:szCs w:val="24"/>
          <w:lang w:eastAsia="ru-RU"/>
        </w:rPr>
        <w:t xml:space="preserve">, из которых: просроченный основной долг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EB521B">
        <w:rPr>
          <w:rFonts w:ascii="Times New Roman" w:eastAsia="Times New Roman" w:hAnsi="Times New Roman"/>
          <w:sz w:val="24"/>
          <w:szCs w:val="24"/>
          <w:lang w:eastAsia="ru-RU"/>
        </w:rPr>
        <w:t xml:space="preserve">, просроченные проценты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EB521B">
        <w:rPr>
          <w:rFonts w:ascii="Times New Roman" w:eastAsia="Times New Roman" w:hAnsi="Times New Roman"/>
          <w:sz w:val="24"/>
          <w:szCs w:val="24"/>
          <w:lang w:eastAsia="ru-RU"/>
        </w:rPr>
        <w:t xml:space="preserve">, неустойка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EB521B">
        <w:rPr>
          <w:rFonts w:ascii="Times New Roman" w:eastAsia="Times New Roman" w:hAnsi="Times New Roman"/>
          <w:sz w:val="24"/>
          <w:szCs w:val="24"/>
          <w:lang w:eastAsia="ru-RU"/>
        </w:rPr>
        <w:t xml:space="preserve">, комиссия банка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EB521B">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 xml:space="preserve">*** </w:t>
      </w:r>
    </w:p>
    <w:p w14:paraId="3E1ED86A"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14:paraId="406141C2"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Поскольку ответчик надлежащим образом не исполнял свои обязательства по кредитному договору, банком в адрес ответчика направлялось требование </w:t>
      </w:r>
      <w:r w:rsidR="00907E39">
        <w:rPr>
          <w:rFonts w:ascii="Times New Roman" w:hAnsi="Times New Roman"/>
          <w:sz w:val="24"/>
          <w:szCs w:val="24"/>
        </w:rPr>
        <w:t>от 29.06</w:t>
      </w:r>
      <w:r>
        <w:rPr>
          <w:rFonts w:ascii="Times New Roman" w:hAnsi="Times New Roman"/>
          <w:sz w:val="24"/>
          <w:szCs w:val="24"/>
        </w:rPr>
        <w:t>.2015 года о д</w:t>
      </w:r>
      <w:r w:rsidR="00907E39">
        <w:rPr>
          <w:rFonts w:ascii="Times New Roman" w:hAnsi="Times New Roman"/>
          <w:sz w:val="24"/>
          <w:szCs w:val="24"/>
        </w:rPr>
        <w:t>осрочном исполнении обязательств</w:t>
      </w:r>
      <w:r>
        <w:rPr>
          <w:rFonts w:ascii="Times New Roman" w:hAnsi="Times New Roman"/>
          <w:sz w:val="24"/>
          <w:szCs w:val="24"/>
        </w:rPr>
        <w:t xml:space="preserve">. </w:t>
      </w:r>
    </w:p>
    <w:p w14:paraId="6E2494DA"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0C6F662F"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28AFDDA3" w14:textId="77777777" w:rsidR="002E5ABB" w:rsidRDefault="002E5ABB" w:rsidP="002E5ABB">
      <w:pPr>
        <w:spacing w:after="0" w:line="240" w:lineRule="auto"/>
        <w:jc w:val="both"/>
        <w:rPr>
          <w:rFonts w:ascii="Times New Roman" w:hAnsi="Times New Roman"/>
          <w:sz w:val="24"/>
          <w:szCs w:val="24"/>
        </w:rPr>
      </w:pPr>
    </w:p>
    <w:p w14:paraId="7DD67168"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hAnsi="Times New Roman"/>
          <w:sz w:val="24"/>
          <w:szCs w:val="24"/>
        </w:rPr>
        <w:t xml:space="preserve">         </w:t>
      </w:r>
      <w:r>
        <w:rPr>
          <w:rFonts w:ascii="Times New Roman" w:eastAsia="Times New Roman" w:hAnsi="Times New Roman"/>
          <w:sz w:val="24"/>
          <w:szCs w:val="24"/>
          <w:lang w:eastAsia="ru-RU"/>
        </w:rPr>
        <w:t xml:space="preserve">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26C98FA7"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1D98D0AA"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w:t>
      </w:r>
      <w:r w:rsidR="00907E39">
        <w:rPr>
          <w:rFonts w:ascii="Times New Roman" w:eastAsia="Times New Roman" w:hAnsi="Times New Roman"/>
          <w:sz w:val="24"/>
          <w:szCs w:val="24"/>
          <w:lang w:eastAsia="ru-RU"/>
        </w:rPr>
        <w:t>й карте</w:t>
      </w:r>
      <w:r>
        <w:rPr>
          <w:rFonts w:ascii="Times New Roman" w:eastAsia="Times New Roman" w:hAnsi="Times New Roman"/>
          <w:sz w:val="24"/>
          <w:szCs w:val="24"/>
          <w:lang w:eastAsia="ru-RU"/>
        </w:rPr>
        <w:t xml:space="preserve"> в размере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907E39">
        <w:rPr>
          <w:rFonts w:ascii="Times New Roman" w:eastAsia="Times New Roman" w:hAnsi="Times New Roman"/>
          <w:sz w:val="24"/>
          <w:szCs w:val="24"/>
          <w:lang w:eastAsia="ru-RU"/>
        </w:rPr>
        <w:t xml:space="preserve">, из которых: просроченный основной долг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907E39">
        <w:rPr>
          <w:rFonts w:ascii="Times New Roman" w:eastAsia="Times New Roman" w:hAnsi="Times New Roman"/>
          <w:sz w:val="24"/>
          <w:szCs w:val="24"/>
          <w:lang w:eastAsia="ru-RU"/>
        </w:rPr>
        <w:t xml:space="preserve">, просроченные проценты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907E39">
        <w:rPr>
          <w:rFonts w:ascii="Times New Roman" w:eastAsia="Times New Roman" w:hAnsi="Times New Roman"/>
          <w:sz w:val="24"/>
          <w:szCs w:val="24"/>
          <w:lang w:eastAsia="ru-RU"/>
        </w:rPr>
        <w:t xml:space="preserve">, неустойка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907E39">
        <w:rPr>
          <w:rFonts w:ascii="Times New Roman" w:eastAsia="Times New Roman" w:hAnsi="Times New Roman"/>
          <w:sz w:val="24"/>
          <w:szCs w:val="24"/>
          <w:lang w:eastAsia="ru-RU"/>
        </w:rPr>
        <w:t xml:space="preserve">, комиссия банка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907E39">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p>
    <w:p w14:paraId="0A89B8D1"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6083E019"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п. 3.</w:t>
      </w:r>
      <w:r w:rsidR="00907E39">
        <w:rPr>
          <w:rFonts w:ascii="Times New Roman" w:eastAsia="Times New Roman" w:hAnsi="Times New Roman"/>
          <w:sz w:val="24"/>
          <w:szCs w:val="24"/>
          <w:lang w:eastAsia="ru-RU"/>
        </w:rPr>
        <w:t>9</w:t>
      </w:r>
      <w:r>
        <w:rPr>
          <w:rFonts w:ascii="Times New Roman" w:eastAsia="Times New Roman" w:hAnsi="Times New Roman"/>
          <w:sz w:val="24"/>
          <w:szCs w:val="24"/>
          <w:lang w:eastAsia="ru-RU"/>
        </w:rPr>
        <w:t xml:space="preserve">. </w:t>
      </w:r>
      <w:r w:rsidR="00907E39">
        <w:rPr>
          <w:rFonts w:ascii="Times New Roman" w:eastAsia="Times New Roman" w:hAnsi="Times New Roman"/>
          <w:sz w:val="24"/>
          <w:szCs w:val="24"/>
          <w:lang w:eastAsia="ru-RU"/>
        </w:rPr>
        <w:t>Условия выпуска и обслуживания кредитной карты Сбербанк России, за несвоевременное погашение Обязательного платежа взимается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Держателем всей суммы неустойки, рассчитанной по дату оплаты суммы просроченного Основного долга в полном объеме.</w:t>
      </w:r>
      <w:r>
        <w:rPr>
          <w:rFonts w:ascii="Times New Roman" w:eastAsia="Times New Roman" w:hAnsi="Times New Roman"/>
          <w:sz w:val="24"/>
          <w:szCs w:val="24"/>
          <w:lang w:eastAsia="ru-RU"/>
        </w:rPr>
        <w:t xml:space="preserve"> </w:t>
      </w:r>
    </w:p>
    <w:p w14:paraId="3E39056F"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суд считает необходимым взыскать указанную сумму с ответчика в пользу истца. </w:t>
      </w:r>
    </w:p>
    <w:p w14:paraId="2C9251CF"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4594DEA" w14:textId="77777777" w:rsidR="002E5ABB" w:rsidRDefault="002E5ABB" w:rsidP="00BB5BD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A968D4">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нарушил принятые на себя обязательства по </w:t>
      </w:r>
      <w:r w:rsidR="00B54A03">
        <w:rPr>
          <w:rFonts w:ascii="Times New Roman" w:eastAsia="Times New Roman" w:hAnsi="Times New Roman"/>
          <w:sz w:val="24"/>
          <w:szCs w:val="24"/>
          <w:lang w:eastAsia="ru-RU"/>
        </w:rPr>
        <w:t>кредитной карте</w:t>
      </w:r>
      <w:r>
        <w:rPr>
          <w:rFonts w:ascii="Times New Roman" w:eastAsia="Times New Roman" w:hAnsi="Times New Roman"/>
          <w:sz w:val="24"/>
          <w:szCs w:val="24"/>
          <w:lang w:eastAsia="ru-RU"/>
        </w:rPr>
        <w:t xml:space="preserve">,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B54A03">
        <w:rPr>
          <w:rFonts w:ascii="Times New Roman" w:eastAsia="Times New Roman" w:hAnsi="Times New Roman"/>
          <w:sz w:val="24"/>
          <w:szCs w:val="24"/>
          <w:lang w:eastAsia="ru-RU"/>
        </w:rPr>
        <w:t xml:space="preserve">, из которых: просроченный основной долг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B54A03">
        <w:rPr>
          <w:rFonts w:ascii="Times New Roman" w:eastAsia="Times New Roman" w:hAnsi="Times New Roman"/>
          <w:sz w:val="24"/>
          <w:szCs w:val="24"/>
          <w:lang w:eastAsia="ru-RU"/>
        </w:rPr>
        <w:t xml:space="preserve">, просроченные проценты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B54A03">
        <w:rPr>
          <w:rFonts w:ascii="Times New Roman" w:eastAsia="Times New Roman" w:hAnsi="Times New Roman"/>
          <w:sz w:val="24"/>
          <w:szCs w:val="24"/>
          <w:lang w:eastAsia="ru-RU"/>
        </w:rPr>
        <w:t xml:space="preserve">, неустойка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B54A03">
        <w:rPr>
          <w:rFonts w:ascii="Times New Roman" w:eastAsia="Times New Roman" w:hAnsi="Times New Roman"/>
          <w:sz w:val="24"/>
          <w:szCs w:val="24"/>
          <w:lang w:eastAsia="ru-RU"/>
        </w:rPr>
        <w:t xml:space="preserve">, комиссия банка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силу ст. </w:t>
      </w:r>
      <w:r>
        <w:rPr>
          <w:rFonts w:ascii="Times New Roman" w:eastAsia="Times New Roman" w:hAnsi="Times New Roman"/>
          <w:sz w:val="24"/>
          <w:szCs w:val="24"/>
          <w:lang w:eastAsia="ru-RU"/>
        </w:rPr>
        <w:lastRenderedPageBreak/>
        <w:t xml:space="preserve">98 ГПК РФ с ответчика в пользу истца подлежит взысканию государственная пошлина в размере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p>
    <w:p w14:paraId="710ECA12" w14:textId="77777777" w:rsidR="002E5ABB" w:rsidRDefault="002E5ABB" w:rsidP="002E5ABB">
      <w:pPr>
        <w:spacing w:after="0" w:line="240" w:lineRule="auto"/>
        <w:rPr>
          <w:rFonts w:ascii="Times New Roman" w:eastAsia="Times New Roman" w:hAnsi="Times New Roman"/>
          <w:sz w:val="24"/>
          <w:szCs w:val="24"/>
          <w:lang w:eastAsia="ru-RU"/>
        </w:rPr>
      </w:pPr>
    </w:p>
    <w:p w14:paraId="5F6AF9FE" w14:textId="77777777" w:rsidR="002E5ABB" w:rsidRPr="00445D75" w:rsidRDefault="002E5ABB" w:rsidP="002E5ABB">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и руководствуясь ст. ст. 194-199 ГПК РФ, суд                                                              </w:t>
      </w:r>
      <w:r>
        <w:rPr>
          <w:rFonts w:ascii="Times New Roman" w:eastAsia="Times New Roman" w:hAnsi="Times New Roman"/>
          <w:b/>
          <w:sz w:val="24"/>
          <w:szCs w:val="24"/>
          <w:lang w:eastAsia="ru-RU"/>
        </w:rPr>
        <w:t xml:space="preserve"> </w:t>
      </w:r>
    </w:p>
    <w:p w14:paraId="26055D04" w14:textId="77777777" w:rsidR="002E5ABB" w:rsidRDefault="002E5ABB" w:rsidP="002E5ABB">
      <w:pPr>
        <w:spacing w:after="0" w:line="240" w:lineRule="auto"/>
        <w:jc w:val="center"/>
        <w:rPr>
          <w:rFonts w:ascii="Times New Roman" w:eastAsia="Times New Roman" w:hAnsi="Times New Roman"/>
          <w:b/>
          <w:sz w:val="24"/>
          <w:szCs w:val="24"/>
          <w:lang w:eastAsia="ru-RU"/>
        </w:rPr>
      </w:pPr>
    </w:p>
    <w:p w14:paraId="36CE30D4"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Р Е Ш И Л:</w:t>
      </w:r>
    </w:p>
    <w:p w14:paraId="1F340EB5"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B24F97E"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Исковые требования </w:t>
      </w:r>
      <w:r w:rsidR="005C75FD">
        <w:rPr>
          <w:rFonts w:ascii="Times New Roman" w:eastAsia="Times New Roman" w:hAnsi="Times New Roman"/>
          <w:sz w:val="24"/>
          <w:szCs w:val="24"/>
          <w:lang w:eastAsia="ru-RU"/>
        </w:rPr>
        <w:t>ПАО Сбербанк в лице – Московского банка ПАО Сбербанк</w:t>
      </w:r>
      <w:r w:rsidR="00B54A03">
        <w:rPr>
          <w:rFonts w:ascii="Times New Roman" w:eastAsia="Times New Roman" w:hAnsi="Times New Roman"/>
          <w:sz w:val="24"/>
          <w:szCs w:val="24"/>
          <w:lang w:eastAsia="ru-RU"/>
        </w:rPr>
        <w:t xml:space="preserve"> к </w:t>
      </w:r>
      <w:r w:rsidR="00A968D4">
        <w:rPr>
          <w:rFonts w:ascii="Times New Roman" w:eastAsia="Times New Roman" w:hAnsi="Times New Roman"/>
          <w:sz w:val="24"/>
          <w:szCs w:val="24"/>
          <w:lang w:eastAsia="ru-RU"/>
        </w:rPr>
        <w:t>ФИО</w:t>
      </w:r>
      <w:r w:rsidR="00B54A03">
        <w:rPr>
          <w:rFonts w:ascii="Times New Roman" w:eastAsia="Times New Roman" w:hAnsi="Times New Roman"/>
          <w:sz w:val="24"/>
          <w:szCs w:val="24"/>
          <w:lang w:eastAsia="ru-RU"/>
        </w:rPr>
        <w:t xml:space="preserve"> о взыскании ссудной задолженности по кредитной карте</w:t>
      </w:r>
      <w:r>
        <w:rPr>
          <w:rFonts w:ascii="Times New Roman" w:eastAsia="Times New Roman" w:hAnsi="Times New Roman"/>
          <w:b/>
          <w:sz w:val="24"/>
          <w:szCs w:val="24"/>
          <w:lang w:eastAsia="ru-RU"/>
        </w:rPr>
        <w:t xml:space="preserve"> – удовлетворить в полном объеме.</w:t>
      </w:r>
      <w:r>
        <w:rPr>
          <w:rFonts w:ascii="Times New Roman" w:eastAsia="Times New Roman" w:hAnsi="Times New Roman"/>
          <w:sz w:val="24"/>
          <w:szCs w:val="24"/>
          <w:lang w:eastAsia="ru-RU"/>
        </w:rPr>
        <w:t xml:space="preserve"> </w:t>
      </w:r>
    </w:p>
    <w:p w14:paraId="4484120B"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19B4FD7A" w14:textId="77777777" w:rsidR="002E5ABB" w:rsidRDefault="002E5ABB" w:rsidP="00B54A03">
      <w:pPr>
        <w:spacing w:after="0" w:line="240" w:lineRule="auto"/>
        <w:jc w:val="both"/>
        <w:rPr>
          <w:rFonts w:ascii="Times New Roman" w:eastAsia="Times New Roman" w:hAnsi="Times New Roman"/>
          <w:sz w:val="24"/>
          <w:szCs w:val="24"/>
          <w:lang w:eastAsia="ru-RU"/>
        </w:rPr>
      </w:pPr>
      <w:r>
        <w:rPr>
          <w:rFonts w:ascii="Times New Roman" w:hAnsi="Times New Roman"/>
          <w:sz w:val="24"/>
          <w:szCs w:val="24"/>
        </w:rPr>
        <w:t xml:space="preserve">          </w:t>
      </w:r>
      <w:r>
        <w:rPr>
          <w:rFonts w:ascii="Times New Roman" w:eastAsia="Times New Roman" w:hAnsi="Times New Roman"/>
          <w:sz w:val="24"/>
          <w:szCs w:val="24"/>
          <w:lang w:eastAsia="ru-RU"/>
        </w:rPr>
        <w:t xml:space="preserve">Взыскать с </w:t>
      </w:r>
      <w:r w:rsidR="00A968D4">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пользу </w:t>
      </w:r>
      <w:r w:rsidR="005C75FD">
        <w:rPr>
          <w:rFonts w:ascii="Times New Roman" w:eastAsia="Times New Roman" w:hAnsi="Times New Roman"/>
          <w:sz w:val="24"/>
          <w:szCs w:val="24"/>
          <w:lang w:eastAsia="ru-RU"/>
        </w:rPr>
        <w:t xml:space="preserve">ПАО Сбербанк в лице – Московского банка ПАО Сбербанк </w:t>
      </w:r>
      <w:r>
        <w:rPr>
          <w:rFonts w:ascii="Times New Roman" w:eastAsia="Times New Roman" w:hAnsi="Times New Roman"/>
          <w:sz w:val="24"/>
          <w:szCs w:val="24"/>
          <w:lang w:eastAsia="ru-RU"/>
        </w:rPr>
        <w:t xml:space="preserve">сумму задолженности по </w:t>
      </w:r>
      <w:r w:rsidR="005C75FD">
        <w:rPr>
          <w:rFonts w:ascii="Times New Roman" w:eastAsia="Times New Roman" w:hAnsi="Times New Roman"/>
          <w:sz w:val="24"/>
          <w:szCs w:val="24"/>
          <w:lang w:eastAsia="ru-RU"/>
        </w:rPr>
        <w:t>кредитной карте</w:t>
      </w:r>
      <w:r>
        <w:rPr>
          <w:rFonts w:ascii="Times New Roman" w:eastAsia="Times New Roman" w:hAnsi="Times New Roman"/>
          <w:sz w:val="24"/>
          <w:szCs w:val="24"/>
          <w:lang w:eastAsia="ru-RU"/>
        </w:rPr>
        <w:t xml:space="preserve"> в размере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B54A03">
        <w:rPr>
          <w:rFonts w:ascii="Times New Roman" w:eastAsia="Times New Roman" w:hAnsi="Times New Roman"/>
          <w:sz w:val="24"/>
          <w:szCs w:val="24"/>
          <w:lang w:eastAsia="ru-RU"/>
        </w:rPr>
        <w:t xml:space="preserve">, из которых: просроченный основной долг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B54A03">
        <w:rPr>
          <w:rFonts w:ascii="Times New Roman" w:eastAsia="Times New Roman" w:hAnsi="Times New Roman"/>
          <w:sz w:val="24"/>
          <w:szCs w:val="24"/>
          <w:lang w:eastAsia="ru-RU"/>
        </w:rPr>
        <w:t xml:space="preserve">, просроченные проценты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B54A03">
        <w:rPr>
          <w:rFonts w:ascii="Times New Roman" w:eastAsia="Times New Roman" w:hAnsi="Times New Roman"/>
          <w:sz w:val="24"/>
          <w:szCs w:val="24"/>
          <w:lang w:eastAsia="ru-RU"/>
        </w:rPr>
        <w:t xml:space="preserve">, неустойка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B54A03">
        <w:rPr>
          <w:rFonts w:ascii="Times New Roman" w:eastAsia="Times New Roman" w:hAnsi="Times New Roman"/>
          <w:sz w:val="24"/>
          <w:szCs w:val="24"/>
          <w:lang w:eastAsia="ru-RU"/>
        </w:rPr>
        <w:t xml:space="preserve">, комиссия банка –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p>
    <w:p w14:paraId="4F6CDDC1"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1E8403F1" w14:textId="77777777" w:rsidR="002E5ABB" w:rsidRDefault="00BB5BD1"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Взыскать с </w:t>
      </w:r>
      <w:r w:rsidR="00A968D4">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 пользу </w:t>
      </w:r>
      <w:r w:rsidR="005C75FD">
        <w:rPr>
          <w:rFonts w:ascii="Times New Roman" w:eastAsia="Times New Roman" w:hAnsi="Times New Roman"/>
          <w:sz w:val="24"/>
          <w:szCs w:val="24"/>
          <w:lang w:eastAsia="ru-RU"/>
        </w:rPr>
        <w:t xml:space="preserve">ПАО Сбербанк в лице – Московского банка ПАО Сбербанк </w:t>
      </w:r>
      <w:r w:rsidR="002E5ABB">
        <w:rPr>
          <w:rFonts w:ascii="Times New Roman" w:eastAsia="Times New Roman" w:hAnsi="Times New Roman"/>
          <w:sz w:val="24"/>
          <w:szCs w:val="24"/>
          <w:lang w:eastAsia="ru-RU"/>
        </w:rPr>
        <w:t xml:space="preserve">расходы по оплате государственной пошлины в размере </w:t>
      </w:r>
      <w:r w:rsidR="00A968D4">
        <w:rPr>
          <w:rFonts w:ascii="Times New Roman" w:hAnsi="Times New Roman"/>
          <w:sz w:val="24"/>
          <w:szCs w:val="24"/>
        </w:rPr>
        <w:t xml:space="preserve"> </w:t>
      </w:r>
      <w:r w:rsidR="00A968D4">
        <w:rPr>
          <w:rFonts w:ascii="Times New Roman" w:eastAsia="Times New Roman" w:hAnsi="Times New Roman"/>
          <w:sz w:val="24"/>
          <w:szCs w:val="24"/>
          <w:lang w:eastAsia="ru-RU"/>
        </w:rPr>
        <w:t>***</w:t>
      </w:r>
      <w:r w:rsidR="002E5ABB">
        <w:rPr>
          <w:rFonts w:ascii="Times New Roman" w:eastAsia="Times New Roman" w:hAnsi="Times New Roman"/>
          <w:sz w:val="24"/>
          <w:szCs w:val="24"/>
          <w:lang w:eastAsia="ru-RU"/>
        </w:rPr>
        <w:t>.</w:t>
      </w:r>
    </w:p>
    <w:p w14:paraId="4997EB53"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642BA086"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b/>
          <w:sz w:val="24"/>
          <w:szCs w:val="24"/>
          <w:lang w:eastAsia="ru-RU"/>
        </w:rPr>
        <w:t xml:space="preserve">          </w:t>
      </w:r>
      <w:r>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14:paraId="78BA188E"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64D04A9"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3B891A7"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Судья:                                                                                                                Невейкина Н.Е. </w:t>
      </w:r>
    </w:p>
    <w:p w14:paraId="7AB8675E"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F6267BB"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4D3217AC"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5C2F7CE"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73A956E6"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4277B72E"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5BB42D8"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7C0017DB"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AA02006"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5BF95C92" w14:textId="77777777" w:rsidR="002E5ABB" w:rsidRDefault="002E5ABB" w:rsidP="002E5ABB">
      <w:pPr>
        <w:rPr>
          <w:rFonts w:ascii="Times New Roman" w:eastAsia="Times New Roman" w:hAnsi="Times New Roman"/>
          <w:sz w:val="18"/>
          <w:szCs w:val="18"/>
          <w:lang w:eastAsia="ru-RU"/>
        </w:rPr>
      </w:pPr>
      <w:r>
        <w:rPr>
          <w:rFonts w:ascii="Times New Roman" w:eastAsia="Times New Roman" w:hAnsi="Times New Roman"/>
          <w:sz w:val="18"/>
          <w:szCs w:val="18"/>
          <w:lang w:eastAsia="ru-RU"/>
        </w:rPr>
        <w:t>Решение сост</w:t>
      </w:r>
      <w:r w:rsidR="005C75FD">
        <w:rPr>
          <w:rFonts w:ascii="Times New Roman" w:eastAsia="Times New Roman" w:hAnsi="Times New Roman"/>
          <w:sz w:val="18"/>
          <w:szCs w:val="18"/>
          <w:lang w:eastAsia="ru-RU"/>
        </w:rPr>
        <w:t>авлено в мотивированной форме 09</w:t>
      </w:r>
      <w:r>
        <w:rPr>
          <w:rFonts w:ascii="Times New Roman" w:eastAsia="Times New Roman" w:hAnsi="Times New Roman"/>
          <w:sz w:val="18"/>
          <w:szCs w:val="18"/>
          <w:lang w:eastAsia="ru-RU"/>
        </w:rPr>
        <w:t>.03.2016г.</w:t>
      </w:r>
    </w:p>
    <w:p w14:paraId="08613771"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4989AD5"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3D789A5F"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56C702CE"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2BC37FF0" w14:textId="77777777" w:rsidR="005C75FD" w:rsidRDefault="005C75FD" w:rsidP="002E5ABB">
      <w:pPr>
        <w:spacing w:after="0" w:line="240" w:lineRule="auto"/>
        <w:jc w:val="both"/>
        <w:rPr>
          <w:rFonts w:ascii="Times New Roman" w:eastAsia="Times New Roman" w:hAnsi="Times New Roman"/>
          <w:sz w:val="24"/>
          <w:szCs w:val="24"/>
          <w:lang w:eastAsia="ru-RU"/>
        </w:rPr>
      </w:pPr>
    </w:p>
    <w:p w14:paraId="060FF1A2"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2CB5865B"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4AF014DE" w14:textId="77777777" w:rsidR="002E5ABB" w:rsidRDefault="002E5ABB" w:rsidP="002E5ABB">
      <w:pPr>
        <w:spacing w:after="0" w:line="240" w:lineRule="auto"/>
        <w:rPr>
          <w:rFonts w:ascii="Times New Roman" w:eastAsia="Times New Roman" w:hAnsi="Times New Roman"/>
          <w:b/>
          <w:sz w:val="24"/>
          <w:szCs w:val="24"/>
          <w:lang w:eastAsia="ru-RU"/>
        </w:rPr>
      </w:pPr>
    </w:p>
    <w:sectPr w:rsidR="002E5A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5ABB"/>
    <w:rsid w:val="000B328D"/>
    <w:rsid w:val="001A4FE4"/>
    <w:rsid w:val="001D5B0A"/>
    <w:rsid w:val="002E0810"/>
    <w:rsid w:val="002E5ABB"/>
    <w:rsid w:val="005C3EC0"/>
    <w:rsid w:val="005C75FD"/>
    <w:rsid w:val="0074005C"/>
    <w:rsid w:val="00804683"/>
    <w:rsid w:val="00907E39"/>
    <w:rsid w:val="00A75EC8"/>
    <w:rsid w:val="00A968D4"/>
    <w:rsid w:val="00B54A03"/>
    <w:rsid w:val="00BB5BD1"/>
    <w:rsid w:val="00DB4D62"/>
    <w:rsid w:val="00EB521B"/>
    <w:rsid w:val="00F264B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CE6D9B"/>
  <w15:chartTrackingRefBased/>
  <w15:docId w15:val="{4E10E688-4596-4D0C-ADDF-70BF66C8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5ABB"/>
    <w:pPr>
      <w:spacing w:after="160" w:line="254"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link w:val="a4"/>
    <w:rsid w:val="0074005C"/>
    <w:pPr>
      <w:spacing w:after="0" w:line="240" w:lineRule="auto"/>
    </w:pPr>
    <w:rPr>
      <w:rFonts w:ascii="Segoe UI" w:hAnsi="Segoe UI" w:cs="Segoe UI"/>
      <w:sz w:val="18"/>
      <w:szCs w:val="18"/>
    </w:rPr>
  </w:style>
  <w:style w:type="character" w:customStyle="1" w:styleId="a4">
    <w:name w:val="Текст выноски Знак"/>
    <w:link w:val="a3"/>
    <w:rsid w:val="0074005C"/>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1696</Words>
  <Characters>9672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MoBIL GROUP</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cp:lastPrinted>2016-03-21T09:36:00Z</cp:lastPrinted>
  <dcterms:created xsi:type="dcterms:W3CDTF">2024-04-10T20:28:00Z</dcterms:created>
  <dcterms:modified xsi:type="dcterms:W3CDTF">2024-04-10T20:28:00Z</dcterms:modified>
</cp:coreProperties>
</file>