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C11BC" w14:textId="77777777" w:rsidR="00EE24EC" w:rsidRPr="00EE24EC" w:rsidRDefault="00EE24EC" w:rsidP="00EE24EC">
      <w:pPr>
        <w:spacing w:after="0" w:line="240" w:lineRule="auto"/>
        <w:ind w:firstLine="851"/>
        <w:jc w:val="center"/>
        <w:rPr>
          <w:rFonts w:ascii="Times New Roman" w:eastAsia="Times New Roman" w:hAnsi="Times New Roman"/>
          <w:b/>
          <w:sz w:val="24"/>
          <w:szCs w:val="24"/>
          <w:lang w:eastAsia="ru-RU"/>
        </w:rPr>
      </w:pPr>
      <w:bookmarkStart w:id="0" w:name="_GoBack"/>
      <w:bookmarkEnd w:id="0"/>
      <w:r w:rsidRPr="00EE24EC">
        <w:rPr>
          <w:rFonts w:ascii="Times New Roman" w:eastAsia="Times New Roman" w:hAnsi="Times New Roman"/>
          <w:b/>
          <w:sz w:val="24"/>
          <w:szCs w:val="24"/>
          <w:lang w:eastAsia="ru-RU"/>
        </w:rPr>
        <w:t>РЕШЕНИЕ</w:t>
      </w:r>
    </w:p>
    <w:p w14:paraId="7C0148F0" w14:textId="77777777" w:rsidR="00EE24EC" w:rsidRPr="00EE24EC" w:rsidRDefault="00EE24EC" w:rsidP="00EE24EC">
      <w:pPr>
        <w:spacing w:after="0" w:line="240" w:lineRule="auto"/>
        <w:ind w:firstLine="851"/>
        <w:jc w:val="center"/>
        <w:rPr>
          <w:rFonts w:ascii="Times New Roman" w:eastAsia="Times New Roman" w:hAnsi="Times New Roman"/>
          <w:b/>
          <w:sz w:val="24"/>
          <w:szCs w:val="24"/>
          <w:lang w:eastAsia="ru-RU"/>
        </w:rPr>
      </w:pPr>
      <w:r w:rsidRPr="00EE24EC">
        <w:rPr>
          <w:rFonts w:ascii="Times New Roman" w:eastAsia="Times New Roman" w:hAnsi="Times New Roman"/>
          <w:b/>
          <w:sz w:val="24"/>
          <w:szCs w:val="24"/>
          <w:lang w:eastAsia="ru-RU"/>
        </w:rPr>
        <w:t>ИМЕНЕМ РОССИЙСКОЙ ФЕДЕРАЦИИ</w:t>
      </w:r>
    </w:p>
    <w:p w14:paraId="585811C0" w14:textId="77777777" w:rsidR="00EE24EC" w:rsidRPr="00EE24EC" w:rsidRDefault="00EE24EC" w:rsidP="00EE24EC">
      <w:pPr>
        <w:spacing w:after="0" w:line="240" w:lineRule="auto"/>
        <w:ind w:firstLine="851"/>
        <w:jc w:val="center"/>
        <w:rPr>
          <w:rFonts w:ascii="Times New Roman" w:eastAsia="Times New Roman" w:hAnsi="Times New Roman"/>
          <w:b/>
          <w:sz w:val="24"/>
          <w:szCs w:val="24"/>
          <w:lang w:eastAsia="ru-RU"/>
        </w:rPr>
      </w:pPr>
    </w:p>
    <w:p w14:paraId="45ADE89D"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06 апреля 2016 года Бутырский районный суд города Москвы</w:t>
      </w:r>
    </w:p>
    <w:p w14:paraId="3BC19E29"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в составе председательствующего федерального судьи Невейкиной Н.Е.,</w:t>
      </w:r>
    </w:p>
    <w:p w14:paraId="0DDD5D8B"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при секретаре Теребун Е.Н.,</w:t>
      </w:r>
    </w:p>
    <w:p w14:paraId="005A5E63" w14:textId="77777777" w:rsidR="00EE24EC" w:rsidRDefault="00EE24EC" w:rsidP="00ED7C54">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рассмотрев в открытом судебном заседании гражданское дело № 2-594/16 по иску Публичного акционерного общества «Сбербанк России» в лице филиала –Московского банка ПАО Сбербанк к </w:t>
      </w:r>
      <w:r w:rsidR="003A59A2">
        <w:rPr>
          <w:rFonts w:ascii="Times New Roman" w:eastAsia="Times New Roman" w:hAnsi="Times New Roman"/>
          <w:sz w:val="24"/>
          <w:szCs w:val="24"/>
          <w:lang w:eastAsia="ru-RU"/>
        </w:rPr>
        <w:t>Ш.Д.К.</w:t>
      </w:r>
      <w:r w:rsidRPr="00EE24EC">
        <w:rPr>
          <w:rFonts w:ascii="Times New Roman" w:eastAsia="Times New Roman" w:hAnsi="Times New Roman"/>
          <w:sz w:val="24"/>
          <w:szCs w:val="24"/>
          <w:lang w:eastAsia="ru-RU"/>
        </w:rPr>
        <w:t xml:space="preserve"> о расторжении кредитного договора и досрочном взыскании суммы задолженности по кредитному договору, по встречному иску </w:t>
      </w:r>
      <w:r w:rsidR="003A59A2">
        <w:rPr>
          <w:rFonts w:ascii="Times New Roman" w:eastAsia="Times New Roman" w:hAnsi="Times New Roman"/>
          <w:sz w:val="24"/>
          <w:szCs w:val="24"/>
          <w:lang w:eastAsia="ru-RU"/>
        </w:rPr>
        <w:t>Ш.Д.К.</w:t>
      </w:r>
      <w:r w:rsidR="003A59A2"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к ПАО Сбербанк о </w:t>
      </w:r>
      <w:r w:rsidR="00ED7C54">
        <w:rPr>
          <w:rFonts w:ascii="Times New Roman" w:eastAsia="Times New Roman" w:hAnsi="Times New Roman"/>
          <w:sz w:val="24"/>
          <w:szCs w:val="24"/>
          <w:lang w:eastAsia="ru-RU"/>
        </w:rPr>
        <w:t>взыскании денежных средств, суд</w:t>
      </w:r>
    </w:p>
    <w:p w14:paraId="25E3BAFB" w14:textId="77777777" w:rsidR="00834E1B" w:rsidRPr="00EE24EC" w:rsidRDefault="00834E1B" w:rsidP="00ED7C54">
      <w:pPr>
        <w:spacing w:after="0" w:line="240" w:lineRule="auto"/>
        <w:ind w:firstLine="851"/>
        <w:jc w:val="both"/>
        <w:rPr>
          <w:rFonts w:ascii="Times New Roman" w:eastAsia="Times New Roman" w:hAnsi="Times New Roman"/>
          <w:sz w:val="24"/>
          <w:szCs w:val="24"/>
          <w:lang w:eastAsia="ru-RU"/>
        </w:rPr>
      </w:pPr>
    </w:p>
    <w:p w14:paraId="2C88FFCF" w14:textId="77777777" w:rsidR="00EE24EC" w:rsidRDefault="00ED7C54" w:rsidP="00ED7C54">
      <w:pPr>
        <w:spacing w:after="0" w:line="240" w:lineRule="auto"/>
        <w:ind w:firstLine="851"/>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УСТАНОВИЛ:</w:t>
      </w:r>
    </w:p>
    <w:p w14:paraId="1ECA7B26" w14:textId="77777777" w:rsidR="00ED7C54" w:rsidRPr="00EE24EC" w:rsidRDefault="00ED7C54" w:rsidP="00ED7C54">
      <w:pPr>
        <w:spacing w:after="0" w:line="240" w:lineRule="auto"/>
        <w:ind w:firstLine="851"/>
        <w:jc w:val="center"/>
        <w:rPr>
          <w:rFonts w:ascii="Times New Roman" w:eastAsia="Times New Roman" w:hAnsi="Times New Roman"/>
          <w:b/>
          <w:sz w:val="24"/>
          <w:szCs w:val="24"/>
          <w:lang w:eastAsia="ru-RU"/>
        </w:rPr>
      </w:pPr>
    </w:p>
    <w:p w14:paraId="58E31734"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Публичное акционерное общество «Сбербанк России» в лице филиала – Московского банка ПАО Сбербанк обратился в суд с уточненным иском к ответчику </w:t>
      </w:r>
      <w:r w:rsidR="003A59A2">
        <w:rPr>
          <w:rFonts w:ascii="Times New Roman" w:eastAsia="Times New Roman" w:hAnsi="Times New Roman"/>
          <w:sz w:val="24"/>
          <w:szCs w:val="24"/>
          <w:lang w:eastAsia="ru-RU"/>
        </w:rPr>
        <w:t>Ш.Д.К.</w:t>
      </w:r>
      <w:r w:rsidR="003A59A2" w:rsidRPr="00EE24EC">
        <w:rPr>
          <w:rFonts w:ascii="Times New Roman" w:eastAsia="Times New Roman" w:hAnsi="Times New Roman"/>
          <w:sz w:val="24"/>
          <w:szCs w:val="24"/>
          <w:lang w:eastAsia="ru-RU"/>
        </w:rPr>
        <w:t xml:space="preserve"> </w:t>
      </w:r>
      <w:r w:rsidRPr="00EE24EC">
        <w:rPr>
          <w:rFonts w:ascii="Times New Roman" w:eastAsia="Times New Roman" w:hAnsi="Times New Roman"/>
          <w:bCs/>
          <w:sz w:val="24"/>
          <w:szCs w:val="24"/>
          <w:lang w:eastAsia="ru-RU"/>
        </w:rPr>
        <w:t xml:space="preserve">о расторжении кредитного договора, взыскании задолженности по кредитному договору № </w:t>
      </w:r>
      <w:r w:rsidR="003A59A2">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от </w:t>
      </w:r>
      <w:r w:rsidR="003A59A2">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года, </w:t>
      </w:r>
      <w:r w:rsidRPr="00EE24EC">
        <w:rPr>
          <w:rFonts w:ascii="Times New Roman" w:eastAsia="Times New Roman" w:hAnsi="Times New Roman"/>
          <w:sz w:val="24"/>
          <w:szCs w:val="24"/>
          <w:lang w:eastAsia="ru-RU"/>
        </w:rPr>
        <w:t xml:space="preserve">мотивируя свои требования тем, что </w:t>
      </w:r>
      <w:r w:rsidR="003A59A2">
        <w:rPr>
          <w:rFonts w:ascii="Times New Roman" w:eastAsia="Times New Roman" w:hAnsi="Times New Roman"/>
          <w:sz w:val="24"/>
          <w:szCs w:val="24"/>
          <w:lang w:eastAsia="ru-RU"/>
        </w:rPr>
        <w:t>***</w:t>
      </w:r>
      <w:r w:rsidRPr="00EE24EC">
        <w:rPr>
          <w:rFonts w:ascii="Times New Roman" w:eastAsia="Times New Roman" w:hAnsi="Times New Roman"/>
          <w:sz w:val="24"/>
          <w:szCs w:val="24"/>
          <w:lang w:eastAsia="ru-RU"/>
        </w:rPr>
        <w:t xml:space="preserve"> года между Банком и </w:t>
      </w:r>
      <w:r w:rsidR="003A59A2">
        <w:rPr>
          <w:rFonts w:ascii="Times New Roman" w:eastAsia="Times New Roman" w:hAnsi="Times New Roman"/>
          <w:sz w:val="24"/>
          <w:szCs w:val="24"/>
          <w:lang w:eastAsia="ru-RU"/>
        </w:rPr>
        <w:t>Ш.Д.К.</w:t>
      </w:r>
      <w:r w:rsidR="003A59A2"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заключен кредитный договор № </w:t>
      </w:r>
      <w:r w:rsidR="003A59A2">
        <w:rPr>
          <w:rFonts w:ascii="Times New Roman" w:eastAsia="Times New Roman" w:hAnsi="Times New Roman"/>
          <w:sz w:val="24"/>
          <w:szCs w:val="24"/>
          <w:lang w:eastAsia="ru-RU"/>
        </w:rPr>
        <w:t>***</w:t>
      </w:r>
      <w:r w:rsidRPr="00EE24EC">
        <w:rPr>
          <w:rFonts w:ascii="Times New Roman" w:eastAsia="Times New Roman" w:hAnsi="Times New Roman"/>
          <w:sz w:val="24"/>
          <w:szCs w:val="24"/>
          <w:lang w:eastAsia="ru-RU"/>
        </w:rPr>
        <w:t xml:space="preserve">, по которому ответчик получил «Потребительский кредит» на сумму 437 000 рублей 00 копеек на срок 60 месяцев, под 17,50% годовых, с обязательством уплаты суммы погашения платежей ежемесячно, в соответствии с графиком платежей. В течение срока действия договора ответчик неоднократно нарушала условия кредитного договора в части сроков и сумм ежемесячных платежей, в связи с чем образовалась просроченная задолженность по кредиту. </w:t>
      </w:r>
      <w:r w:rsidRPr="00EE24EC">
        <w:rPr>
          <w:rFonts w:ascii="Times New Roman" w:eastAsia="Times New Roman" w:hAnsi="Times New Roman"/>
          <w:bCs/>
          <w:sz w:val="24"/>
          <w:szCs w:val="24"/>
          <w:lang w:eastAsia="ru-RU"/>
        </w:rPr>
        <w:t xml:space="preserve">По состоянию на 04.04.2016г.  </w:t>
      </w:r>
      <w:r w:rsidRPr="00EE24EC">
        <w:rPr>
          <w:rFonts w:ascii="Times New Roman" w:eastAsia="Times New Roman" w:hAnsi="Times New Roman"/>
          <w:sz w:val="24"/>
          <w:szCs w:val="24"/>
          <w:lang w:eastAsia="ru-RU"/>
        </w:rPr>
        <w:t xml:space="preserve">за заемщиком числится непогашенная задолженность </w:t>
      </w:r>
      <w:r w:rsidRPr="00EE24EC">
        <w:rPr>
          <w:rFonts w:ascii="Times New Roman" w:eastAsia="Times New Roman" w:hAnsi="Times New Roman"/>
          <w:bCs/>
          <w:sz w:val="24"/>
          <w:szCs w:val="24"/>
          <w:lang w:eastAsia="ru-RU"/>
        </w:rPr>
        <w:t xml:space="preserve">по кредитному договору № </w:t>
      </w:r>
      <w:r w:rsidR="003A59A2">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от </w:t>
      </w:r>
      <w:r w:rsidR="003A59A2">
        <w:rPr>
          <w:rFonts w:ascii="Times New Roman" w:eastAsia="Times New Roman" w:hAnsi="Times New Roman"/>
          <w:bCs/>
          <w:sz w:val="24"/>
          <w:szCs w:val="24"/>
          <w:lang w:eastAsia="ru-RU"/>
        </w:rPr>
        <w:t>*** г.</w:t>
      </w:r>
      <w:r w:rsidRPr="00EE24EC">
        <w:rPr>
          <w:rFonts w:ascii="Times New Roman" w:eastAsia="Times New Roman" w:hAnsi="Times New Roman"/>
          <w:bCs/>
          <w:sz w:val="24"/>
          <w:szCs w:val="24"/>
          <w:lang w:eastAsia="ru-RU"/>
        </w:rPr>
        <w:t xml:space="preserve"> </w:t>
      </w:r>
      <w:r w:rsidRPr="00EE24EC">
        <w:rPr>
          <w:rFonts w:ascii="Times New Roman" w:eastAsia="Times New Roman" w:hAnsi="Times New Roman"/>
          <w:sz w:val="24"/>
          <w:szCs w:val="24"/>
          <w:lang w:eastAsia="ru-RU"/>
        </w:rPr>
        <w:t>в размере</w:t>
      </w:r>
      <w:r w:rsidRPr="00EE24EC">
        <w:rPr>
          <w:rFonts w:ascii="Times New Roman" w:eastAsia="Times New Roman" w:hAnsi="Times New Roman"/>
          <w:bCs/>
          <w:sz w:val="24"/>
          <w:szCs w:val="24"/>
          <w:lang w:eastAsia="ru-RU"/>
        </w:rPr>
        <w:t xml:space="preserve"> 179 114,29 руб., в том числе: просроченная ссудная задолженность – 156 344,93 руб.; срочные проценты на просроченный основной долг – 1 420,34 руб.; просроченные проценты -  4 186,29 руб.; неустойка на просроченную ссудную задолженность – 14 739,36 руб.; неустойка на просроченные проценты – 2 423,37 руб.</w:t>
      </w:r>
      <w:r w:rsidRPr="00EE24EC">
        <w:rPr>
          <w:rFonts w:ascii="Times New Roman" w:eastAsia="Times New Roman" w:hAnsi="Times New Roman"/>
          <w:sz w:val="24"/>
          <w:szCs w:val="24"/>
          <w:lang w:eastAsia="ru-RU"/>
        </w:rPr>
        <w:t xml:space="preserve"> Несмотря на неоднократные устные и письменные предупреждения ответчика о необходимости погашения просроченных платежей и предупреждения о применении мер принудительного взыскания задолженности по кредиту, ответчик до настоящего времени просроченные платежи не погасил. На основании изложенного, истец просит суд расторгнуть кредитный договор № </w:t>
      </w:r>
      <w:r w:rsidR="003A59A2">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от 16.05.2012года, заключенный с </w:t>
      </w:r>
      <w:r w:rsidR="003A59A2">
        <w:rPr>
          <w:rFonts w:ascii="Times New Roman" w:eastAsia="Times New Roman" w:hAnsi="Times New Roman"/>
          <w:sz w:val="24"/>
          <w:szCs w:val="24"/>
          <w:lang w:eastAsia="ru-RU"/>
        </w:rPr>
        <w:t>Ш.Д.К.</w:t>
      </w:r>
      <w:r w:rsidRPr="00EE24EC">
        <w:rPr>
          <w:rFonts w:ascii="Times New Roman" w:eastAsia="Times New Roman" w:hAnsi="Times New Roman"/>
          <w:sz w:val="24"/>
          <w:szCs w:val="24"/>
          <w:lang w:eastAsia="ru-RU"/>
        </w:rPr>
        <w:t xml:space="preserve">, взыскать с </w:t>
      </w:r>
      <w:r w:rsidR="003A59A2">
        <w:rPr>
          <w:rFonts w:ascii="Times New Roman" w:eastAsia="Times New Roman" w:hAnsi="Times New Roman"/>
          <w:sz w:val="24"/>
          <w:szCs w:val="24"/>
          <w:lang w:eastAsia="ru-RU"/>
        </w:rPr>
        <w:t>Ш.Д.К.</w:t>
      </w:r>
      <w:r w:rsidR="003A59A2"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в пользу истца сумму задолженности по кредиту в размере </w:t>
      </w:r>
      <w:r w:rsidRPr="00EE24EC">
        <w:rPr>
          <w:rFonts w:ascii="Times New Roman" w:eastAsia="Times New Roman" w:hAnsi="Times New Roman"/>
          <w:bCs/>
          <w:sz w:val="24"/>
          <w:szCs w:val="24"/>
          <w:lang w:eastAsia="ru-RU"/>
        </w:rPr>
        <w:t>156 344,93 руб.</w:t>
      </w:r>
      <w:r w:rsidRPr="00EE24EC">
        <w:rPr>
          <w:rFonts w:ascii="Times New Roman" w:eastAsia="Times New Roman" w:hAnsi="Times New Roman"/>
          <w:sz w:val="24"/>
          <w:szCs w:val="24"/>
          <w:lang w:eastAsia="ru-RU"/>
        </w:rPr>
        <w:t>, также истец просит суд взыскать с ответчика расходы по оплате государственной пошлины в размере 5 468,17 рублей.</w:t>
      </w:r>
    </w:p>
    <w:p w14:paraId="1AFDFAC9" w14:textId="77777777" w:rsidR="00EE24EC" w:rsidRPr="00EE24EC" w:rsidRDefault="00EE24EC" w:rsidP="00EE24EC">
      <w:pPr>
        <w:spacing w:after="0" w:line="240" w:lineRule="auto"/>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            Ответчик </w:t>
      </w:r>
      <w:r w:rsidR="003A59A2">
        <w:rPr>
          <w:rFonts w:ascii="Times New Roman" w:eastAsia="Times New Roman" w:hAnsi="Times New Roman"/>
          <w:sz w:val="24"/>
          <w:szCs w:val="24"/>
          <w:lang w:eastAsia="ru-RU"/>
        </w:rPr>
        <w:t>Ш.Д.К.</w:t>
      </w:r>
      <w:r w:rsidR="003A59A2"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обратился в суд со встречным иском к ПАО Сбербанк о взыскании денежных средств по излишне уплаченным процентам по кредитному договору, расторжении договора добровольного страхования от несчастных случаев и болезни, взыскании денежных средств, уплаченных по договору страхования и начисленных на эту сумму процентов, компенсации морального вреда и представительских расходов.</w:t>
      </w:r>
    </w:p>
    <w:p w14:paraId="1C8AC325" w14:textId="77777777" w:rsidR="00EE24EC" w:rsidRDefault="00EE24EC" w:rsidP="00ED7C54">
      <w:pPr>
        <w:shd w:val="clear" w:color="auto" w:fill="FFFFFF"/>
        <w:spacing w:after="0" w:line="240" w:lineRule="auto"/>
        <w:ind w:firstLine="720"/>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Ответчик встречный иск мотивирует тем, что при оформлении кредитного договора Банк ввел ответчика в заблуждение по заключению договора страхования от несчастных случаев и болезней, указав на то, что в данном договоре не прописана сумма страховой выплаты при страховом случае, что является существенным условием договора. Сотрудниками Банка не была доведена информация до ответчика в полной и доступной мере. При этом, пояснил суду, что с тех пор как истец направил ответчику копию иска об имеющейся задолженности по кредитному договору, которая образовалась по состоянию на 02.11.2015 г., ответчик внес денежные средства на погашение кредита в размере 67 000 рублей.    </w:t>
      </w:r>
    </w:p>
    <w:p w14:paraId="126D18EB" w14:textId="77777777" w:rsidR="00834E1B" w:rsidRPr="00EE24EC" w:rsidRDefault="00834E1B" w:rsidP="00ED7C54">
      <w:pPr>
        <w:shd w:val="clear" w:color="auto" w:fill="FFFFFF"/>
        <w:spacing w:after="0" w:line="240" w:lineRule="auto"/>
        <w:ind w:firstLine="720"/>
        <w:jc w:val="both"/>
        <w:rPr>
          <w:rFonts w:ascii="Times New Roman" w:eastAsia="Times New Roman" w:hAnsi="Times New Roman"/>
          <w:sz w:val="24"/>
          <w:szCs w:val="24"/>
          <w:lang w:eastAsia="ru-RU"/>
        </w:rPr>
      </w:pPr>
    </w:p>
    <w:p w14:paraId="7E61A4DE" w14:textId="77777777" w:rsidR="00EE24EC" w:rsidRPr="00EE24EC" w:rsidRDefault="00EE24EC" w:rsidP="00ED7C54">
      <w:pPr>
        <w:shd w:val="clear" w:color="auto" w:fill="FFFFFF"/>
        <w:spacing w:after="0" w:line="240" w:lineRule="auto"/>
        <w:ind w:firstLine="720"/>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В судебном заседании представитель истца ПАО Сбербанк </w:t>
      </w:r>
      <w:r w:rsidR="003A59A2">
        <w:rPr>
          <w:rFonts w:ascii="Times New Roman" w:eastAsia="Times New Roman" w:hAnsi="Times New Roman"/>
          <w:sz w:val="24"/>
          <w:szCs w:val="24"/>
          <w:lang w:eastAsia="ru-RU"/>
        </w:rPr>
        <w:t>А.М.С.</w:t>
      </w:r>
      <w:r w:rsidRPr="00EE24EC">
        <w:rPr>
          <w:rFonts w:ascii="Times New Roman" w:eastAsia="Times New Roman" w:hAnsi="Times New Roman"/>
          <w:sz w:val="24"/>
          <w:szCs w:val="24"/>
          <w:lang w:eastAsia="ru-RU"/>
        </w:rPr>
        <w:t xml:space="preserve"> – уточненные исковые требования поддержала, встречный иск не признала.</w:t>
      </w:r>
    </w:p>
    <w:p w14:paraId="02FECD04" w14:textId="77777777" w:rsidR="00EE24EC" w:rsidRPr="00EE24EC" w:rsidRDefault="00EE24EC" w:rsidP="00CF1286">
      <w:pPr>
        <w:shd w:val="clear" w:color="auto" w:fill="FFFFFF"/>
        <w:spacing w:after="0" w:line="240" w:lineRule="auto"/>
        <w:ind w:firstLine="720"/>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lastRenderedPageBreak/>
        <w:t xml:space="preserve">Ответчик </w:t>
      </w:r>
      <w:r w:rsidR="003A59A2">
        <w:rPr>
          <w:rFonts w:ascii="Times New Roman" w:eastAsia="Times New Roman" w:hAnsi="Times New Roman"/>
          <w:sz w:val="24"/>
          <w:szCs w:val="24"/>
          <w:lang w:eastAsia="ru-RU"/>
        </w:rPr>
        <w:t>Ш.Д.К.</w:t>
      </w:r>
      <w:r w:rsidR="003A59A2"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и его представитель</w:t>
      </w:r>
      <w:r w:rsidR="001B2810">
        <w:rPr>
          <w:rFonts w:ascii="Times New Roman" w:eastAsia="Times New Roman" w:hAnsi="Times New Roman"/>
          <w:sz w:val="24"/>
          <w:szCs w:val="24"/>
          <w:lang w:eastAsia="ru-RU"/>
        </w:rPr>
        <w:t xml:space="preserve"> по устному ходатайству </w:t>
      </w:r>
      <w:r w:rsidR="003A59A2">
        <w:rPr>
          <w:rFonts w:ascii="Times New Roman" w:eastAsia="Times New Roman" w:hAnsi="Times New Roman"/>
          <w:sz w:val="24"/>
          <w:szCs w:val="24"/>
          <w:lang w:eastAsia="ru-RU"/>
        </w:rPr>
        <w:t>Б.А.К.</w:t>
      </w:r>
      <w:r w:rsidR="001B2810">
        <w:rPr>
          <w:rFonts w:ascii="Times New Roman" w:eastAsia="Times New Roman" w:hAnsi="Times New Roman"/>
          <w:sz w:val="24"/>
          <w:szCs w:val="24"/>
          <w:lang w:eastAsia="ru-RU"/>
        </w:rPr>
        <w:t>,</w:t>
      </w:r>
      <w:r w:rsidRPr="00EE24EC">
        <w:rPr>
          <w:rFonts w:ascii="Times New Roman" w:eastAsia="Times New Roman" w:hAnsi="Times New Roman"/>
          <w:sz w:val="24"/>
          <w:szCs w:val="24"/>
          <w:lang w:eastAsia="ru-RU"/>
        </w:rPr>
        <w:t xml:space="preserve"> иск не признали, встречный иск поддержали</w:t>
      </w:r>
      <w:r w:rsidR="001B2810">
        <w:rPr>
          <w:rFonts w:ascii="Times New Roman" w:eastAsia="Times New Roman" w:hAnsi="Times New Roman"/>
          <w:sz w:val="24"/>
          <w:szCs w:val="24"/>
          <w:lang w:eastAsia="ru-RU"/>
        </w:rPr>
        <w:t xml:space="preserve"> в полном объеме, просили суд удовлетворить заявленные истцом требования</w:t>
      </w:r>
      <w:r w:rsidRPr="00EE24EC">
        <w:rPr>
          <w:rFonts w:ascii="Times New Roman" w:eastAsia="Times New Roman" w:hAnsi="Times New Roman"/>
          <w:sz w:val="24"/>
          <w:szCs w:val="24"/>
          <w:lang w:eastAsia="ru-RU"/>
        </w:rPr>
        <w:t>.</w:t>
      </w:r>
    </w:p>
    <w:p w14:paraId="040BC961" w14:textId="77777777" w:rsidR="00EE24EC" w:rsidRDefault="00EE24EC" w:rsidP="00CF1286">
      <w:pPr>
        <w:shd w:val="clear" w:color="auto" w:fill="FFFFFF"/>
        <w:spacing w:after="0" w:line="240" w:lineRule="auto"/>
        <w:ind w:firstLine="720"/>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Представитель ПАО Сбербанк</w:t>
      </w:r>
      <w:r w:rsidR="0036092E" w:rsidRPr="0036092E">
        <w:rPr>
          <w:rFonts w:ascii="Times New Roman" w:eastAsia="Times New Roman" w:hAnsi="Times New Roman"/>
          <w:sz w:val="24"/>
          <w:szCs w:val="24"/>
          <w:lang w:eastAsia="ru-RU"/>
        </w:rPr>
        <w:t xml:space="preserve"> </w:t>
      </w:r>
      <w:r w:rsidR="0036092E">
        <w:rPr>
          <w:rFonts w:ascii="Times New Roman" w:eastAsia="Times New Roman" w:hAnsi="Times New Roman"/>
          <w:sz w:val="24"/>
          <w:szCs w:val="24"/>
          <w:lang w:eastAsia="ru-RU"/>
        </w:rPr>
        <w:t>по доверенности от 21.09.2015 г.</w:t>
      </w:r>
      <w:r w:rsidRPr="00EE24EC">
        <w:rPr>
          <w:rFonts w:ascii="Times New Roman" w:eastAsia="Times New Roman" w:hAnsi="Times New Roman"/>
          <w:sz w:val="24"/>
          <w:szCs w:val="24"/>
          <w:lang w:eastAsia="ru-RU"/>
        </w:rPr>
        <w:t xml:space="preserve"> </w:t>
      </w:r>
      <w:r w:rsidR="003A59A2">
        <w:rPr>
          <w:rFonts w:ascii="Times New Roman" w:eastAsia="Times New Roman" w:hAnsi="Times New Roman"/>
          <w:sz w:val="24"/>
          <w:szCs w:val="24"/>
          <w:lang w:eastAsia="ru-RU"/>
        </w:rPr>
        <w:t>А.М.С.</w:t>
      </w:r>
      <w:r w:rsidRPr="00EE24EC">
        <w:rPr>
          <w:rFonts w:ascii="Times New Roman" w:eastAsia="Times New Roman" w:hAnsi="Times New Roman"/>
          <w:sz w:val="24"/>
          <w:szCs w:val="24"/>
          <w:lang w:eastAsia="ru-RU"/>
        </w:rPr>
        <w:t xml:space="preserve"> представила в суд письменные возражения по встречному иску, по которому доводы истца Банк считает несостоятельными и необоснованными.</w:t>
      </w:r>
    </w:p>
    <w:p w14:paraId="5339472F" w14:textId="77777777" w:rsidR="00CF1286" w:rsidRDefault="00CF1286" w:rsidP="00CF1286">
      <w:pPr>
        <w:spacing w:after="0" w:line="240" w:lineRule="auto"/>
        <w:ind w:firstLine="708"/>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Учитывая, что Заемщик обратился со встречным исковым заявлением о признании недействительным договора добровольного страхования жизни и здоровья, заключенного 16.05.2012 года, принимая во внимание, что с момента заключения Кредитного договора и внесения Платы за страхование прошло более года и Заемщик не обратился с заявлением о защите своих прав, ни к Банку, ни к страховой компании, ни в суд, и не представив уважительных причин, подал встречное исковое заявление к Банку лишь по истечении года – 14.03.2016г., руковод</w:t>
      </w:r>
      <w:r>
        <w:rPr>
          <w:rFonts w:ascii="Times New Roman" w:eastAsia="Times New Roman" w:hAnsi="Times New Roman"/>
          <w:sz w:val="24"/>
          <w:szCs w:val="24"/>
          <w:lang w:eastAsia="ru-RU"/>
        </w:rPr>
        <w:t>ствуясь ст.181 ГК РФ, истец заявил</w:t>
      </w:r>
      <w:r w:rsidRPr="00EE24EC">
        <w:rPr>
          <w:rFonts w:ascii="Times New Roman" w:eastAsia="Times New Roman" w:hAnsi="Times New Roman"/>
          <w:sz w:val="24"/>
          <w:szCs w:val="24"/>
          <w:lang w:eastAsia="ru-RU"/>
        </w:rPr>
        <w:t xml:space="preserve"> о пропуске исковой давности.</w:t>
      </w:r>
    </w:p>
    <w:p w14:paraId="576CC8B4" w14:textId="77777777" w:rsidR="00D401E0" w:rsidRPr="004D40E2" w:rsidRDefault="00D401E0" w:rsidP="00D401E0">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В соответствии с ч. 2 ст. 181, п. 1 ст. 196, абз. 2 п. 2 ст. 199, п. 1 ст. 200 ГК РФ, </w:t>
      </w:r>
      <w:r w:rsidRPr="004D40E2">
        <w:rPr>
          <w:rFonts w:ascii="Times New Roman" w:eastAsia="Times New Roman" w:hAnsi="Times New Roman"/>
          <w:sz w:val="24"/>
          <w:szCs w:val="24"/>
          <w:lang w:eastAsia="ru-RU"/>
        </w:rPr>
        <w:t>истец просит</w:t>
      </w:r>
      <w:r w:rsidRPr="00EE24EC">
        <w:rPr>
          <w:rFonts w:ascii="Times New Roman" w:eastAsia="Times New Roman" w:hAnsi="Times New Roman"/>
          <w:sz w:val="24"/>
          <w:szCs w:val="24"/>
          <w:lang w:eastAsia="ru-RU"/>
        </w:rPr>
        <w:t xml:space="preserve"> признать пропущенным срок исковой давности в части заявленных требований о признании недействительным договора страхования жизни и здоровья, заключенного 16.05.2012 г.</w:t>
      </w:r>
    </w:p>
    <w:p w14:paraId="035C8EDD" w14:textId="77777777" w:rsidR="004D40E2" w:rsidRPr="00EE24EC" w:rsidRDefault="004D40E2" w:rsidP="004D40E2">
      <w:pPr>
        <w:spacing w:after="0" w:line="240" w:lineRule="auto"/>
        <w:ind w:firstLine="567"/>
        <w:jc w:val="both"/>
        <w:rPr>
          <w:rFonts w:ascii="Times New Roman" w:eastAsia="Times New Roman" w:hAnsi="Times New Roman"/>
          <w:bCs/>
          <w:sz w:val="24"/>
          <w:szCs w:val="24"/>
          <w:lang w:eastAsia="ru-RU"/>
        </w:rPr>
      </w:pPr>
      <w:r w:rsidRPr="004D40E2">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Кроме того, ПАО Сбербанк указывает, что</w:t>
      </w:r>
      <w:r w:rsidRPr="00EE24EC">
        <w:rPr>
          <w:rFonts w:ascii="Times New Roman" w:eastAsia="Times New Roman" w:hAnsi="Times New Roman"/>
          <w:bCs/>
          <w:sz w:val="24"/>
          <w:szCs w:val="24"/>
          <w:lang w:eastAsia="ru-RU"/>
        </w:rPr>
        <w:t xml:space="preserve"> </w:t>
      </w:r>
      <w:r w:rsidRPr="00EE24EC">
        <w:rPr>
          <w:rFonts w:ascii="Times New Roman" w:eastAsia="Times New Roman" w:hAnsi="Times New Roman"/>
          <w:noProof/>
          <w:sz w:val="24"/>
          <w:szCs w:val="24"/>
          <w:lang w:eastAsia="ru-RU"/>
        </w:rPr>
        <w:t>довод о навязанности услуги по подключению к программе добровольного страхования жизини и здоровья несостоятелен ввиду следующего.</w:t>
      </w:r>
    </w:p>
    <w:p w14:paraId="10E1763A" w14:textId="77777777" w:rsidR="004D40E2" w:rsidRPr="00EE24EC" w:rsidRDefault="004D40E2" w:rsidP="004D40E2">
      <w:pPr>
        <w:spacing w:after="0" w:line="240" w:lineRule="auto"/>
        <w:jc w:val="both"/>
        <w:rPr>
          <w:rFonts w:ascii="Times New Roman" w:eastAsia="Times New Roman" w:hAnsi="Times New Roman"/>
          <w:sz w:val="24"/>
          <w:szCs w:val="24"/>
          <w:lang w:eastAsia="ru-RU"/>
        </w:rPr>
      </w:pPr>
      <w:r w:rsidRPr="004D40E2">
        <w:rPr>
          <w:rFonts w:ascii="Times New Roman" w:eastAsia="Times New Roman" w:hAnsi="Times New Roman"/>
          <w:noProof/>
          <w:sz w:val="24"/>
          <w:szCs w:val="24"/>
          <w:lang w:eastAsia="ru-RU"/>
        </w:rPr>
        <w:t xml:space="preserve">           </w:t>
      </w:r>
      <w:r w:rsidRPr="00EE24EC">
        <w:rPr>
          <w:rFonts w:ascii="Times New Roman" w:eastAsia="Times New Roman" w:hAnsi="Times New Roman"/>
          <w:noProof/>
          <w:sz w:val="24"/>
          <w:szCs w:val="24"/>
          <w:lang w:eastAsia="ru-RU"/>
        </w:rPr>
        <w:t xml:space="preserve">В Кредитном </w:t>
      </w:r>
      <w:r w:rsidRPr="00EE24EC">
        <w:rPr>
          <w:rFonts w:ascii="Times New Roman" w:eastAsia="Times New Roman" w:hAnsi="Times New Roman"/>
          <w:sz w:val="24"/>
          <w:szCs w:val="24"/>
          <w:lang w:eastAsia="ru-RU"/>
        </w:rPr>
        <w:t>договоре отсутствуют условия об обязанности заемщика застраховать свою жизнь и здоровье, требование банка о страховании в конкретной страховой компании; или иные условия, свидетельствующие о навязывании банком услуги страхования.</w:t>
      </w:r>
    </w:p>
    <w:p w14:paraId="34813C8E" w14:textId="77777777" w:rsidR="004D40E2" w:rsidRPr="00EE24EC" w:rsidRDefault="004D40E2" w:rsidP="004D40E2">
      <w:pPr>
        <w:spacing w:after="0" w:line="240" w:lineRule="auto"/>
        <w:jc w:val="both"/>
        <w:rPr>
          <w:rFonts w:ascii="Times New Roman" w:eastAsia="Times New Roman" w:hAnsi="Times New Roman"/>
          <w:noProof/>
          <w:sz w:val="24"/>
          <w:szCs w:val="24"/>
          <w:lang w:eastAsia="ru-RU"/>
        </w:rPr>
      </w:pPr>
      <w:r w:rsidRPr="004D40E2">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В Заявление на страхование </w:t>
      </w:r>
      <w:r w:rsidRPr="00EE24EC">
        <w:rPr>
          <w:rFonts w:ascii="Times New Roman" w:eastAsia="Times New Roman" w:hAnsi="Times New Roman"/>
          <w:noProof/>
          <w:sz w:val="24"/>
          <w:szCs w:val="24"/>
          <w:lang w:eastAsia="ru-RU"/>
        </w:rPr>
        <w:t>(который Истец  собственноручно подписал и согласился с Условиями страхования и т.д.)., выразил добровольное волеизъявление/согасие, быть Застрахованным лицом по Договору страхования жизни и здоровья.</w:t>
      </w:r>
    </w:p>
    <w:p w14:paraId="5CFCD0E0" w14:textId="77777777" w:rsidR="0036092E" w:rsidRPr="00EE24EC" w:rsidRDefault="004D40E2" w:rsidP="0036092E">
      <w:pPr>
        <w:spacing w:after="0" w:line="240" w:lineRule="auto"/>
        <w:jc w:val="both"/>
        <w:rPr>
          <w:rFonts w:ascii="Times New Roman" w:eastAsia="Times New Roman" w:hAnsi="Times New Roman"/>
          <w:noProof/>
          <w:sz w:val="24"/>
          <w:szCs w:val="24"/>
          <w:lang w:eastAsia="ru-RU"/>
        </w:rPr>
      </w:pPr>
      <w:r w:rsidRPr="004D40E2">
        <w:rPr>
          <w:rFonts w:ascii="Times New Roman" w:eastAsia="Times New Roman" w:hAnsi="Times New Roman"/>
          <w:noProof/>
          <w:sz w:val="24"/>
          <w:szCs w:val="24"/>
          <w:lang w:eastAsia="ru-RU"/>
        </w:rPr>
        <w:t xml:space="preserve">           </w:t>
      </w:r>
      <w:r w:rsidRPr="00EE24EC">
        <w:rPr>
          <w:rFonts w:ascii="Times New Roman" w:eastAsia="Times New Roman" w:hAnsi="Times New Roman"/>
          <w:noProof/>
          <w:sz w:val="24"/>
          <w:szCs w:val="24"/>
          <w:lang w:eastAsia="ru-RU"/>
        </w:rPr>
        <w:t xml:space="preserve">Как следует из материалов дела Истец при подписании </w:t>
      </w:r>
      <w:r w:rsidRPr="00EE24EC">
        <w:rPr>
          <w:rFonts w:ascii="Times New Roman" w:eastAsia="Times New Roman" w:hAnsi="Times New Roman"/>
          <w:sz w:val="24"/>
          <w:szCs w:val="24"/>
          <w:lang w:eastAsia="ru-RU"/>
        </w:rPr>
        <w:t>Заявления на страхование</w:t>
      </w:r>
      <w:r w:rsidRPr="00EE24EC">
        <w:rPr>
          <w:rFonts w:ascii="Times New Roman" w:eastAsia="Times New Roman" w:hAnsi="Times New Roman"/>
          <w:noProof/>
          <w:sz w:val="24"/>
          <w:szCs w:val="24"/>
          <w:lang w:eastAsia="ru-RU"/>
        </w:rPr>
        <w:t xml:space="preserve"> выразил согласие на осуществление добровольного страхования жизни и здоровья. </w:t>
      </w:r>
    </w:p>
    <w:p w14:paraId="69E6118A" w14:textId="77777777" w:rsidR="00EE24EC" w:rsidRPr="00EE24EC" w:rsidRDefault="004D40E2" w:rsidP="00EE24EC">
      <w:pPr>
        <w:spacing w:after="0" w:line="240" w:lineRule="auto"/>
        <w:ind w:firstLine="567"/>
        <w:jc w:val="both"/>
        <w:rPr>
          <w:rFonts w:ascii="Times New Roman" w:hAnsi="Times New Roman"/>
          <w:sz w:val="24"/>
          <w:szCs w:val="24"/>
        </w:rPr>
      </w:pPr>
      <w:r>
        <w:rPr>
          <w:rFonts w:ascii="Times New Roman" w:eastAsia="Times New Roman" w:hAnsi="Times New Roman"/>
          <w:spacing w:val="-3"/>
          <w:sz w:val="24"/>
          <w:szCs w:val="24"/>
          <w:lang w:eastAsia="ru-RU"/>
        </w:rPr>
        <w:t xml:space="preserve">  </w:t>
      </w:r>
      <w:r w:rsidR="00EE24EC" w:rsidRPr="00EE24EC">
        <w:rPr>
          <w:rFonts w:ascii="Times New Roman" w:eastAsia="Times New Roman" w:hAnsi="Times New Roman"/>
          <w:spacing w:val="-3"/>
          <w:sz w:val="24"/>
          <w:szCs w:val="24"/>
          <w:lang w:eastAsia="ru-RU"/>
        </w:rPr>
        <w:t xml:space="preserve">Суд, выслушав доводы сторон, исследовав письменные материалы дела, </w:t>
      </w:r>
      <w:r w:rsidR="00EE24EC" w:rsidRPr="00EE24EC">
        <w:rPr>
          <w:rFonts w:ascii="Times New Roman" w:hAnsi="Times New Roman"/>
          <w:sz w:val="24"/>
          <w:szCs w:val="24"/>
        </w:rPr>
        <w:t>приходит к следующему.</w:t>
      </w:r>
    </w:p>
    <w:p w14:paraId="3A3BD81D" w14:textId="77777777" w:rsidR="00EE24EC" w:rsidRPr="00EE24EC" w:rsidRDefault="004D40E2" w:rsidP="004D40E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EE24EC" w:rsidRPr="00EE24EC">
        <w:rPr>
          <w:rFonts w:ascii="Times New Roman" w:eastAsia="Times New Roman" w:hAnsi="Times New Roman"/>
          <w:sz w:val="24"/>
          <w:szCs w:val="24"/>
          <w:lang w:eastAsia="ru-RU"/>
        </w:rPr>
        <w:t>Согласно ст.ст.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допустим.</w:t>
      </w:r>
    </w:p>
    <w:p w14:paraId="24DEA97A" w14:textId="77777777" w:rsidR="00EE24EC" w:rsidRPr="00EE24EC" w:rsidRDefault="004D40E2" w:rsidP="004D40E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EE24EC" w:rsidRPr="00EE24EC">
        <w:rPr>
          <w:rFonts w:ascii="Times New Roman" w:eastAsia="Times New Roman" w:hAnsi="Times New Roman"/>
          <w:sz w:val="24"/>
          <w:szCs w:val="24"/>
          <w:lang w:eastAsia="ru-RU"/>
        </w:rPr>
        <w:t>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D18781A" w14:textId="77777777" w:rsidR="00EE24EC" w:rsidRPr="00EE24EC" w:rsidRDefault="004D40E2" w:rsidP="004D40E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EE24EC" w:rsidRPr="00EE24EC">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7EC43B8F" w14:textId="77777777" w:rsidR="00EE24EC" w:rsidRPr="00EE24EC" w:rsidRDefault="004D40E2" w:rsidP="004D40E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EE24EC" w:rsidRPr="00EE24EC">
        <w:rPr>
          <w:rFonts w:ascii="Times New Roman" w:eastAsia="Times New Roman" w:hAnsi="Times New Roman"/>
          <w:sz w:val="24"/>
          <w:szCs w:val="24"/>
          <w:lang w:eastAsia="ru-RU"/>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492DCD0B" w14:textId="77777777" w:rsidR="00EE24EC" w:rsidRPr="00EE24EC" w:rsidRDefault="004D40E2" w:rsidP="004D40E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EE24EC" w:rsidRPr="00EE24EC">
        <w:rPr>
          <w:rFonts w:ascii="Times New Roman" w:eastAsia="Times New Roman" w:hAnsi="Times New Roman"/>
          <w:sz w:val="24"/>
          <w:szCs w:val="24"/>
          <w:lang w:eastAsia="ru-RU"/>
        </w:rPr>
        <w:t xml:space="preserve">В судебном заседании установлено, что </w:t>
      </w:r>
      <w:r w:rsidR="004E0101">
        <w:rPr>
          <w:rFonts w:ascii="Times New Roman" w:eastAsia="Times New Roman" w:hAnsi="Times New Roman"/>
          <w:sz w:val="24"/>
          <w:szCs w:val="24"/>
          <w:lang w:eastAsia="ru-RU"/>
        </w:rPr>
        <w:t>***</w:t>
      </w:r>
      <w:r w:rsidR="00EE24EC" w:rsidRPr="00EE24EC">
        <w:rPr>
          <w:rFonts w:ascii="Times New Roman" w:eastAsia="Times New Roman" w:hAnsi="Times New Roman"/>
          <w:sz w:val="24"/>
          <w:szCs w:val="24"/>
          <w:lang w:eastAsia="ru-RU"/>
        </w:rPr>
        <w:t xml:space="preserve"> года между Банком и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00EE24EC" w:rsidRPr="00EE24EC">
        <w:rPr>
          <w:rFonts w:ascii="Times New Roman" w:eastAsia="Times New Roman" w:hAnsi="Times New Roman"/>
          <w:sz w:val="24"/>
          <w:szCs w:val="24"/>
          <w:lang w:eastAsia="ru-RU"/>
        </w:rPr>
        <w:t xml:space="preserve">заключен кредитный договор № </w:t>
      </w:r>
      <w:r w:rsidR="004E0101">
        <w:rPr>
          <w:rFonts w:ascii="Times New Roman" w:eastAsia="Times New Roman" w:hAnsi="Times New Roman"/>
          <w:sz w:val="24"/>
          <w:szCs w:val="24"/>
          <w:lang w:eastAsia="ru-RU"/>
        </w:rPr>
        <w:t>***</w:t>
      </w:r>
      <w:r w:rsidR="00EE24EC" w:rsidRPr="00EE24EC">
        <w:rPr>
          <w:rFonts w:ascii="Times New Roman" w:eastAsia="Times New Roman" w:hAnsi="Times New Roman"/>
          <w:sz w:val="24"/>
          <w:szCs w:val="24"/>
          <w:lang w:eastAsia="ru-RU"/>
        </w:rPr>
        <w:t>, по которому ответчик получил «Потребительский кредит» на сумму 437 000 рублей 00 копеек на срок 60 месяц</w:t>
      </w:r>
      <w:r>
        <w:rPr>
          <w:rFonts w:ascii="Times New Roman" w:eastAsia="Times New Roman" w:hAnsi="Times New Roman"/>
          <w:sz w:val="24"/>
          <w:szCs w:val="24"/>
          <w:lang w:eastAsia="ru-RU"/>
        </w:rPr>
        <w:t>е</w:t>
      </w:r>
      <w:r w:rsidR="00EE24EC" w:rsidRPr="00EE24EC">
        <w:rPr>
          <w:rFonts w:ascii="Times New Roman" w:eastAsia="Times New Roman" w:hAnsi="Times New Roman"/>
          <w:sz w:val="24"/>
          <w:szCs w:val="24"/>
          <w:lang w:eastAsia="ru-RU"/>
        </w:rPr>
        <w:t xml:space="preserve">в, под 17,50% годовых, с обязательством уплаты суммы погашения платежей ежемесячно, в соответствии с графиком платежей. Публичное акционерное общество «Сбербанк России» в лице филиала – Московского банка ПАО Сбербанка исполнил свои обязательства в полном объеме. В течение срока действия договора ответчик неоднократно нарушала условия </w:t>
      </w:r>
      <w:r w:rsidR="00EE24EC" w:rsidRPr="00EE24EC">
        <w:rPr>
          <w:rFonts w:ascii="Times New Roman" w:eastAsia="Times New Roman" w:hAnsi="Times New Roman"/>
          <w:sz w:val="24"/>
          <w:szCs w:val="24"/>
          <w:lang w:eastAsia="ru-RU"/>
        </w:rPr>
        <w:lastRenderedPageBreak/>
        <w:t>кредитного договора в части сроков и сумм ежемесячных платежей, в связи с чем образовалась просроченная задолженность по кредиту.</w:t>
      </w:r>
    </w:p>
    <w:p w14:paraId="7D1FEEA4" w14:textId="77777777" w:rsidR="00EE24EC" w:rsidRPr="00EE24EC" w:rsidRDefault="004D40E2" w:rsidP="00EE24EC">
      <w:pPr>
        <w:spacing w:after="0" w:line="240" w:lineRule="auto"/>
        <w:ind w:firstLine="851"/>
        <w:jc w:val="both"/>
        <w:rPr>
          <w:rFonts w:ascii="Times New Roman" w:eastAsia="Times New Roman" w:hAnsi="Times New Roman"/>
          <w:sz w:val="24"/>
          <w:szCs w:val="24"/>
          <w:lang w:eastAsia="ru-RU"/>
        </w:rPr>
      </w:pPr>
      <w:r>
        <w:rPr>
          <w:rFonts w:ascii="Times New Roman" w:eastAsia="Times New Roman" w:hAnsi="Times New Roman"/>
          <w:bCs/>
          <w:sz w:val="24"/>
          <w:szCs w:val="24"/>
          <w:lang w:eastAsia="ru-RU"/>
        </w:rPr>
        <w:t xml:space="preserve">По состоянию на 04.04.2016г. </w:t>
      </w:r>
      <w:r w:rsidR="00EE24EC" w:rsidRPr="00EE24EC">
        <w:rPr>
          <w:rFonts w:ascii="Times New Roman" w:eastAsia="Times New Roman" w:hAnsi="Times New Roman"/>
          <w:sz w:val="24"/>
          <w:szCs w:val="24"/>
          <w:lang w:eastAsia="ru-RU"/>
        </w:rPr>
        <w:t xml:space="preserve">за заемщиком числится непогашенная задолженность </w:t>
      </w:r>
      <w:r w:rsidR="00EE24EC" w:rsidRPr="00EE24EC">
        <w:rPr>
          <w:rFonts w:ascii="Times New Roman" w:eastAsia="Times New Roman" w:hAnsi="Times New Roman"/>
          <w:bCs/>
          <w:sz w:val="24"/>
          <w:szCs w:val="24"/>
          <w:lang w:eastAsia="ru-RU"/>
        </w:rPr>
        <w:t xml:space="preserve">по кредитному договору № 755164 от 16.05.2012г. </w:t>
      </w:r>
      <w:r w:rsidR="00EE24EC" w:rsidRPr="00EE24EC">
        <w:rPr>
          <w:rFonts w:ascii="Times New Roman" w:eastAsia="Times New Roman" w:hAnsi="Times New Roman"/>
          <w:sz w:val="24"/>
          <w:szCs w:val="24"/>
          <w:lang w:eastAsia="ru-RU"/>
        </w:rPr>
        <w:t>в размере</w:t>
      </w:r>
      <w:r w:rsidR="00EE24EC" w:rsidRPr="00EE24EC">
        <w:rPr>
          <w:rFonts w:ascii="Times New Roman" w:eastAsia="Times New Roman" w:hAnsi="Times New Roman"/>
          <w:bCs/>
          <w:sz w:val="24"/>
          <w:szCs w:val="24"/>
          <w:lang w:eastAsia="ru-RU"/>
        </w:rPr>
        <w:t xml:space="preserve"> 179 114,29 руб., в том числе: просроченная ссудная задолженность – 156 344,93 руб.; срочные проценты на просроченный основной долг – 1 420,34 руб.; просроченные проценты -  4 186,29 руб.; неустойка на просроченную ссудную задолженность – 14 739,36 руб.; неустойка на просроченные проценты – 2 423,37 руб.</w:t>
      </w:r>
    </w:p>
    <w:p w14:paraId="4D130D00"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Несмотря на неоднократные устные и письменные предупреждения ответчика о необходимости погашения просроченных платежей и предупреждения о применении мер принудительного взыскания задолженности по кредиту, ответчик до настоящего времени просроченные платежи не погасил. </w:t>
      </w:r>
    </w:p>
    <w:p w14:paraId="6EE6A9EA"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2116BF2"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1166F929"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Таким образом, суд считает необходимым расторгнуть кредитный договор № </w:t>
      </w:r>
      <w:r w:rsidR="004E0101">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от </w:t>
      </w:r>
      <w:r w:rsidR="004E0101">
        <w:rPr>
          <w:rFonts w:ascii="Times New Roman" w:eastAsia="Times New Roman" w:hAnsi="Times New Roman"/>
          <w:bCs/>
          <w:sz w:val="24"/>
          <w:szCs w:val="24"/>
          <w:lang w:eastAsia="ru-RU"/>
        </w:rPr>
        <w:t>*** г</w:t>
      </w:r>
      <w:r w:rsidRPr="00EE24EC">
        <w:rPr>
          <w:rFonts w:ascii="Times New Roman" w:eastAsia="Times New Roman" w:hAnsi="Times New Roman"/>
          <w:bCs/>
          <w:sz w:val="24"/>
          <w:szCs w:val="24"/>
          <w:lang w:eastAsia="ru-RU"/>
        </w:rPr>
        <w:t>.</w:t>
      </w:r>
      <w:r w:rsidRPr="00EE24EC">
        <w:rPr>
          <w:rFonts w:ascii="Times New Roman" w:eastAsia="Times New Roman" w:hAnsi="Times New Roman"/>
          <w:sz w:val="24"/>
          <w:szCs w:val="24"/>
          <w:lang w:eastAsia="ru-RU"/>
        </w:rPr>
        <w:t xml:space="preserve">, заключенный с </w:t>
      </w:r>
      <w:r w:rsidR="004E0101">
        <w:rPr>
          <w:rFonts w:ascii="Times New Roman" w:eastAsia="Times New Roman" w:hAnsi="Times New Roman"/>
          <w:sz w:val="24"/>
          <w:szCs w:val="24"/>
          <w:lang w:eastAsia="ru-RU"/>
        </w:rPr>
        <w:t>Ш.Д.К.</w:t>
      </w:r>
    </w:p>
    <w:p w14:paraId="36714FFE"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Оценивая собранные по делу доказательства, с учетом приведенных выше норм права, суд приходит к выводу о том, что заемщик не исполнил обязательства по возврату займа по кредитному договору № </w:t>
      </w:r>
      <w:r w:rsidR="004E0101">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от </w:t>
      </w:r>
      <w:r w:rsidR="004E0101">
        <w:rPr>
          <w:rFonts w:ascii="Times New Roman" w:eastAsia="Times New Roman" w:hAnsi="Times New Roman"/>
          <w:bCs/>
          <w:sz w:val="24"/>
          <w:szCs w:val="24"/>
          <w:lang w:eastAsia="ru-RU"/>
        </w:rPr>
        <w:t>*** г</w:t>
      </w:r>
      <w:r w:rsidRPr="00EE24EC">
        <w:rPr>
          <w:rFonts w:ascii="Times New Roman" w:eastAsia="Times New Roman" w:hAnsi="Times New Roman"/>
          <w:bCs/>
          <w:sz w:val="24"/>
          <w:szCs w:val="24"/>
          <w:lang w:eastAsia="ru-RU"/>
        </w:rPr>
        <w:t>.</w:t>
      </w:r>
      <w:r w:rsidRPr="00EE24EC">
        <w:rPr>
          <w:rFonts w:ascii="Times New Roman" w:eastAsia="Times New Roman" w:hAnsi="Times New Roman"/>
          <w:sz w:val="24"/>
          <w:szCs w:val="24"/>
          <w:lang w:eastAsia="ru-RU"/>
        </w:rPr>
        <w:t xml:space="preserve">, в связи с чем, требования истца о взыскании всей суммы основного долга подлежат удовлетворению. </w:t>
      </w:r>
    </w:p>
    <w:p w14:paraId="3416A2A9"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В связи с чем, суд считает необходимым взыскать с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в пользу Публичного акционерного общества «Сбербанк России» в лице филиала – Московского банка ПАО Сбербанк подлежит взысканию задолженность по кредитному договору в размере </w:t>
      </w:r>
      <w:r w:rsidRPr="00EE24EC">
        <w:rPr>
          <w:rFonts w:ascii="Times New Roman" w:eastAsia="Times New Roman" w:hAnsi="Times New Roman"/>
          <w:bCs/>
          <w:sz w:val="24"/>
          <w:szCs w:val="24"/>
          <w:lang w:eastAsia="ru-RU"/>
        </w:rPr>
        <w:t>179 114,29 руб., в том числе: просроченная ссудная задолженность – 156 344,93 руб.; срочные проценты на просроченный основной долг – 1 420,34 руб.; просроченные проценты -  4 186,29 руб.; неустойка на просроченную ссудную задолженность – 14 739,36 руб.; неустойка на просроченные проценты – 2 423,37 руб.</w:t>
      </w:r>
    </w:p>
    <w:p w14:paraId="636AE9A3" w14:textId="77777777" w:rsidR="006221B2" w:rsidRPr="00EE24EC" w:rsidRDefault="00EE24EC" w:rsidP="00BC0F13">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в связи с чем, суд взыскивает с ответчика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в пользу истца расходы по оплате государственной пошлины в размере 5468,17 рублей.</w:t>
      </w:r>
    </w:p>
    <w:p w14:paraId="1791ED8E" w14:textId="77777777" w:rsidR="006221B2" w:rsidRDefault="004D40E2" w:rsidP="006221B2">
      <w:pPr>
        <w:shd w:val="clear" w:color="auto" w:fill="FFFFFF"/>
        <w:spacing w:after="0" w:line="240" w:lineRule="auto"/>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6221B2">
        <w:rPr>
          <w:rFonts w:ascii="Times New Roman" w:eastAsia="Times New Roman" w:hAnsi="Times New Roman"/>
          <w:sz w:val="24"/>
          <w:szCs w:val="24"/>
          <w:lang w:eastAsia="ru-RU"/>
        </w:rPr>
        <w:t xml:space="preserve">Рассматривая встречные исковые требования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006221B2">
        <w:rPr>
          <w:rFonts w:ascii="Times New Roman" w:eastAsia="Times New Roman" w:hAnsi="Times New Roman"/>
          <w:sz w:val="24"/>
          <w:szCs w:val="24"/>
          <w:lang w:eastAsia="ru-RU"/>
        </w:rPr>
        <w:t>суд приходит к следующему.</w:t>
      </w:r>
      <w:r w:rsidR="006221B2" w:rsidRPr="00EE24EC">
        <w:rPr>
          <w:rFonts w:ascii="Times New Roman" w:eastAsia="Times New Roman" w:hAnsi="Times New Roman"/>
          <w:sz w:val="24"/>
          <w:szCs w:val="24"/>
          <w:lang w:eastAsia="ru-RU"/>
        </w:rPr>
        <w:t xml:space="preserve"> </w:t>
      </w:r>
    </w:p>
    <w:p w14:paraId="5453242C" w14:textId="77777777" w:rsidR="006221B2" w:rsidRPr="00EE24EC" w:rsidRDefault="004D40E2" w:rsidP="006221B2">
      <w:pPr>
        <w:shd w:val="clear" w:color="auto" w:fill="FFFFFF"/>
        <w:spacing w:after="0" w:line="240" w:lineRule="auto"/>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6221B2" w:rsidRPr="00EE24EC">
        <w:rPr>
          <w:rFonts w:ascii="Times New Roman" w:eastAsia="Times New Roman" w:hAnsi="Times New Roman"/>
          <w:sz w:val="24"/>
          <w:szCs w:val="24"/>
          <w:lang w:eastAsia="ru-RU"/>
        </w:rPr>
        <w:t>Истец во встречном исковом заявлении ссылается на недействительность условий подключения к Программе добровольного страхования жизни и здоровья в соответствии со ст.ст. 168, 180 ГК РФ, основывая на данном требовании последующие требования.</w:t>
      </w:r>
    </w:p>
    <w:p w14:paraId="149F7FAF" w14:textId="77777777" w:rsidR="006221B2" w:rsidRPr="00EE24EC" w:rsidRDefault="004D40E2" w:rsidP="006221B2">
      <w:pPr>
        <w:shd w:val="clear" w:color="auto" w:fill="FFFFFF"/>
        <w:spacing w:after="0" w:line="240" w:lineRule="auto"/>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6221B2" w:rsidRPr="00EE24EC">
        <w:rPr>
          <w:rFonts w:ascii="Times New Roman" w:eastAsia="Times New Roman" w:hAnsi="Times New Roman"/>
          <w:sz w:val="24"/>
          <w:szCs w:val="24"/>
          <w:lang w:eastAsia="ru-RU"/>
        </w:rPr>
        <w:t>Согласно пункту 2 статьи 199 ГК РФ истечение срока исковой давности, о применении которой заявлено стороной в споре, является основанием к вынесению судом решения об отказе в иске.</w:t>
      </w:r>
    </w:p>
    <w:p w14:paraId="45F20BEE" w14:textId="77777777" w:rsidR="006221B2" w:rsidRPr="00EE24EC" w:rsidRDefault="004D40E2" w:rsidP="006221B2">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6221B2" w:rsidRPr="00EE24EC">
        <w:rPr>
          <w:rFonts w:ascii="Times New Roman" w:eastAsia="Times New Roman" w:hAnsi="Times New Roman"/>
          <w:sz w:val="24"/>
          <w:szCs w:val="24"/>
          <w:lang w:eastAsia="ru-RU"/>
        </w:rPr>
        <w:t>В силу пункту 1 статьи 200 ГК РФ, 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14:paraId="71C07B81" w14:textId="77777777" w:rsidR="006221B2" w:rsidRPr="00EE24EC" w:rsidRDefault="006221B2" w:rsidP="006221B2">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color w:val="000000"/>
          <w:sz w:val="24"/>
          <w:szCs w:val="24"/>
          <w:lang w:eastAsia="ru-RU"/>
        </w:rPr>
        <w:t xml:space="preserve">Согласно </w:t>
      </w:r>
      <w:r w:rsidRPr="00EE24EC">
        <w:rPr>
          <w:rFonts w:ascii="Times New Roman" w:eastAsia="Times New Roman" w:hAnsi="Times New Roman"/>
          <w:sz w:val="24"/>
          <w:szCs w:val="24"/>
          <w:lang w:eastAsia="ru-RU"/>
        </w:rPr>
        <w:t>ч. 2 ст. 181 ГК РФ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(п. 1 ст. 179), либо со дня, когда истец узнал или должен был узнать об иных обстоятельствах, являющихся основанием для признания сделки недействительной.</w:t>
      </w:r>
    </w:p>
    <w:p w14:paraId="004F0019" w14:textId="77777777" w:rsidR="006221B2" w:rsidRPr="00EE24EC" w:rsidRDefault="006221B2" w:rsidP="006221B2">
      <w:pPr>
        <w:spacing w:after="0" w:line="240" w:lineRule="auto"/>
        <w:ind w:firstLine="708"/>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lastRenderedPageBreak/>
        <w:t>Сделка по подключению к Программе коллективного добровольного страхования ж</w:t>
      </w:r>
      <w:r w:rsidR="00E07920">
        <w:rPr>
          <w:rFonts w:ascii="Times New Roman" w:eastAsia="Times New Roman" w:hAnsi="Times New Roman"/>
          <w:sz w:val="24"/>
          <w:szCs w:val="24"/>
          <w:lang w:eastAsia="ru-RU"/>
        </w:rPr>
        <w:t xml:space="preserve">изни и здоровья была совершена </w:t>
      </w:r>
      <w:r w:rsidRPr="00EE24EC">
        <w:rPr>
          <w:rFonts w:ascii="Times New Roman" w:eastAsia="Times New Roman" w:hAnsi="Times New Roman"/>
          <w:sz w:val="24"/>
          <w:szCs w:val="24"/>
          <w:lang w:eastAsia="ru-RU"/>
        </w:rPr>
        <w:t xml:space="preserve">16 мая 2012 года, о чем свидетельствует подпись Истца в Заявлении, исковое </w:t>
      </w:r>
      <w:r w:rsidR="00E07920">
        <w:rPr>
          <w:rFonts w:ascii="Times New Roman" w:eastAsia="Times New Roman" w:hAnsi="Times New Roman"/>
          <w:sz w:val="24"/>
          <w:szCs w:val="24"/>
          <w:lang w:eastAsia="ru-RU"/>
        </w:rPr>
        <w:t xml:space="preserve">заявление было подано истцом – </w:t>
      </w:r>
      <w:r w:rsidRPr="00EE24EC">
        <w:rPr>
          <w:rFonts w:ascii="Times New Roman" w:eastAsia="Times New Roman" w:hAnsi="Times New Roman"/>
          <w:sz w:val="24"/>
          <w:szCs w:val="24"/>
          <w:lang w:eastAsia="ru-RU"/>
        </w:rPr>
        <w:t>14 марта 2016 года, следовательно,</w:t>
      </w:r>
      <w:r w:rsidR="00E07920">
        <w:rPr>
          <w:rFonts w:ascii="Times New Roman" w:eastAsia="Times New Roman" w:hAnsi="Times New Roman"/>
          <w:sz w:val="24"/>
          <w:szCs w:val="24"/>
          <w:lang w:eastAsia="ru-RU"/>
        </w:rPr>
        <w:t xml:space="preserve"> срок исковой давности истек – </w:t>
      </w:r>
      <w:r w:rsidRPr="00EE24EC">
        <w:rPr>
          <w:rFonts w:ascii="Times New Roman" w:eastAsia="Times New Roman" w:hAnsi="Times New Roman"/>
          <w:sz w:val="24"/>
          <w:szCs w:val="24"/>
          <w:lang w:eastAsia="ru-RU"/>
        </w:rPr>
        <w:t>16 мая 2013 года. Исковое заявление предъявлено в суд 14.03.2016 года, т.е. с пр</w:t>
      </w:r>
      <w:r w:rsidR="00E07920">
        <w:rPr>
          <w:rFonts w:ascii="Times New Roman" w:eastAsia="Times New Roman" w:hAnsi="Times New Roman"/>
          <w:sz w:val="24"/>
          <w:szCs w:val="24"/>
          <w:lang w:eastAsia="ru-RU"/>
        </w:rPr>
        <w:t>опуском срока исковой давности.</w:t>
      </w:r>
    </w:p>
    <w:p w14:paraId="71C378D9" w14:textId="77777777" w:rsidR="006221B2" w:rsidRPr="004D40E2" w:rsidRDefault="006221B2" w:rsidP="006221B2">
      <w:pPr>
        <w:spacing w:after="0" w:line="240" w:lineRule="auto"/>
        <w:ind w:firstLine="709"/>
        <w:jc w:val="both"/>
        <w:rPr>
          <w:rFonts w:ascii="Times New Roman" w:eastAsia="Times New Roman" w:hAnsi="Times New Roman"/>
          <w:vanish/>
          <w:sz w:val="24"/>
          <w:szCs w:val="24"/>
          <w:lang w:eastAsia="ru-RU"/>
        </w:rPr>
      </w:pPr>
      <w:r w:rsidRPr="00EE24EC">
        <w:rPr>
          <w:rFonts w:ascii="Times New Roman" w:eastAsia="Times New Roman" w:hAnsi="Times New Roman"/>
          <w:sz w:val="24"/>
          <w:szCs w:val="24"/>
          <w:lang w:eastAsia="ru-RU"/>
        </w:rPr>
        <w:t xml:space="preserve">Так, </w:t>
      </w:r>
      <w:r w:rsidR="00E07920" w:rsidRPr="00EE24EC">
        <w:rPr>
          <w:rFonts w:ascii="Times New Roman" w:eastAsia="Times New Roman" w:hAnsi="Times New Roman"/>
          <w:sz w:val="24"/>
          <w:szCs w:val="24"/>
          <w:lang w:eastAsia="ru-RU"/>
        </w:rPr>
        <w:t>согласно</w:t>
      </w:r>
      <w:r w:rsidRPr="00EE24EC">
        <w:rPr>
          <w:rFonts w:ascii="Times New Roman" w:eastAsia="Times New Roman" w:hAnsi="Times New Roman"/>
          <w:sz w:val="24"/>
          <w:szCs w:val="24"/>
          <w:lang w:eastAsia="ru-RU"/>
        </w:rPr>
        <w:t xml:space="preserve"> п. 15 Постановления № 43 Пленума Верховного суда РФ </w:t>
      </w:r>
      <w:r w:rsidRPr="00EE24EC">
        <w:rPr>
          <w:rFonts w:ascii="Times New Roman" w:eastAsia="Times New Roman" w:hAnsi="Times New Roman"/>
          <w:bCs/>
          <w:sz w:val="24"/>
          <w:szCs w:val="24"/>
          <w:lang w:eastAsia="ru-RU"/>
        </w:rPr>
        <w:t xml:space="preserve">от 29 сентября 2015 г. «О некоторых вопросах, связанных с применением норм ГК РФ об исковой давности», </w:t>
      </w:r>
      <w:r w:rsidRPr="004D40E2">
        <w:rPr>
          <w:rFonts w:ascii="Times New Roman" w:eastAsia="Times New Roman" w:hAnsi="Times New Roman"/>
          <w:vanish/>
          <w:sz w:val="24"/>
          <w:szCs w:val="24"/>
          <w:lang w:eastAsia="ru-RU"/>
        </w:rPr>
        <w:t xml:space="preserve"> Истечение срока исковой давности является самостоятельным основанием для отказа в иске (абзац второй п. 2 ст.199 ГК РФ). Если будет установлено, что сторона по делу пропустила срок исковой давности и не имеется уважительных причин для восстановления этого срока для истца - физического лица, то при наличии заявления надлежащего лица об истечении срока исковой давности суд вправе отказать в удовлетворении требования только по этим мотивам, без исследования иных обстоятельств дела.</w:t>
      </w:r>
    </w:p>
    <w:p w14:paraId="73001EC2" w14:textId="77777777" w:rsidR="006221B2" w:rsidRPr="00EE24EC" w:rsidRDefault="006221B2" w:rsidP="006221B2">
      <w:pPr>
        <w:spacing w:after="0" w:line="240" w:lineRule="auto"/>
        <w:ind w:firstLine="709"/>
        <w:jc w:val="both"/>
        <w:rPr>
          <w:rFonts w:ascii="Times New Roman" w:eastAsia="Times New Roman" w:hAnsi="Times New Roman"/>
          <w:sz w:val="24"/>
          <w:szCs w:val="24"/>
          <w:lang w:eastAsia="ru-RU"/>
        </w:rPr>
      </w:pPr>
      <w:r w:rsidRPr="004D40E2">
        <w:rPr>
          <w:rFonts w:ascii="Times New Roman" w:eastAsia="Times New Roman" w:hAnsi="Times New Roman"/>
          <w:vanish/>
          <w:sz w:val="24"/>
          <w:szCs w:val="24"/>
          <w:lang w:eastAsia="ru-RU"/>
        </w:rPr>
        <w:t xml:space="preserve">Учитывая, что требование </w:t>
      </w:r>
      <w:r w:rsidRPr="00EE24EC">
        <w:rPr>
          <w:rFonts w:ascii="Times New Roman" w:eastAsia="Times New Roman" w:hAnsi="Times New Roman"/>
          <w:sz w:val="24"/>
          <w:szCs w:val="24"/>
          <w:lang w:eastAsia="ru-RU"/>
        </w:rPr>
        <w:t xml:space="preserve">о </w:t>
      </w:r>
      <w:r w:rsidR="00E07920" w:rsidRPr="00EE24EC">
        <w:rPr>
          <w:rFonts w:ascii="Times New Roman" w:eastAsia="Times New Roman" w:hAnsi="Times New Roman"/>
          <w:sz w:val="24"/>
          <w:szCs w:val="24"/>
          <w:lang w:eastAsia="ru-RU"/>
        </w:rPr>
        <w:t>признании оспоримой</w:t>
      </w:r>
      <w:r w:rsidRPr="00EE24EC">
        <w:rPr>
          <w:rFonts w:ascii="Times New Roman" w:eastAsia="Times New Roman" w:hAnsi="Times New Roman"/>
          <w:sz w:val="24"/>
          <w:szCs w:val="24"/>
          <w:lang w:eastAsia="ru-RU"/>
        </w:rPr>
        <w:t xml:space="preserve"> сделки недействительной и о применении последствий ее недействительности в соответствии ч. 2 ст. 181 ГК РФ составляет один год, срок исковой давности по встречному иску о признании недействительным договора страхования жизни и здоровья, заключенного 16.05.2012 г., пропущен. </w:t>
      </w:r>
    </w:p>
    <w:p w14:paraId="66A8DF5A" w14:textId="77777777" w:rsidR="00E07920" w:rsidRDefault="006221B2" w:rsidP="001B2810">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Более того, общий срок исковой давности, который составляет три года, также пропущен.</w:t>
      </w:r>
    </w:p>
    <w:p w14:paraId="778D68AB" w14:textId="77777777" w:rsidR="00E07920" w:rsidRPr="00EE24EC" w:rsidRDefault="00E07920" w:rsidP="00E07920">
      <w:pPr>
        <w:spacing w:after="0" w:line="240" w:lineRule="auto"/>
        <w:ind w:firstLine="709"/>
        <w:jc w:val="both"/>
        <w:rPr>
          <w:rFonts w:ascii="Times New Roman" w:eastAsia="Times New Roman" w:hAnsi="Times New Roman"/>
          <w:noProof/>
          <w:sz w:val="24"/>
          <w:szCs w:val="24"/>
          <w:lang w:eastAsia="ru-RU"/>
        </w:rPr>
      </w:pPr>
      <w:r w:rsidRPr="00EE24EC">
        <w:rPr>
          <w:rFonts w:ascii="Times New Roman" w:eastAsia="Times New Roman" w:hAnsi="Times New Roman"/>
          <w:noProof/>
          <w:sz w:val="24"/>
          <w:szCs w:val="24"/>
          <w:lang w:eastAsia="ru-RU"/>
        </w:rPr>
        <w:t>В силу положений п.2 ст.1 Гражданского кондекса РФ (далее – ГК РФ) граждане (физические лица) и юридические лица свободны в установлении своих прав и обязанностей на основе договора и в определении любых не противоречащих законодательству условий догвоора.</w:t>
      </w:r>
    </w:p>
    <w:p w14:paraId="06F55452" w14:textId="77777777" w:rsidR="00E07920" w:rsidRPr="00EE24EC" w:rsidRDefault="00E07920" w:rsidP="00E07920">
      <w:pPr>
        <w:spacing w:after="0" w:line="240" w:lineRule="auto"/>
        <w:ind w:firstLine="709"/>
        <w:jc w:val="both"/>
        <w:rPr>
          <w:rFonts w:ascii="Times New Roman" w:eastAsia="Times New Roman" w:hAnsi="Times New Roman"/>
          <w:noProof/>
          <w:sz w:val="24"/>
          <w:szCs w:val="24"/>
          <w:lang w:eastAsia="ru-RU"/>
        </w:rPr>
      </w:pPr>
      <w:r w:rsidRPr="00EE24EC">
        <w:rPr>
          <w:rFonts w:ascii="Times New Roman" w:eastAsia="Times New Roman" w:hAnsi="Times New Roman"/>
          <w:noProof/>
          <w:sz w:val="24"/>
          <w:szCs w:val="24"/>
          <w:lang w:eastAsia="ru-RU"/>
        </w:rPr>
        <w:t>Согласно ст.421 ГК РФ граждане и юридические лица свободны в заключении договора и понуждении к заключению договора не допускается.</w:t>
      </w:r>
    </w:p>
    <w:p w14:paraId="0CB08C5C" w14:textId="77777777" w:rsidR="00E07920" w:rsidRPr="00EE24EC" w:rsidRDefault="00E07920" w:rsidP="00E07920">
      <w:pPr>
        <w:spacing w:after="0" w:line="240" w:lineRule="auto"/>
        <w:ind w:firstLine="709"/>
        <w:jc w:val="both"/>
        <w:rPr>
          <w:rFonts w:ascii="Times New Roman" w:eastAsia="Times New Roman" w:hAnsi="Times New Roman"/>
          <w:noProof/>
          <w:sz w:val="24"/>
          <w:szCs w:val="24"/>
          <w:lang w:eastAsia="ru-RU"/>
        </w:rPr>
      </w:pPr>
      <w:r w:rsidRPr="00EE24EC">
        <w:rPr>
          <w:rFonts w:ascii="Times New Roman" w:eastAsia="Times New Roman" w:hAnsi="Times New Roman"/>
          <w:sz w:val="24"/>
          <w:szCs w:val="24"/>
          <w:lang w:eastAsia="ru-RU"/>
        </w:rPr>
        <w:t>Согласно ч. 3 ст. 420 ГК РФ к обязательствам, возникшим из договора, применяются общие положения об обязательствах (статьи 307 - 419), если иное не предусмотрено правилами настоящей главы и правилами об отдельных видах договоров, содержащимися в настоящем Кодексе.</w:t>
      </w:r>
    </w:p>
    <w:p w14:paraId="6C054C3B" w14:textId="77777777" w:rsidR="00E07920" w:rsidRPr="00EE24EC" w:rsidRDefault="00E07920" w:rsidP="00E07920">
      <w:pPr>
        <w:autoSpaceDE w:val="0"/>
        <w:autoSpaceDN w:val="0"/>
        <w:adjustRightInd w:val="0"/>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Согласно ст. 819 ГК РФ по кредитному договору банк или иная кредитная организация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24A7716" w14:textId="77777777" w:rsidR="00E07920" w:rsidRPr="00EE24EC" w:rsidRDefault="00E07920" w:rsidP="00E07920">
      <w:pPr>
        <w:autoSpaceDE w:val="0"/>
        <w:autoSpaceDN w:val="0"/>
        <w:adjustRightInd w:val="0"/>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С учетом указанной нормы обязанность кредитной организации предоставить денежные средства (кредит, транш) является первичной по отношению к обязанностям заемщика возвратить сумму кредита, уплатить проценты за пользование кредитом, которые имеют встречный характер (п. 1 ст. 328 ГК РФ).</w:t>
      </w:r>
    </w:p>
    <w:p w14:paraId="1DC74004" w14:textId="77777777" w:rsidR="00E07920" w:rsidRPr="00EE24EC" w:rsidRDefault="00E07920" w:rsidP="00E07920">
      <w:pPr>
        <w:widowControl w:val="0"/>
        <w:adjustRightInd w:val="0"/>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Страхование жизни и здоровья Заёмщика является допустимым способом обеспечения, при котором риск невозврата будет минимальным и гарантирующим отсутствие убытков, связанных с непогашением Заемщиком ссудной задолженности (ст. 329 ГК РФ).</w:t>
      </w:r>
    </w:p>
    <w:p w14:paraId="7FEF95B1" w14:textId="77777777" w:rsidR="00E07920" w:rsidRPr="00EE24EC" w:rsidRDefault="00E07920" w:rsidP="00E07920">
      <w:pPr>
        <w:widowControl w:val="0"/>
        <w:adjustRightInd w:val="0"/>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Страхование жизни и здоровья напрямую с кредитованием не связано (данный факт подтверждается также положениями глав 42 и 48 ГК РФ), и такое страхование в силу п. 1. ч. 2 ст. 432 и ст. 819 не является существенным условием кредитного договора, Клиент, действуя в своих интересах и по своему усмотрению, может либо акцептовать данную оферту, либо отказаться от нее. </w:t>
      </w:r>
    </w:p>
    <w:p w14:paraId="254EA901" w14:textId="77777777" w:rsidR="00E07920" w:rsidRPr="00EE24EC" w:rsidRDefault="00E07920" w:rsidP="00E07920">
      <w:pPr>
        <w:widowControl w:val="0"/>
        <w:adjustRightInd w:val="0"/>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Согласно ч. 1 ст. 934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
    <w:p w14:paraId="55B64F06" w14:textId="77777777" w:rsidR="00E07920" w:rsidRPr="00EE24EC" w:rsidRDefault="00E07920" w:rsidP="00E07920">
      <w:pPr>
        <w:spacing w:after="0" w:line="240" w:lineRule="auto"/>
        <w:ind w:firstLine="709"/>
        <w:jc w:val="both"/>
        <w:rPr>
          <w:rFonts w:ascii="Times New Roman" w:eastAsia="Times New Roman" w:hAnsi="Times New Roman"/>
          <w:noProof/>
          <w:sz w:val="24"/>
          <w:szCs w:val="24"/>
          <w:lang w:eastAsia="ru-RU"/>
        </w:rPr>
      </w:pPr>
      <w:r w:rsidRPr="00EE24EC">
        <w:rPr>
          <w:rFonts w:ascii="Times New Roman" w:eastAsia="Times New Roman" w:hAnsi="Times New Roman"/>
          <w:noProof/>
          <w:sz w:val="24"/>
          <w:szCs w:val="24"/>
          <w:lang w:eastAsia="ru-RU"/>
        </w:rPr>
        <w:t>В соответствии со ст.ст.927, 935 ГК РФ 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 Обязанность страховать свою жизнь или здоровье не может быть возложена на гражданина по закону.</w:t>
      </w:r>
    </w:p>
    <w:p w14:paraId="4E0273D8" w14:textId="77777777" w:rsidR="00E07920" w:rsidRDefault="00E07920" w:rsidP="00BC0F13">
      <w:pPr>
        <w:widowControl w:val="0"/>
        <w:adjustRightInd w:val="0"/>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В соответствии со ст. 940 ГК РФ, договор страхования должен быть заключен в письменной форме. Однако договор страхования может быть заключен путем составления одного документа (пункт 2 ст. 434 ГК РФ) либо вручения страховщиком страхователю на </w:t>
      </w:r>
      <w:r w:rsidRPr="00EE24EC">
        <w:rPr>
          <w:rFonts w:ascii="Times New Roman" w:eastAsia="Times New Roman" w:hAnsi="Times New Roman"/>
          <w:sz w:val="24"/>
          <w:szCs w:val="24"/>
          <w:lang w:eastAsia="ru-RU"/>
        </w:rPr>
        <w:lastRenderedPageBreak/>
        <w:t>основании его письменного или устного заявления страхового полиса (свидетельства, сертификата, квитанции), подписанного страховщиком. В последнем случае согласие страхователя заключить договор на предложенных страховщиком условиях подтверждается п</w:t>
      </w:r>
      <w:r w:rsidR="00BC0F13">
        <w:rPr>
          <w:rFonts w:ascii="Times New Roman" w:eastAsia="Times New Roman" w:hAnsi="Times New Roman"/>
          <w:sz w:val="24"/>
          <w:szCs w:val="24"/>
          <w:lang w:eastAsia="ru-RU"/>
        </w:rPr>
        <w:t>ринятием указанных документов.</w:t>
      </w:r>
    </w:p>
    <w:p w14:paraId="4F22F711" w14:textId="77777777" w:rsidR="00E07920" w:rsidRPr="00EE24EC" w:rsidRDefault="00E07920" w:rsidP="00E07920">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Представитель ПАО Сбербанк пояснил в судебном заседании, что п</w:t>
      </w:r>
      <w:r w:rsidRPr="00EE24EC">
        <w:rPr>
          <w:rFonts w:ascii="Times New Roman" w:eastAsia="Times New Roman" w:hAnsi="Times New Roman"/>
          <w:sz w:val="24"/>
          <w:szCs w:val="24"/>
          <w:lang w:eastAsia="ru-RU"/>
        </w:rPr>
        <w:t>ри заключении соглашения на страхование до Клиента доведены полные Условия Страхования на бумажном носителе, Клиенту выдана памятка Страховщика, регламентирующая действия Клиента при наступлении страхового случая (п. 2.7 «Технологической схемы подключения клиентов к программе коллективного добровольного страхования заемщиков - физических лиц» № 1717-т от 23.06.2009 (с изменениями от 15.12.2009, от 15.02.2010, от 11.02.2011). Получение Истцом указанных документов, исходящих от страховщика, подтверждают заключение договора страхования его жизни и здоровья.</w:t>
      </w:r>
    </w:p>
    <w:p w14:paraId="0B6D199A" w14:textId="77777777" w:rsidR="00E07920" w:rsidRPr="00EE24EC" w:rsidRDefault="00E07920" w:rsidP="00E07920">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Кроме того, информация о том, что подключение к Программе является добровольным, также размещена на официальном сайте Банка – </w:t>
      </w:r>
      <w:r w:rsidR="004E0101">
        <w:rPr>
          <w:rFonts w:ascii="Times New Roman" w:eastAsia="Times New Roman" w:hAnsi="Times New Roman"/>
          <w:sz w:val="24"/>
          <w:szCs w:val="24"/>
          <w:lang w:eastAsia="ru-RU"/>
        </w:rPr>
        <w:t>***</w:t>
      </w:r>
      <w:hyperlink r:id="rId7" w:history="1"/>
      <w:r w:rsidRPr="00EE24EC">
        <w:rPr>
          <w:rFonts w:ascii="Times New Roman" w:eastAsia="Times New Roman" w:hAnsi="Times New Roman"/>
          <w:sz w:val="24"/>
          <w:szCs w:val="24"/>
          <w:lang w:eastAsia="ru-RU"/>
        </w:rPr>
        <w:t xml:space="preserve"> (на странице, связанной с предоставлением кредитов физическим лицам).</w:t>
      </w:r>
    </w:p>
    <w:p w14:paraId="737BD4ED" w14:textId="77777777" w:rsidR="00E07920" w:rsidRPr="00EE24EC" w:rsidRDefault="00E07920" w:rsidP="00372FB0">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Подписывая Заявление на страхование, Истец не только выразил согласие быть застрахованным, но и подтвердил, что до его сведения доведен принцип добровольного участия в Программе и иные условия Программы, в т.ч. отсутствие влияния его отказа от участия в Программе добровольного страхования на решение о предоставлении банковских услуг. </w:t>
      </w:r>
    </w:p>
    <w:p w14:paraId="70A479D6" w14:textId="77777777" w:rsidR="00E07920" w:rsidRPr="00EE24EC" w:rsidRDefault="00E07920" w:rsidP="00E07920">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Согласно п. 1.3. «Технологической схемы подключения клиентов к программе коллективного добровольного страхования заемщиков - физических лиц» № 1717-т от 23.06.2009 (с изменениями от 15.12.2009, от 15.02.2010, от 11.02.2011) услуга по подключению к Программе коллективного добровольного страхования их жизни и здоровья при реализации Банком кредитных продуктов предоставляется от имени ОАО "Сбербанк России". Клиент может отказаться от Услуги. Отказ Клиента от Услуги не является основанием для отказа в выдаче кредита.</w:t>
      </w:r>
    </w:p>
    <w:p w14:paraId="70E2FCC0" w14:textId="77777777" w:rsidR="00E07920" w:rsidRPr="00EE24EC" w:rsidRDefault="00E07920" w:rsidP="00E07920">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То есть клиенту предоставлялась возможность принять решение о подключении к Программе добровольного страхования.</w:t>
      </w:r>
    </w:p>
    <w:p w14:paraId="4F075540" w14:textId="77777777" w:rsidR="00E07920" w:rsidRPr="00EE24EC" w:rsidRDefault="00E07920" w:rsidP="00E07920">
      <w:pPr>
        <w:widowControl w:val="0"/>
        <w:adjustRightInd w:val="0"/>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Согласно процедуре страхования, пр</w:t>
      </w:r>
      <w:r>
        <w:rPr>
          <w:rFonts w:ascii="Times New Roman" w:eastAsia="Times New Roman" w:hAnsi="Times New Roman"/>
          <w:sz w:val="24"/>
          <w:szCs w:val="24"/>
          <w:lang w:eastAsia="ru-RU"/>
        </w:rPr>
        <w:t>и наступлении страхового случая</w:t>
      </w:r>
      <w:r w:rsidRPr="00EE24EC">
        <w:rPr>
          <w:rFonts w:ascii="Times New Roman" w:eastAsia="Times New Roman" w:hAnsi="Times New Roman"/>
          <w:sz w:val="24"/>
          <w:szCs w:val="24"/>
          <w:lang w:eastAsia="ru-RU"/>
        </w:rPr>
        <w:t xml:space="preserve"> Банк предоставляет в страховую компанию оригинал Заявления на страхование из кредитного досье Клиента, при этом Страховщик осуществляет страховую выплату в пользу Банка в размере полной задолженности Клиента перед Банком по кредитному договору на дату наступления страхового события.</w:t>
      </w:r>
    </w:p>
    <w:p w14:paraId="675E49B2" w14:textId="77777777" w:rsidR="00E07920" w:rsidRPr="00EE24EC" w:rsidRDefault="00E07920" w:rsidP="00E07920">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Пунктом 3 статьи 10 ГК РФ закреплена презумпция добросовестности и разумности действий участников гражданских правоотношений. В отсутствии доказательств порока воли Заемщика добровольность подписания им заявления на страхование презюмируется, в т.ч. в силу пункта 2 ст. 935 ГК РФ, поскольку обязанность страховать свою жизнь или здоровье не может быть возложена на гражданина по закону. Действия Банка по страхованию заемщика возложены лишь в случае получения соответствующего согласия заемщика, что прямо предусмотрено в пункте 2 ст. 934 ГК РФ.</w:t>
      </w:r>
    </w:p>
    <w:p w14:paraId="273E1C83" w14:textId="77777777" w:rsidR="00E07920" w:rsidRPr="00EE24EC" w:rsidRDefault="00E07920" w:rsidP="00E07920">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Кроме того, з</w:t>
      </w:r>
      <w:r w:rsidRPr="00EE24EC">
        <w:rPr>
          <w:rFonts w:ascii="Times New Roman" w:eastAsia="Times New Roman" w:hAnsi="Times New Roman"/>
          <w:sz w:val="24"/>
          <w:szCs w:val="24"/>
          <w:lang w:eastAsia="ru-RU"/>
        </w:rPr>
        <w:t>аявление на получение потребительского кредита бы</w:t>
      </w:r>
      <w:r w:rsidRPr="004D40E2">
        <w:rPr>
          <w:rFonts w:ascii="Times New Roman" w:eastAsia="Times New Roman" w:hAnsi="Times New Roman"/>
          <w:sz w:val="24"/>
          <w:szCs w:val="24"/>
          <w:lang w:eastAsia="ru-RU"/>
        </w:rPr>
        <w:t xml:space="preserve">ло подано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15.05.2012г.</w:t>
      </w:r>
    </w:p>
    <w:p w14:paraId="14D8A82E" w14:textId="77777777" w:rsidR="00E07920" w:rsidRPr="00EE24EC" w:rsidRDefault="00E07920" w:rsidP="00E07920">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Решение о предоставлении кредита было принято Банком в день обращения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4D40E2">
        <w:rPr>
          <w:rFonts w:ascii="Times New Roman" w:eastAsia="Times New Roman" w:hAnsi="Times New Roman"/>
          <w:sz w:val="24"/>
          <w:szCs w:val="24"/>
          <w:lang w:eastAsia="ru-RU"/>
        </w:rPr>
        <w:t xml:space="preserve">– 15.05.2012г. </w:t>
      </w:r>
    </w:p>
    <w:p w14:paraId="56B8B757" w14:textId="77777777" w:rsidR="00E07920" w:rsidRPr="00EE24EC" w:rsidRDefault="004E0101" w:rsidP="00E07920">
      <w:pPr>
        <w:spacing w:after="0" w:line="240" w:lineRule="auto"/>
        <w:ind w:firstLine="708"/>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00E07920" w:rsidRPr="00EE24EC">
        <w:rPr>
          <w:rFonts w:ascii="Times New Roman" w:eastAsia="Times New Roman" w:hAnsi="Times New Roman"/>
          <w:sz w:val="24"/>
          <w:szCs w:val="24"/>
          <w:lang w:eastAsia="ru-RU"/>
        </w:rPr>
        <w:t xml:space="preserve"> года между </w:t>
      </w:r>
      <w:r>
        <w:rPr>
          <w:rFonts w:ascii="Times New Roman" w:eastAsia="Times New Roman" w:hAnsi="Times New Roman"/>
          <w:sz w:val="24"/>
          <w:szCs w:val="24"/>
          <w:lang w:eastAsia="ru-RU"/>
        </w:rPr>
        <w:t>Ш.Д.К.</w:t>
      </w:r>
      <w:r w:rsidRPr="00EE24EC">
        <w:rPr>
          <w:rFonts w:ascii="Times New Roman" w:eastAsia="Times New Roman" w:hAnsi="Times New Roman"/>
          <w:sz w:val="24"/>
          <w:szCs w:val="24"/>
          <w:lang w:eastAsia="ru-RU"/>
        </w:rPr>
        <w:t xml:space="preserve"> </w:t>
      </w:r>
      <w:r w:rsidR="00E07920">
        <w:rPr>
          <w:rFonts w:ascii="Times New Roman" w:eastAsia="Times New Roman" w:hAnsi="Times New Roman"/>
          <w:sz w:val="24"/>
          <w:szCs w:val="24"/>
          <w:lang w:eastAsia="ru-RU"/>
        </w:rPr>
        <w:t xml:space="preserve">и ПАО Сбербанк </w:t>
      </w:r>
      <w:r w:rsidR="00E07920" w:rsidRPr="00EE24EC">
        <w:rPr>
          <w:rFonts w:ascii="Times New Roman" w:eastAsia="Times New Roman" w:hAnsi="Times New Roman"/>
          <w:sz w:val="24"/>
          <w:szCs w:val="24"/>
          <w:lang w:eastAsia="ru-RU"/>
        </w:rPr>
        <w:t xml:space="preserve">заключен кредитный договор № </w:t>
      </w:r>
      <w:r>
        <w:rPr>
          <w:rFonts w:ascii="Times New Roman" w:eastAsia="Times New Roman" w:hAnsi="Times New Roman"/>
          <w:bCs/>
          <w:sz w:val="24"/>
          <w:szCs w:val="24"/>
          <w:lang w:eastAsia="ru-RU"/>
        </w:rPr>
        <w:t>***</w:t>
      </w:r>
      <w:r w:rsidR="00E07920" w:rsidRPr="00EE24EC">
        <w:rPr>
          <w:rFonts w:ascii="Times New Roman" w:eastAsia="Times New Roman" w:hAnsi="Times New Roman"/>
          <w:bCs/>
          <w:sz w:val="24"/>
          <w:szCs w:val="24"/>
          <w:lang w:eastAsia="ru-RU"/>
        </w:rPr>
        <w:t xml:space="preserve">, </w:t>
      </w:r>
      <w:r w:rsidR="00E07920" w:rsidRPr="00EE24EC">
        <w:rPr>
          <w:rFonts w:ascii="Times New Roman" w:eastAsia="Times New Roman" w:hAnsi="Times New Roman"/>
          <w:sz w:val="24"/>
          <w:szCs w:val="24"/>
          <w:lang w:eastAsia="ru-RU"/>
        </w:rPr>
        <w:t>в рамках которого Банк предоставил Истцу кредит на потребительские нужды.</w:t>
      </w:r>
    </w:p>
    <w:p w14:paraId="075E5B27" w14:textId="77777777" w:rsidR="00E07920" w:rsidRPr="00EE24EC" w:rsidRDefault="00E07920" w:rsidP="007E0ADC">
      <w:pPr>
        <w:spacing w:after="0" w:line="240" w:lineRule="auto"/>
        <w:ind w:firstLine="709"/>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После принятого Банком положительного решения о выдаче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потребительского кредита, после подписания Кредитного договора, Заемщиком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было принято добровольное решение быть застрахованным по Программе добровольного страхования жизни и здоровья заемщиков Банка, на основании подписанного им лично </w:t>
      </w:r>
      <w:r w:rsidR="004E0101">
        <w:rPr>
          <w:rFonts w:ascii="Times New Roman" w:eastAsia="Times New Roman" w:hAnsi="Times New Roman"/>
          <w:sz w:val="24"/>
          <w:szCs w:val="24"/>
          <w:lang w:eastAsia="ru-RU"/>
        </w:rPr>
        <w:t>***</w:t>
      </w:r>
      <w:r w:rsidRPr="00EE24EC">
        <w:rPr>
          <w:rFonts w:ascii="Times New Roman" w:eastAsia="Times New Roman" w:hAnsi="Times New Roman"/>
          <w:sz w:val="24"/>
          <w:szCs w:val="24"/>
          <w:lang w:eastAsia="ru-RU"/>
        </w:rPr>
        <w:t xml:space="preserve"> г. Заявления на страхование от несчастных случаев и болезней (далее – Договор страхования) в соответствии с «Условиями участия в программе коллективного добровольного страхования жизни и здоровья заемщиков ОАО «Сбербанк России» (страховая копания заемщиком выбрана из перечня компаний).</w:t>
      </w:r>
    </w:p>
    <w:p w14:paraId="49DB92C7" w14:textId="77777777" w:rsidR="00E07920" w:rsidRPr="00EE24EC" w:rsidRDefault="00ED7C54" w:rsidP="00372FB0">
      <w:pPr>
        <w:spacing w:after="0" w:line="240" w:lineRule="auto"/>
        <w:ind w:firstLine="709"/>
        <w:jc w:val="both"/>
        <w:rPr>
          <w:rFonts w:ascii="Times New Roman" w:eastAsia="Times New Roman" w:hAnsi="Times New Roman"/>
          <w:noProof/>
          <w:sz w:val="24"/>
          <w:szCs w:val="24"/>
          <w:lang w:eastAsia="ru-RU"/>
        </w:rPr>
      </w:pPr>
      <w:r>
        <w:rPr>
          <w:rFonts w:ascii="Times New Roman" w:eastAsia="Times New Roman" w:hAnsi="Times New Roman"/>
          <w:noProof/>
          <w:sz w:val="24"/>
          <w:szCs w:val="24"/>
          <w:lang w:eastAsia="ru-RU"/>
        </w:rPr>
        <w:lastRenderedPageBreak/>
        <w:t>Кроме того, предста</w:t>
      </w:r>
      <w:r w:rsidR="00372FB0">
        <w:rPr>
          <w:rFonts w:ascii="Times New Roman" w:eastAsia="Times New Roman" w:hAnsi="Times New Roman"/>
          <w:noProof/>
          <w:sz w:val="24"/>
          <w:szCs w:val="24"/>
          <w:lang w:eastAsia="ru-RU"/>
        </w:rPr>
        <w:t>в</w:t>
      </w:r>
      <w:r>
        <w:rPr>
          <w:rFonts w:ascii="Times New Roman" w:eastAsia="Times New Roman" w:hAnsi="Times New Roman"/>
          <w:noProof/>
          <w:sz w:val="24"/>
          <w:szCs w:val="24"/>
          <w:lang w:eastAsia="ru-RU"/>
        </w:rPr>
        <w:t>и</w:t>
      </w:r>
      <w:r w:rsidR="00372FB0">
        <w:rPr>
          <w:rFonts w:ascii="Times New Roman" w:eastAsia="Times New Roman" w:hAnsi="Times New Roman"/>
          <w:noProof/>
          <w:sz w:val="24"/>
          <w:szCs w:val="24"/>
          <w:lang w:eastAsia="ru-RU"/>
        </w:rPr>
        <w:t>тель ПАО Сбербанк России указал на то, что д</w:t>
      </w:r>
      <w:r w:rsidR="00E07920" w:rsidRPr="00EE24EC">
        <w:rPr>
          <w:rFonts w:ascii="Times New Roman" w:eastAsia="Times New Roman" w:hAnsi="Times New Roman"/>
          <w:noProof/>
          <w:sz w:val="24"/>
          <w:szCs w:val="24"/>
          <w:lang w:eastAsia="ru-RU"/>
        </w:rPr>
        <w:t xml:space="preserve">обровольность присоединения Заемщика к программе по организации страхования жизни и здоровья при получении кредита подтверждено заявлением заемщика. Заемщик мог отказаться от подключения к программе, однако этого не сделал. Согласно абз. 2 п. 2 ст. 934 ГК РФ законодатель рассматривает договор личного страхования в качестве оспоримой сделки, которая может быть оспорена самим застрахованным лицом или его наследниками. Срок давности по этому требованию составляет один год со дня, когда застрахованное лицо узнало или должно было узнать о заключении договора страхования. </w:t>
      </w:r>
    </w:p>
    <w:p w14:paraId="079AAB32" w14:textId="77777777" w:rsidR="00E07920" w:rsidRPr="00EE24EC" w:rsidRDefault="00372FB0" w:rsidP="00372FB0">
      <w:pPr>
        <w:autoSpaceDE w:val="0"/>
        <w:autoSpaceDN w:val="0"/>
        <w:spacing w:after="0" w:line="240" w:lineRule="auto"/>
        <w:contextualSpacing/>
        <w:jc w:val="both"/>
        <w:rPr>
          <w:rFonts w:ascii="Times New Roman" w:eastAsia="Times New Roman" w:hAnsi="Times New Roman"/>
          <w:noProof/>
          <w:sz w:val="24"/>
          <w:szCs w:val="24"/>
          <w:lang w:eastAsia="ru-RU"/>
        </w:rPr>
      </w:pPr>
      <w:r>
        <w:rPr>
          <w:rFonts w:ascii="Times New Roman" w:eastAsia="Times New Roman" w:hAnsi="Times New Roman"/>
          <w:noProof/>
          <w:sz w:val="24"/>
          <w:szCs w:val="24"/>
          <w:lang w:eastAsia="ru-RU"/>
        </w:rPr>
        <w:t xml:space="preserve">            Также,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00E07920" w:rsidRPr="00EE24EC">
        <w:rPr>
          <w:rFonts w:ascii="Times New Roman" w:eastAsia="Times New Roman" w:hAnsi="Times New Roman"/>
          <w:noProof/>
          <w:sz w:val="24"/>
          <w:szCs w:val="24"/>
          <w:lang w:eastAsia="ru-RU"/>
        </w:rPr>
        <w:t>утверждает, что ему не была известна полная стоимость кредита.</w:t>
      </w:r>
    </w:p>
    <w:p w14:paraId="53A65AE7" w14:textId="77777777" w:rsidR="00E07920" w:rsidRPr="00EE24EC" w:rsidRDefault="00372FB0" w:rsidP="00E07920">
      <w:pPr>
        <w:spacing w:after="0" w:line="240" w:lineRule="auto"/>
        <w:ind w:firstLine="708"/>
        <w:jc w:val="both"/>
        <w:rPr>
          <w:rFonts w:ascii="Times New Roman" w:eastAsia="Times New Roman" w:hAnsi="Times New Roman"/>
          <w:noProof/>
          <w:sz w:val="24"/>
          <w:szCs w:val="24"/>
          <w:lang w:eastAsia="ru-RU"/>
        </w:rPr>
      </w:pPr>
      <w:r>
        <w:rPr>
          <w:rFonts w:ascii="Times New Roman" w:eastAsia="Times New Roman" w:hAnsi="Times New Roman"/>
          <w:noProof/>
          <w:sz w:val="24"/>
          <w:szCs w:val="24"/>
          <w:lang w:eastAsia="ru-RU"/>
        </w:rPr>
        <w:t>Однако д</w:t>
      </w:r>
      <w:r w:rsidR="00E07920" w:rsidRPr="00EE24EC">
        <w:rPr>
          <w:rFonts w:ascii="Times New Roman" w:eastAsia="Times New Roman" w:hAnsi="Times New Roman"/>
          <w:noProof/>
          <w:sz w:val="24"/>
          <w:szCs w:val="24"/>
          <w:lang w:eastAsia="ru-RU"/>
        </w:rPr>
        <w:t>анное утверждение противоречит фактическим обстоятельствам.</w:t>
      </w:r>
    </w:p>
    <w:p w14:paraId="2FFA4389" w14:textId="77777777" w:rsidR="00E07920" w:rsidRPr="00EE24EC" w:rsidRDefault="00E07920" w:rsidP="00BC0F13">
      <w:pPr>
        <w:spacing w:after="0" w:line="240" w:lineRule="auto"/>
        <w:ind w:firstLine="708"/>
        <w:jc w:val="both"/>
        <w:rPr>
          <w:rFonts w:ascii="Times New Roman" w:eastAsia="Times New Roman" w:hAnsi="Times New Roman"/>
          <w:noProof/>
          <w:sz w:val="24"/>
          <w:szCs w:val="24"/>
          <w:lang w:eastAsia="ru-RU"/>
        </w:rPr>
      </w:pPr>
      <w:r w:rsidRPr="00EE24EC">
        <w:rPr>
          <w:rFonts w:ascii="Times New Roman" w:eastAsia="Times New Roman" w:hAnsi="Times New Roman"/>
          <w:noProof/>
          <w:sz w:val="24"/>
          <w:szCs w:val="24"/>
          <w:lang w:eastAsia="ru-RU"/>
        </w:rPr>
        <w:t xml:space="preserve">Так, информация о полной стоимости кредита отображена в Информации об условиях предоставления, использования и возврата «Потребительский кредит», являющейся неотъемлемой частью Кредитного договора. С указанной Информацией Заемщик был ознакомлен и согласен. Информация об условиях предоставления, использования и возврата «Потребительский кредит» была доведена до Заемщика до момента подписания Кредитного договора, с условиями предоставления Кредита и с полной стоимостью кредита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noProof/>
          <w:sz w:val="24"/>
          <w:szCs w:val="24"/>
          <w:lang w:eastAsia="ru-RU"/>
        </w:rPr>
        <w:t xml:space="preserve">был ознакомлен, условия ему были понятны, заблуждения о предмете заключениядоговора у заемщика не было, о чем свидетельствует собственноручная подпись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noProof/>
          <w:sz w:val="24"/>
          <w:szCs w:val="24"/>
          <w:lang w:eastAsia="ru-RU"/>
        </w:rPr>
        <w:t>в Информации об условиях предоставления, использования и воз</w:t>
      </w:r>
      <w:r w:rsidR="00BC0F13">
        <w:rPr>
          <w:rFonts w:ascii="Times New Roman" w:eastAsia="Times New Roman" w:hAnsi="Times New Roman"/>
          <w:noProof/>
          <w:sz w:val="24"/>
          <w:szCs w:val="24"/>
          <w:lang w:eastAsia="ru-RU"/>
        </w:rPr>
        <w:t>врата «Потребительский кредит».</w:t>
      </w:r>
    </w:p>
    <w:p w14:paraId="2EFD9CA9" w14:textId="77777777" w:rsidR="00ED7C54" w:rsidRDefault="006221B2" w:rsidP="00BC0F13">
      <w:pPr>
        <w:spacing w:after="0" w:line="240" w:lineRule="auto"/>
        <w:ind w:firstLine="567"/>
        <w:jc w:val="both"/>
        <w:rPr>
          <w:rFonts w:ascii="Times New Roman" w:eastAsia="Times New Roman" w:hAnsi="Times New Roman"/>
          <w:bCs/>
          <w:sz w:val="24"/>
          <w:szCs w:val="24"/>
          <w:lang w:eastAsia="ru-RU"/>
        </w:rPr>
      </w:pPr>
      <w:r w:rsidRPr="004D40E2">
        <w:rPr>
          <w:rFonts w:ascii="Times New Roman" w:eastAsia="Times New Roman" w:hAnsi="Times New Roman"/>
          <w:bCs/>
          <w:sz w:val="24"/>
          <w:szCs w:val="24"/>
          <w:lang w:eastAsia="ru-RU"/>
        </w:rPr>
        <w:t xml:space="preserve">  </w:t>
      </w:r>
      <w:r w:rsidR="00BC0F13">
        <w:rPr>
          <w:rFonts w:ascii="Times New Roman" w:eastAsia="Times New Roman" w:hAnsi="Times New Roman"/>
          <w:bCs/>
          <w:sz w:val="24"/>
          <w:szCs w:val="24"/>
          <w:lang w:eastAsia="ru-RU"/>
        </w:rPr>
        <w:t>Таким образом</w:t>
      </w:r>
      <w:r w:rsidR="001B2810" w:rsidRPr="00EE24EC">
        <w:rPr>
          <w:rFonts w:ascii="Times New Roman" w:eastAsia="Times New Roman" w:hAnsi="Times New Roman"/>
          <w:sz w:val="24"/>
          <w:szCs w:val="24"/>
          <w:lang w:eastAsia="ru-RU"/>
        </w:rPr>
        <w:t xml:space="preserve">, Банк действовал в соответствии с действующим законодательством РФ, оснований для удовлетворения встречных исковых требований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001B2810" w:rsidRPr="00EE24EC">
        <w:rPr>
          <w:rFonts w:ascii="Times New Roman" w:eastAsia="Times New Roman" w:hAnsi="Times New Roman"/>
          <w:sz w:val="24"/>
          <w:szCs w:val="24"/>
          <w:lang w:eastAsia="ru-RU"/>
        </w:rPr>
        <w:t>нет.</w:t>
      </w:r>
      <w:r w:rsidR="00ED7C54">
        <w:rPr>
          <w:rFonts w:ascii="Times New Roman" w:eastAsia="Times New Roman" w:hAnsi="Times New Roman"/>
          <w:bCs/>
          <w:sz w:val="24"/>
          <w:szCs w:val="24"/>
          <w:lang w:eastAsia="ru-RU"/>
        </w:rPr>
        <w:t xml:space="preserve"> </w:t>
      </w:r>
      <w:r w:rsidR="00372FB0">
        <w:rPr>
          <w:rFonts w:ascii="Times New Roman" w:eastAsia="Times New Roman" w:hAnsi="Times New Roman"/>
          <w:bCs/>
          <w:sz w:val="24"/>
          <w:szCs w:val="24"/>
          <w:lang w:eastAsia="ru-RU"/>
        </w:rPr>
        <w:t xml:space="preserve"> </w:t>
      </w:r>
    </w:p>
    <w:p w14:paraId="526FDA95" w14:textId="77777777" w:rsidR="00EE24EC" w:rsidRPr="00EE24EC" w:rsidRDefault="00ED7C54" w:rsidP="00BC0F13">
      <w:pPr>
        <w:spacing w:after="0" w:line="240" w:lineRule="auto"/>
        <w:ind w:firstLine="567"/>
        <w:jc w:val="both"/>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П</w:t>
      </w:r>
      <w:r w:rsidR="006221B2" w:rsidRPr="00EE24EC">
        <w:rPr>
          <w:rFonts w:ascii="Times New Roman" w:eastAsia="Times New Roman" w:hAnsi="Times New Roman"/>
          <w:bCs/>
          <w:sz w:val="24"/>
          <w:szCs w:val="24"/>
          <w:lang w:eastAsia="ru-RU"/>
        </w:rPr>
        <w:t>оскольку</w:t>
      </w:r>
      <w:r w:rsidR="00E90A08">
        <w:rPr>
          <w:rFonts w:ascii="Times New Roman" w:eastAsia="Times New Roman" w:hAnsi="Times New Roman"/>
          <w:bCs/>
          <w:sz w:val="24"/>
          <w:szCs w:val="24"/>
          <w:lang w:eastAsia="ru-RU"/>
        </w:rPr>
        <w:t>,</w:t>
      </w:r>
      <w:r w:rsidR="006221B2" w:rsidRPr="00EE24EC">
        <w:rPr>
          <w:rFonts w:ascii="Times New Roman" w:eastAsia="Times New Roman" w:hAnsi="Times New Roman"/>
          <w:bCs/>
          <w:sz w:val="24"/>
          <w:szCs w:val="24"/>
          <w:lang w:eastAsia="ru-RU"/>
        </w:rPr>
        <w:t xml:space="preserve"> </w:t>
      </w:r>
      <w:r w:rsidR="007E0ADC">
        <w:rPr>
          <w:rFonts w:ascii="Times New Roman" w:eastAsia="Times New Roman" w:hAnsi="Times New Roman"/>
          <w:bCs/>
          <w:sz w:val="24"/>
          <w:szCs w:val="24"/>
          <w:lang w:eastAsia="ru-RU"/>
        </w:rPr>
        <w:t>в удовлетворении в части основного требования</w:t>
      </w:r>
      <w:r w:rsidR="00BC0F13">
        <w:rPr>
          <w:rFonts w:ascii="Times New Roman" w:eastAsia="Times New Roman" w:hAnsi="Times New Roman"/>
          <w:bCs/>
          <w:sz w:val="24"/>
          <w:szCs w:val="24"/>
          <w:lang w:eastAsia="ru-RU"/>
        </w:rPr>
        <w:t xml:space="preserve"> и</w:t>
      </w:r>
      <w:r w:rsidR="006221B2" w:rsidRPr="00EE24EC">
        <w:rPr>
          <w:rFonts w:ascii="Times New Roman" w:eastAsia="Times New Roman" w:hAnsi="Times New Roman"/>
          <w:bCs/>
          <w:sz w:val="24"/>
          <w:szCs w:val="24"/>
          <w:lang w:eastAsia="ru-RU"/>
        </w:rPr>
        <w:t>стца по встречному иску о признании договора страхования жизни и здоровья недействительным</w:t>
      </w:r>
      <w:r w:rsidR="007E0ADC">
        <w:rPr>
          <w:rFonts w:ascii="Times New Roman" w:eastAsia="Times New Roman" w:hAnsi="Times New Roman"/>
          <w:bCs/>
          <w:sz w:val="24"/>
          <w:szCs w:val="24"/>
          <w:lang w:eastAsia="ru-RU"/>
        </w:rPr>
        <w:t xml:space="preserve"> суд считает необходимым отказать, </w:t>
      </w:r>
      <w:r w:rsidR="007E0ADC">
        <w:rPr>
          <w:rFonts w:ascii="Times New Roman" w:eastAsia="Times New Roman" w:hAnsi="Times New Roman"/>
          <w:sz w:val="24"/>
          <w:szCs w:val="24"/>
          <w:lang w:eastAsia="ru-RU"/>
        </w:rPr>
        <w:t>следовательно,</w:t>
      </w:r>
      <w:r w:rsidR="007E0ADC" w:rsidRPr="00EE24EC">
        <w:rPr>
          <w:rFonts w:ascii="Times New Roman" w:eastAsia="Times New Roman" w:hAnsi="Times New Roman"/>
          <w:sz w:val="24"/>
          <w:szCs w:val="24"/>
          <w:lang w:eastAsia="ru-RU"/>
        </w:rPr>
        <w:t xml:space="preserve"> у суда отсутствуют основания в удовлетворении требований о взыскании платы за подключение к программе страхования, процентов за пользование чужими денежными средствами, поскольку указанные требования являются производными от основных требований, и следовательно не имеется оснований для удовлетворения исковых требований в части взыскания компенсации морального вреда, штрафа и неустойки, в соответствии с положениями п. 6 ст. 13, ст. 15 и п. 5 ст. 28 Закона РФ "О защите прав потребителей", поскольку нарушений прав потребителя ответчиком при заключении договора с истцом, не установлено.</w:t>
      </w:r>
    </w:p>
    <w:p w14:paraId="28216225" w14:textId="77777777" w:rsidR="00EE24EC" w:rsidRPr="00EE24EC" w:rsidRDefault="00EE24EC" w:rsidP="00BC0F13">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На основании изложенного, руководствуясь ст.ст. 194-</w:t>
      </w:r>
      <w:r w:rsidR="00BC0F13">
        <w:rPr>
          <w:rFonts w:ascii="Times New Roman" w:eastAsia="Times New Roman" w:hAnsi="Times New Roman"/>
          <w:sz w:val="24"/>
          <w:szCs w:val="24"/>
          <w:lang w:eastAsia="ru-RU"/>
        </w:rPr>
        <w:t>199 ГПК РФ, суд</w:t>
      </w:r>
    </w:p>
    <w:p w14:paraId="23BEDB04" w14:textId="77777777" w:rsidR="00EE24EC" w:rsidRDefault="001A1F91" w:rsidP="001A1F91">
      <w:pPr>
        <w:spacing w:after="0" w:line="240" w:lineRule="auto"/>
        <w:ind w:firstLine="851"/>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РЕШИЛ:</w:t>
      </w:r>
    </w:p>
    <w:p w14:paraId="6BE4FD6B" w14:textId="77777777" w:rsidR="004E0101" w:rsidRPr="00EE24EC" w:rsidRDefault="004E0101" w:rsidP="001A1F91">
      <w:pPr>
        <w:spacing w:after="0" w:line="240" w:lineRule="auto"/>
        <w:ind w:firstLine="851"/>
        <w:jc w:val="center"/>
        <w:rPr>
          <w:rFonts w:ascii="Times New Roman" w:eastAsia="Times New Roman" w:hAnsi="Times New Roman"/>
          <w:b/>
          <w:sz w:val="24"/>
          <w:szCs w:val="24"/>
          <w:lang w:eastAsia="ru-RU"/>
        </w:rPr>
      </w:pPr>
    </w:p>
    <w:p w14:paraId="4ADAF153" w14:textId="77777777" w:rsidR="00EE24EC" w:rsidRPr="00BC0F13" w:rsidRDefault="00EE24EC" w:rsidP="00EE24EC">
      <w:pPr>
        <w:spacing w:after="0" w:line="240" w:lineRule="auto"/>
        <w:ind w:firstLine="851"/>
        <w:jc w:val="both"/>
        <w:rPr>
          <w:rFonts w:ascii="Times New Roman" w:eastAsia="Times New Roman" w:hAnsi="Times New Roman"/>
          <w:b/>
          <w:sz w:val="24"/>
          <w:szCs w:val="24"/>
          <w:lang w:eastAsia="ru-RU"/>
        </w:rPr>
      </w:pPr>
      <w:r w:rsidRPr="00EE24EC">
        <w:rPr>
          <w:rFonts w:ascii="Times New Roman" w:eastAsia="Times New Roman" w:hAnsi="Times New Roman"/>
          <w:sz w:val="24"/>
          <w:szCs w:val="24"/>
          <w:lang w:eastAsia="ru-RU"/>
        </w:rPr>
        <w:t xml:space="preserve">Исковые требования Публичного акционерного общества «Сбербанк России» в лице филиала – Московского банка ПАО Сбербанк к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о расторжении кредитного договора и досрочном взыскании суммы задолженности по кредитному договору – </w:t>
      </w:r>
      <w:r w:rsidRPr="00BC0F13">
        <w:rPr>
          <w:rFonts w:ascii="Times New Roman" w:eastAsia="Times New Roman" w:hAnsi="Times New Roman"/>
          <w:b/>
          <w:sz w:val="24"/>
          <w:szCs w:val="24"/>
          <w:lang w:eastAsia="ru-RU"/>
        </w:rPr>
        <w:t>удовлетворить.</w:t>
      </w:r>
    </w:p>
    <w:p w14:paraId="4C68D5F1"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Расторгнуть кредитный договор № </w:t>
      </w:r>
      <w:r w:rsidR="004E0101">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от </w:t>
      </w:r>
      <w:r w:rsidR="004E0101">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w:t>
      </w:r>
      <w:r w:rsidRPr="00EE24EC">
        <w:rPr>
          <w:rFonts w:ascii="Times New Roman" w:eastAsia="Times New Roman" w:hAnsi="Times New Roman"/>
          <w:sz w:val="24"/>
          <w:szCs w:val="24"/>
          <w:lang w:eastAsia="ru-RU"/>
        </w:rPr>
        <w:t xml:space="preserve">года, заключенный с </w:t>
      </w:r>
      <w:r w:rsidR="004E0101">
        <w:rPr>
          <w:rFonts w:ascii="Times New Roman" w:eastAsia="Times New Roman" w:hAnsi="Times New Roman"/>
          <w:sz w:val="24"/>
          <w:szCs w:val="24"/>
          <w:lang w:eastAsia="ru-RU"/>
        </w:rPr>
        <w:t>Ш.Д.К.</w:t>
      </w:r>
    </w:p>
    <w:p w14:paraId="6CE461C1" w14:textId="77777777" w:rsidR="00EE24EC" w:rsidRPr="00EE24EC" w:rsidRDefault="00EE24EC" w:rsidP="00BC0F13">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Взыскать в пользу Публичного акционерного общества «Сбербанк России» в лице филиала – Московского банка ПАО Сбербанк с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задолженность по кредитному договору № </w:t>
      </w:r>
      <w:r w:rsidR="004E0101">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от </w:t>
      </w:r>
      <w:r w:rsidR="004E0101">
        <w:rPr>
          <w:rFonts w:ascii="Times New Roman" w:eastAsia="Times New Roman" w:hAnsi="Times New Roman"/>
          <w:bCs/>
          <w:sz w:val="24"/>
          <w:szCs w:val="24"/>
          <w:lang w:eastAsia="ru-RU"/>
        </w:rPr>
        <w:t>***</w:t>
      </w:r>
      <w:r w:rsidRPr="00EE24EC">
        <w:rPr>
          <w:rFonts w:ascii="Times New Roman" w:eastAsia="Times New Roman" w:hAnsi="Times New Roman"/>
          <w:bCs/>
          <w:sz w:val="24"/>
          <w:szCs w:val="24"/>
          <w:lang w:eastAsia="ru-RU"/>
        </w:rPr>
        <w:t xml:space="preserve"> </w:t>
      </w:r>
      <w:r w:rsidRPr="00EE24EC">
        <w:rPr>
          <w:rFonts w:ascii="Times New Roman" w:eastAsia="Times New Roman" w:hAnsi="Times New Roman"/>
          <w:sz w:val="24"/>
          <w:szCs w:val="24"/>
          <w:lang w:eastAsia="ru-RU"/>
        </w:rPr>
        <w:t xml:space="preserve">года в размере </w:t>
      </w:r>
      <w:r w:rsidRPr="00EE24EC">
        <w:rPr>
          <w:rFonts w:ascii="Times New Roman" w:eastAsia="Times New Roman" w:hAnsi="Times New Roman"/>
          <w:bCs/>
          <w:sz w:val="24"/>
          <w:szCs w:val="24"/>
          <w:lang w:eastAsia="ru-RU"/>
        </w:rPr>
        <w:t>179 114,29 руб.</w:t>
      </w:r>
      <w:r w:rsidR="001B2810" w:rsidRPr="00EE24EC">
        <w:rPr>
          <w:rFonts w:ascii="Times New Roman" w:eastAsia="Times New Roman" w:hAnsi="Times New Roman"/>
          <w:bCs/>
          <w:sz w:val="24"/>
          <w:szCs w:val="24"/>
          <w:lang w:eastAsia="ru-RU"/>
        </w:rPr>
        <w:t xml:space="preserve">, </w:t>
      </w:r>
      <w:r w:rsidR="001B2810" w:rsidRPr="00EE24EC">
        <w:rPr>
          <w:rFonts w:ascii="Times New Roman" w:eastAsia="Times New Roman" w:hAnsi="Times New Roman"/>
          <w:sz w:val="24"/>
          <w:szCs w:val="24"/>
          <w:lang w:eastAsia="ru-RU"/>
        </w:rPr>
        <w:t>сумму</w:t>
      </w:r>
      <w:r w:rsidRPr="00EE24EC">
        <w:rPr>
          <w:rFonts w:ascii="Times New Roman" w:eastAsia="Times New Roman" w:hAnsi="Times New Roman"/>
          <w:sz w:val="24"/>
          <w:szCs w:val="24"/>
          <w:lang w:eastAsia="ru-RU"/>
        </w:rPr>
        <w:t xml:space="preserve"> оплаченной государственной пош</w:t>
      </w:r>
      <w:r w:rsidR="00BC0F13">
        <w:rPr>
          <w:rFonts w:ascii="Times New Roman" w:eastAsia="Times New Roman" w:hAnsi="Times New Roman"/>
          <w:sz w:val="24"/>
          <w:szCs w:val="24"/>
          <w:lang w:eastAsia="ru-RU"/>
        </w:rPr>
        <w:t>лины в размере 5 468,17 рублей.</w:t>
      </w:r>
    </w:p>
    <w:p w14:paraId="108715D6" w14:textId="77777777" w:rsidR="00EE24EC" w:rsidRPr="00EE24EC" w:rsidRDefault="00EE24EC" w:rsidP="00EE24EC">
      <w:pPr>
        <w:spacing w:after="0" w:line="240" w:lineRule="auto"/>
        <w:ind w:firstLine="851"/>
        <w:jc w:val="both"/>
        <w:rPr>
          <w:rFonts w:ascii="Times New Roman" w:eastAsia="Times New Roman" w:hAnsi="Times New Roman"/>
          <w:sz w:val="24"/>
          <w:szCs w:val="24"/>
          <w:lang w:eastAsia="ru-RU"/>
        </w:rPr>
      </w:pPr>
      <w:r w:rsidRPr="00EE24EC">
        <w:rPr>
          <w:rFonts w:ascii="Times New Roman" w:eastAsia="Times New Roman" w:hAnsi="Times New Roman"/>
          <w:sz w:val="24"/>
          <w:szCs w:val="24"/>
          <w:lang w:eastAsia="ru-RU"/>
        </w:rPr>
        <w:t xml:space="preserve">В удовлетворении встречного иска </w:t>
      </w:r>
      <w:r w:rsidR="004E0101">
        <w:rPr>
          <w:rFonts w:ascii="Times New Roman" w:eastAsia="Times New Roman" w:hAnsi="Times New Roman"/>
          <w:sz w:val="24"/>
          <w:szCs w:val="24"/>
          <w:lang w:eastAsia="ru-RU"/>
        </w:rPr>
        <w:t>Ш.Д.К.</w:t>
      </w:r>
      <w:r w:rsidR="004E0101" w:rsidRPr="00EE24EC">
        <w:rPr>
          <w:rFonts w:ascii="Times New Roman" w:eastAsia="Times New Roman" w:hAnsi="Times New Roman"/>
          <w:sz w:val="24"/>
          <w:szCs w:val="24"/>
          <w:lang w:eastAsia="ru-RU"/>
        </w:rPr>
        <w:t xml:space="preserve"> </w:t>
      </w:r>
      <w:r w:rsidRPr="00EE24EC">
        <w:rPr>
          <w:rFonts w:ascii="Times New Roman" w:eastAsia="Times New Roman" w:hAnsi="Times New Roman"/>
          <w:sz w:val="24"/>
          <w:szCs w:val="24"/>
          <w:lang w:eastAsia="ru-RU"/>
        </w:rPr>
        <w:t xml:space="preserve">к ПАО Сбербанк о взыскании денежных средств – </w:t>
      </w:r>
      <w:r w:rsidRPr="00BC0F13">
        <w:rPr>
          <w:rFonts w:ascii="Times New Roman" w:eastAsia="Times New Roman" w:hAnsi="Times New Roman"/>
          <w:b/>
          <w:sz w:val="24"/>
          <w:szCs w:val="24"/>
          <w:lang w:eastAsia="ru-RU"/>
        </w:rPr>
        <w:t>отказать.</w:t>
      </w:r>
    </w:p>
    <w:p w14:paraId="295D7BCD" w14:textId="77777777" w:rsidR="00EE24EC" w:rsidRPr="00EE24EC" w:rsidRDefault="00EE24EC" w:rsidP="00BC0F13">
      <w:pPr>
        <w:spacing w:after="0" w:line="240" w:lineRule="auto"/>
        <w:jc w:val="both"/>
        <w:rPr>
          <w:rFonts w:ascii="Times New Roman" w:eastAsia="Times New Roman" w:hAnsi="Times New Roman"/>
          <w:sz w:val="24"/>
          <w:szCs w:val="24"/>
          <w:lang w:eastAsia="ru-RU"/>
        </w:rPr>
      </w:pPr>
    </w:p>
    <w:p w14:paraId="02631EC6" w14:textId="77777777" w:rsidR="00EE24EC" w:rsidRDefault="00EE24EC" w:rsidP="00BC0F13">
      <w:pPr>
        <w:spacing w:after="0" w:line="240" w:lineRule="auto"/>
        <w:ind w:firstLine="851"/>
        <w:jc w:val="both"/>
        <w:rPr>
          <w:rFonts w:ascii="Times New Roman" w:eastAsia="Times New Roman" w:hAnsi="Times New Roman"/>
          <w:b/>
          <w:sz w:val="24"/>
          <w:szCs w:val="24"/>
          <w:lang w:eastAsia="ru-RU"/>
        </w:rPr>
      </w:pPr>
      <w:r w:rsidRPr="00EE24EC">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со дня принятия решения суда в окончательной форме</w:t>
      </w:r>
      <w:r w:rsidR="00BC0F13">
        <w:rPr>
          <w:rFonts w:ascii="Times New Roman" w:eastAsia="Times New Roman" w:hAnsi="Times New Roman"/>
          <w:b/>
          <w:sz w:val="24"/>
          <w:szCs w:val="24"/>
          <w:lang w:eastAsia="ru-RU"/>
        </w:rPr>
        <w:t>.</w:t>
      </w:r>
    </w:p>
    <w:p w14:paraId="2FA0475B" w14:textId="77777777" w:rsidR="004E0101" w:rsidRPr="00BC0F13" w:rsidRDefault="004E0101" w:rsidP="00BC0F13">
      <w:pPr>
        <w:spacing w:after="0" w:line="240" w:lineRule="auto"/>
        <w:ind w:firstLine="851"/>
        <w:jc w:val="both"/>
        <w:rPr>
          <w:rFonts w:ascii="Times New Roman" w:eastAsia="Times New Roman" w:hAnsi="Times New Roman"/>
          <w:b/>
          <w:sz w:val="24"/>
          <w:szCs w:val="24"/>
          <w:lang w:eastAsia="ru-RU"/>
        </w:rPr>
      </w:pPr>
    </w:p>
    <w:p w14:paraId="32DE3518" w14:textId="77777777" w:rsidR="001A1F91" w:rsidRDefault="00EE24EC" w:rsidP="00834E1B">
      <w:pPr>
        <w:spacing w:after="0" w:line="240" w:lineRule="auto"/>
        <w:ind w:firstLine="851"/>
        <w:rPr>
          <w:rFonts w:ascii="Times New Roman" w:eastAsia="Times New Roman" w:hAnsi="Times New Roman"/>
          <w:b/>
          <w:bCs/>
          <w:sz w:val="24"/>
          <w:szCs w:val="24"/>
          <w:lang w:eastAsia="ru-RU"/>
        </w:rPr>
      </w:pPr>
      <w:r w:rsidRPr="00EE24EC">
        <w:rPr>
          <w:rFonts w:ascii="Times New Roman" w:eastAsia="Times New Roman" w:hAnsi="Times New Roman"/>
          <w:b/>
          <w:sz w:val="24"/>
          <w:szCs w:val="24"/>
          <w:lang w:eastAsia="ru-RU"/>
        </w:rPr>
        <w:t>Судья:</w:t>
      </w:r>
      <w:r w:rsidRPr="00EE24EC">
        <w:rPr>
          <w:rFonts w:ascii="Times New Roman" w:eastAsia="Times New Roman" w:hAnsi="Times New Roman"/>
          <w:b/>
          <w:sz w:val="24"/>
          <w:szCs w:val="24"/>
          <w:lang w:eastAsia="ru-RU"/>
        </w:rPr>
        <w:tab/>
      </w:r>
      <w:r w:rsidRPr="00EE24EC">
        <w:rPr>
          <w:rFonts w:ascii="Times New Roman" w:eastAsia="Times New Roman" w:hAnsi="Times New Roman"/>
          <w:b/>
          <w:sz w:val="24"/>
          <w:szCs w:val="24"/>
          <w:lang w:eastAsia="ru-RU"/>
        </w:rPr>
        <w:tab/>
        <w:t xml:space="preserve">                                                                        </w:t>
      </w:r>
      <w:r w:rsidR="00BC0F13">
        <w:rPr>
          <w:rFonts w:ascii="Times New Roman" w:eastAsia="Times New Roman" w:hAnsi="Times New Roman"/>
          <w:b/>
          <w:bCs/>
          <w:sz w:val="24"/>
          <w:szCs w:val="24"/>
          <w:lang w:eastAsia="ru-RU"/>
        </w:rPr>
        <w:t>Невейкина Н.Е.</w:t>
      </w:r>
    </w:p>
    <w:p w14:paraId="11A7ABB2" w14:textId="77777777" w:rsidR="004E0101" w:rsidRPr="00BC0F13" w:rsidRDefault="004E0101" w:rsidP="00834E1B">
      <w:pPr>
        <w:spacing w:after="0" w:line="240" w:lineRule="auto"/>
        <w:ind w:firstLine="851"/>
        <w:rPr>
          <w:rFonts w:ascii="Times New Roman" w:eastAsia="Times New Roman" w:hAnsi="Times New Roman"/>
          <w:b/>
          <w:bCs/>
          <w:sz w:val="24"/>
          <w:szCs w:val="24"/>
          <w:lang w:eastAsia="ru-RU"/>
        </w:rPr>
      </w:pPr>
    </w:p>
    <w:p w14:paraId="68727433" w14:textId="77777777" w:rsidR="00EE24EC" w:rsidRDefault="00EE24EC" w:rsidP="00BC0F13">
      <w:pPr>
        <w:spacing w:after="0" w:line="240" w:lineRule="auto"/>
        <w:ind w:firstLine="851"/>
        <w:rPr>
          <w:rFonts w:ascii="Times New Roman" w:eastAsia="Times New Roman" w:hAnsi="Times New Roman"/>
          <w:sz w:val="20"/>
          <w:szCs w:val="20"/>
          <w:lang w:eastAsia="ru-RU"/>
        </w:rPr>
      </w:pPr>
      <w:r w:rsidRPr="00EE24EC">
        <w:rPr>
          <w:rFonts w:ascii="Times New Roman" w:eastAsia="Times New Roman" w:hAnsi="Times New Roman"/>
          <w:sz w:val="20"/>
          <w:szCs w:val="20"/>
          <w:lang w:eastAsia="ru-RU"/>
        </w:rPr>
        <w:t xml:space="preserve">Мотивированное решение суда составлено </w:t>
      </w:r>
      <w:r w:rsidR="004E0101">
        <w:rPr>
          <w:rFonts w:ascii="Times New Roman" w:eastAsia="Times New Roman" w:hAnsi="Times New Roman"/>
          <w:sz w:val="20"/>
          <w:szCs w:val="20"/>
          <w:lang w:eastAsia="ru-RU"/>
        </w:rPr>
        <w:t>***</w:t>
      </w:r>
      <w:r w:rsidRPr="00EE24EC">
        <w:rPr>
          <w:rFonts w:ascii="Times New Roman" w:eastAsia="Times New Roman" w:hAnsi="Times New Roman"/>
          <w:sz w:val="20"/>
          <w:szCs w:val="20"/>
          <w:lang w:eastAsia="ru-RU"/>
        </w:rPr>
        <w:t xml:space="preserve"> года.</w:t>
      </w:r>
    </w:p>
    <w:p w14:paraId="09E0ACA3" w14:textId="77777777" w:rsidR="004E0101" w:rsidRDefault="004E0101" w:rsidP="00BC0F13">
      <w:pPr>
        <w:spacing w:after="0" w:line="240" w:lineRule="auto"/>
        <w:ind w:firstLine="851"/>
        <w:rPr>
          <w:rFonts w:ascii="Times New Roman" w:eastAsia="Times New Roman" w:hAnsi="Times New Roman"/>
          <w:sz w:val="20"/>
          <w:szCs w:val="20"/>
          <w:lang w:eastAsia="ru-RU"/>
        </w:rPr>
      </w:pPr>
    </w:p>
    <w:p w14:paraId="0B4B901B" w14:textId="77777777" w:rsidR="004E0101" w:rsidRDefault="004E0101" w:rsidP="00BC0F13">
      <w:pPr>
        <w:spacing w:after="0" w:line="240" w:lineRule="auto"/>
        <w:ind w:firstLine="851"/>
        <w:rPr>
          <w:rFonts w:ascii="Times New Roman" w:eastAsia="Times New Roman" w:hAnsi="Times New Roman"/>
          <w:sz w:val="20"/>
          <w:szCs w:val="20"/>
          <w:lang w:eastAsia="ru-RU"/>
        </w:rPr>
      </w:pPr>
    </w:p>
    <w:p w14:paraId="6CE419B2" w14:textId="77777777" w:rsidR="00FE6A23" w:rsidRDefault="00FE6A23"/>
    <w:sectPr w:rsidR="00FE6A23" w:rsidSect="0036092E">
      <w:headerReference w:type="even" r:id="rId8"/>
      <w:pgSz w:w="11906" w:h="16838"/>
      <w:pgMar w:top="568" w:right="850" w:bottom="567" w:left="1701" w:header="708" w:footer="1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85BDC" w14:textId="77777777" w:rsidR="005268AB" w:rsidRDefault="005268AB">
      <w:pPr>
        <w:spacing w:after="0" w:line="240" w:lineRule="auto"/>
      </w:pPr>
      <w:r>
        <w:separator/>
      </w:r>
    </w:p>
  </w:endnote>
  <w:endnote w:type="continuationSeparator" w:id="0">
    <w:p w14:paraId="770C8680" w14:textId="77777777" w:rsidR="005268AB" w:rsidRDefault="0052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ragmaticaCTT">
    <w:altName w:val="Arial"/>
    <w:charset w:val="CC"/>
    <w:family w:val="swiss"/>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AC338" w14:textId="77777777" w:rsidR="005268AB" w:rsidRDefault="005268AB">
      <w:pPr>
        <w:spacing w:after="0" w:line="240" w:lineRule="auto"/>
      </w:pPr>
      <w:r>
        <w:separator/>
      </w:r>
    </w:p>
  </w:footnote>
  <w:footnote w:type="continuationSeparator" w:id="0">
    <w:p w14:paraId="722FFC14" w14:textId="77777777" w:rsidR="005268AB" w:rsidRDefault="00526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ADB1" w14:textId="77777777" w:rsidR="0036092E" w:rsidRDefault="0036092E">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6CAC5755" w14:textId="77777777" w:rsidR="0036092E" w:rsidRDefault="0036092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77E6"/>
    <w:multiLevelType w:val="hybridMultilevel"/>
    <w:tmpl w:val="4E824436"/>
    <w:lvl w:ilvl="0" w:tplc="230CF4F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24EC"/>
    <w:rsid w:val="00035CDF"/>
    <w:rsid w:val="001A1F91"/>
    <w:rsid w:val="001B2810"/>
    <w:rsid w:val="003339B0"/>
    <w:rsid w:val="0036092E"/>
    <w:rsid w:val="00372FB0"/>
    <w:rsid w:val="003A59A2"/>
    <w:rsid w:val="004D40E2"/>
    <w:rsid w:val="004E0101"/>
    <w:rsid w:val="005268AB"/>
    <w:rsid w:val="00615D23"/>
    <w:rsid w:val="006221B2"/>
    <w:rsid w:val="00673C19"/>
    <w:rsid w:val="007E0ADC"/>
    <w:rsid w:val="00834E1B"/>
    <w:rsid w:val="00904C58"/>
    <w:rsid w:val="00940CB3"/>
    <w:rsid w:val="00B006BE"/>
    <w:rsid w:val="00BC0F13"/>
    <w:rsid w:val="00CF1286"/>
    <w:rsid w:val="00D401E0"/>
    <w:rsid w:val="00E07920"/>
    <w:rsid w:val="00E80AD2"/>
    <w:rsid w:val="00E90A08"/>
    <w:rsid w:val="00ED7C54"/>
    <w:rsid w:val="00EE24EC"/>
    <w:rsid w:val="00FE6A23"/>
    <w:rsid w:val="00FF3C8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7E8518"/>
  <w15:chartTrackingRefBased/>
  <w15:docId w15:val="{658F3EEF-48CA-4784-9FF9-CCE6FC50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EE24EC"/>
    <w:pPr>
      <w:tabs>
        <w:tab w:val="center" w:pos="4677"/>
        <w:tab w:val="right" w:pos="9355"/>
      </w:tabs>
      <w:spacing w:after="0" w:line="240" w:lineRule="auto"/>
    </w:pPr>
    <w:rPr>
      <w:rFonts w:ascii="PragmaticaCTT" w:eastAsia="Times New Roman" w:hAnsi="PragmaticaCTT"/>
      <w:sz w:val="24"/>
      <w:szCs w:val="24"/>
      <w:lang w:eastAsia="ru-RU"/>
    </w:rPr>
  </w:style>
  <w:style w:type="character" w:customStyle="1" w:styleId="a4">
    <w:name w:val="Верхний колонтитул Знак"/>
    <w:link w:val="a3"/>
    <w:semiHidden/>
    <w:rsid w:val="00EE24EC"/>
    <w:rPr>
      <w:rFonts w:ascii="PragmaticaCTT" w:eastAsia="Times New Roman" w:hAnsi="PragmaticaCTT"/>
      <w:sz w:val="24"/>
      <w:szCs w:val="24"/>
    </w:rPr>
  </w:style>
  <w:style w:type="character" w:styleId="a5">
    <w:name w:val="page number"/>
    <w:semiHidden/>
    <w:rsid w:val="00EE24EC"/>
  </w:style>
  <w:style w:type="paragraph" w:styleId="a6">
    <w:name w:val="Balloon Text"/>
    <w:basedOn w:val="a"/>
    <w:link w:val="a7"/>
    <w:uiPriority w:val="99"/>
    <w:semiHidden/>
    <w:unhideWhenUsed/>
    <w:rsid w:val="00ED7C54"/>
    <w:pPr>
      <w:spacing w:after="0" w:line="240" w:lineRule="auto"/>
    </w:pPr>
    <w:rPr>
      <w:rFonts w:ascii="Segoe UI" w:hAnsi="Segoe UI" w:cs="Segoe UI"/>
      <w:sz w:val="18"/>
      <w:szCs w:val="18"/>
    </w:rPr>
  </w:style>
  <w:style w:type="character" w:customStyle="1" w:styleId="a7">
    <w:name w:val="Текст выноски Знак"/>
    <w:link w:val="a6"/>
    <w:uiPriority w:val="99"/>
    <w:semiHidden/>
    <w:rsid w:val="00ED7C5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brf.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3478</Words>
  <Characters>19827</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Измайловский РС</Company>
  <LinksUpToDate>false</LinksUpToDate>
  <CharactersWithSpaces>23259</CharactersWithSpaces>
  <SharedDoc>false</SharedDoc>
  <HLinks>
    <vt:vector size="6" baseType="variant">
      <vt:variant>
        <vt:i4>7405606</vt:i4>
      </vt:variant>
      <vt:variant>
        <vt:i4>0</vt:i4>
      </vt:variant>
      <vt:variant>
        <vt:i4>0</vt:i4>
      </vt:variant>
      <vt:variant>
        <vt:i4>5</vt:i4>
      </vt:variant>
      <vt:variant>
        <vt:lpwstr>http://www.sbrf.ru/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2016-05-11T14:09:00Z</cp:lastPrinted>
  <dcterms:created xsi:type="dcterms:W3CDTF">2024-04-10T20:28:00Z</dcterms:created>
  <dcterms:modified xsi:type="dcterms:W3CDTF">2024-04-10T20:28:00Z</dcterms:modified>
</cp:coreProperties>
</file>