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4F155A" w14:textId="77777777" w:rsidR="00000000" w:rsidRDefault="000E0D7F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ЗАОЧНОЕ РЕШЕНИЕ</w:t>
      </w:r>
    </w:p>
    <w:p w14:paraId="47F318CD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40B5B18" w14:textId="77777777" w:rsidR="00000000" w:rsidRDefault="000E0D7F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17 марта 2021 года</w:t>
      </w:r>
    </w:p>
    <w:p w14:paraId="52B293C4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</w:t>
      </w:r>
      <w:r>
        <w:rPr>
          <w:lang w:val="en-BE" w:eastAsia="en-BE" w:bidi="ar-SA"/>
        </w:rPr>
        <w:t xml:space="preserve"> гражданского дела №2-661/2021 по исковому заявлению ПАО «Сбербанк России» в лице филиала – Московского банка ПАО «Сбербанк России» к Коновалову Кириллу Анатольевичу о взыскании ссудной задолженности по эмиссионному контракту, суд </w:t>
      </w:r>
    </w:p>
    <w:p w14:paraId="27DB9D32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F2A5C95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</w:t>
      </w:r>
      <w:r>
        <w:rPr>
          <w:lang w:val="en-BE" w:eastAsia="en-BE" w:bidi="ar-SA"/>
        </w:rPr>
        <w:t xml:space="preserve"> России» обратился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Коновалову К.А. как к наследнику заемщика Савиаук Т.А., в котором просил суд взыскать из стоимости наследственного имущества умершей Савиаук Т.А. задолженность по кредитному договору </w:t>
      </w:r>
      <w:r>
        <w:rPr>
          <w:lang w:val="en-BE" w:eastAsia="en-BE" w:bidi="ar-SA"/>
        </w:rPr>
        <w:t xml:space="preserve">в размере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Савиаук Т.А. обязательств по эмиссионному контракту №0910-Р-3271632910 от 03 сентября 2014 года и наличия у последнего к моменту смерти непогашенно</w:t>
      </w:r>
      <w:r>
        <w:rPr>
          <w:lang w:val="en-BE" w:eastAsia="en-BE" w:bidi="ar-SA"/>
        </w:rPr>
        <w:t>й кредитной задолженности в истребуемой банком сумме.</w:t>
      </w:r>
    </w:p>
    <w:p w14:paraId="072E9CAB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дате, времени и месте рассмотрения гражданского дела по существу были извещены надлежащим образом, в судебное заседание не явились по неизвестной суду причине.</w:t>
      </w:r>
      <w:r>
        <w:rPr>
          <w:lang w:val="en-BE" w:eastAsia="en-BE" w:bidi="ar-SA"/>
        </w:rPr>
        <w:t xml:space="preserve"> Ходатайств с просьбой об отложении рассмотрения гражданского дела по существу в адрес суду не направляли. </w:t>
      </w:r>
    </w:p>
    <w:p w14:paraId="223D0C1D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</w:t>
      </w:r>
      <w:r>
        <w:rPr>
          <w:lang w:val="en-BE" w:eastAsia="en-BE" w:bidi="ar-SA"/>
        </w:rPr>
        <w:t xml:space="preserve">дела в разумные сроки, суд, руководствуясь ст. </w:t>
      </w:r>
      <w:hyperlink r:id="rId5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</w:t>
      </w:r>
      <w:r>
        <w:rPr>
          <w:lang w:val="en-BE" w:eastAsia="en-BE" w:bidi="ar-SA"/>
        </w:rPr>
        <w:t xml:space="preserve">стоящее гражданское дело по существу при данной явке. </w:t>
      </w:r>
    </w:p>
    <w:p w14:paraId="1B066CA9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суд считает возможным рассмотреть дело в соответствии со ст. 233 ГПК РФ, в порядке заочного производства.</w:t>
      </w:r>
    </w:p>
    <w:p w14:paraId="608344BE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искового заявления, исследовав письменные мат</w:t>
      </w:r>
      <w:r>
        <w:rPr>
          <w:lang w:val="en-BE" w:eastAsia="en-BE" w:bidi="ar-SA"/>
        </w:rPr>
        <w:t xml:space="preserve">ериалы гражданского дела и установив значимые для дела обстоятельства, приходит к следующему. </w:t>
      </w:r>
    </w:p>
    <w:p w14:paraId="26F11374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закона. </w:t>
      </w:r>
    </w:p>
    <w:p w14:paraId="0984083C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310 ГК </w:t>
      </w:r>
      <w:r>
        <w:rPr>
          <w:lang w:val="en-BE" w:eastAsia="en-BE" w:bidi="ar-SA"/>
        </w:rPr>
        <w:t>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</w:t>
      </w:r>
      <w:r>
        <w:rPr>
          <w:lang w:val="en-BE" w:eastAsia="en-BE" w:bidi="ar-SA"/>
        </w:rPr>
        <w:t>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293C9707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 314 ГК РФ, если обязательство предус</w:t>
      </w:r>
      <w:r>
        <w:rPr>
          <w:lang w:val="en-BE" w:eastAsia="en-BE" w:bidi="ar-SA"/>
        </w:rPr>
        <w:t>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147AA7FC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330 ГК РФ неу</w:t>
      </w:r>
      <w:r>
        <w:rPr>
          <w:lang w:val="en-BE" w:eastAsia="en-BE" w:bidi="ar-SA"/>
        </w:rPr>
        <w:t>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</w:t>
      </w:r>
      <w:r>
        <w:rPr>
          <w:lang w:val="en-BE" w:eastAsia="en-BE" w:bidi="ar-SA"/>
        </w:rPr>
        <w:t>плате неустойки кредитор не обязан доказывать причинение ему убытков.</w:t>
      </w:r>
    </w:p>
    <w:p w14:paraId="408B2A1D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ч.1 ст.819 ГК РФ по кредитному договору банк или иная кредитная организация (кредитор) обязуются предоставить денежные средства (кредит) заемщику в </w:t>
      </w:r>
      <w:r>
        <w:rPr>
          <w:lang w:val="en-BE" w:eastAsia="en-BE" w:bidi="ar-SA"/>
        </w:rPr>
        <w:lastRenderedPageBreak/>
        <w:t>размере и на условиях</w:t>
      </w:r>
      <w:r>
        <w:rPr>
          <w:lang w:val="en-BE" w:eastAsia="en-BE" w:bidi="ar-SA"/>
        </w:rPr>
        <w:t xml:space="preserve">, предусмотренных договором, а заемщик обязуется возвратить полученную денежную сумму и уплатить проценты на нее. </w:t>
      </w:r>
    </w:p>
    <w:p w14:paraId="35DB83E3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03 сентября 2014 года между ПАО «Сбербанк России» в лице филиала Московского банка ПАО «Сбербанк Р</w:t>
      </w:r>
      <w:r>
        <w:rPr>
          <w:lang w:val="en-BE" w:eastAsia="en-BE" w:bidi="ar-SA"/>
        </w:rPr>
        <w:t xml:space="preserve">оссии» (далее по тексту – истец/банк) и Савиаук Т.А. (далее по тексту – заемщик) был заключен эмиссионный контракт на предоставление возобновляемой кредитной линии посредством выдачи банковской карты с предоставленным по неё кредитом и обслуживанием счета </w:t>
      </w:r>
      <w:r>
        <w:rPr>
          <w:lang w:val="en-BE" w:eastAsia="en-BE" w:bidi="ar-SA"/>
        </w:rPr>
        <w:t>в российских рублях. 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выпуска, и обслуживания кредитной карты, тарифами банка и памяткой держателя междуна</w:t>
      </w:r>
      <w:r>
        <w:rPr>
          <w:lang w:val="en-BE" w:eastAsia="en-BE" w:bidi="ar-SA"/>
        </w:rPr>
        <w:t>родных банковских карт.</w:t>
      </w:r>
    </w:p>
    <w:p w14:paraId="415F5DC7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условий вышеуказанного договора, истцом на имя заемщика была изготовлена и выдана кредитная карта №5469010018302424 с лимитом кредита в сумме </w:t>
      </w:r>
      <w:r>
        <w:rPr>
          <w:rStyle w:val="cat-Sumgrp-13rplc-13"/>
          <w:lang w:val="en-BE" w:eastAsia="en-BE" w:bidi="ar-SA"/>
        </w:rPr>
        <w:t>сумма</w:t>
      </w:r>
      <w:r>
        <w:rPr>
          <w:lang w:val="en-BE" w:eastAsia="en-BE" w:bidi="ar-SA"/>
        </w:rPr>
        <w:t>, а также был открыт счет для отражения операций, проводимых с использо</w:t>
      </w:r>
      <w:r>
        <w:rPr>
          <w:lang w:val="en-BE" w:eastAsia="en-BE" w:bidi="ar-SA"/>
        </w:rPr>
        <w:t>ванием международной кредитной карты.</w:t>
      </w:r>
    </w:p>
    <w:p w14:paraId="029D6B9F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Условий, операции, совершенные по карте, оплачиваются за счет кредита, предоставляемого Сбербанком России на условиях «до востребования», с одновременным уменьшением доступного лимита кредита. </w:t>
      </w:r>
    </w:p>
    <w:p w14:paraId="6C365B72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</w:t>
      </w:r>
      <w:r>
        <w:rPr>
          <w:lang w:val="en-BE" w:eastAsia="en-BE" w:bidi="ar-SA"/>
        </w:rPr>
        <w:t xml:space="preserve">о информации о полной стоимости кредита по кредитной револьверной карте, процентная ставка за пользование заемными денежными средствами за пределами льготного периода составила 18,9 % годовых.  </w:t>
      </w:r>
    </w:p>
    <w:p w14:paraId="7C5F1674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была в полном объеме ознакомлена с информацией о полн</w:t>
      </w:r>
      <w:r>
        <w:rPr>
          <w:lang w:val="en-BE" w:eastAsia="en-BE" w:bidi="ar-SA"/>
        </w:rPr>
        <w:t>ой стоимости кредита, условиями выпуска и обслуживания кредитной карты, тарифами банка и памяткой держателя карты, о чем свидетельствует личная подпись, выполненная от имени заемщика на вышеуказанных документах.</w:t>
      </w:r>
    </w:p>
    <w:p w14:paraId="66ED6297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кредитного договора, а также факт ег</w:t>
      </w:r>
      <w:r>
        <w:rPr>
          <w:lang w:val="en-BE" w:eastAsia="en-BE" w:bidi="ar-SA"/>
        </w:rPr>
        <w:t xml:space="preserve">о подписания на условиях, указанных выше, сторонами в судебном заседании оспорено не было. </w:t>
      </w:r>
    </w:p>
    <w:p w14:paraId="3BEC1DD6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 выданной на имя заемщика, в течение срока действия договора заемщик неоднократно нарушала условия договора на пре</w:t>
      </w:r>
      <w:r>
        <w:rPr>
          <w:lang w:val="en-BE" w:eastAsia="en-BE" w:bidi="ar-SA"/>
        </w:rPr>
        <w:t>доставление возобновляемой кредитной линии, в части сроков и сумм ежемесячных платежей.</w:t>
      </w:r>
    </w:p>
    <w:p w14:paraId="6C41728E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заемщиком нарушений кредитного договора, у заемщика перед истцом образовалась задолженность по договору на предоставление возобновляемой кредитн</w:t>
      </w:r>
      <w:r>
        <w:rPr>
          <w:lang w:val="en-BE" w:eastAsia="en-BE" w:bidi="ar-SA"/>
        </w:rPr>
        <w:t>ой линии.</w:t>
      </w:r>
    </w:p>
    <w:p w14:paraId="25D4AD4B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по состоянию на 07 июля 2020 года общая задолженность заемщика по кредитному договору составляет </w:t>
      </w:r>
      <w:r>
        <w:rPr>
          <w:rStyle w:val="cat-Sumgrp-11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4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просроченного основного долга и </w:t>
      </w:r>
      <w:r>
        <w:rPr>
          <w:rStyle w:val="cat-Sumgrp-15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просроченных процентов.</w:t>
      </w:r>
    </w:p>
    <w:p w14:paraId="6B08EBE3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</w:t>
      </w:r>
      <w:r>
        <w:rPr>
          <w:lang w:val="en-BE" w:eastAsia="en-BE" w:bidi="ar-SA"/>
        </w:rPr>
        <w:t>матривается из материалов дела, истец исполнил свои обязательства по кредитному договору в полном объеме, заемщик исполнял свои обязательства с нарушением условий кредитного договора, в том числе в части своевременного возврата кредита, образовавшаяся кред</w:t>
      </w:r>
      <w:r>
        <w:rPr>
          <w:lang w:val="en-BE" w:eastAsia="en-BE" w:bidi="ar-SA"/>
        </w:rPr>
        <w:t xml:space="preserve">итная задолженность заемщиком не погашена. </w:t>
      </w:r>
      <w:r>
        <w:rPr>
          <w:lang w:val="en-BE" w:eastAsia="en-BE" w:bidi="ar-SA"/>
        </w:rPr>
        <w:tab/>
        <w:t xml:space="preserve"> </w:t>
      </w:r>
    </w:p>
    <w:p w14:paraId="504E54E8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заемщиком обязательства по кредитному договору не исполнены, истцом правомерно заявлены требования о взыскании долга по кредиту и процентов за пользование кредитом.</w:t>
      </w:r>
    </w:p>
    <w:p w14:paraId="681C226B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 судом установлено, что</w:t>
      </w:r>
      <w:r>
        <w:rPr>
          <w:lang w:val="en-BE" w:eastAsia="en-BE" w:bidi="ar-SA"/>
        </w:rPr>
        <w:t xml:space="preserve"> 04 октября 2015 года заемщик Савиаук Т.А. – умерла, о чем Зеленоградским ОЗАГС Управления ЗАГС по </w:t>
      </w:r>
      <w:r>
        <w:rPr>
          <w:rStyle w:val="cat-Addressgrp-0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была оставлена запись акта о смерти №2130. </w:t>
      </w:r>
    </w:p>
    <w:p w14:paraId="1A61506B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с целью проверки доводов истца о наличии у Савиаук Т.А. имущества, установ</w:t>
      </w:r>
      <w:r>
        <w:rPr>
          <w:lang w:val="en-BE" w:eastAsia="en-BE" w:bidi="ar-SA"/>
        </w:rPr>
        <w:t xml:space="preserve">ления наследников, принявших наследство, судом у </w:t>
      </w:r>
      <w:r>
        <w:rPr>
          <w:lang w:val="en-BE" w:eastAsia="en-BE" w:bidi="ar-SA"/>
        </w:rPr>
        <w:lastRenderedPageBreak/>
        <w:t xml:space="preserve">Нотариуса </w:t>
      </w:r>
      <w:r>
        <w:rPr>
          <w:rStyle w:val="cat-Addressgrp-0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8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истребовано наследственное дело к имуществу умершей Савиаук Т.А.  </w:t>
      </w:r>
    </w:p>
    <w:p w14:paraId="2256E1C7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копии наследственного дела №79/2016, к наследованию имущества открывшегося после смерти Савиаук Т.А. был п</w:t>
      </w:r>
      <w:r>
        <w:rPr>
          <w:lang w:val="en-BE" w:eastAsia="en-BE" w:bidi="ar-SA"/>
        </w:rPr>
        <w:t>ризван Коновалов К.А., на имя которого было выдано свидетельство о праве на наследство по закону..</w:t>
      </w:r>
    </w:p>
    <w:p w14:paraId="7A205F03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6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</w:t>
      </w:r>
      <w:r>
        <w:rPr>
          <w:lang w:val="en-BE" w:eastAsia="en-BE" w:bidi="ar-SA"/>
        </w:rPr>
        <w:t>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46EA007B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7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 наследовании" указано, что под долгами наследодателя, по которым отвечают наследники, следует понимать все имевшиеся у наследодателя к моменту</w:t>
      </w:r>
      <w:r>
        <w:rPr>
          <w:lang w:val="en-BE" w:eastAsia="en-BE" w:bidi="ar-SA"/>
        </w:rPr>
        <w:t xml:space="preserve"> открытия наследства обязательства, не прекращающиеся смертью должника (</w:t>
      </w:r>
      <w:hyperlink r:id="rId8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</w:t>
      </w:r>
      <w:r>
        <w:rPr>
          <w:lang w:val="en-BE" w:eastAsia="en-BE" w:bidi="ar-SA"/>
        </w:rPr>
        <w:t>х исполнения, а равно от времени их выявления и осведомленности о них наследников при принятии наследства.</w:t>
      </w:r>
    </w:p>
    <w:p w14:paraId="1A215B68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разъяснениями, данными в </w:t>
      </w:r>
      <w:hyperlink r:id="rId9" w:history="1">
        <w:r>
          <w:rPr>
            <w:color w:val="0000EE"/>
            <w:lang w:val="en-BE" w:eastAsia="en-BE" w:bidi="ar-SA"/>
          </w:rPr>
          <w:t>пунктах 60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29 мая 2012 года N 9 "</w:t>
      </w:r>
      <w:r>
        <w:rPr>
          <w:lang w:val="en-BE" w:eastAsia="en-BE" w:bidi="ar-SA"/>
        </w:rPr>
        <w:t>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Принявшие наследство наследники должника становятся солидарны</w:t>
      </w:r>
      <w:r>
        <w:rPr>
          <w:lang w:val="en-BE" w:eastAsia="en-BE" w:bidi="ar-SA"/>
        </w:rPr>
        <w:t>ми должниками (</w:t>
      </w:r>
      <w:hyperlink r:id="rId11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пределах стоимости перешедшего к ним наследственного имущества.</w:t>
      </w:r>
    </w:p>
    <w:p w14:paraId="0CBC6DC4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</w:t>
      </w:r>
      <w:r>
        <w:rPr>
          <w:lang w:val="en-BE" w:eastAsia="en-BE" w:bidi="ar-SA"/>
        </w:rPr>
        <w:t xml:space="preserve"> на основании вышеизложенного, поскольку ответчик фактически принял наследство, открывшееся после смерти наследодателя Савиаук Т.А., следовательно, в силу действующего законодательства ответчик несет ответственность перед кредитором ПАО «Сбербанк России», </w:t>
      </w:r>
      <w:r>
        <w:rPr>
          <w:lang w:val="en-BE" w:eastAsia="en-BE" w:bidi="ar-SA"/>
        </w:rPr>
        <w:t xml:space="preserve">по долгам наследодателя, в размере принятого наследства и выплаченных обязательств по долгам наследника. </w:t>
      </w:r>
    </w:p>
    <w:p w14:paraId="33CBA888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Свои обязательства по кредитному договору истец полностью выполнил, предоставил предусмотренные договором денежные средства заемщику.</w:t>
      </w:r>
    </w:p>
    <w:p w14:paraId="270D4951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</w:t>
      </w:r>
      <w:r>
        <w:rPr>
          <w:lang w:val="en-BE" w:eastAsia="en-BE" w:bidi="ar-SA"/>
        </w:rPr>
        <w:t>ание вышеуказанные обстоятельства заявленного спора, а также исходя из того, что ответчик является наследником заемщика Савиаук Т.А. принявшими в установленном законом порядке наследство после смерти последнего, в силу положений ст.1175 ГК РФ обязан отвеча</w:t>
      </w:r>
      <w:r>
        <w:rPr>
          <w:lang w:val="en-BE" w:eastAsia="en-BE" w:bidi="ar-SA"/>
        </w:rPr>
        <w:t>ть перед кредиторами наследника по обязательствам принятым последним в размере принятого наследства и выплаченных обязательств по долгам наследника, ввиду чего с ответчиков в пользу банка подлежит взысканию сумму долга по эмиссионному контракту от 03 сентя</w:t>
      </w:r>
      <w:r>
        <w:rPr>
          <w:lang w:val="en-BE" w:eastAsia="en-BE" w:bidi="ar-SA"/>
        </w:rPr>
        <w:t xml:space="preserve">бря 2014 года в сумме </w:t>
      </w:r>
      <w:r>
        <w:rPr>
          <w:rStyle w:val="cat-Sumgrp-16rplc-27"/>
          <w:lang w:val="en-BE" w:eastAsia="en-BE" w:bidi="ar-SA"/>
        </w:rPr>
        <w:t>сумма</w:t>
      </w:r>
      <w:r>
        <w:rPr>
          <w:lang w:val="en-BE" w:eastAsia="en-BE" w:bidi="ar-SA"/>
        </w:rPr>
        <w:t>, т.е. суммы стоимости наследственного имущества состоящего из 1/6 доли в праве долевой собственности на недвижимое имущество.</w:t>
      </w:r>
    </w:p>
    <w:p w14:paraId="43C26F15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присуждает возмещение понесен</w:t>
      </w:r>
      <w:r>
        <w:rPr>
          <w:lang w:val="en-BE" w:eastAsia="en-BE" w:bidi="ar-SA"/>
        </w:rPr>
        <w:t xml:space="preserve">ных судебных расходов. Следовательно, с ответчика в пользу истца взыскиваются расходы по оплате государственной пошлины в размере </w:t>
      </w:r>
      <w:r>
        <w:rPr>
          <w:rStyle w:val="cat-Sumgrp-12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152C5D7C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233-235 ГПК РФ, суд</w:t>
      </w:r>
    </w:p>
    <w:p w14:paraId="620B2441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07AB305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</w:t>
      </w:r>
      <w:r>
        <w:rPr>
          <w:lang w:val="en-BE" w:eastAsia="en-BE" w:bidi="ar-SA"/>
        </w:rPr>
        <w:t xml:space="preserve"> лице филиала – Московского банка ПАО «Сбербанк России» к Коновалову Кириллу Анатольевичу о взыскании ссудной задолженности по эмиссионному контракту – удовлетворить. </w:t>
      </w:r>
    </w:p>
    <w:p w14:paraId="5E32A5C0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Взыскать с Коновалова Кирилла Анатольевича в пользу ПАО «Сбербанк России» в лице филиала</w:t>
      </w:r>
      <w:r>
        <w:rPr>
          <w:lang w:val="en-BE" w:eastAsia="en-BE" w:bidi="ar-SA"/>
        </w:rPr>
        <w:t xml:space="preserve"> – Московского банка ПАО «Сбербанк России» сумму задолженности по эмиссионному контракту в размере </w:t>
      </w:r>
      <w:r>
        <w:rPr>
          <w:rStyle w:val="cat-Sumgrp-11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2rplc-3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80D95E8" w14:textId="77777777" w:rsidR="00000000" w:rsidRDefault="000E0D7F">
      <w:pPr>
        <w:ind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Заявление об отмене заочного решения может быть подано ответчиком в Бутырский районный суд</w:t>
      </w:r>
      <w:r>
        <w:rPr>
          <w:b/>
          <w:bCs/>
          <w:lang w:val="en-BE" w:eastAsia="en-BE" w:bidi="ar-SA"/>
        </w:rPr>
        <w:t xml:space="preserve"> </w:t>
      </w:r>
      <w:r>
        <w:rPr>
          <w:rStyle w:val="cat-Addressgrp-0rplc-3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7 дней со дня вручения копии заочного решения.</w:t>
      </w:r>
    </w:p>
    <w:p w14:paraId="1C3CD959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 может быть обжаловано в Московский городской суд в апелляционном порядке в течение месяца по истечении срока подачи заявления об отмене заочного решения либо в течение месяца с</w:t>
      </w:r>
      <w:r>
        <w:rPr>
          <w:b/>
          <w:bCs/>
          <w:lang w:val="en-BE" w:eastAsia="en-BE" w:bidi="ar-SA"/>
        </w:rPr>
        <w:t>о дня вынесения определения об отказе в удовлетворении заявления об отмене заочного решения.</w:t>
      </w:r>
    </w:p>
    <w:p w14:paraId="656AECAB" w14:textId="77777777" w:rsidR="00000000" w:rsidRDefault="000E0D7F">
      <w:pPr>
        <w:jc w:val="center"/>
        <w:rPr>
          <w:lang w:val="en-BE" w:eastAsia="en-BE" w:bidi="ar-SA"/>
        </w:rPr>
      </w:pPr>
    </w:p>
    <w:p w14:paraId="520644F2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судья:                   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Завьялова С.И.</w:t>
      </w:r>
    </w:p>
    <w:p w14:paraId="558FD62C" w14:textId="77777777" w:rsidR="00000000" w:rsidRDefault="000E0D7F">
      <w:pPr>
        <w:jc w:val="both"/>
        <w:rPr>
          <w:lang w:val="en-BE" w:eastAsia="en-BE" w:bidi="ar-SA"/>
        </w:rPr>
      </w:pPr>
    </w:p>
    <w:p w14:paraId="0A184329" w14:textId="77777777" w:rsidR="00000000" w:rsidRDefault="000E0D7F">
      <w:pPr>
        <w:jc w:val="center"/>
        <w:rPr>
          <w:lang w:val="en-BE" w:eastAsia="en-BE" w:bidi="ar-SA"/>
        </w:rPr>
      </w:pPr>
    </w:p>
    <w:p w14:paraId="5FD521F5" w14:textId="77777777" w:rsidR="00000000" w:rsidRDefault="000E0D7F">
      <w:pPr>
        <w:jc w:val="center"/>
        <w:rPr>
          <w:lang w:val="en-BE" w:eastAsia="en-BE" w:bidi="ar-SA"/>
        </w:rPr>
      </w:pPr>
    </w:p>
    <w:p w14:paraId="0E849856" w14:textId="77777777" w:rsidR="00000000" w:rsidRDefault="000E0D7F">
      <w:pPr>
        <w:jc w:val="center"/>
        <w:rPr>
          <w:lang w:val="en-BE" w:eastAsia="en-BE" w:bidi="ar-SA"/>
        </w:rPr>
      </w:pPr>
    </w:p>
    <w:p w14:paraId="0FD4D70A" w14:textId="77777777" w:rsidR="00000000" w:rsidRDefault="000E0D7F">
      <w:pPr>
        <w:jc w:val="center"/>
        <w:rPr>
          <w:lang w:val="en-BE" w:eastAsia="en-BE" w:bidi="ar-SA"/>
        </w:rPr>
      </w:pPr>
    </w:p>
    <w:p w14:paraId="734A4C28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</w:t>
      </w:r>
    </w:p>
    <w:p w14:paraId="04589D36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693CBB3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7EFA7CDF" w14:textId="77777777" w:rsidR="00000000" w:rsidRDefault="000E0D7F">
      <w:pPr>
        <w:jc w:val="both"/>
        <w:rPr>
          <w:lang w:val="en-BE" w:eastAsia="en-BE" w:bidi="ar-SA"/>
        </w:rPr>
      </w:pPr>
      <w:r>
        <w:rPr>
          <w:rStyle w:val="cat-Addressgrp-0rplc-35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17 марта 2021 года</w:t>
      </w:r>
    </w:p>
    <w:p w14:paraId="6A9577F6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5rplc-38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гражданского дела №2-661/2021 по исковому заявле</w:t>
      </w:r>
      <w:r>
        <w:rPr>
          <w:lang w:val="en-BE" w:eastAsia="en-BE" w:bidi="ar-SA"/>
        </w:rPr>
        <w:t xml:space="preserve">нию ПАО «Сбербанк России» в лице филиала – Московского банка ПАО «Сбербанк России» к Коновалову Кириллу Анатольевичу о взыскании ссудной задолженности по эмиссионному контракту, суд </w:t>
      </w:r>
    </w:p>
    <w:p w14:paraId="03280970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1FEC4D6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</w:t>
      </w:r>
      <w:r>
        <w:rPr>
          <w:lang w:val="en-BE" w:eastAsia="en-BE" w:bidi="ar-SA"/>
        </w:rPr>
        <w:t xml:space="preserve">ого банка ПАО «Сбербанк России» к Коновалову Кириллу Анатольевичу о взыскании ссудной задолженности по эмиссионному контракту – удовлетворить. </w:t>
      </w:r>
    </w:p>
    <w:p w14:paraId="15D21399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Коновалова Кирилла Анатольевича в пользу ПАО «Сбербанк России» в лице филиала – Московского банка ПАО</w:t>
      </w:r>
      <w:r>
        <w:rPr>
          <w:lang w:val="en-BE" w:eastAsia="en-BE" w:bidi="ar-SA"/>
        </w:rPr>
        <w:t xml:space="preserve"> «Сбербанк России» сумму задолженности по эмиссионному контракту в размере </w:t>
      </w:r>
      <w:r>
        <w:rPr>
          <w:rStyle w:val="cat-Sumgrp-11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2rplc-4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746947F" w14:textId="77777777" w:rsidR="00000000" w:rsidRDefault="000E0D7F">
      <w:pPr>
        <w:ind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Заявление об отмене заочного решения может быть подано ответчиком в Бутырский районный суд </w:t>
      </w:r>
      <w:r>
        <w:rPr>
          <w:rStyle w:val="cat-Addressgrp-0rplc-4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7 дней </w:t>
      </w:r>
      <w:r>
        <w:rPr>
          <w:b/>
          <w:bCs/>
          <w:lang w:val="en-BE" w:eastAsia="en-BE" w:bidi="ar-SA"/>
        </w:rPr>
        <w:t>со дня вручения копии заочного решения.</w:t>
      </w:r>
    </w:p>
    <w:p w14:paraId="29BBA3A8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 может быть обжаловано в Московский городской суд в апелляционном порядке в течение месяца по истечении срока подачи заявления об отмене заочного решения либо в течение месяца со дня вынесения определе</w:t>
      </w:r>
      <w:r>
        <w:rPr>
          <w:b/>
          <w:bCs/>
          <w:lang w:val="en-BE" w:eastAsia="en-BE" w:bidi="ar-SA"/>
        </w:rPr>
        <w:t>ния об отказе в удовлетворении заявления об отмене заочного решения.</w:t>
      </w:r>
    </w:p>
    <w:p w14:paraId="1E821D81" w14:textId="77777777" w:rsidR="00000000" w:rsidRDefault="000E0D7F">
      <w:pPr>
        <w:jc w:val="center"/>
        <w:rPr>
          <w:lang w:val="en-BE" w:eastAsia="en-BE" w:bidi="ar-SA"/>
        </w:rPr>
      </w:pPr>
    </w:p>
    <w:p w14:paraId="00B29D8E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судья:                   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Завьялова С.И.</w:t>
      </w:r>
    </w:p>
    <w:p w14:paraId="5F531332" w14:textId="77777777" w:rsidR="00000000" w:rsidRDefault="000E0D7F">
      <w:pPr>
        <w:jc w:val="center"/>
        <w:rPr>
          <w:lang w:val="en-BE" w:eastAsia="en-BE" w:bidi="ar-SA"/>
        </w:rPr>
      </w:pPr>
    </w:p>
    <w:p w14:paraId="1114515D" w14:textId="77777777" w:rsidR="00000000" w:rsidRDefault="000E0D7F">
      <w:pPr>
        <w:jc w:val="center"/>
        <w:rPr>
          <w:lang w:val="en-BE" w:eastAsia="en-BE" w:bidi="ar-SA"/>
        </w:rPr>
      </w:pPr>
    </w:p>
    <w:p w14:paraId="538226D0" w14:textId="77777777" w:rsidR="00000000" w:rsidRDefault="000E0D7F">
      <w:pPr>
        <w:jc w:val="center"/>
        <w:rPr>
          <w:lang w:val="en-BE" w:eastAsia="en-BE" w:bidi="ar-SA"/>
        </w:rPr>
      </w:pPr>
    </w:p>
    <w:p w14:paraId="4317E516" w14:textId="77777777" w:rsidR="00000000" w:rsidRDefault="000E0D7F">
      <w:pPr>
        <w:jc w:val="both"/>
        <w:rPr>
          <w:lang w:val="en-BE" w:eastAsia="en-BE" w:bidi="ar-SA"/>
        </w:rPr>
      </w:pPr>
    </w:p>
    <w:p w14:paraId="06BC4993" w14:textId="77777777" w:rsidR="00000000" w:rsidRDefault="000E0D7F">
      <w:pPr>
        <w:jc w:val="both"/>
        <w:rPr>
          <w:lang w:val="en-BE" w:eastAsia="en-BE" w:bidi="ar-SA"/>
        </w:rPr>
      </w:pPr>
    </w:p>
    <w:p w14:paraId="005F31F2" w14:textId="77777777" w:rsidR="00000000" w:rsidRDefault="000E0D7F">
      <w:pPr>
        <w:jc w:val="both"/>
        <w:rPr>
          <w:lang w:val="en-BE" w:eastAsia="en-BE" w:bidi="ar-SA"/>
        </w:rPr>
      </w:pPr>
    </w:p>
    <w:p w14:paraId="5F0BC477" w14:textId="77777777" w:rsidR="00000000" w:rsidRDefault="000E0D7F">
      <w:pPr>
        <w:jc w:val="both"/>
        <w:rPr>
          <w:lang w:val="en-BE" w:eastAsia="en-BE" w:bidi="ar-SA"/>
        </w:rPr>
      </w:pPr>
    </w:p>
    <w:p w14:paraId="617CE1DF" w14:textId="77777777" w:rsidR="00000000" w:rsidRDefault="000E0D7F">
      <w:pPr>
        <w:jc w:val="both"/>
        <w:rPr>
          <w:lang w:val="en-BE" w:eastAsia="en-BE" w:bidi="ar-SA"/>
        </w:rPr>
      </w:pPr>
    </w:p>
    <w:p w14:paraId="0EF20BAB" w14:textId="77777777" w:rsidR="00000000" w:rsidRDefault="000E0D7F">
      <w:pPr>
        <w:jc w:val="both"/>
        <w:rPr>
          <w:lang w:val="en-BE" w:eastAsia="en-BE" w:bidi="ar-SA"/>
        </w:rPr>
      </w:pPr>
    </w:p>
    <w:p w14:paraId="76B668EC" w14:textId="77777777" w:rsidR="00000000" w:rsidRDefault="000E0D7F">
      <w:pPr>
        <w:jc w:val="both"/>
        <w:rPr>
          <w:lang w:val="en-BE" w:eastAsia="en-BE" w:bidi="ar-SA"/>
        </w:rPr>
      </w:pPr>
    </w:p>
    <w:p w14:paraId="4EE422B7" w14:textId="77777777" w:rsidR="00000000" w:rsidRDefault="000E0D7F">
      <w:pPr>
        <w:jc w:val="both"/>
        <w:rPr>
          <w:lang w:val="en-BE" w:eastAsia="en-BE" w:bidi="ar-SA"/>
        </w:rPr>
      </w:pPr>
    </w:p>
    <w:p w14:paraId="21149F6C" w14:textId="77777777" w:rsidR="00000000" w:rsidRDefault="000E0D7F">
      <w:pPr>
        <w:jc w:val="both"/>
        <w:rPr>
          <w:lang w:val="en-BE" w:eastAsia="en-BE" w:bidi="ar-SA"/>
        </w:rPr>
      </w:pPr>
    </w:p>
    <w:p w14:paraId="2F34BD04" w14:textId="77777777" w:rsidR="00000000" w:rsidRDefault="000E0D7F">
      <w:pPr>
        <w:jc w:val="both"/>
        <w:rPr>
          <w:lang w:val="en-BE" w:eastAsia="en-BE" w:bidi="ar-SA"/>
        </w:rPr>
      </w:pPr>
    </w:p>
    <w:p w14:paraId="15440092" w14:textId="77777777" w:rsidR="00000000" w:rsidRDefault="000E0D7F">
      <w:pPr>
        <w:jc w:val="both"/>
        <w:rPr>
          <w:lang w:val="en-BE" w:eastAsia="en-BE" w:bidi="ar-SA"/>
        </w:rPr>
      </w:pPr>
    </w:p>
    <w:p w14:paraId="6CD6AAC4" w14:textId="77777777" w:rsidR="00000000" w:rsidRDefault="000E0D7F">
      <w:pPr>
        <w:jc w:val="both"/>
        <w:rPr>
          <w:lang w:val="en-BE" w:eastAsia="en-BE" w:bidi="ar-SA"/>
        </w:rPr>
      </w:pPr>
    </w:p>
    <w:p w14:paraId="02621738" w14:textId="77777777" w:rsidR="00000000" w:rsidRDefault="000E0D7F">
      <w:pPr>
        <w:jc w:val="both"/>
        <w:rPr>
          <w:lang w:val="en-BE" w:eastAsia="en-BE" w:bidi="ar-SA"/>
        </w:rPr>
      </w:pPr>
    </w:p>
    <w:p w14:paraId="0821761F" w14:textId="77777777" w:rsidR="00000000" w:rsidRDefault="000E0D7F">
      <w:pPr>
        <w:jc w:val="both"/>
        <w:rPr>
          <w:lang w:val="en-BE" w:eastAsia="en-BE" w:bidi="ar-SA"/>
        </w:rPr>
      </w:pPr>
    </w:p>
    <w:p w14:paraId="06BD2E47" w14:textId="77777777" w:rsidR="00000000" w:rsidRDefault="000E0D7F">
      <w:pPr>
        <w:jc w:val="both"/>
        <w:rPr>
          <w:lang w:val="en-BE" w:eastAsia="en-BE" w:bidi="ar-SA"/>
        </w:rPr>
      </w:pPr>
    </w:p>
    <w:p w14:paraId="22A507F1" w14:textId="77777777" w:rsidR="00000000" w:rsidRDefault="000E0D7F">
      <w:pPr>
        <w:jc w:val="both"/>
        <w:rPr>
          <w:lang w:val="en-BE" w:eastAsia="en-BE" w:bidi="ar-SA"/>
        </w:rPr>
      </w:pPr>
    </w:p>
    <w:p w14:paraId="302E6EF0" w14:textId="77777777" w:rsidR="00000000" w:rsidRDefault="000E0D7F">
      <w:pPr>
        <w:jc w:val="both"/>
        <w:rPr>
          <w:lang w:val="en-BE" w:eastAsia="en-BE" w:bidi="ar-SA"/>
        </w:rPr>
      </w:pPr>
    </w:p>
    <w:p w14:paraId="0062BD97" w14:textId="77777777" w:rsidR="00000000" w:rsidRDefault="000E0D7F">
      <w:pPr>
        <w:jc w:val="both"/>
        <w:rPr>
          <w:lang w:val="en-BE" w:eastAsia="en-BE" w:bidi="ar-SA"/>
        </w:rPr>
      </w:pPr>
    </w:p>
    <w:p w14:paraId="670FF982" w14:textId="77777777" w:rsidR="00000000" w:rsidRDefault="000E0D7F">
      <w:pPr>
        <w:jc w:val="both"/>
        <w:rPr>
          <w:lang w:val="en-BE" w:eastAsia="en-BE" w:bidi="ar-SA"/>
        </w:rPr>
      </w:pPr>
    </w:p>
    <w:p w14:paraId="6AE3DE25" w14:textId="77777777" w:rsidR="00000000" w:rsidRDefault="000E0D7F">
      <w:pPr>
        <w:jc w:val="both"/>
        <w:rPr>
          <w:lang w:val="en-BE" w:eastAsia="en-BE" w:bidi="ar-SA"/>
        </w:rPr>
      </w:pPr>
    </w:p>
    <w:p w14:paraId="42CE2B93" w14:textId="77777777" w:rsidR="00000000" w:rsidRDefault="000E0D7F">
      <w:pPr>
        <w:jc w:val="both"/>
        <w:rPr>
          <w:lang w:val="en-BE" w:eastAsia="en-BE" w:bidi="ar-SA"/>
        </w:rPr>
      </w:pPr>
    </w:p>
    <w:p w14:paraId="7A6A833C" w14:textId="77777777" w:rsidR="00000000" w:rsidRDefault="000E0D7F">
      <w:pPr>
        <w:jc w:val="both"/>
        <w:rPr>
          <w:lang w:val="en-BE" w:eastAsia="en-BE" w:bidi="ar-SA"/>
        </w:rPr>
      </w:pPr>
    </w:p>
    <w:p w14:paraId="63399705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ПРОТОКОЛ СУДЕБНОГО ЗАСЕДАНИЯ</w:t>
      </w:r>
    </w:p>
    <w:p w14:paraId="33638F55" w14:textId="77777777" w:rsidR="00000000" w:rsidRDefault="000E0D7F">
      <w:pPr>
        <w:jc w:val="both"/>
        <w:rPr>
          <w:lang w:val="en-BE" w:eastAsia="en-BE" w:bidi="ar-SA"/>
        </w:rPr>
      </w:pPr>
      <w:r>
        <w:rPr>
          <w:rStyle w:val="cat-Addressgrp-0rplc-4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17 марта 2021 года</w:t>
      </w:r>
    </w:p>
    <w:p w14:paraId="0D7E74AB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5rplc-49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гражданского дела №2-661/2021 по исковому заявлению ПАО «Сбербанк России» в лице филиала</w:t>
      </w:r>
      <w:r>
        <w:rPr>
          <w:lang w:val="en-BE" w:eastAsia="en-BE" w:bidi="ar-SA"/>
        </w:rPr>
        <w:t xml:space="preserve"> – Московского банка ПАО «Сбербанк России» к Коновалову Кириллу Анатольевичу о взыскании ссудной задолженности по эмиссионному контракту.</w:t>
      </w:r>
    </w:p>
    <w:p w14:paraId="474E6DDB" w14:textId="77777777" w:rsidR="00000000" w:rsidRDefault="000E0D7F">
      <w:pPr>
        <w:jc w:val="both"/>
        <w:rPr>
          <w:lang w:val="en-BE" w:eastAsia="en-BE" w:bidi="ar-SA"/>
        </w:rPr>
      </w:pPr>
    </w:p>
    <w:p w14:paraId="26D94B11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12 часов 30 минут.</w:t>
      </w:r>
    </w:p>
    <w:p w14:paraId="7921A337" w14:textId="77777777" w:rsidR="00000000" w:rsidRDefault="000E0D7F">
      <w:pPr>
        <w:jc w:val="both"/>
        <w:rPr>
          <w:lang w:val="en-BE" w:eastAsia="en-BE" w:bidi="ar-SA"/>
        </w:rPr>
      </w:pPr>
    </w:p>
    <w:p w14:paraId="1A7F5F3B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14:paraId="237523CA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</w:t>
      </w:r>
      <w:r>
        <w:rPr>
          <w:lang w:val="en-BE" w:eastAsia="en-BE" w:bidi="ar-SA"/>
        </w:rPr>
        <w:t>ль истца ПАО «Сбербанк России» в судебное заседание не явился, о времени и месте судебного заседания извещался надлежащим образом, просил рассмотреть дело в свое отсутствие.</w:t>
      </w:r>
    </w:p>
    <w:p w14:paraId="5FEACF8D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Коновалов К.А. в судебное заседание не явился, о времени и месте судебног</w:t>
      </w:r>
      <w:r>
        <w:rPr>
          <w:lang w:val="en-BE" w:eastAsia="en-BE" w:bidi="ar-SA"/>
        </w:rPr>
        <w:t>о заседания извещался надлежащим образом</w:t>
      </w:r>
    </w:p>
    <w:p w14:paraId="4E2945E3" w14:textId="77777777" w:rsidR="00000000" w:rsidRDefault="000E0D7F">
      <w:pPr>
        <w:jc w:val="both"/>
        <w:rPr>
          <w:lang w:val="en-BE" w:eastAsia="en-BE" w:bidi="ar-SA"/>
        </w:rPr>
      </w:pPr>
    </w:p>
    <w:p w14:paraId="206B045C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449310AB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58F34264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</w:t>
      </w:r>
      <w:r>
        <w:rPr>
          <w:lang w:val="en-BE" w:eastAsia="en-BE" w:bidi="ar-SA"/>
        </w:rPr>
        <w:t>ва и обязанности лицам, участвующим в деле, сторонам, предусмотренные ст. ст. 12, 35, 38, 39, 41, 43, 44, 48-54, 56-58, 64, 68, 69, 79, 156, 173, 221, ч.2 ст.230, 231 ГПК РФ.</w:t>
      </w:r>
    </w:p>
    <w:p w14:paraId="0746E11B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45367611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14:paraId="555C38ED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</w:t>
      </w:r>
      <w:r>
        <w:rPr>
          <w:lang w:val="en-BE" w:eastAsia="en-BE" w:bidi="ar-SA"/>
        </w:rPr>
        <w:t>датайств нет.</w:t>
      </w:r>
    </w:p>
    <w:p w14:paraId="4E00B244" w14:textId="77777777" w:rsidR="00000000" w:rsidRDefault="000E0D7F">
      <w:pPr>
        <w:jc w:val="both"/>
        <w:rPr>
          <w:lang w:val="en-BE" w:eastAsia="en-BE" w:bidi="ar-SA"/>
        </w:rPr>
      </w:pPr>
    </w:p>
    <w:p w14:paraId="0BC3B033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дела по существу, при данной явке, с учетом имеющихся в деле доказательств.</w:t>
      </w:r>
    </w:p>
    <w:p w14:paraId="6D4B51AB" w14:textId="77777777" w:rsidR="00000000" w:rsidRDefault="000E0D7F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Суд на месте ОПРЕДЕЛИЛ:</w:t>
      </w:r>
    </w:p>
    <w:p w14:paraId="7D88EF59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Начать рассмотрение дела по существу, при данной явке, с учетом имеющихся в деле доказательств.</w:t>
      </w:r>
    </w:p>
    <w:p w14:paraId="09532EA2" w14:textId="77777777" w:rsidR="00000000" w:rsidRDefault="000E0D7F">
      <w:pPr>
        <w:jc w:val="both"/>
        <w:rPr>
          <w:lang w:val="en-BE" w:eastAsia="en-BE" w:bidi="ar-SA"/>
        </w:rPr>
      </w:pPr>
    </w:p>
    <w:p w14:paraId="5730B5B9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</w:t>
      </w:r>
      <w:r>
        <w:rPr>
          <w:lang w:val="en-BE" w:eastAsia="en-BE" w:bidi="ar-SA"/>
        </w:rPr>
        <w:t>седательствующим докладывается дело.</w:t>
      </w:r>
    </w:p>
    <w:p w14:paraId="02B84EE1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5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Коновалову К.А. как к наследнику заемщика Савиаук Т.А., в котором просил суд взыскать из стоимости наследственного имущества умершей </w:t>
      </w:r>
      <w:r>
        <w:rPr>
          <w:lang w:val="en-BE" w:eastAsia="en-BE" w:bidi="ar-SA"/>
        </w:rPr>
        <w:t xml:space="preserve">Савиаук Т.А. задолженность по кредитному договору в размере </w:t>
      </w:r>
      <w:r>
        <w:rPr>
          <w:rStyle w:val="cat-Sumgrp-11rplc-5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2rplc-57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Савиаук Т.А. обязательств по эмиссионному контракту №0910-Р-3271632910 от 03 сентября 2014 года и</w:t>
      </w:r>
      <w:r>
        <w:rPr>
          <w:lang w:val="en-BE" w:eastAsia="en-BE" w:bidi="ar-SA"/>
        </w:rPr>
        <w:t xml:space="preserve"> наличия у последнего к моменту смерти непогашенной кредитной задолженности в истребуемой банком сумме.</w:t>
      </w:r>
    </w:p>
    <w:p w14:paraId="73B6CAF4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4694DBD8" w14:textId="77777777" w:rsidR="00000000" w:rsidRDefault="000E0D7F">
      <w:pPr>
        <w:jc w:val="both"/>
        <w:rPr>
          <w:lang w:val="en-BE" w:eastAsia="en-BE" w:bidi="ar-SA"/>
        </w:rPr>
      </w:pPr>
    </w:p>
    <w:p w14:paraId="57C2B8EC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переходит к исследованию письменных материалов дела: </w:t>
      </w:r>
    </w:p>
    <w:p w14:paraId="643D0C33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Лд1-2 – определение </w:t>
      </w:r>
    </w:p>
    <w:p w14:paraId="1509F1E6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Лд3-4 – исковое заявление </w:t>
      </w:r>
    </w:p>
    <w:p w14:paraId="3991B136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Лд5 – доверенность </w:t>
      </w:r>
    </w:p>
    <w:p w14:paraId="25484859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Лд6 – плате</w:t>
      </w:r>
      <w:r>
        <w:rPr>
          <w:lang w:val="en-BE" w:eastAsia="en-BE" w:bidi="ar-SA"/>
        </w:rPr>
        <w:t xml:space="preserve">жное поручение </w:t>
      </w:r>
    </w:p>
    <w:p w14:paraId="610C4F1A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Лд7-12 – список почтовых отправлений</w:t>
      </w:r>
    </w:p>
    <w:p w14:paraId="3043914E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Лд13 – копия паспорта </w:t>
      </w:r>
    </w:p>
    <w:p w14:paraId="2B2A36A7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Лд14 – определение </w:t>
      </w:r>
    </w:p>
    <w:p w14:paraId="0D7F6BEE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Лд15-20 – выписка из банковского счета </w:t>
      </w:r>
    </w:p>
    <w:p w14:paraId="6C5C32F8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Лд21-24 – кредитный договор </w:t>
      </w:r>
    </w:p>
    <w:p w14:paraId="281C4610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Лд25-32 – условия </w:t>
      </w:r>
    </w:p>
    <w:p w14:paraId="5FB891ED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Лд33-35 – требования </w:t>
      </w:r>
    </w:p>
    <w:p w14:paraId="46C32131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Лд36-38 – уставные документы </w:t>
      </w:r>
    </w:p>
    <w:p w14:paraId="46DD2473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Лд44-83 – наследстве</w:t>
      </w:r>
      <w:r>
        <w:rPr>
          <w:lang w:val="en-BE" w:eastAsia="en-BE" w:bidi="ar-SA"/>
        </w:rPr>
        <w:t xml:space="preserve">нное дело </w:t>
      </w:r>
    </w:p>
    <w:p w14:paraId="2CCC2CD7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Лд91 – определение </w:t>
      </w:r>
    </w:p>
    <w:p w14:paraId="2FE0FE83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Лд94-95 – определение </w:t>
      </w:r>
    </w:p>
    <w:p w14:paraId="6590A93A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Лд96 – определение </w:t>
      </w:r>
    </w:p>
    <w:p w14:paraId="79B8F467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Материалы дела исследованы.</w:t>
      </w:r>
    </w:p>
    <w:p w14:paraId="4785078F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Замечаний и дополнений нет. </w:t>
      </w:r>
    </w:p>
    <w:p w14:paraId="557FC167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Прений и реплик нет. </w:t>
      </w:r>
    </w:p>
    <w:p w14:paraId="212B7F0F" w14:textId="77777777" w:rsidR="00000000" w:rsidRDefault="000E0D7F">
      <w:pPr>
        <w:jc w:val="both"/>
        <w:rPr>
          <w:lang w:val="en-BE" w:eastAsia="en-BE" w:bidi="ar-SA"/>
        </w:rPr>
      </w:pPr>
    </w:p>
    <w:p w14:paraId="1CB638D8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резолютивной части решения.</w:t>
      </w:r>
    </w:p>
    <w:p w14:paraId="15AF7A82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</w:t>
      </w:r>
      <w:r>
        <w:rPr>
          <w:lang w:val="en-BE" w:eastAsia="en-BE" w:bidi="ar-SA"/>
        </w:rPr>
        <w:t xml:space="preserve">ения вынесена и оглашено. </w:t>
      </w:r>
    </w:p>
    <w:p w14:paraId="07FB7E02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Срок и порядок обжалования решения разъяснен. </w:t>
      </w:r>
    </w:p>
    <w:p w14:paraId="561DCFB8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 ознакомиться с протоколом в течение пяти дней со дня его подписания и подать в письменной форме замечание на протокол, с указанием на допущенные в нем неточности и (или) его не</w:t>
      </w:r>
      <w:r>
        <w:rPr>
          <w:lang w:val="en-BE" w:eastAsia="en-BE" w:bidi="ar-SA"/>
        </w:rPr>
        <w:t>полноту, согласно ст. 231 ГПК РФ, разъяснены.</w:t>
      </w:r>
    </w:p>
    <w:p w14:paraId="50B69A23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Судебное заседание закрыто в 12 часов 40 минут. </w:t>
      </w:r>
    </w:p>
    <w:p w14:paraId="084417D2" w14:textId="77777777" w:rsidR="00000000" w:rsidRDefault="000E0D7F">
      <w:pPr>
        <w:jc w:val="both"/>
        <w:rPr>
          <w:lang w:val="en-BE" w:eastAsia="en-BE" w:bidi="ar-SA"/>
        </w:rPr>
      </w:pPr>
    </w:p>
    <w:p w14:paraId="3752845E" w14:textId="77777777" w:rsidR="00000000" w:rsidRDefault="000E0D7F">
      <w:pPr>
        <w:jc w:val="both"/>
        <w:rPr>
          <w:lang w:val="en-BE" w:eastAsia="en-BE" w:bidi="ar-SA"/>
        </w:rPr>
      </w:pPr>
    </w:p>
    <w:p w14:paraId="73ACE303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                                                                          17.03.2021г. </w:t>
      </w:r>
    </w:p>
    <w:p w14:paraId="4A8DD443" w14:textId="77777777" w:rsidR="00000000" w:rsidRDefault="000E0D7F">
      <w:pPr>
        <w:jc w:val="both"/>
        <w:rPr>
          <w:lang w:val="en-BE" w:eastAsia="en-BE" w:bidi="ar-SA"/>
        </w:rPr>
      </w:pPr>
    </w:p>
    <w:p w14:paraId="3E14F704" w14:textId="77777777" w:rsidR="00000000" w:rsidRDefault="000E0D7F">
      <w:pPr>
        <w:jc w:val="both"/>
        <w:rPr>
          <w:lang w:val="en-BE" w:eastAsia="en-BE" w:bidi="ar-SA"/>
        </w:rPr>
      </w:pPr>
    </w:p>
    <w:p w14:paraId="455524C7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                </w:t>
      </w:r>
      <w:r>
        <w:rPr>
          <w:lang w:val="en-BE" w:eastAsia="en-BE" w:bidi="ar-SA"/>
        </w:rPr>
        <w:t xml:space="preserve">                                    17.03.2021г.   </w:t>
      </w:r>
    </w:p>
    <w:p w14:paraId="6E70B557" w14:textId="77777777" w:rsidR="00000000" w:rsidRDefault="000E0D7F">
      <w:pPr>
        <w:jc w:val="both"/>
        <w:rPr>
          <w:lang w:val="en-BE" w:eastAsia="en-BE" w:bidi="ar-SA"/>
        </w:rPr>
      </w:pPr>
    </w:p>
    <w:p w14:paraId="74E9BCA5" w14:textId="77777777" w:rsidR="00000000" w:rsidRDefault="000E0D7F">
      <w:pPr>
        <w:jc w:val="both"/>
        <w:rPr>
          <w:lang w:val="en-BE" w:eastAsia="en-BE" w:bidi="ar-SA"/>
        </w:rPr>
      </w:pPr>
    </w:p>
    <w:p w14:paraId="45F6F177" w14:textId="77777777" w:rsidR="00000000" w:rsidRDefault="000E0D7F">
      <w:pPr>
        <w:jc w:val="both"/>
        <w:rPr>
          <w:lang w:val="en-BE" w:eastAsia="en-BE" w:bidi="ar-SA"/>
        </w:rPr>
      </w:pPr>
    </w:p>
    <w:p w14:paraId="2D9A2EE2" w14:textId="77777777" w:rsidR="00000000" w:rsidRDefault="000E0D7F">
      <w:pPr>
        <w:jc w:val="both"/>
        <w:rPr>
          <w:lang w:val="en-BE" w:eastAsia="en-BE" w:bidi="ar-SA"/>
        </w:rPr>
      </w:pPr>
    </w:p>
    <w:p w14:paraId="0F0566FA" w14:textId="77777777" w:rsidR="00000000" w:rsidRDefault="000E0D7F">
      <w:pPr>
        <w:jc w:val="both"/>
        <w:rPr>
          <w:lang w:val="en-BE" w:eastAsia="en-BE" w:bidi="ar-SA"/>
        </w:rPr>
      </w:pPr>
    </w:p>
    <w:p w14:paraId="5D4C3440" w14:textId="77777777" w:rsidR="00000000" w:rsidRDefault="000E0D7F">
      <w:pPr>
        <w:jc w:val="both"/>
        <w:rPr>
          <w:lang w:val="en-BE" w:eastAsia="en-BE" w:bidi="ar-SA"/>
        </w:rPr>
      </w:pPr>
    </w:p>
    <w:p w14:paraId="4F7D5444" w14:textId="77777777" w:rsidR="00000000" w:rsidRDefault="000E0D7F">
      <w:pPr>
        <w:jc w:val="both"/>
        <w:rPr>
          <w:lang w:val="en-BE" w:eastAsia="en-BE" w:bidi="ar-SA"/>
        </w:rPr>
      </w:pPr>
    </w:p>
    <w:p w14:paraId="16168674" w14:textId="77777777" w:rsidR="00000000" w:rsidRDefault="000E0D7F">
      <w:pPr>
        <w:jc w:val="both"/>
        <w:rPr>
          <w:lang w:val="en-BE" w:eastAsia="en-BE" w:bidi="ar-SA"/>
        </w:rPr>
      </w:pPr>
    </w:p>
    <w:p w14:paraId="7930CA22" w14:textId="77777777" w:rsidR="00000000" w:rsidRDefault="000E0D7F">
      <w:pPr>
        <w:jc w:val="both"/>
        <w:rPr>
          <w:lang w:val="en-BE" w:eastAsia="en-BE" w:bidi="ar-SA"/>
        </w:rPr>
      </w:pPr>
    </w:p>
    <w:p w14:paraId="5FC76AD1" w14:textId="77777777" w:rsidR="00000000" w:rsidRDefault="000E0D7F">
      <w:pPr>
        <w:jc w:val="both"/>
        <w:rPr>
          <w:lang w:val="en-BE" w:eastAsia="en-BE" w:bidi="ar-SA"/>
        </w:rPr>
      </w:pPr>
    </w:p>
    <w:p w14:paraId="0059C67F" w14:textId="77777777" w:rsidR="00000000" w:rsidRDefault="000E0D7F">
      <w:pPr>
        <w:jc w:val="both"/>
        <w:rPr>
          <w:lang w:val="en-BE" w:eastAsia="en-BE" w:bidi="ar-SA"/>
        </w:rPr>
      </w:pPr>
    </w:p>
    <w:p w14:paraId="0F209F33" w14:textId="77777777" w:rsidR="00000000" w:rsidRDefault="000E0D7F">
      <w:pPr>
        <w:jc w:val="both"/>
        <w:rPr>
          <w:lang w:val="en-BE" w:eastAsia="en-BE" w:bidi="ar-SA"/>
        </w:rPr>
      </w:pPr>
    </w:p>
    <w:p w14:paraId="71882FAF" w14:textId="77777777" w:rsidR="00000000" w:rsidRDefault="000E0D7F">
      <w:pPr>
        <w:jc w:val="both"/>
        <w:rPr>
          <w:lang w:val="en-BE" w:eastAsia="en-BE" w:bidi="ar-SA"/>
        </w:rPr>
      </w:pPr>
    </w:p>
    <w:p w14:paraId="109A31B6" w14:textId="77777777" w:rsidR="00000000" w:rsidRDefault="000E0D7F">
      <w:pPr>
        <w:jc w:val="both"/>
        <w:rPr>
          <w:lang w:val="en-BE" w:eastAsia="en-BE" w:bidi="ar-SA"/>
        </w:rPr>
      </w:pPr>
    </w:p>
    <w:p w14:paraId="0671D6C8" w14:textId="77777777" w:rsidR="00000000" w:rsidRDefault="000E0D7F">
      <w:pPr>
        <w:jc w:val="both"/>
        <w:rPr>
          <w:lang w:val="en-BE" w:eastAsia="en-BE" w:bidi="ar-SA"/>
        </w:rPr>
      </w:pPr>
    </w:p>
    <w:p w14:paraId="58496AF4" w14:textId="77777777" w:rsidR="00000000" w:rsidRDefault="000E0D7F">
      <w:pPr>
        <w:jc w:val="both"/>
        <w:rPr>
          <w:lang w:val="en-BE" w:eastAsia="en-BE" w:bidi="ar-SA"/>
        </w:rPr>
      </w:pPr>
    </w:p>
    <w:p w14:paraId="13990A9B" w14:textId="77777777" w:rsidR="00000000" w:rsidRDefault="000E0D7F">
      <w:pPr>
        <w:jc w:val="both"/>
        <w:rPr>
          <w:lang w:val="en-BE" w:eastAsia="en-BE" w:bidi="ar-SA"/>
        </w:rPr>
      </w:pPr>
    </w:p>
    <w:p w14:paraId="7138885D" w14:textId="77777777" w:rsidR="00000000" w:rsidRDefault="000E0D7F">
      <w:pPr>
        <w:jc w:val="both"/>
        <w:rPr>
          <w:lang w:val="en-BE" w:eastAsia="en-BE" w:bidi="ar-SA"/>
        </w:rPr>
      </w:pPr>
    </w:p>
    <w:p w14:paraId="20D4507F" w14:textId="77777777" w:rsidR="00000000" w:rsidRDefault="000E0D7F">
      <w:pPr>
        <w:jc w:val="both"/>
        <w:rPr>
          <w:lang w:val="en-BE" w:eastAsia="en-BE" w:bidi="ar-SA"/>
        </w:rPr>
      </w:pPr>
    </w:p>
    <w:p w14:paraId="0C20E398" w14:textId="77777777" w:rsidR="00000000" w:rsidRDefault="000E0D7F">
      <w:pPr>
        <w:jc w:val="both"/>
        <w:rPr>
          <w:lang w:val="en-BE" w:eastAsia="en-BE" w:bidi="ar-SA"/>
        </w:rPr>
      </w:pPr>
    </w:p>
    <w:p w14:paraId="64C7EE52" w14:textId="77777777" w:rsidR="00000000" w:rsidRDefault="000E0D7F">
      <w:pPr>
        <w:jc w:val="both"/>
        <w:rPr>
          <w:lang w:val="en-BE" w:eastAsia="en-BE" w:bidi="ar-SA"/>
        </w:rPr>
      </w:pPr>
    </w:p>
    <w:p w14:paraId="650EB127" w14:textId="77777777" w:rsidR="00000000" w:rsidRDefault="000E0D7F">
      <w:pPr>
        <w:jc w:val="both"/>
        <w:rPr>
          <w:lang w:val="en-BE" w:eastAsia="en-BE" w:bidi="ar-SA"/>
        </w:rPr>
      </w:pPr>
    </w:p>
    <w:p w14:paraId="7FAF1E8C" w14:textId="77777777" w:rsidR="00000000" w:rsidRDefault="000E0D7F">
      <w:pPr>
        <w:jc w:val="both"/>
        <w:rPr>
          <w:lang w:val="en-BE" w:eastAsia="en-BE" w:bidi="ar-SA"/>
        </w:rPr>
      </w:pPr>
    </w:p>
    <w:p w14:paraId="7C33EAF3" w14:textId="77777777" w:rsidR="00000000" w:rsidRDefault="000E0D7F">
      <w:pPr>
        <w:jc w:val="both"/>
        <w:rPr>
          <w:lang w:val="en-BE" w:eastAsia="en-BE" w:bidi="ar-SA"/>
        </w:rPr>
      </w:pPr>
    </w:p>
    <w:p w14:paraId="6EC9637C" w14:textId="77777777" w:rsidR="00000000" w:rsidRDefault="000E0D7F">
      <w:pPr>
        <w:jc w:val="both"/>
        <w:rPr>
          <w:lang w:val="en-BE" w:eastAsia="en-BE" w:bidi="ar-SA"/>
        </w:rPr>
      </w:pPr>
    </w:p>
    <w:p w14:paraId="3EFA8BF3" w14:textId="77777777" w:rsidR="00000000" w:rsidRDefault="000E0D7F">
      <w:pPr>
        <w:jc w:val="both"/>
        <w:rPr>
          <w:lang w:val="en-BE" w:eastAsia="en-BE" w:bidi="ar-SA"/>
        </w:rPr>
      </w:pPr>
    </w:p>
    <w:p w14:paraId="2CD7C584" w14:textId="77777777" w:rsidR="00000000" w:rsidRDefault="000E0D7F">
      <w:pPr>
        <w:jc w:val="both"/>
        <w:rPr>
          <w:lang w:val="en-BE" w:eastAsia="en-BE" w:bidi="ar-SA"/>
        </w:rPr>
      </w:pPr>
    </w:p>
    <w:p w14:paraId="6CC1236E" w14:textId="77777777" w:rsidR="00000000" w:rsidRDefault="000E0D7F">
      <w:pPr>
        <w:jc w:val="both"/>
        <w:rPr>
          <w:lang w:val="en-BE" w:eastAsia="en-BE" w:bidi="ar-SA"/>
        </w:rPr>
      </w:pPr>
    </w:p>
    <w:p w14:paraId="487921EE" w14:textId="77777777" w:rsidR="00000000" w:rsidRDefault="000E0D7F">
      <w:pPr>
        <w:jc w:val="both"/>
        <w:rPr>
          <w:lang w:val="en-BE" w:eastAsia="en-BE" w:bidi="ar-SA"/>
        </w:rPr>
      </w:pPr>
    </w:p>
    <w:p w14:paraId="6A1781BF" w14:textId="77777777" w:rsidR="00000000" w:rsidRDefault="000E0D7F">
      <w:pPr>
        <w:jc w:val="both"/>
        <w:rPr>
          <w:lang w:val="en-BE" w:eastAsia="en-BE" w:bidi="ar-SA"/>
        </w:rPr>
      </w:pPr>
    </w:p>
    <w:p w14:paraId="22D977DF" w14:textId="77777777" w:rsidR="00000000" w:rsidRDefault="000E0D7F">
      <w:pPr>
        <w:jc w:val="both"/>
        <w:rPr>
          <w:lang w:val="en-BE" w:eastAsia="en-BE" w:bidi="ar-SA"/>
        </w:rPr>
      </w:pPr>
    </w:p>
    <w:p w14:paraId="0BD866AE" w14:textId="77777777" w:rsidR="00000000" w:rsidRDefault="000E0D7F">
      <w:pPr>
        <w:jc w:val="both"/>
        <w:rPr>
          <w:lang w:val="en-BE" w:eastAsia="en-BE" w:bidi="ar-SA"/>
        </w:rPr>
      </w:pPr>
    </w:p>
    <w:p w14:paraId="07E7CB53" w14:textId="77777777" w:rsidR="00000000" w:rsidRDefault="000E0D7F">
      <w:pPr>
        <w:jc w:val="both"/>
        <w:rPr>
          <w:lang w:val="en-BE" w:eastAsia="en-BE" w:bidi="ar-SA"/>
        </w:rPr>
      </w:pPr>
    </w:p>
    <w:p w14:paraId="626FE5C6" w14:textId="77777777" w:rsidR="00000000" w:rsidRDefault="000E0D7F">
      <w:pPr>
        <w:jc w:val="both"/>
        <w:rPr>
          <w:lang w:val="en-BE" w:eastAsia="en-BE" w:bidi="ar-SA"/>
        </w:rPr>
      </w:pPr>
    </w:p>
    <w:p w14:paraId="79CEC6BA" w14:textId="77777777" w:rsidR="00000000" w:rsidRDefault="000E0D7F">
      <w:pPr>
        <w:jc w:val="both"/>
        <w:rPr>
          <w:lang w:val="en-BE" w:eastAsia="en-BE" w:bidi="ar-SA"/>
        </w:rPr>
      </w:pPr>
    </w:p>
    <w:p w14:paraId="0CAAB9B2" w14:textId="77777777" w:rsidR="00000000" w:rsidRDefault="000E0D7F">
      <w:pPr>
        <w:jc w:val="both"/>
        <w:rPr>
          <w:lang w:val="en-BE" w:eastAsia="en-BE" w:bidi="ar-SA"/>
        </w:rPr>
      </w:pPr>
    </w:p>
    <w:p w14:paraId="0CA29957" w14:textId="77777777" w:rsidR="00000000" w:rsidRDefault="000E0D7F">
      <w:pPr>
        <w:jc w:val="both"/>
        <w:rPr>
          <w:lang w:val="en-BE" w:eastAsia="en-BE" w:bidi="ar-SA"/>
        </w:rPr>
      </w:pPr>
    </w:p>
    <w:p w14:paraId="54E15082" w14:textId="77777777" w:rsidR="00000000" w:rsidRDefault="000E0D7F">
      <w:pPr>
        <w:jc w:val="both"/>
        <w:rPr>
          <w:lang w:val="en-BE" w:eastAsia="en-BE" w:bidi="ar-SA"/>
        </w:rPr>
      </w:pPr>
    </w:p>
    <w:p w14:paraId="62DA6404" w14:textId="77777777" w:rsidR="00000000" w:rsidRDefault="000E0D7F">
      <w:pPr>
        <w:jc w:val="both"/>
        <w:rPr>
          <w:lang w:val="en-BE" w:eastAsia="en-BE" w:bidi="ar-SA"/>
        </w:rPr>
      </w:pPr>
    </w:p>
    <w:p w14:paraId="6F3BD0A8" w14:textId="77777777" w:rsidR="00000000" w:rsidRDefault="000E0D7F">
      <w:pPr>
        <w:jc w:val="both"/>
        <w:rPr>
          <w:lang w:val="en-BE" w:eastAsia="en-BE" w:bidi="ar-SA"/>
        </w:rPr>
      </w:pPr>
    </w:p>
    <w:p w14:paraId="64C0A9C0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4E3D1A2B" w14:textId="77777777" w:rsidR="00000000" w:rsidRDefault="000E0D7F">
      <w:pPr>
        <w:jc w:val="both"/>
        <w:rPr>
          <w:lang w:val="en-BE" w:eastAsia="en-BE" w:bidi="ar-SA"/>
        </w:rPr>
      </w:pPr>
    </w:p>
    <w:p w14:paraId="1921C149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№2-661/2021 по исковому заявлению ПАО «Сбербанк России» в лице филиала – Московского банка ПАО «Сбербанк России</w:t>
      </w:r>
      <w:r>
        <w:rPr>
          <w:lang w:val="en-BE" w:eastAsia="en-BE" w:bidi="ar-SA"/>
        </w:rPr>
        <w:t xml:space="preserve">» к Коновалову Кириллу Анатольевичу о взыскании ссудной задолженности по эмиссионному контракту, изготовлено 17.03.2021г.   </w:t>
      </w:r>
    </w:p>
    <w:p w14:paraId="3F00C2F2" w14:textId="77777777" w:rsidR="00000000" w:rsidRDefault="000E0D7F">
      <w:pPr>
        <w:jc w:val="both"/>
        <w:rPr>
          <w:lang w:val="en-BE" w:eastAsia="en-BE" w:bidi="ar-SA"/>
        </w:rPr>
      </w:pPr>
    </w:p>
    <w:p w14:paraId="1B4384F3" w14:textId="77777777" w:rsidR="00000000" w:rsidRDefault="000E0D7F">
      <w:pPr>
        <w:jc w:val="center"/>
        <w:rPr>
          <w:lang w:val="en-BE" w:eastAsia="en-BE" w:bidi="ar-SA"/>
        </w:rPr>
      </w:pPr>
    </w:p>
    <w:p w14:paraId="08501940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14:paraId="03E55DDB" w14:textId="77777777" w:rsidR="00000000" w:rsidRDefault="000E0D7F">
      <w:pPr>
        <w:jc w:val="center"/>
        <w:rPr>
          <w:lang w:val="en-BE" w:eastAsia="en-BE" w:bidi="ar-SA"/>
        </w:rPr>
      </w:pPr>
    </w:p>
    <w:p w14:paraId="114E577A" w14:textId="77777777" w:rsidR="00000000" w:rsidRDefault="000E0D7F">
      <w:pPr>
        <w:jc w:val="center"/>
        <w:rPr>
          <w:lang w:val="en-BE" w:eastAsia="en-BE" w:bidi="ar-SA"/>
        </w:rPr>
      </w:pPr>
    </w:p>
    <w:p w14:paraId="057EB0A6" w14:textId="77777777" w:rsidR="00000000" w:rsidRDefault="000E0D7F">
      <w:pPr>
        <w:jc w:val="center"/>
        <w:rPr>
          <w:lang w:val="en-BE" w:eastAsia="en-BE" w:bidi="ar-SA"/>
        </w:rPr>
      </w:pPr>
    </w:p>
    <w:p w14:paraId="684B9529" w14:textId="77777777" w:rsidR="00000000" w:rsidRDefault="000E0D7F">
      <w:pPr>
        <w:jc w:val="both"/>
        <w:rPr>
          <w:lang w:val="en-BE" w:eastAsia="en-BE" w:bidi="ar-SA"/>
        </w:rPr>
      </w:pPr>
    </w:p>
    <w:p w14:paraId="36A64353" w14:textId="77777777" w:rsidR="00000000" w:rsidRDefault="000E0D7F">
      <w:pPr>
        <w:jc w:val="both"/>
        <w:rPr>
          <w:lang w:val="en-BE" w:eastAsia="en-BE" w:bidi="ar-SA"/>
        </w:rPr>
      </w:pPr>
    </w:p>
    <w:p w14:paraId="2371A38A" w14:textId="77777777" w:rsidR="00000000" w:rsidRDefault="000E0D7F">
      <w:pPr>
        <w:jc w:val="both"/>
        <w:rPr>
          <w:lang w:val="en-BE" w:eastAsia="en-BE" w:bidi="ar-SA"/>
        </w:rPr>
      </w:pPr>
    </w:p>
    <w:p w14:paraId="599BBD8C" w14:textId="77777777" w:rsidR="00000000" w:rsidRDefault="000E0D7F">
      <w:pPr>
        <w:jc w:val="both"/>
        <w:rPr>
          <w:lang w:val="en-BE" w:eastAsia="en-BE" w:bidi="ar-SA"/>
        </w:rPr>
      </w:pPr>
    </w:p>
    <w:p w14:paraId="46C38A96" w14:textId="77777777" w:rsidR="00000000" w:rsidRDefault="000E0D7F">
      <w:pPr>
        <w:jc w:val="both"/>
        <w:rPr>
          <w:lang w:val="en-BE" w:eastAsia="en-BE" w:bidi="ar-SA"/>
        </w:rPr>
      </w:pPr>
    </w:p>
    <w:p w14:paraId="56A87774" w14:textId="77777777" w:rsidR="00000000" w:rsidRDefault="000E0D7F">
      <w:pPr>
        <w:jc w:val="both"/>
        <w:rPr>
          <w:lang w:val="en-BE" w:eastAsia="en-BE" w:bidi="ar-SA"/>
        </w:rPr>
      </w:pPr>
    </w:p>
    <w:p w14:paraId="17FB8A9D" w14:textId="77777777" w:rsidR="00000000" w:rsidRDefault="000E0D7F">
      <w:pPr>
        <w:jc w:val="both"/>
        <w:rPr>
          <w:lang w:val="en-BE" w:eastAsia="en-BE" w:bidi="ar-SA"/>
        </w:rPr>
      </w:pPr>
    </w:p>
    <w:p w14:paraId="28016AF9" w14:textId="77777777" w:rsidR="00000000" w:rsidRDefault="000E0D7F">
      <w:pPr>
        <w:jc w:val="both"/>
        <w:rPr>
          <w:lang w:val="en-BE" w:eastAsia="en-BE" w:bidi="ar-SA"/>
        </w:rPr>
      </w:pPr>
    </w:p>
    <w:p w14:paraId="5971A64D" w14:textId="77777777" w:rsidR="00000000" w:rsidRDefault="000E0D7F">
      <w:pPr>
        <w:jc w:val="both"/>
        <w:rPr>
          <w:lang w:val="en-BE" w:eastAsia="en-BE" w:bidi="ar-SA"/>
        </w:rPr>
      </w:pPr>
    </w:p>
    <w:p w14:paraId="7805BBA0" w14:textId="77777777" w:rsidR="00000000" w:rsidRDefault="000E0D7F">
      <w:pPr>
        <w:jc w:val="both"/>
        <w:rPr>
          <w:lang w:val="en-BE" w:eastAsia="en-BE" w:bidi="ar-SA"/>
        </w:rPr>
      </w:pPr>
    </w:p>
    <w:p w14:paraId="0EFBD94C" w14:textId="77777777" w:rsidR="00000000" w:rsidRDefault="000E0D7F">
      <w:pPr>
        <w:jc w:val="both"/>
        <w:rPr>
          <w:lang w:val="en-BE" w:eastAsia="en-BE" w:bidi="ar-SA"/>
        </w:rPr>
      </w:pPr>
    </w:p>
    <w:p w14:paraId="6ECBE8F0" w14:textId="77777777" w:rsidR="00000000" w:rsidRDefault="000E0D7F">
      <w:pPr>
        <w:jc w:val="both"/>
        <w:rPr>
          <w:lang w:val="en-BE" w:eastAsia="en-BE" w:bidi="ar-SA"/>
        </w:rPr>
      </w:pPr>
    </w:p>
    <w:p w14:paraId="1FB41F19" w14:textId="77777777" w:rsidR="00000000" w:rsidRDefault="000E0D7F">
      <w:pPr>
        <w:jc w:val="both"/>
        <w:rPr>
          <w:lang w:val="en-BE" w:eastAsia="en-BE" w:bidi="ar-SA"/>
        </w:rPr>
      </w:pPr>
    </w:p>
    <w:p w14:paraId="5C19C8BD" w14:textId="77777777" w:rsidR="00000000" w:rsidRDefault="000E0D7F">
      <w:pPr>
        <w:jc w:val="both"/>
        <w:rPr>
          <w:lang w:val="en-BE" w:eastAsia="en-BE" w:bidi="ar-SA"/>
        </w:rPr>
      </w:pPr>
    </w:p>
    <w:p w14:paraId="6436DF83" w14:textId="77777777" w:rsidR="00000000" w:rsidRDefault="000E0D7F">
      <w:pPr>
        <w:jc w:val="both"/>
        <w:rPr>
          <w:lang w:val="en-BE" w:eastAsia="en-BE" w:bidi="ar-SA"/>
        </w:rPr>
      </w:pPr>
    </w:p>
    <w:p w14:paraId="2829912A" w14:textId="77777777" w:rsidR="00000000" w:rsidRDefault="000E0D7F">
      <w:pPr>
        <w:jc w:val="both"/>
        <w:rPr>
          <w:lang w:val="en-BE" w:eastAsia="en-BE" w:bidi="ar-SA"/>
        </w:rPr>
      </w:pPr>
    </w:p>
    <w:p w14:paraId="5DB2B34D" w14:textId="77777777" w:rsidR="00000000" w:rsidRDefault="000E0D7F">
      <w:pPr>
        <w:jc w:val="both"/>
        <w:rPr>
          <w:lang w:val="en-BE" w:eastAsia="en-BE" w:bidi="ar-SA"/>
        </w:rPr>
      </w:pPr>
    </w:p>
    <w:p w14:paraId="2B956FE9" w14:textId="77777777" w:rsidR="00000000" w:rsidRDefault="000E0D7F">
      <w:pPr>
        <w:jc w:val="both"/>
        <w:rPr>
          <w:lang w:val="en-BE" w:eastAsia="en-BE" w:bidi="ar-SA"/>
        </w:rPr>
      </w:pPr>
    </w:p>
    <w:p w14:paraId="1EF2F671" w14:textId="77777777" w:rsidR="00000000" w:rsidRDefault="000E0D7F">
      <w:pPr>
        <w:jc w:val="both"/>
        <w:rPr>
          <w:lang w:val="en-BE" w:eastAsia="en-BE" w:bidi="ar-SA"/>
        </w:rPr>
      </w:pPr>
    </w:p>
    <w:p w14:paraId="69E51AC0" w14:textId="77777777" w:rsidR="00000000" w:rsidRDefault="000E0D7F">
      <w:pPr>
        <w:jc w:val="both"/>
        <w:rPr>
          <w:lang w:val="en-BE" w:eastAsia="en-BE" w:bidi="ar-SA"/>
        </w:rPr>
      </w:pPr>
    </w:p>
    <w:p w14:paraId="15401F74" w14:textId="77777777" w:rsidR="00000000" w:rsidRDefault="000E0D7F">
      <w:pPr>
        <w:jc w:val="both"/>
        <w:rPr>
          <w:lang w:val="en-BE" w:eastAsia="en-BE" w:bidi="ar-SA"/>
        </w:rPr>
      </w:pPr>
    </w:p>
    <w:p w14:paraId="5803679A" w14:textId="77777777" w:rsidR="00000000" w:rsidRDefault="000E0D7F">
      <w:pPr>
        <w:jc w:val="both"/>
        <w:rPr>
          <w:lang w:val="en-BE" w:eastAsia="en-BE" w:bidi="ar-SA"/>
        </w:rPr>
      </w:pPr>
    </w:p>
    <w:p w14:paraId="15AA5D35" w14:textId="77777777" w:rsidR="00000000" w:rsidRDefault="000E0D7F">
      <w:pPr>
        <w:jc w:val="both"/>
        <w:rPr>
          <w:lang w:val="en-BE" w:eastAsia="en-BE" w:bidi="ar-SA"/>
        </w:rPr>
      </w:pPr>
    </w:p>
    <w:p w14:paraId="43C68110" w14:textId="77777777" w:rsidR="00000000" w:rsidRDefault="000E0D7F">
      <w:pPr>
        <w:jc w:val="both"/>
        <w:rPr>
          <w:lang w:val="en-BE" w:eastAsia="en-BE" w:bidi="ar-SA"/>
        </w:rPr>
      </w:pPr>
    </w:p>
    <w:p w14:paraId="31520F3E" w14:textId="77777777" w:rsidR="00000000" w:rsidRDefault="000E0D7F">
      <w:pPr>
        <w:jc w:val="both"/>
        <w:rPr>
          <w:lang w:val="en-BE" w:eastAsia="en-BE" w:bidi="ar-SA"/>
        </w:rPr>
      </w:pPr>
    </w:p>
    <w:p w14:paraId="341F7B7D" w14:textId="77777777" w:rsidR="00000000" w:rsidRDefault="000E0D7F">
      <w:pPr>
        <w:jc w:val="both"/>
        <w:rPr>
          <w:lang w:val="en-BE" w:eastAsia="en-BE" w:bidi="ar-SA"/>
        </w:rPr>
      </w:pPr>
    </w:p>
    <w:p w14:paraId="36D14C91" w14:textId="77777777" w:rsidR="00000000" w:rsidRDefault="000E0D7F">
      <w:pPr>
        <w:jc w:val="both"/>
        <w:rPr>
          <w:lang w:val="en-BE" w:eastAsia="en-BE" w:bidi="ar-SA"/>
        </w:rPr>
      </w:pPr>
    </w:p>
    <w:p w14:paraId="16732E92" w14:textId="77777777" w:rsidR="00000000" w:rsidRDefault="000E0D7F">
      <w:pPr>
        <w:jc w:val="both"/>
        <w:rPr>
          <w:lang w:val="en-BE" w:eastAsia="en-BE" w:bidi="ar-SA"/>
        </w:rPr>
      </w:pPr>
    </w:p>
    <w:p w14:paraId="5BCE4CFC" w14:textId="77777777" w:rsidR="00000000" w:rsidRDefault="000E0D7F">
      <w:pPr>
        <w:jc w:val="both"/>
        <w:rPr>
          <w:lang w:val="en-BE" w:eastAsia="en-BE" w:bidi="ar-SA"/>
        </w:rPr>
      </w:pPr>
    </w:p>
    <w:p w14:paraId="146C575C" w14:textId="77777777" w:rsidR="00000000" w:rsidRDefault="000E0D7F">
      <w:pPr>
        <w:jc w:val="both"/>
        <w:rPr>
          <w:lang w:val="en-BE" w:eastAsia="en-BE" w:bidi="ar-SA"/>
        </w:rPr>
      </w:pPr>
    </w:p>
    <w:p w14:paraId="1B6028E9" w14:textId="77777777" w:rsidR="00000000" w:rsidRDefault="000E0D7F">
      <w:pPr>
        <w:jc w:val="both"/>
        <w:rPr>
          <w:lang w:val="en-BE" w:eastAsia="en-BE" w:bidi="ar-SA"/>
        </w:rPr>
      </w:pPr>
    </w:p>
    <w:p w14:paraId="530E26DE" w14:textId="77777777" w:rsidR="00000000" w:rsidRDefault="000E0D7F">
      <w:pPr>
        <w:jc w:val="both"/>
        <w:rPr>
          <w:lang w:val="en-BE" w:eastAsia="en-BE" w:bidi="ar-SA"/>
        </w:rPr>
      </w:pPr>
    </w:p>
    <w:p w14:paraId="60F603A3" w14:textId="77777777" w:rsidR="00000000" w:rsidRDefault="000E0D7F">
      <w:pPr>
        <w:jc w:val="both"/>
        <w:rPr>
          <w:lang w:val="en-BE" w:eastAsia="en-BE" w:bidi="ar-SA"/>
        </w:rPr>
      </w:pPr>
    </w:p>
    <w:p w14:paraId="58F6811E" w14:textId="77777777" w:rsidR="00000000" w:rsidRDefault="000E0D7F">
      <w:pPr>
        <w:jc w:val="both"/>
        <w:rPr>
          <w:lang w:val="en-BE" w:eastAsia="en-BE" w:bidi="ar-SA"/>
        </w:rPr>
      </w:pPr>
    </w:p>
    <w:p w14:paraId="03C4543D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ОПРЕДЕЛЕНИЕ</w:t>
      </w:r>
    </w:p>
    <w:p w14:paraId="1DE050B3" w14:textId="77777777" w:rsidR="00000000" w:rsidRDefault="000E0D7F">
      <w:pPr>
        <w:jc w:val="both"/>
        <w:rPr>
          <w:lang w:val="en-BE" w:eastAsia="en-BE" w:bidi="ar-SA"/>
        </w:rPr>
      </w:pPr>
      <w:r>
        <w:rPr>
          <w:rStyle w:val="cat-Addressgrp-0rplc-6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17 марта 2021 года</w:t>
      </w:r>
    </w:p>
    <w:p w14:paraId="4184A0C5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6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5rplc-64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гражданского дела №2-661/2021 п</w:t>
      </w:r>
      <w:r>
        <w:rPr>
          <w:lang w:val="en-BE" w:eastAsia="en-BE" w:bidi="ar-SA"/>
        </w:rPr>
        <w:t xml:space="preserve">о исковому заявлению ПАО «Сбербанк России» в лице филиала – Московского банка ПАО «Сбербанк России» к Коновалову Кириллу Анатольевичу о взыскании ссудной задолженности по эмиссионному контракту, суд </w:t>
      </w:r>
    </w:p>
    <w:p w14:paraId="181872D2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CF9A02D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обратился в Бутырский р</w:t>
      </w:r>
      <w:r>
        <w:rPr>
          <w:lang w:val="en-BE" w:eastAsia="en-BE" w:bidi="ar-SA"/>
        </w:rPr>
        <w:t xml:space="preserve">айонный суд </w:t>
      </w:r>
      <w:r>
        <w:rPr>
          <w:rStyle w:val="cat-Addressgrp-0rplc-6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Коновалову К.А. как к наследнику заемщика Савиаук Т.А., в котором просил суд взыскать из стоимости наследственного имущества умершей Савиаук Т.А. задолженность по кредитному договору в размере </w:t>
      </w:r>
      <w:r>
        <w:rPr>
          <w:rStyle w:val="cat-Sumgrp-11rplc-7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</w:t>
      </w:r>
      <w:r>
        <w:rPr>
          <w:lang w:val="en-BE" w:eastAsia="en-BE" w:bidi="ar-SA"/>
        </w:rPr>
        <w:t xml:space="preserve">ате государственной пошлины в сумме </w:t>
      </w:r>
      <w:r>
        <w:rPr>
          <w:rStyle w:val="cat-Sumgrp-12rplc-71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Савиаук Т.А. обязательств по эмиссионному контракту №0910-Р-3271632910 от 03 сентября 2014 года и наличия у последнего к моменту смерти непогашенной кредитной задолженности в истр</w:t>
      </w:r>
      <w:r>
        <w:rPr>
          <w:lang w:val="en-BE" w:eastAsia="en-BE" w:bidi="ar-SA"/>
        </w:rPr>
        <w:t xml:space="preserve">ебуемой банком сумме. </w:t>
      </w:r>
    </w:p>
    <w:p w14:paraId="0F82DFE7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spacing w:val="1"/>
          <w:lang w:val="en-BE" w:eastAsia="en-BE" w:bidi="ar-SA"/>
        </w:rPr>
        <w:t xml:space="preserve">Ответчик Коновалов К.А. </w:t>
      </w:r>
      <w:r>
        <w:rPr>
          <w:lang w:val="en-BE" w:eastAsia="en-BE" w:bidi="ar-SA"/>
        </w:rPr>
        <w:t>в судебное заседание не явился, возражений на иск не представил, о времени и месте судебного заседания извещался надлежащим образом, об уважительных причинах неявки не сообщил и не просил о рассмотрении дела в</w:t>
      </w:r>
      <w:r>
        <w:rPr>
          <w:lang w:val="en-BE" w:eastAsia="en-BE" w:bidi="ar-SA"/>
        </w:rPr>
        <w:t xml:space="preserve"> свое отсутствие.</w:t>
      </w:r>
    </w:p>
    <w:p w14:paraId="2AD456A5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2" w:history="1">
        <w:r>
          <w:rPr>
            <w:color w:val="0000EE"/>
            <w:lang w:val="en-BE" w:eastAsia="en-BE" w:bidi="ar-SA"/>
          </w:rPr>
          <w:t>ч. 1 ст. 233</w:t>
        </w:r>
      </w:hyperlink>
      <w:r>
        <w:rPr>
          <w:lang w:val="en-BE" w:eastAsia="en-BE" w:bidi="ar-SA"/>
        </w:rPr>
        <w:t xml:space="preserve"> ГПК РФ в случае неявки в судебное заседание </w:t>
      </w:r>
      <w:r>
        <w:rPr>
          <w:lang w:val="en-BE" w:eastAsia="en-BE" w:bidi="ar-SA"/>
        </w:rPr>
        <w:t>ответчика, извещенного о времени и месте судебного заседания, не сообщившего об уважительных причинах неявки и не просившего о рассмотрении дела в его отсутствие, дело может быть рассмотрено в порядке заочного производства. О рассмотрении дела в таком поря</w:t>
      </w:r>
      <w:r>
        <w:rPr>
          <w:lang w:val="en-BE" w:eastAsia="en-BE" w:bidi="ar-SA"/>
        </w:rPr>
        <w:t>дке суд выносит определение.</w:t>
      </w:r>
    </w:p>
    <w:p w14:paraId="2F0CB47C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полагает возможным рассмотреть настоящее гражданское дело в порядке заочного производства, поскольку ответчика на дату судебного заседания - не явился, не представил суду доказательств подтверждающих уважител</w:t>
      </w:r>
      <w:r>
        <w:rPr>
          <w:lang w:val="en-BE" w:eastAsia="en-BE" w:bidi="ar-SA"/>
        </w:rPr>
        <w:t>ьность причин неявки, поэтому суд считает возможным вынести по данному делу заочное решение.</w:t>
      </w:r>
    </w:p>
    <w:p w14:paraId="1574C9E6" w14:textId="77777777" w:rsidR="00000000" w:rsidRDefault="000E0D7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 233, 224 ГПК РФ, суд</w:t>
      </w:r>
    </w:p>
    <w:p w14:paraId="3C722FA8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039B153B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Рассмотреть гражданское дело №2-661/2021 по исковому заявлению ПАО «Сбербанк России» в лице филиала – Московс</w:t>
      </w:r>
      <w:r>
        <w:rPr>
          <w:lang w:val="en-BE" w:eastAsia="en-BE" w:bidi="ar-SA"/>
        </w:rPr>
        <w:t xml:space="preserve">кого банка ПАО «Сбербанк России» к Коновалову Кириллу Анатольевичу о взыскании ссудной задолженности по эмиссионному контракту – в порядке заочного производства. </w:t>
      </w:r>
    </w:p>
    <w:p w14:paraId="6F8A19B3" w14:textId="77777777" w:rsidR="00000000" w:rsidRDefault="000E0D7F">
      <w:pPr>
        <w:jc w:val="both"/>
        <w:rPr>
          <w:lang w:val="en-BE" w:eastAsia="en-BE" w:bidi="ar-SA"/>
        </w:rPr>
      </w:pPr>
    </w:p>
    <w:p w14:paraId="2008DABF" w14:textId="77777777" w:rsidR="00000000" w:rsidRDefault="000E0D7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    З</w:t>
      </w:r>
      <w:r>
        <w:rPr>
          <w:b/>
          <w:bCs/>
          <w:lang w:val="en-BE" w:eastAsia="en-BE" w:bidi="ar-SA"/>
        </w:rPr>
        <w:t>авьялова С.И.</w:t>
      </w:r>
    </w:p>
    <w:p w14:paraId="0EBC8876" w14:textId="77777777" w:rsidR="00000000" w:rsidRDefault="000E0D7F">
      <w:pPr>
        <w:jc w:val="center"/>
        <w:rPr>
          <w:lang w:val="en-BE" w:eastAsia="en-BE" w:bidi="ar-SA"/>
        </w:rPr>
      </w:pPr>
    </w:p>
    <w:p w14:paraId="71CBDDBF" w14:textId="77777777" w:rsidR="00000000" w:rsidRDefault="000E0D7F">
      <w:pPr>
        <w:jc w:val="center"/>
        <w:rPr>
          <w:lang w:val="en-BE" w:eastAsia="en-BE" w:bidi="ar-SA"/>
        </w:rPr>
      </w:pPr>
    </w:p>
    <w:p w14:paraId="3506E225" w14:textId="77777777" w:rsidR="00000000" w:rsidRDefault="000E0D7F">
      <w:pPr>
        <w:jc w:val="center"/>
        <w:rPr>
          <w:lang w:val="en-BE" w:eastAsia="en-BE" w:bidi="ar-SA"/>
        </w:rPr>
      </w:pPr>
    </w:p>
    <w:p w14:paraId="641E85B9" w14:textId="77777777" w:rsidR="00000000" w:rsidRDefault="000E0D7F">
      <w:pPr>
        <w:jc w:val="center"/>
        <w:rPr>
          <w:lang w:val="en-BE" w:eastAsia="en-BE" w:bidi="ar-SA"/>
        </w:rPr>
      </w:pPr>
    </w:p>
    <w:p w14:paraId="01FCF3B6" w14:textId="77777777" w:rsidR="00000000" w:rsidRDefault="000E0D7F">
      <w:pPr>
        <w:jc w:val="center"/>
        <w:rPr>
          <w:lang w:val="en-BE" w:eastAsia="en-BE" w:bidi="ar-SA"/>
        </w:rPr>
      </w:pPr>
    </w:p>
    <w:p w14:paraId="601E3700" w14:textId="77777777" w:rsidR="00000000" w:rsidRDefault="000E0D7F">
      <w:pPr>
        <w:jc w:val="center"/>
        <w:rPr>
          <w:lang w:val="en-BE" w:eastAsia="en-BE" w:bidi="ar-SA"/>
        </w:rPr>
      </w:pPr>
    </w:p>
    <w:p w14:paraId="0230E973" w14:textId="77777777" w:rsidR="00000000" w:rsidRDefault="000E0D7F">
      <w:pPr>
        <w:jc w:val="center"/>
        <w:rPr>
          <w:lang w:val="en-BE" w:eastAsia="en-BE" w:bidi="ar-SA"/>
        </w:rPr>
      </w:pPr>
    </w:p>
    <w:p w14:paraId="2978A138" w14:textId="77777777" w:rsidR="00000000" w:rsidRDefault="000E0D7F">
      <w:pPr>
        <w:jc w:val="center"/>
        <w:rPr>
          <w:lang w:val="en-BE" w:eastAsia="en-BE" w:bidi="ar-SA"/>
        </w:rPr>
      </w:pPr>
    </w:p>
    <w:p w14:paraId="13CD9CEB" w14:textId="77777777" w:rsidR="00000000" w:rsidRDefault="000E0D7F">
      <w:pPr>
        <w:jc w:val="center"/>
        <w:rPr>
          <w:lang w:val="en-BE" w:eastAsia="en-BE" w:bidi="ar-SA"/>
        </w:rPr>
      </w:pPr>
    </w:p>
    <w:p w14:paraId="520996FF" w14:textId="77777777" w:rsidR="00000000" w:rsidRDefault="000E0D7F">
      <w:pPr>
        <w:jc w:val="center"/>
        <w:rPr>
          <w:lang w:val="en-BE" w:eastAsia="en-BE" w:bidi="ar-SA"/>
        </w:rPr>
      </w:pPr>
    </w:p>
    <w:p w14:paraId="54F2943F" w14:textId="77777777" w:rsidR="00000000" w:rsidRDefault="000E0D7F">
      <w:pPr>
        <w:spacing w:after="160" w:line="259" w:lineRule="auto"/>
        <w:ind w:left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792E0608" w14:textId="77777777" w:rsidR="00000000" w:rsidRDefault="000E0D7F">
      <w:pPr>
        <w:spacing w:after="160" w:line="259" w:lineRule="auto"/>
        <w:ind w:left="708"/>
        <w:jc w:val="both"/>
        <w:rPr>
          <w:lang w:val="en-BE" w:eastAsia="en-BE" w:bidi="ar-SA"/>
        </w:rPr>
      </w:pPr>
    </w:p>
    <w:p w14:paraId="75AA563E" w14:textId="77777777" w:rsidR="00000000" w:rsidRDefault="000E0D7F">
      <w:pPr>
        <w:spacing w:after="160" w:line="360" w:lineRule="auto"/>
        <w:ind w:right="488"/>
        <w:jc w:val="both"/>
        <w:rPr>
          <w:lang w:val="en-BE" w:eastAsia="en-BE" w:bidi="ar-SA"/>
        </w:rPr>
      </w:pPr>
    </w:p>
    <w:p w14:paraId="22BB73BF" w14:textId="77777777" w:rsidR="00000000" w:rsidRDefault="000E0D7F">
      <w:pPr>
        <w:spacing w:after="160" w:line="360" w:lineRule="auto"/>
        <w:ind w:right="488"/>
        <w:jc w:val="both"/>
        <w:rPr>
          <w:lang w:val="en-BE" w:eastAsia="en-BE" w:bidi="ar-SA"/>
        </w:rPr>
      </w:pPr>
    </w:p>
    <w:p w14:paraId="0C543D88" w14:textId="77777777" w:rsidR="00000000" w:rsidRDefault="000E0D7F">
      <w:pPr>
        <w:ind w:left="5670"/>
        <w:jc w:val="both"/>
        <w:rPr>
          <w:lang w:val="en-BE" w:eastAsia="en-BE" w:bidi="ar-SA"/>
        </w:rPr>
      </w:pPr>
    </w:p>
    <w:p w14:paraId="16C94767" w14:textId="77777777" w:rsidR="00000000" w:rsidRDefault="000E0D7F">
      <w:pPr>
        <w:ind w:left="5670"/>
        <w:jc w:val="both"/>
        <w:rPr>
          <w:lang w:val="en-BE" w:eastAsia="en-BE" w:bidi="ar-SA"/>
        </w:rPr>
      </w:pPr>
    </w:p>
    <w:p w14:paraId="42C4E859" w14:textId="77777777" w:rsidR="00000000" w:rsidRDefault="000E0D7F">
      <w:pPr>
        <w:ind w:left="5670"/>
        <w:jc w:val="both"/>
        <w:rPr>
          <w:lang w:val="en-BE" w:eastAsia="en-BE" w:bidi="ar-SA"/>
        </w:rPr>
      </w:pPr>
    </w:p>
    <w:p w14:paraId="17128570" w14:textId="77777777" w:rsidR="00000000" w:rsidRDefault="000E0D7F">
      <w:pPr>
        <w:ind w:left="567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Председателю правления ПАО «Сбербанк России» в лице филиала Московского банка ПАО «Сбербанк» (Москва, </w:t>
      </w:r>
      <w:r>
        <w:rPr>
          <w:rStyle w:val="cat-Addressgrp-1rplc-7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</w:t>
      </w:r>
    </w:p>
    <w:p w14:paraId="3C95CAC4" w14:textId="77777777" w:rsidR="00000000" w:rsidRDefault="000E0D7F">
      <w:pPr>
        <w:ind w:left="5670"/>
        <w:jc w:val="both"/>
        <w:rPr>
          <w:lang w:val="en-BE" w:eastAsia="en-BE" w:bidi="ar-SA"/>
        </w:rPr>
      </w:pPr>
    </w:p>
    <w:p w14:paraId="59909A11" w14:textId="77777777" w:rsidR="00000000" w:rsidRDefault="000E0D7F">
      <w:pPr>
        <w:ind w:left="567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Коновалову К.А. (Москва, </w:t>
      </w:r>
      <w:r>
        <w:rPr>
          <w:rStyle w:val="cat-Addressgrp-2rplc-7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</w:t>
      </w:r>
    </w:p>
    <w:p w14:paraId="1B73685A" w14:textId="77777777" w:rsidR="00000000" w:rsidRDefault="000E0D7F">
      <w:pPr>
        <w:spacing w:after="160" w:line="360" w:lineRule="auto"/>
        <w:ind w:right="488"/>
        <w:jc w:val="both"/>
        <w:rPr>
          <w:lang w:val="en-BE" w:eastAsia="en-BE" w:bidi="ar-SA"/>
        </w:rPr>
      </w:pPr>
    </w:p>
    <w:p w14:paraId="357706EF" w14:textId="77777777" w:rsidR="00000000" w:rsidRDefault="000E0D7F">
      <w:pPr>
        <w:spacing w:after="160" w:line="360" w:lineRule="auto"/>
        <w:ind w:right="488"/>
        <w:jc w:val="both"/>
        <w:rPr>
          <w:lang w:val="en-BE" w:eastAsia="en-BE" w:bidi="ar-SA"/>
        </w:rPr>
      </w:pPr>
    </w:p>
    <w:p w14:paraId="3251C82E" w14:textId="77777777" w:rsidR="00000000" w:rsidRDefault="000E0D7F">
      <w:pPr>
        <w:spacing w:after="160" w:line="360" w:lineRule="auto"/>
        <w:ind w:right="488"/>
        <w:jc w:val="both"/>
        <w:rPr>
          <w:lang w:val="en-BE" w:eastAsia="en-BE" w:bidi="ar-SA"/>
        </w:rPr>
      </w:pPr>
    </w:p>
    <w:p w14:paraId="06795FE3" w14:textId="77777777" w:rsidR="00000000" w:rsidRDefault="000E0D7F">
      <w:pPr>
        <w:spacing w:after="160" w:line="360" w:lineRule="auto"/>
        <w:ind w:right="488"/>
        <w:jc w:val="both"/>
        <w:rPr>
          <w:lang w:val="en-BE" w:eastAsia="en-BE" w:bidi="ar-SA"/>
        </w:rPr>
      </w:pPr>
    </w:p>
    <w:p w14:paraId="79602C67" w14:textId="77777777" w:rsidR="00000000" w:rsidRDefault="000E0D7F">
      <w:pPr>
        <w:jc w:val="both"/>
        <w:rPr>
          <w:lang w:val="en-BE" w:eastAsia="en-BE" w:bidi="ar-SA"/>
        </w:rPr>
      </w:pPr>
    </w:p>
    <w:p w14:paraId="79945A4F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7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 Ваш адрес копию заочного решения </w:t>
      </w:r>
      <w:r>
        <w:rPr>
          <w:lang w:val="en-BE" w:eastAsia="en-BE" w:bidi="ar-SA"/>
        </w:rPr>
        <w:t>суда от 17 марта 2021 года по гражданскому делу №2-661/2021 по исковому заявлению ПАО «Сбербанк России» в лице филиала – Московского банка ПАО «Сбербанк России» к Коновалову Кириллу Анатольевичу о взыскании ссудной задолженности по эмиссионному контракту.</w:t>
      </w:r>
    </w:p>
    <w:p w14:paraId="4B59824F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Одновременно разъяснив, что заявление об отмене заочного решения может быть подано ответчиком в Бутырский районный суд </w:t>
      </w:r>
      <w:r>
        <w:rPr>
          <w:rStyle w:val="cat-Addressgrp-0rplc-8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7 дней со дня вручения копии заочного решения.</w:t>
      </w:r>
    </w:p>
    <w:p w14:paraId="43E8E30C" w14:textId="77777777" w:rsidR="00000000" w:rsidRDefault="000E0D7F">
      <w:pPr>
        <w:jc w:val="both"/>
        <w:rPr>
          <w:lang w:val="en-BE" w:eastAsia="en-BE" w:bidi="ar-SA"/>
        </w:rPr>
      </w:pPr>
    </w:p>
    <w:p w14:paraId="585B0EBC" w14:textId="77777777" w:rsidR="00000000" w:rsidRDefault="000E0D7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Приложение: копия решения суда. </w:t>
      </w:r>
    </w:p>
    <w:p w14:paraId="38513829" w14:textId="77777777" w:rsidR="00000000" w:rsidRDefault="000E0D7F">
      <w:pPr>
        <w:jc w:val="both"/>
        <w:rPr>
          <w:lang w:val="en-BE" w:eastAsia="en-BE" w:bidi="ar-SA"/>
        </w:rPr>
      </w:pPr>
    </w:p>
    <w:p w14:paraId="1EE44C05" w14:textId="77777777" w:rsidR="00000000" w:rsidRDefault="000E0D7F">
      <w:pPr>
        <w:jc w:val="both"/>
        <w:rPr>
          <w:lang w:val="en-BE" w:eastAsia="en-BE" w:bidi="ar-SA"/>
        </w:rPr>
      </w:pPr>
    </w:p>
    <w:p w14:paraId="37452E77" w14:textId="77777777" w:rsidR="00000000" w:rsidRDefault="000E0D7F">
      <w:pPr>
        <w:pStyle w:val="1"/>
        <w:spacing w:before="0" w:after="0"/>
        <w:jc w:val="center"/>
        <w:rPr>
          <w:sz w:val="24"/>
          <w:szCs w:val="24"/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 xml:space="preserve">Федеральный судья </w:t>
      </w:r>
      <w:r>
        <w:rPr>
          <w:sz w:val="24"/>
          <w:szCs w:val="24"/>
          <w:lang w:val="en-BE" w:eastAsia="en-BE" w:bidi="ar-SA"/>
        </w:rPr>
        <w:tab/>
      </w:r>
      <w:r>
        <w:rPr>
          <w:sz w:val="24"/>
          <w:szCs w:val="24"/>
          <w:lang w:val="en-BE" w:eastAsia="en-BE" w:bidi="ar-SA"/>
        </w:rPr>
        <w:tab/>
      </w:r>
      <w:r>
        <w:rPr>
          <w:sz w:val="24"/>
          <w:szCs w:val="24"/>
          <w:lang w:val="en-BE" w:eastAsia="en-BE" w:bidi="ar-SA"/>
        </w:rPr>
        <w:tab/>
      </w:r>
      <w:r>
        <w:rPr>
          <w:sz w:val="24"/>
          <w:szCs w:val="24"/>
          <w:lang w:val="en-BE" w:eastAsia="en-BE" w:bidi="ar-SA"/>
        </w:rPr>
        <w:tab/>
      </w:r>
      <w:r>
        <w:rPr>
          <w:sz w:val="24"/>
          <w:szCs w:val="24"/>
          <w:lang w:val="en-BE" w:eastAsia="en-BE" w:bidi="ar-SA"/>
        </w:rPr>
        <w:tab/>
      </w:r>
      <w:r>
        <w:rPr>
          <w:sz w:val="24"/>
          <w:szCs w:val="24"/>
          <w:lang w:val="en-BE" w:eastAsia="en-BE" w:bidi="ar-SA"/>
        </w:rPr>
        <w:t>С.И. Завьялов</w:t>
      </w:r>
      <w:r>
        <w:rPr>
          <w:sz w:val="24"/>
          <w:szCs w:val="24"/>
          <w:lang w:val="en-BE" w:eastAsia="en-BE" w:bidi="ar-SA"/>
        </w:rPr>
        <w:t>а</w:t>
      </w:r>
    </w:p>
    <w:p w14:paraId="74144C1E" w14:textId="77777777" w:rsidR="00000000" w:rsidRDefault="000E0D7F">
      <w:pPr>
        <w:jc w:val="center"/>
        <w:rPr>
          <w:lang w:val="en-BE" w:eastAsia="en-BE" w:bidi="ar-SA"/>
        </w:rPr>
      </w:pPr>
    </w:p>
    <w:p w14:paraId="49B90047" w14:textId="77777777" w:rsidR="00000000" w:rsidRDefault="000E0D7F">
      <w:pPr>
        <w:jc w:val="both"/>
        <w:rPr>
          <w:lang w:val="en-BE" w:eastAsia="en-BE" w:bidi="ar-SA"/>
        </w:rPr>
      </w:pPr>
    </w:p>
    <w:p w14:paraId="594C747D" w14:textId="77777777" w:rsidR="00000000" w:rsidRDefault="000E0D7F">
      <w:pPr>
        <w:spacing w:after="160" w:line="259" w:lineRule="auto"/>
        <w:jc w:val="center"/>
        <w:rPr>
          <w:lang w:val="en-BE" w:eastAsia="en-BE" w:bidi="ar-SA"/>
        </w:rPr>
      </w:pPr>
    </w:p>
    <w:p w14:paraId="651DD14D" w14:textId="77777777" w:rsidR="00000000" w:rsidRDefault="000E0D7F">
      <w:pPr>
        <w:jc w:val="both"/>
        <w:rPr>
          <w:lang w:val="en-BE" w:eastAsia="en-BE" w:bidi="ar-SA"/>
        </w:rPr>
      </w:pPr>
    </w:p>
    <w:p w14:paraId="43F35469" w14:textId="77777777" w:rsidR="00000000" w:rsidRDefault="000E0D7F">
      <w:pPr>
        <w:ind w:firstLine="708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0D7F"/>
    <w:rsid w:val="000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AEC6AF0"/>
  <w15:chartTrackingRefBased/>
  <w15:docId w15:val="{3FFAD38F-29CC-4756-9749-77D89C14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3">
    <w:name w:val="cat-Sum grp-13 rplc-13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14rplc-15">
    <w:name w:val="cat-Sum grp-14 rplc-15"/>
    <w:basedOn w:val="a0"/>
  </w:style>
  <w:style w:type="character" w:customStyle="1" w:styleId="cat-Sumgrp-15rplc-16">
    <w:name w:val="cat-Sum grp-15 rplc-16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Addressgrp-0rplc-20">
    <w:name w:val="cat-Address grp-0 rplc-20"/>
    <w:basedOn w:val="a0"/>
  </w:style>
  <w:style w:type="character" w:customStyle="1" w:styleId="cat-FIOgrp-8rplc-21">
    <w:name w:val="cat-FIO grp-8 rplc-21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2rplc-28">
    <w:name w:val="cat-Sum grp-12 rplc-28"/>
    <w:basedOn w:val="a0"/>
  </w:style>
  <w:style w:type="character" w:customStyle="1" w:styleId="cat-Sumgrp-11rplc-31">
    <w:name w:val="cat-Sum grp-11 rplc-31"/>
    <w:basedOn w:val="a0"/>
  </w:style>
  <w:style w:type="character" w:customStyle="1" w:styleId="cat-Sumgrp-12rplc-32">
    <w:name w:val="cat-Sum grp-12 rplc-32"/>
    <w:basedOn w:val="a0"/>
  </w:style>
  <w:style w:type="character" w:customStyle="1" w:styleId="cat-Addressgrp-0rplc-33">
    <w:name w:val="cat-Address grp-0 rplc-33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Addressgrp-0rplc-36">
    <w:name w:val="cat-Address grp-0 rplc-36"/>
    <w:basedOn w:val="a0"/>
  </w:style>
  <w:style w:type="character" w:customStyle="1" w:styleId="cat-FIOgrp-5rplc-38">
    <w:name w:val="cat-FIO grp-5 rplc-38"/>
    <w:basedOn w:val="a0"/>
  </w:style>
  <w:style w:type="character" w:customStyle="1" w:styleId="cat-Sumgrp-11rplc-42">
    <w:name w:val="cat-Sum grp-11 rplc-42"/>
    <w:basedOn w:val="a0"/>
  </w:style>
  <w:style w:type="character" w:customStyle="1" w:styleId="cat-Sumgrp-12rplc-43">
    <w:name w:val="cat-Sum grp-12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FIOgrp-5rplc-49">
    <w:name w:val="cat-FIO grp-5 rplc-49"/>
    <w:basedOn w:val="a0"/>
  </w:style>
  <w:style w:type="character" w:customStyle="1" w:styleId="cat-Addressgrp-0rplc-52">
    <w:name w:val="cat-Address grp-0 rplc-52"/>
    <w:basedOn w:val="a0"/>
  </w:style>
  <w:style w:type="character" w:customStyle="1" w:styleId="cat-Sumgrp-11rplc-56">
    <w:name w:val="cat-Sum grp-11 rplc-56"/>
    <w:basedOn w:val="a0"/>
  </w:style>
  <w:style w:type="character" w:customStyle="1" w:styleId="cat-Sumgrp-12rplc-57">
    <w:name w:val="cat-Sum grp-12 rplc-57"/>
    <w:basedOn w:val="a0"/>
  </w:style>
  <w:style w:type="character" w:customStyle="1" w:styleId="cat-Addressgrp-0rplc-61">
    <w:name w:val="cat-Address grp-0 rplc-61"/>
    <w:basedOn w:val="a0"/>
  </w:style>
  <w:style w:type="character" w:customStyle="1" w:styleId="cat-Addressgrp-0rplc-62">
    <w:name w:val="cat-Address grp-0 rplc-62"/>
    <w:basedOn w:val="a0"/>
  </w:style>
  <w:style w:type="character" w:customStyle="1" w:styleId="cat-FIOgrp-5rplc-64">
    <w:name w:val="cat-FIO grp-5 rplc-64"/>
    <w:basedOn w:val="a0"/>
  </w:style>
  <w:style w:type="character" w:customStyle="1" w:styleId="cat-Addressgrp-0rplc-66">
    <w:name w:val="cat-Address grp-0 rplc-66"/>
    <w:basedOn w:val="a0"/>
  </w:style>
  <w:style w:type="character" w:customStyle="1" w:styleId="cat-Sumgrp-11rplc-70">
    <w:name w:val="cat-Sum grp-11 rplc-70"/>
    <w:basedOn w:val="a0"/>
  </w:style>
  <w:style w:type="character" w:customStyle="1" w:styleId="cat-Sumgrp-12rplc-71">
    <w:name w:val="cat-Sum grp-12 rplc-71"/>
    <w:basedOn w:val="a0"/>
  </w:style>
  <w:style w:type="character" w:customStyle="1" w:styleId="cat-Addressgrp-1rplc-76">
    <w:name w:val="cat-Address grp-1 rplc-76"/>
    <w:basedOn w:val="a0"/>
  </w:style>
  <w:style w:type="character" w:customStyle="1" w:styleId="cat-Addressgrp-2rplc-78">
    <w:name w:val="cat-Address grp-2 rplc-78"/>
    <w:basedOn w:val="a0"/>
  </w:style>
  <w:style w:type="character" w:customStyle="1" w:styleId="cat-Addressgrp-0rplc-79">
    <w:name w:val="cat-Address grp-0 rplc-79"/>
    <w:basedOn w:val="a0"/>
  </w:style>
  <w:style w:type="character" w:customStyle="1" w:styleId="cat-Addressgrp-0rplc-81">
    <w:name w:val="cat-Address grp-0 rplc-8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A3BC6876E95F16C0FE9E65BA091DAB9316097C660B83D2BE7143ECE8879D2323B2679EDD9C7429D2CU2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A3BC6876E95F16C0FE9E65BA091DAB9316B97C364BE3D2BE7143ECE8879D2323B2679EDD9C64A922CU4H" TargetMode="External"/><Relationship Id="rId12" Type="http://schemas.openxmlformats.org/officeDocument/2006/relationships/hyperlink" Target="consultantplus://offline/ref=0BA2A8089513EC241891F1E520BBA66274C57338A2991C2B51FD87D50661E8409E4A6CD0FA1CE794D87950A9685F27A50A33DBD13AC33BD1EAG8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0E1D7029DFBDD1D129D09B0EAC280A1F668EE783BC0E7823834F9DE04DDD6390EFBEE8F1A35A11F4FRFI" TargetMode="External"/><Relationship Id="rId11" Type="http://schemas.openxmlformats.org/officeDocument/2006/relationships/hyperlink" Target="consultantplus://offline/ref=3A3BC6876E95F16C0FE9E65BA091DAB9316097C660B83D2BE7143ECE8879D2323B2679EDD9C74E9D2CUCH" TargetMode="External"/><Relationship Id="rId5" Type="http://schemas.openxmlformats.org/officeDocument/2006/relationships/hyperlink" Target="http://sudact.ru/law/gpk-rf/razdel-ii/podrazdel-ii/glava-15/statia-167/?marker=fdoctlaw" TargetMode="External"/><Relationship Id="rId10" Type="http://schemas.openxmlformats.org/officeDocument/2006/relationships/hyperlink" Target="consultantplus://offline/ref=3A3BC6876E95F16C0FE9E65BA091DAB9316B97C364BE3D2BE7143ECE8879D2323B2679EDD9C64A932CU1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A3BC6876E95F16C0FE9E65BA091DAB9316B97C364BE3D2BE7143ECE8879D2323B2679EDD9C64A922CUD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3095</Words>
  <Characters>17648</Characters>
  <Application>Microsoft Office Word</Application>
  <DocSecurity>0</DocSecurity>
  <Lines>147</Lines>
  <Paragraphs>41</Paragraphs>
  <ScaleCrop>false</ScaleCrop>
  <Company/>
  <LinksUpToDate>false</LinksUpToDate>
  <CharactersWithSpaces>20702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