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453F84" w:rsidRPr="00777C1E" w:rsidP="00516B49">
      <w:pPr>
        <w:pStyle w:val="NormalWeb"/>
        <w:shd w:val="clear" w:color="auto" w:fill="FFFFFF"/>
        <w:spacing w:before="0" w:beforeAutospacing="0" w:after="0" w:afterAutospacing="0"/>
        <w:ind w:firstLine="709"/>
        <w:jc w:val="right"/>
        <w:rPr>
          <w:color w:val="000000"/>
        </w:rPr>
      </w:pPr>
      <w:r>
        <w:rPr>
          <w:color w:val="000000"/>
          <w:highlight w:val="none"/>
        </w:rPr>
        <w:t>УИД:</w:t>
      </w:r>
      <w:r w:rsidRPr="00516B49">
        <w:rPr>
          <w:highlight w:val="none"/>
        </w:rPr>
        <w:t xml:space="preserve"> </w:t>
      </w:r>
      <w:r w:rsidRPr="00516B49">
        <w:rPr>
          <w:color w:val="000000"/>
          <w:highlight w:val="none"/>
        </w:rPr>
        <w:t>77RS0006-02-2022-010803-25</w:t>
      </w:r>
    </w:p>
    <w:p w:rsidR="00453F84" w:rsidRPr="00777C1E" w:rsidP="002E1E28">
      <w:pPr>
        <w:pStyle w:val="NormalWeb"/>
        <w:shd w:val="clear" w:color="auto" w:fill="FFFFFF"/>
        <w:spacing w:before="0" w:beforeAutospacing="0" w:after="0" w:afterAutospacing="0"/>
        <w:ind w:firstLine="709"/>
        <w:jc w:val="center"/>
        <w:rPr>
          <w:color w:val="000000"/>
        </w:rPr>
      </w:pPr>
    </w:p>
    <w:p w:rsidR="001D607A" w:rsidRPr="00777C1E" w:rsidP="002E1E28">
      <w:pPr>
        <w:pStyle w:val="NormalWeb"/>
        <w:shd w:val="clear" w:color="auto" w:fill="FFFFFF"/>
        <w:spacing w:before="0" w:beforeAutospacing="0" w:after="0" w:afterAutospacing="0"/>
        <w:ind w:firstLine="709"/>
        <w:jc w:val="center"/>
        <w:rPr>
          <w:color w:val="000000"/>
        </w:rPr>
      </w:pPr>
      <w:r w:rsidRPr="00777C1E">
        <w:rPr>
          <w:color w:val="000000"/>
          <w:highlight w:val="none"/>
        </w:rPr>
        <w:t>РЕШЕНИЕ</w:t>
      </w:r>
    </w:p>
    <w:p w:rsidR="001D607A" w:rsidRPr="00777C1E" w:rsidP="00A36DA6">
      <w:pPr>
        <w:pStyle w:val="NormalWeb"/>
        <w:shd w:val="clear" w:color="auto" w:fill="FFFFFF"/>
        <w:spacing w:before="0" w:beforeAutospacing="0" w:after="0" w:afterAutospacing="0"/>
        <w:ind w:firstLine="709"/>
        <w:jc w:val="center"/>
        <w:rPr>
          <w:color w:val="000000"/>
        </w:rPr>
      </w:pPr>
      <w:r w:rsidRPr="00777C1E">
        <w:rPr>
          <w:color w:val="000000"/>
          <w:highlight w:val="none"/>
        </w:rPr>
        <w:t>Именем Российской Федерации</w:t>
      </w:r>
    </w:p>
    <w:p w:rsidR="00A36DA6" w:rsidRPr="00A36DA6" w:rsidP="00A36DA6">
      <w:pPr>
        <w:shd w:val="clear" w:color="auto" w:fill="FFFFFF"/>
        <w:tabs>
          <w:tab w:val="left" w:pos="9900"/>
        </w:tabs>
        <w:ind w:firstLine="567"/>
        <w:jc w:val="both"/>
      </w:pPr>
      <w:r>
        <w:rPr>
          <w:highlight w:val="none"/>
        </w:rPr>
        <w:t>16 мая 2023</w:t>
      </w:r>
      <w:r w:rsidRPr="00A36DA6">
        <w:rPr>
          <w:highlight w:val="none"/>
        </w:rPr>
        <w:t xml:space="preserve"> года                                                                            г. Москва       </w:t>
      </w:r>
    </w:p>
    <w:p w:rsidR="00A36DA6" w:rsidRPr="00A36DA6" w:rsidP="00A36DA6">
      <w:pPr>
        <w:widowControl w:val="0"/>
        <w:shd w:val="clear" w:color="auto" w:fill="FFFFFF"/>
        <w:tabs>
          <w:tab w:val="left" w:pos="9900"/>
        </w:tabs>
        <w:ind w:firstLine="567"/>
        <w:jc w:val="both"/>
      </w:pPr>
    </w:p>
    <w:p w:rsidR="00A36DA6" w:rsidRPr="00A36DA6" w:rsidP="00A36DA6">
      <w:pPr>
        <w:widowControl w:val="0"/>
        <w:shd w:val="clear" w:color="auto" w:fill="FFFFFF"/>
        <w:tabs>
          <w:tab w:val="left" w:pos="9900"/>
        </w:tabs>
        <w:ind w:firstLine="567"/>
        <w:jc w:val="both"/>
      </w:pPr>
      <w:r w:rsidRPr="00A36DA6">
        <w:rPr>
          <w:highlight w:val="none"/>
        </w:rPr>
        <w:t>Дорогомиловский</w:t>
      </w:r>
      <w:r w:rsidRPr="00A36DA6">
        <w:rPr>
          <w:highlight w:val="none"/>
        </w:rPr>
        <w:t xml:space="preserve"> районный суд г. Москвы в составе председательствующего судьи </w:t>
      </w:r>
      <w:r w:rsidRPr="00A36DA6">
        <w:rPr>
          <w:highlight w:val="none"/>
        </w:rPr>
        <w:t>Александренко</w:t>
      </w:r>
      <w:r w:rsidRPr="00A36DA6">
        <w:rPr>
          <w:highlight w:val="none"/>
        </w:rPr>
        <w:t xml:space="preserve"> И.М., </w:t>
      </w:r>
    </w:p>
    <w:p w:rsidR="00A36DA6" w:rsidRPr="00A36DA6" w:rsidP="00A36DA6">
      <w:pPr>
        <w:widowControl w:val="0"/>
        <w:shd w:val="clear" w:color="auto" w:fill="FFFFFF"/>
        <w:tabs>
          <w:tab w:val="left" w:pos="9900"/>
        </w:tabs>
        <w:jc w:val="both"/>
      </w:pPr>
      <w:r w:rsidRPr="00A36DA6">
        <w:rPr>
          <w:highlight w:val="none"/>
        </w:rPr>
        <w:t xml:space="preserve">при </w:t>
      </w:r>
      <w:r w:rsidR="00516B49">
        <w:rPr>
          <w:highlight w:val="none"/>
        </w:rPr>
        <w:t xml:space="preserve">помощнике судьи </w:t>
      </w:r>
      <w:r w:rsidR="00516B49">
        <w:rPr>
          <w:highlight w:val="none"/>
        </w:rPr>
        <w:t>Тюгулевой</w:t>
      </w:r>
      <w:r w:rsidR="00516B49">
        <w:rPr>
          <w:highlight w:val="none"/>
        </w:rPr>
        <w:t xml:space="preserve"> Е.В.,</w:t>
      </w:r>
    </w:p>
    <w:p w:rsidR="00453F84" w:rsidRPr="00777C1E" w:rsidP="00A36DA6">
      <w:pPr>
        <w:pStyle w:val="NormalWeb"/>
        <w:shd w:val="clear" w:color="auto" w:fill="FFFFFF"/>
        <w:spacing w:before="0" w:beforeAutospacing="0" w:after="0" w:afterAutospacing="0"/>
        <w:jc w:val="both"/>
        <w:rPr>
          <w:color w:val="000000"/>
        </w:rPr>
      </w:pPr>
      <w:r w:rsidRPr="00777C1E">
        <w:rPr>
          <w:highlight w:val="none"/>
        </w:rPr>
        <w:t>рассмотрев в открытом судебном заседании гражданское дело № 2-</w:t>
      </w:r>
      <w:r w:rsidR="00516B49">
        <w:rPr>
          <w:highlight w:val="none"/>
        </w:rPr>
        <w:t>723/23</w:t>
      </w:r>
      <w:r w:rsidRPr="00777C1E">
        <w:rPr>
          <w:highlight w:val="none"/>
        </w:rPr>
        <w:t xml:space="preserve"> по иску </w:t>
      </w:r>
      <w:r w:rsidR="00516B49">
        <w:rPr>
          <w:highlight w:val="none"/>
        </w:rPr>
        <w:t xml:space="preserve">Школа </w:t>
      </w:r>
      <w:r w:rsidR="002214A3">
        <w:rPr>
          <w:highlight w:val="none"/>
        </w:rPr>
        <w:t>*</w:t>
      </w:r>
      <w:r w:rsidRPr="00777C1E">
        <w:rPr>
          <w:highlight w:val="none"/>
        </w:rPr>
        <w:t xml:space="preserve"> к </w:t>
      </w:r>
      <w:r w:rsidR="00516B49">
        <w:rPr>
          <w:highlight w:val="none"/>
        </w:rPr>
        <w:t>ПАО</w:t>
      </w:r>
      <w:r w:rsidR="00516B49">
        <w:rPr>
          <w:highlight w:val="none"/>
        </w:rPr>
        <w:t xml:space="preserve"> «Сбербанк России»</w:t>
      </w:r>
      <w:r w:rsidRPr="00777C1E">
        <w:rPr>
          <w:highlight w:val="none"/>
        </w:rPr>
        <w:t xml:space="preserve"> о </w:t>
      </w:r>
      <w:r w:rsidR="00516B49">
        <w:rPr>
          <w:highlight w:val="none"/>
        </w:rPr>
        <w:t>взыскании денежных средств</w:t>
      </w:r>
      <w:r w:rsidRPr="00777C1E" w:rsidR="001D607A">
        <w:rPr>
          <w:rFonts w:eastAsia="Courier New"/>
          <w:color w:val="000000"/>
          <w:highlight w:val="none"/>
        </w:rPr>
        <w:t>,</w:t>
      </w:r>
      <w:r w:rsidRPr="00777C1E" w:rsidR="000B3ED5">
        <w:rPr>
          <w:rFonts w:eastAsia="Courier New"/>
          <w:color w:val="000000"/>
          <w:highlight w:val="none"/>
        </w:rPr>
        <w:t xml:space="preserve"> </w:t>
      </w:r>
    </w:p>
    <w:p w:rsidR="00DF48AE" w:rsidRPr="00777C1E" w:rsidP="002E1E28">
      <w:pPr>
        <w:pStyle w:val="NormalWeb"/>
        <w:shd w:val="clear" w:color="auto" w:fill="FFFFFF"/>
        <w:spacing w:before="0" w:beforeAutospacing="0" w:after="0" w:afterAutospacing="0"/>
        <w:ind w:firstLine="709"/>
        <w:jc w:val="center"/>
        <w:rPr>
          <w:color w:val="000000"/>
        </w:rPr>
      </w:pPr>
      <w:r w:rsidRPr="00777C1E">
        <w:rPr>
          <w:color w:val="000000"/>
          <w:highlight w:val="none"/>
        </w:rPr>
        <w:t>УСТАНОВИЛ:</w:t>
      </w:r>
    </w:p>
    <w:p w:rsidR="00453F84" w:rsidRPr="00777C1E" w:rsidP="002E1E28">
      <w:pPr>
        <w:pStyle w:val="NormalWeb"/>
        <w:shd w:val="clear" w:color="auto" w:fill="FFFFFF"/>
        <w:spacing w:before="0" w:beforeAutospacing="0" w:after="0" w:afterAutospacing="0"/>
        <w:ind w:firstLine="709"/>
        <w:jc w:val="center"/>
        <w:rPr>
          <w:color w:val="000000"/>
        </w:rPr>
      </w:pPr>
    </w:p>
    <w:p w:rsidR="00516B49" w:rsidP="00061747">
      <w:pPr>
        <w:pStyle w:val="NormalWeb"/>
        <w:shd w:val="clear" w:color="auto" w:fill="FFFFFF"/>
        <w:spacing w:before="0" w:beforeAutospacing="0" w:after="0" w:afterAutospacing="0"/>
        <w:ind w:firstLine="709"/>
        <w:jc w:val="both"/>
      </w:pPr>
      <w:r>
        <w:rPr>
          <w:highlight w:val="none"/>
        </w:rPr>
        <w:t>Первоначально и</w:t>
      </w:r>
      <w:r w:rsidRPr="00777C1E" w:rsidR="002E1E28">
        <w:rPr>
          <w:highlight w:val="none"/>
        </w:rPr>
        <w:t>стец обратил</w:t>
      </w:r>
      <w:r w:rsidRPr="00777C1E" w:rsidR="000C770D">
        <w:rPr>
          <w:highlight w:val="none"/>
        </w:rPr>
        <w:t>ся в суд с иском к ответчик</w:t>
      </w:r>
      <w:r>
        <w:rPr>
          <w:highlight w:val="none"/>
        </w:rPr>
        <w:t>ам</w:t>
      </w:r>
      <w:r w:rsidRPr="00777C1E" w:rsidR="002E1E28">
        <w:rPr>
          <w:highlight w:val="none"/>
        </w:rPr>
        <w:t xml:space="preserve"> </w:t>
      </w:r>
      <w:r>
        <w:rPr>
          <w:highlight w:val="none"/>
        </w:rPr>
        <w:t>ООО СК «</w:t>
      </w:r>
      <w:r w:rsidR="00AF616E">
        <w:rPr>
          <w:highlight w:val="none"/>
        </w:rPr>
        <w:t>Сбербанк С</w:t>
      </w:r>
      <w:r>
        <w:rPr>
          <w:highlight w:val="none"/>
        </w:rPr>
        <w:t xml:space="preserve">трахование жизни», ПАО «Сбербанк России» об </w:t>
      </w:r>
      <w:r>
        <w:rPr>
          <w:highlight w:val="none"/>
        </w:rPr>
        <w:t>обязании</w:t>
      </w:r>
      <w:r>
        <w:rPr>
          <w:highlight w:val="none"/>
        </w:rPr>
        <w:t xml:space="preserve"> ООО СК «Сбербанк Страхование жизни» выплатить страховое возмещение в размере 2 521 510,12 руб., выгодоприобретателю ПАО «Сбербанк России», расторгнуть договор страхования жизни, взыскать с </w:t>
      </w:r>
      <w:r>
        <w:rPr>
          <w:highlight w:val="none"/>
        </w:rPr>
        <w:t>ООО СК «Сбербанк страхование жизни»</w:t>
      </w:r>
      <w:r>
        <w:rPr>
          <w:highlight w:val="none"/>
        </w:rPr>
        <w:t xml:space="preserve"> сумму страхового взноса в размере 34 560,57 руб., уплаченную по договору страхования</w:t>
      </w:r>
      <w:r>
        <w:rPr>
          <w:highlight w:val="none"/>
        </w:rPr>
        <w:t>, взыскать с ПАО «Сбербанк России» сумму в размере 302 096,76 руб., уплаченную по кредитному договору, взыскать солидарно расходы по оплате юридических услуг в размере 60 000 руб.</w:t>
      </w:r>
    </w:p>
    <w:p w:rsidR="00516B49" w:rsidP="00061747">
      <w:pPr>
        <w:pStyle w:val="NormalWeb"/>
        <w:shd w:val="clear" w:color="auto" w:fill="FFFFFF"/>
        <w:spacing w:before="0" w:beforeAutospacing="0" w:after="0" w:afterAutospacing="0"/>
        <w:ind w:firstLine="709"/>
        <w:jc w:val="both"/>
      </w:pPr>
      <w:r>
        <w:rPr>
          <w:highlight w:val="none"/>
        </w:rPr>
        <w:t xml:space="preserve">Уточнив исковые </w:t>
      </w:r>
      <w:r w:rsidR="00061747">
        <w:rPr>
          <w:highlight w:val="none"/>
        </w:rPr>
        <w:t>требования</w:t>
      </w:r>
      <w:r>
        <w:rPr>
          <w:highlight w:val="none"/>
        </w:rPr>
        <w:t xml:space="preserve">, истец </w:t>
      </w:r>
      <w:r w:rsidR="00061747">
        <w:rPr>
          <w:highlight w:val="none"/>
        </w:rPr>
        <w:t>просил</w:t>
      </w:r>
      <w:r>
        <w:rPr>
          <w:highlight w:val="none"/>
        </w:rPr>
        <w:t xml:space="preserve"> </w:t>
      </w:r>
      <w:r w:rsidR="00061747">
        <w:rPr>
          <w:highlight w:val="none"/>
        </w:rPr>
        <w:t>расторгнуть</w:t>
      </w:r>
      <w:r>
        <w:rPr>
          <w:highlight w:val="none"/>
        </w:rPr>
        <w:t xml:space="preserve"> договор страхования, взыскать с ООО СК «</w:t>
      </w:r>
      <w:r w:rsidR="00061747">
        <w:rPr>
          <w:highlight w:val="none"/>
        </w:rPr>
        <w:t>Сбербанк</w:t>
      </w:r>
      <w:r>
        <w:rPr>
          <w:highlight w:val="none"/>
        </w:rPr>
        <w:t xml:space="preserve"> Страхование жизни» в пользу истца сумму страхового взноса в размере 34 560,57 руб., </w:t>
      </w:r>
      <w:r w:rsidR="00061747">
        <w:rPr>
          <w:highlight w:val="none"/>
        </w:rPr>
        <w:t>взыскать с ПАО «Сбербанк России» задолженность в размере 33 988 руб., взыскать солидарно с ответчико</w:t>
      </w:r>
      <w:r w:rsidR="00AF616E">
        <w:rPr>
          <w:highlight w:val="none"/>
        </w:rPr>
        <w:t>в</w:t>
      </w:r>
      <w:r w:rsidR="00061747">
        <w:rPr>
          <w:highlight w:val="none"/>
        </w:rPr>
        <w:t xml:space="preserve"> судебные расходы в размере 61 750 руб., компенсацию морального вреда в размере 5 000 руб.</w:t>
      </w:r>
    </w:p>
    <w:p w:rsidR="00061747" w:rsidP="00061747">
      <w:pPr>
        <w:ind w:firstLine="708"/>
        <w:jc w:val="both"/>
      </w:pPr>
      <w:r>
        <w:rPr>
          <w:highlight w:val="none"/>
        </w:rPr>
        <w:t>Требования мотивированы тем, что 19.09.2020</w:t>
      </w:r>
      <w:r>
        <w:rPr>
          <w:highlight w:val="none"/>
        </w:rPr>
        <w:t xml:space="preserve">г. </w:t>
      </w:r>
      <w:r>
        <w:rPr>
          <w:highlight w:val="none"/>
        </w:rPr>
        <w:t>м</w:t>
      </w:r>
      <w:r>
        <w:rPr>
          <w:highlight w:val="none"/>
        </w:rPr>
        <w:t>ежд</w:t>
      </w:r>
      <w:r>
        <w:rPr>
          <w:highlight w:val="none"/>
        </w:rPr>
        <w:t>у ООО</w:t>
      </w:r>
      <w:r>
        <w:rPr>
          <w:highlight w:val="none"/>
        </w:rPr>
        <w:t xml:space="preserve"> СК «Сбербанк страхование жизни» и </w:t>
      </w:r>
      <w:r>
        <w:rPr>
          <w:highlight w:val="none"/>
        </w:rPr>
        <w:t>истцом</w:t>
      </w:r>
      <w:r>
        <w:rPr>
          <w:highlight w:val="none"/>
        </w:rPr>
        <w:t xml:space="preserve"> был заключен Договор страхования жизни (страховой полис серия </w:t>
      </w:r>
      <w:r w:rsidR="002214A3">
        <w:rPr>
          <w:highlight w:val="none"/>
        </w:rPr>
        <w:t>*</w:t>
      </w:r>
      <w:r>
        <w:rPr>
          <w:highlight w:val="none"/>
        </w:rPr>
        <w:t xml:space="preserve">, заявление на страхование от 19.09.2020г.). </w:t>
      </w:r>
    </w:p>
    <w:p w:rsidR="00061747" w:rsidP="00061747">
      <w:pPr>
        <w:ind w:firstLine="708"/>
        <w:jc w:val="both"/>
      </w:pPr>
      <w:r>
        <w:rPr>
          <w:highlight w:val="none"/>
        </w:rPr>
        <w:t xml:space="preserve">Согласно п.4.10. условий Договора, срок действия Договора страхования: с 00 ч. 00 мин. 19.09.2020г. по 23 ч. 59 мин. 18.09.2034г. </w:t>
      </w:r>
    </w:p>
    <w:p w:rsidR="00061747" w:rsidP="00061747">
      <w:pPr>
        <w:ind w:firstLine="708"/>
        <w:jc w:val="both"/>
      </w:pPr>
      <w:r>
        <w:rPr>
          <w:highlight w:val="none"/>
        </w:rPr>
        <w:t xml:space="preserve">Застрахованным лицом по данному договору </w:t>
      </w:r>
      <w:r>
        <w:rPr>
          <w:highlight w:val="none"/>
        </w:rPr>
        <w:t>является истец, в</w:t>
      </w:r>
      <w:r>
        <w:rPr>
          <w:highlight w:val="none"/>
        </w:rPr>
        <w:t>ыгодоприобретателем по данному договору является с момента выдачи кредита по Кредитному догово</w:t>
      </w:r>
      <w:r>
        <w:rPr>
          <w:highlight w:val="none"/>
        </w:rPr>
        <w:t>ру № 94158429 от 19.09.2020 г. ПАО «Сбербанк России»</w:t>
      </w:r>
      <w:r>
        <w:rPr>
          <w:highlight w:val="none"/>
        </w:rPr>
        <w:t xml:space="preserve"> – в размере </w:t>
      </w:r>
      <w:r>
        <w:rPr>
          <w:highlight w:val="none"/>
        </w:rPr>
        <w:t>з</w:t>
      </w:r>
      <w:r>
        <w:rPr>
          <w:highlight w:val="none"/>
        </w:rPr>
        <w:t>адолженности Застрахованного лица по Кре</w:t>
      </w:r>
      <w:r>
        <w:rPr>
          <w:highlight w:val="none"/>
        </w:rPr>
        <w:t>диту на Дату страхового случая.</w:t>
      </w:r>
      <w:r>
        <w:rPr>
          <w:highlight w:val="none"/>
        </w:rPr>
        <w:t xml:space="preserve"> </w:t>
      </w:r>
    </w:p>
    <w:p w:rsidR="00061747" w:rsidP="00061747">
      <w:pPr>
        <w:ind w:firstLine="708"/>
        <w:jc w:val="both"/>
      </w:pPr>
      <w:r>
        <w:rPr>
          <w:highlight w:val="none"/>
        </w:rPr>
        <w:t>Согласно п.4.1.1.4. условий данного договора страховым случаем является: установление федеральным государственным учреждением — медико-социальной экспертизы Застрахованному лицу в течени</w:t>
      </w:r>
      <w:r>
        <w:rPr>
          <w:highlight w:val="none"/>
        </w:rPr>
        <w:t>и</w:t>
      </w:r>
      <w:r>
        <w:rPr>
          <w:highlight w:val="none"/>
        </w:rPr>
        <w:t xml:space="preserve"> действия Договора страхования инвалидности </w:t>
      </w:r>
      <w:r>
        <w:rPr>
          <w:highlight w:val="none"/>
        </w:rPr>
        <w:t>1</w:t>
      </w:r>
      <w:r>
        <w:rPr>
          <w:highlight w:val="none"/>
        </w:rPr>
        <w:t xml:space="preserve"> или 2 группы (страховой риск «Инвалидность 1 или 2 группы»). </w:t>
      </w:r>
    </w:p>
    <w:p w:rsidR="00061747" w:rsidP="00061747">
      <w:pPr>
        <w:ind w:firstLine="708"/>
        <w:jc w:val="both"/>
      </w:pPr>
      <w:r>
        <w:rPr>
          <w:highlight w:val="none"/>
        </w:rPr>
        <w:t>*</w:t>
      </w:r>
      <w:r>
        <w:rPr>
          <w:highlight w:val="none"/>
        </w:rPr>
        <w:t xml:space="preserve">. </w:t>
      </w:r>
      <w:r>
        <w:rPr>
          <w:highlight w:val="none"/>
        </w:rPr>
        <w:t>истцу</w:t>
      </w:r>
      <w:r>
        <w:rPr>
          <w:highlight w:val="none"/>
        </w:rPr>
        <w:t xml:space="preserve"> впервые была установлена инвалидность </w:t>
      </w:r>
      <w:r>
        <w:rPr>
          <w:highlight w:val="none"/>
        </w:rPr>
        <w:t>*</w:t>
      </w:r>
    </w:p>
    <w:p w:rsidR="00061747" w:rsidP="00061747">
      <w:pPr>
        <w:ind w:firstLine="708"/>
        <w:jc w:val="both"/>
      </w:pPr>
      <w:r>
        <w:rPr>
          <w:highlight w:val="none"/>
        </w:rPr>
        <w:t xml:space="preserve">Истец </w:t>
      </w:r>
      <w:r>
        <w:rPr>
          <w:highlight w:val="none"/>
        </w:rPr>
        <w:t>обра</w:t>
      </w:r>
      <w:r>
        <w:rPr>
          <w:highlight w:val="none"/>
        </w:rPr>
        <w:t>тился</w:t>
      </w:r>
      <w:r>
        <w:rPr>
          <w:highlight w:val="none"/>
        </w:rPr>
        <w:t xml:space="preserve"> в ООО СК «Сбербанк страхование жизни» с устным заявлением о выплате страхового возмещения выгодоприобретателю, в связи с установлением </w:t>
      </w:r>
      <w:r>
        <w:rPr>
          <w:highlight w:val="none"/>
        </w:rPr>
        <w:t xml:space="preserve">ему </w:t>
      </w:r>
      <w:r>
        <w:rPr>
          <w:highlight w:val="none"/>
        </w:rPr>
        <w:t xml:space="preserve">инвалидности 1 группы, предоставив весь список необходимых документов. </w:t>
      </w:r>
    </w:p>
    <w:p w:rsidR="00BF3E74" w:rsidP="00BF3E74">
      <w:pPr>
        <w:ind w:firstLine="708"/>
        <w:jc w:val="both"/>
      </w:pPr>
      <w:r>
        <w:rPr>
          <w:highlight w:val="none"/>
        </w:rPr>
        <w:t>В ответ на обращение ООО СК «Сбербанк страхование жизни» сообщил</w:t>
      </w:r>
      <w:r>
        <w:rPr>
          <w:highlight w:val="none"/>
        </w:rPr>
        <w:t xml:space="preserve">о о </w:t>
      </w:r>
      <w:r>
        <w:rPr>
          <w:highlight w:val="none"/>
        </w:rPr>
        <w:t xml:space="preserve"> необходимо</w:t>
      </w:r>
      <w:r>
        <w:rPr>
          <w:highlight w:val="none"/>
        </w:rPr>
        <w:t>сти</w:t>
      </w:r>
      <w:r>
        <w:rPr>
          <w:highlight w:val="none"/>
        </w:rPr>
        <w:t xml:space="preserve"> предоставить выписку с результатами гистологии от июля 2020 года, заверенную учреждением. </w:t>
      </w:r>
    </w:p>
    <w:p w:rsidR="00BF3E74" w:rsidP="00BF3E74">
      <w:pPr>
        <w:ind w:firstLine="708"/>
        <w:jc w:val="both"/>
      </w:pPr>
      <w:r>
        <w:rPr>
          <w:highlight w:val="none"/>
        </w:rPr>
        <w:t>Истец указывает, что все документы им представлены,</w:t>
      </w:r>
      <w:r w:rsidR="00061747">
        <w:rPr>
          <w:highlight w:val="none"/>
        </w:rPr>
        <w:t xml:space="preserve"> </w:t>
      </w:r>
      <w:r>
        <w:rPr>
          <w:highlight w:val="none"/>
        </w:rPr>
        <w:t>з</w:t>
      </w:r>
      <w:r w:rsidR="00061747">
        <w:rPr>
          <w:highlight w:val="none"/>
        </w:rPr>
        <w:t>аконных оснований для отказа в выплате страховой сумм</w:t>
      </w:r>
      <w:r w:rsidR="00061747">
        <w:rPr>
          <w:highlight w:val="none"/>
        </w:rPr>
        <w:t>ы у ООО</w:t>
      </w:r>
      <w:r w:rsidR="00061747">
        <w:rPr>
          <w:highlight w:val="none"/>
        </w:rPr>
        <w:t xml:space="preserve"> СК «Сбербанк страхование жизни» не имеется. </w:t>
      </w:r>
    </w:p>
    <w:p w:rsidR="00BF3E74" w:rsidP="00BF3E74">
      <w:pPr>
        <w:ind w:firstLine="708"/>
        <w:jc w:val="both"/>
      </w:pPr>
      <w:r>
        <w:rPr>
          <w:highlight w:val="none"/>
        </w:rPr>
        <w:t xml:space="preserve">Так как сразу после наступления страхового события, страховое возмещение ООО СК «Сбербанк страхование жизни» не было выплачено выгодоприобретателю </w:t>
      </w:r>
      <w:r>
        <w:rPr>
          <w:highlight w:val="none"/>
        </w:rPr>
        <w:t>—П</w:t>
      </w:r>
      <w:r>
        <w:rPr>
          <w:highlight w:val="none"/>
        </w:rPr>
        <w:t xml:space="preserve">АО «Сбербанк России», 18.09.2021 </w:t>
      </w:r>
      <w:r>
        <w:rPr>
          <w:highlight w:val="none"/>
        </w:rPr>
        <w:t>истец</w:t>
      </w:r>
      <w:r>
        <w:rPr>
          <w:highlight w:val="none"/>
        </w:rPr>
        <w:t xml:space="preserve"> заключи</w:t>
      </w:r>
      <w:r>
        <w:rPr>
          <w:highlight w:val="none"/>
        </w:rPr>
        <w:t>л</w:t>
      </w:r>
      <w:r>
        <w:rPr>
          <w:highlight w:val="none"/>
        </w:rPr>
        <w:t xml:space="preserve"> с ООО СК «Сбербанк страхование жизни» новый Договор страхования жизни (страховой полис </w:t>
      </w:r>
      <w:r w:rsidR="002214A3">
        <w:rPr>
          <w:highlight w:val="none"/>
        </w:rPr>
        <w:t>*</w:t>
      </w:r>
      <w:r>
        <w:rPr>
          <w:highlight w:val="none"/>
        </w:rPr>
        <w:t xml:space="preserve"> от 18.09.2021г.), инач</w:t>
      </w:r>
      <w:r w:rsidR="00AF616E">
        <w:rPr>
          <w:highlight w:val="none"/>
        </w:rPr>
        <w:t xml:space="preserve">е </w:t>
      </w:r>
      <w:r w:rsidR="00AF616E">
        <w:rPr>
          <w:highlight w:val="none"/>
        </w:rPr>
        <w:t>ежемесячный платеж по Кредиту бы</w:t>
      </w:r>
      <w:r>
        <w:rPr>
          <w:highlight w:val="none"/>
        </w:rPr>
        <w:t xml:space="preserve"> увеличился. Размер страхового взноса за первый период страхования 34 560,57 руб. </w:t>
      </w:r>
    </w:p>
    <w:p w:rsidR="00BF3E74" w:rsidP="00BF3E74">
      <w:pPr>
        <w:ind w:firstLine="708"/>
        <w:jc w:val="both"/>
      </w:pPr>
      <w:r>
        <w:rPr>
          <w:highlight w:val="none"/>
        </w:rPr>
        <w:t xml:space="preserve">Также </w:t>
      </w:r>
      <w:r>
        <w:rPr>
          <w:highlight w:val="none"/>
        </w:rPr>
        <w:t xml:space="preserve">истец </w:t>
      </w:r>
      <w:r>
        <w:rPr>
          <w:highlight w:val="none"/>
        </w:rPr>
        <w:t xml:space="preserve">был вынужден ежемесячно платить ПАО «Сбербанк России» Кредит по договору № 94158429 от 19.09.2020г. в размере 21 578,34 руб., за период с 19.07.2021 по 19.08.2022 </w:t>
      </w:r>
      <w:r>
        <w:rPr>
          <w:highlight w:val="none"/>
        </w:rPr>
        <w:t xml:space="preserve">и </w:t>
      </w:r>
      <w:r>
        <w:rPr>
          <w:highlight w:val="none"/>
        </w:rPr>
        <w:t xml:space="preserve"> переплатил по Кредиту сумму в размере 302 096,76 руб. </w:t>
      </w:r>
    </w:p>
    <w:p w:rsidR="00BF3E74" w:rsidP="00BF3E74">
      <w:pPr>
        <w:ind w:firstLine="708"/>
        <w:jc w:val="both"/>
      </w:pPr>
      <w:r>
        <w:rPr>
          <w:highlight w:val="none"/>
        </w:rPr>
        <w:t xml:space="preserve">Истец </w:t>
      </w:r>
      <w:r w:rsidR="00061747">
        <w:rPr>
          <w:highlight w:val="none"/>
        </w:rPr>
        <w:t>в ООО СК «Сбербанк страхование жизни» направ</w:t>
      </w:r>
      <w:r>
        <w:rPr>
          <w:highlight w:val="none"/>
        </w:rPr>
        <w:t xml:space="preserve">ил </w:t>
      </w:r>
      <w:r w:rsidR="00061747">
        <w:rPr>
          <w:highlight w:val="none"/>
        </w:rPr>
        <w:t>претензи</w:t>
      </w:r>
      <w:r>
        <w:rPr>
          <w:highlight w:val="none"/>
        </w:rPr>
        <w:t>ю</w:t>
      </w:r>
      <w:r w:rsidR="00061747">
        <w:rPr>
          <w:highlight w:val="none"/>
        </w:rPr>
        <w:t xml:space="preserve"> о выплате суммы страхового возмещения, и 25.08.2022г. (регистрации иска судом 25.08.</w:t>
      </w:r>
      <w:r>
        <w:rPr>
          <w:highlight w:val="none"/>
        </w:rPr>
        <w:t>2</w:t>
      </w:r>
      <w:r w:rsidR="00061747">
        <w:rPr>
          <w:highlight w:val="none"/>
        </w:rPr>
        <w:t xml:space="preserve">022) сумма страхового возмещения на дату страхового была выплачена ПАО «Сбербанк России» и Кредит по договору № 94158429 от 19.09.2020г. полностью погашен. </w:t>
      </w:r>
    </w:p>
    <w:p w:rsidR="00BF3E74" w:rsidP="00BF3E74">
      <w:pPr>
        <w:ind w:firstLine="708"/>
        <w:jc w:val="both"/>
      </w:pPr>
      <w:r>
        <w:rPr>
          <w:highlight w:val="none"/>
        </w:rPr>
        <w:t>29.08.2022г. (после регистрации иска судом 25.08.</w:t>
      </w:r>
      <w:r>
        <w:rPr>
          <w:highlight w:val="none"/>
        </w:rPr>
        <w:t>2</w:t>
      </w:r>
      <w:r>
        <w:rPr>
          <w:highlight w:val="none"/>
        </w:rPr>
        <w:t xml:space="preserve">022) ПАО «Сбербанк России» после выплаты страхового возмещения и погашения Кредита возвратил </w:t>
      </w:r>
      <w:r w:rsidR="00AF616E">
        <w:rPr>
          <w:highlight w:val="none"/>
        </w:rPr>
        <w:t>истцу</w:t>
      </w:r>
      <w:r>
        <w:rPr>
          <w:highlight w:val="none"/>
        </w:rPr>
        <w:t xml:space="preserve"> излишне уплаченную сумму в размере 40 653,93 руб. </w:t>
      </w:r>
    </w:p>
    <w:p w:rsidR="00BF3E74" w:rsidP="00BF3E74">
      <w:pPr>
        <w:ind w:firstLine="708"/>
        <w:jc w:val="both"/>
      </w:pPr>
      <w:r>
        <w:rPr>
          <w:highlight w:val="none"/>
        </w:rPr>
        <w:t>20.09.2022г. (после регистрации иска судом 25.08.</w:t>
      </w:r>
      <w:r>
        <w:rPr>
          <w:highlight w:val="none"/>
        </w:rPr>
        <w:t>2</w:t>
      </w:r>
      <w:r>
        <w:rPr>
          <w:highlight w:val="none"/>
        </w:rPr>
        <w:t xml:space="preserve">022) ПАО «Сбербанк России» возвратил </w:t>
      </w:r>
      <w:r>
        <w:rPr>
          <w:highlight w:val="none"/>
        </w:rPr>
        <w:t>истцу</w:t>
      </w:r>
      <w:r>
        <w:rPr>
          <w:highlight w:val="none"/>
        </w:rPr>
        <w:t xml:space="preserve"> еще 227 454,83 руб. Итого ПАО «Сбербанк России» возвратил </w:t>
      </w:r>
      <w:r>
        <w:rPr>
          <w:highlight w:val="none"/>
        </w:rPr>
        <w:t xml:space="preserve">истцу </w:t>
      </w:r>
      <w:r>
        <w:rPr>
          <w:highlight w:val="none"/>
        </w:rPr>
        <w:t xml:space="preserve">общую сумму: 40 653,93 руб. + 227 454,83 руб. = 268 108,76 руб. </w:t>
      </w:r>
    </w:p>
    <w:p w:rsidR="00061747" w:rsidP="00BF3E74">
      <w:pPr>
        <w:ind w:firstLine="708"/>
        <w:jc w:val="both"/>
      </w:pPr>
      <w:r>
        <w:rPr>
          <w:highlight w:val="none"/>
        </w:rPr>
        <w:t>Таким обр</w:t>
      </w:r>
      <w:r w:rsidR="00AF616E">
        <w:rPr>
          <w:highlight w:val="none"/>
        </w:rPr>
        <w:t>азом, по мнению истца, ПАО «Сбербанк России» дол</w:t>
      </w:r>
      <w:r>
        <w:rPr>
          <w:highlight w:val="none"/>
        </w:rPr>
        <w:t xml:space="preserve">жен </w:t>
      </w:r>
      <w:r w:rsidR="00BF3E74">
        <w:rPr>
          <w:highlight w:val="none"/>
        </w:rPr>
        <w:t xml:space="preserve">истцу </w:t>
      </w:r>
      <w:r>
        <w:rPr>
          <w:highlight w:val="none"/>
        </w:rPr>
        <w:t xml:space="preserve">сумму в размере: 302 096,76 руб. – 268 108,76 руб. = 33 988,00 руб., как неосновательное обогащение. </w:t>
      </w:r>
    </w:p>
    <w:p w:rsidR="00BF3E74" w:rsidP="00061747">
      <w:pPr>
        <w:pStyle w:val="NormalWeb"/>
        <w:shd w:val="clear" w:color="auto" w:fill="FFFFFF"/>
        <w:spacing w:before="0" w:beforeAutospacing="0" w:after="0" w:afterAutospacing="0"/>
        <w:ind w:firstLine="709"/>
        <w:jc w:val="both"/>
        <w:rPr>
          <w:lang w:eastAsia="zh-CN"/>
        </w:rPr>
      </w:pPr>
      <w:r>
        <w:rPr>
          <w:highlight w:val="none"/>
          <w:lang w:eastAsia="zh-CN"/>
        </w:rPr>
        <w:t>Определением суда от 08 декабря 2022 года исковые требования истца к ООО СК «Сбербанк страхование жизни» оставлены без рассмотрения, на основании того, что истцом не соблюден обязательный досудебный порядок спора, поскольку ответа на обращение истца от финансового уполномоченного не представлено.</w:t>
      </w:r>
    </w:p>
    <w:p w:rsidR="005C40BE" w:rsidP="00061747">
      <w:pPr>
        <w:suppressAutoHyphens/>
        <w:ind w:firstLine="567"/>
        <w:jc w:val="both"/>
        <w:rPr>
          <w:lang w:eastAsia="zh-CN"/>
        </w:rPr>
      </w:pPr>
      <w:r>
        <w:rPr>
          <w:highlight w:val="none"/>
          <w:lang w:eastAsia="zh-CN"/>
        </w:rPr>
        <w:t>Стороны</w:t>
      </w:r>
      <w:r w:rsidRPr="005C40BE">
        <w:rPr>
          <w:highlight w:val="none"/>
          <w:lang w:eastAsia="zh-CN"/>
        </w:rPr>
        <w:t xml:space="preserve"> в судебное заседание не явил</w:t>
      </w:r>
      <w:r>
        <w:rPr>
          <w:highlight w:val="none"/>
          <w:lang w:eastAsia="zh-CN"/>
        </w:rPr>
        <w:t>ись</w:t>
      </w:r>
      <w:r w:rsidRPr="005C40BE">
        <w:rPr>
          <w:highlight w:val="none"/>
          <w:lang w:eastAsia="zh-CN"/>
        </w:rPr>
        <w:t>, о времени и месте рассмотрения дела извещ</w:t>
      </w:r>
      <w:r>
        <w:rPr>
          <w:highlight w:val="none"/>
          <w:lang w:eastAsia="zh-CN"/>
        </w:rPr>
        <w:t>ались</w:t>
      </w:r>
      <w:r w:rsidRPr="005C40BE">
        <w:rPr>
          <w:highlight w:val="none"/>
          <w:lang w:eastAsia="zh-CN"/>
        </w:rPr>
        <w:t xml:space="preserve"> надлежащим образом.</w:t>
      </w:r>
    </w:p>
    <w:p w:rsidR="005C40BE" w:rsidRPr="005C40BE" w:rsidP="005C40BE">
      <w:pPr>
        <w:suppressAutoHyphens/>
        <w:ind w:firstLine="567"/>
        <w:jc w:val="both"/>
        <w:rPr>
          <w:lang w:eastAsia="zh-CN"/>
        </w:rPr>
      </w:pPr>
      <w:r w:rsidRPr="005C40BE">
        <w:rPr>
          <w:highlight w:val="none"/>
          <w:lang w:eastAsia="zh-CN"/>
        </w:rPr>
        <w:t>На основании ст. 167 ГПК РФ суд полагает возможным рассмотреть дело в отсутствие сторон.</w:t>
      </w:r>
    </w:p>
    <w:p w:rsidR="005C40BE" w:rsidRPr="005C40BE" w:rsidP="005C40BE">
      <w:pPr>
        <w:suppressAutoHyphens/>
        <w:ind w:firstLine="567"/>
        <w:jc w:val="both"/>
        <w:rPr>
          <w:lang w:eastAsia="zh-CN"/>
        </w:rPr>
      </w:pPr>
      <w:r w:rsidRPr="005C40BE">
        <w:rPr>
          <w:highlight w:val="none"/>
          <w:lang w:eastAsia="zh-CN"/>
        </w:rPr>
        <w:t>Суд, исследовав письменные материалы дела, приходит к следующему.</w:t>
      </w:r>
    </w:p>
    <w:p w:rsidR="00BF3E74" w:rsidRPr="00BF3E74" w:rsidP="00BF3E74">
      <w:pPr>
        <w:autoSpaceDE w:val="0"/>
        <w:autoSpaceDN w:val="0"/>
        <w:adjustRightInd w:val="0"/>
        <w:ind w:firstLine="709"/>
        <w:jc w:val="both"/>
      </w:pPr>
      <w:r w:rsidRPr="00BF3E74">
        <w:rPr>
          <w:highlight w:val="none"/>
        </w:rPr>
        <w:t>В соответствии со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w:t>
      </w:r>
    </w:p>
    <w:p w:rsidR="00BF3E74" w:rsidRPr="00BF3E74" w:rsidP="00BF3E74">
      <w:pPr>
        <w:autoSpaceDE w:val="0"/>
        <w:autoSpaceDN w:val="0"/>
        <w:adjustRightInd w:val="0"/>
        <w:ind w:firstLine="709"/>
        <w:jc w:val="both"/>
      </w:pPr>
      <w:r w:rsidRPr="00BF3E74">
        <w:rPr>
          <w:highlight w:val="none"/>
        </w:rPr>
        <w:t xml:space="preserve">Согласно п. 2 ст. 1107 ГК РФ на сумму неосновательного денежного обогащения подлежат начислению проценты за пользование чужими средствами (ст. 395 ГК РФ) с того времени, когда приобретатель узнал или должен был узнать о неосновательности получения или сбережения денежных средств. </w:t>
      </w:r>
    </w:p>
    <w:p w:rsidR="00BF3E74" w:rsidRPr="00BF3E74" w:rsidP="00BF3E74">
      <w:pPr>
        <w:ind w:firstLine="709"/>
        <w:jc w:val="both"/>
      </w:pPr>
      <w:r w:rsidRPr="00BF3E74">
        <w:rPr>
          <w:highlight w:val="none"/>
        </w:rPr>
        <w:t>Таким образом, для взыскания неосновательного обогащения необходимо установить наличие на стороне ответчика неосновательного обогащения (приобретение либо сбережение ответчиком имущества) за счет истца, размер данного обогащения, определяемый с разумной степенью достоверности, а также отсутствие обстоятельств, исключающих взыскание неосновательного обогащения.</w:t>
      </w:r>
    </w:p>
    <w:p w:rsidR="00BF3E74" w:rsidP="00BF3E74">
      <w:pPr>
        <w:ind w:firstLine="708"/>
        <w:jc w:val="both"/>
      </w:pPr>
      <w:r w:rsidRPr="00777C1E">
        <w:rPr>
          <w:rFonts w:eastAsia="Courier New"/>
          <w:color w:val="000000"/>
          <w:highlight w:val="none"/>
        </w:rPr>
        <w:t xml:space="preserve">В ходе судебного разбирательства установлено, что </w:t>
      </w:r>
      <w:r>
        <w:rPr>
          <w:highlight w:val="none"/>
        </w:rPr>
        <w:t>19.09.2020г. межд</w:t>
      </w:r>
      <w:r>
        <w:rPr>
          <w:highlight w:val="none"/>
        </w:rPr>
        <w:t>у ООО</w:t>
      </w:r>
      <w:r>
        <w:rPr>
          <w:highlight w:val="none"/>
        </w:rPr>
        <w:t xml:space="preserve"> СК «Сбербанк страхование жизни» и истцом был заключен Договор страхования жизни (страховой полис серия </w:t>
      </w:r>
      <w:r w:rsidR="002214A3">
        <w:rPr>
          <w:highlight w:val="none"/>
        </w:rPr>
        <w:t>*</w:t>
      </w:r>
      <w:r>
        <w:rPr>
          <w:highlight w:val="none"/>
        </w:rPr>
        <w:t xml:space="preserve"> заявление н</w:t>
      </w:r>
      <w:r>
        <w:rPr>
          <w:highlight w:val="none"/>
        </w:rPr>
        <w:t>а страхование от 19.09.2020г.)</w:t>
      </w:r>
      <w:r>
        <w:rPr>
          <w:highlight w:val="none"/>
        </w:rPr>
        <w:t>, срок</w:t>
      </w:r>
      <w:r>
        <w:rPr>
          <w:highlight w:val="none"/>
        </w:rPr>
        <w:t>ом</w:t>
      </w:r>
      <w:r>
        <w:rPr>
          <w:highlight w:val="none"/>
        </w:rPr>
        <w:t xml:space="preserve"> действия </w:t>
      </w:r>
      <w:r>
        <w:rPr>
          <w:highlight w:val="none"/>
        </w:rPr>
        <w:t>с</w:t>
      </w:r>
      <w:r>
        <w:rPr>
          <w:highlight w:val="none"/>
        </w:rPr>
        <w:t xml:space="preserve"> 19.09.2020г. по 18.09.2034г. </w:t>
      </w:r>
    </w:p>
    <w:p w:rsidR="00BF3E74" w:rsidP="00BF3E74">
      <w:pPr>
        <w:ind w:firstLine="708"/>
        <w:jc w:val="both"/>
      </w:pPr>
      <w:r>
        <w:rPr>
          <w:highlight w:val="none"/>
        </w:rPr>
        <w:t xml:space="preserve">Застрахованным лицом по данному договору является истец, выгодоприобретателем по данному договору является с момента выдачи кредита по Кредитному договору № </w:t>
      </w:r>
      <w:r w:rsidR="002214A3">
        <w:rPr>
          <w:highlight w:val="none"/>
        </w:rPr>
        <w:t>*</w:t>
      </w:r>
      <w:r>
        <w:rPr>
          <w:highlight w:val="none"/>
        </w:rPr>
        <w:t xml:space="preserve">2020 г. ПАО «Сбербанк России» – в размере задолженности Застрахованного лица по Кредиту на Дату страхового случая. </w:t>
      </w:r>
    </w:p>
    <w:p w:rsidR="00BF3E74" w:rsidP="00BF3E74">
      <w:pPr>
        <w:ind w:firstLine="708"/>
        <w:jc w:val="both"/>
      </w:pPr>
      <w:r>
        <w:rPr>
          <w:highlight w:val="none"/>
        </w:rPr>
        <w:t xml:space="preserve">Согласно п.4.1.1.4. условий данного договора страховым случаем является: установление федеральным государственным учреждением — медико-социальной </w:t>
      </w:r>
      <w:r>
        <w:rPr>
          <w:highlight w:val="none"/>
        </w:rPr>
        <w:t>экспертизы Застрахованному лицу в течени</w:t>
      </w:r>
      <w:r>
        <w:rPr>
          <w:highlight w:val="none"/>
        </w:rPr>
        <w:t>и</w:t>
      </w:r>
      <w:r>
        <w:rPr>
          <w:highlight w:val="none"/>
        </w:rPr>
        <w:t xml:space="preserve"> действия Договора страхования инвалидности 1 или 2 группы (страховой риск «Инвалидность 1 или 2 группы»). </w:t>
      </w:r>
    </w:p>
    <w:p w:rsidR="00BF3E74" w:rsidP="00BF3E74">
      <w:pPr>
        <w:ind w:firstLine="708"/>
        <w:jc w:val="both"/>
      </w:pPr>
      <w:r>
        <w:rPr>
          <w:highlight w:val="none"/>
        </w:rPr>
        <w:t xml:space="preserve">23.06.2021г. истцу впервые была установлена инвалидность 1 группы. </w:t>
      </w:r>
    </w:p>
    <w:p w:rsidR="00BF3E74" w:rsidP="00BF3E74">
      <w:pPr>
        <w:ind w:firstLine="708"/>
        <w:jc w:val="both"/>
      </w:pPr>
      <w:r>
        <w:rPr>
          <w:highlight w:val="none"/>
        </w:rPr>
        <w:t xml:space="preserve">Истец обратился в ООО СК «Сбербанк страхование жизни» с устным заявлением о выплате страхового возмещения выгодоприобретателю, в связи с установлением ему инвалидности 1 группы, предоставив весь список необходимых документов. </w:t>
      </w:r>
    </w:p>
    <w:p w:rsidR="00BF3E74" w:rsidP="00BF3E74">
      <w:pPr>
        <w:ind w:firstLine="708"/>
        <w:jc w:val="both"/>
      </w:pPr>
      <w:r>
        <w:rPr>
          <w:highlight w:val="none"/>
        </w:rPr>
        <w:t xml:space="preserve">В ответ на обращение ООО СК «Сбербанк страхование жизни» сообщило о  необходимости предоставить выписку с результатами гистологии от июля 2020 года, заверенную учреждением. </w:t>
      </w:r>
    </w:p>
    <w:p w:rsidR="00BF3E74" w:rsidP="00BF3E74">
      <w:pPr>
        <w:ind w:firstLine="708"/>
        <w:jc w:val="both"/>
      </w:pPr>
      <w:r>
        <w:rPr>
          <w:highlight w:val="none"/>
        </w:rPr>
        <w:t>Истец указывает, что все документы им представлены, законных оснований для отказа в выплате страховой сумм</w:t>
      </w:r>
      <w:r>
        <w:rPr>
          <w:highlight w:val="none"/>
        </w:rPr>
        <w:t>ы у ООО</w:t>
      </w:r>
      <w:r>
        <w:rPr>
          <w:highlight w:val="none"/>
        </w:rPr>
        <w:t xml:space="preserve"> СК «Сбербанк страхование жизни» не имеется. </w:t>
      </w:r>
    </w:p>
    <w:p w:rsidR="00BF3E74" w:rsidP="008B4290">
      <w:pPr>
        <w:ind w:firstLine="708"/>
        <w:jc w:val="both"/>
      </w:pPr>
      <w:r>
        <w:rPr>
          <w:highlight w:val="none"/>
        </w:rPr>
        <w:t xml:space="preserve">Так как сразу после наступления страхового события, страховое возмещение ООО СК «Сбербанк страхование жизни» не было выплачено выгодоприобретателю </w:t>
      </w:r>
      <w:r>
        <w:rPr>
          <w:highlight w:val="none"/>
        </w:rPr>
        <w:t>—П</w:t>
      </w:r>
      <w:r>
        <w:rPr>
          <w:highlight w:val="none"/>
        </w:rPr>
        <w:t xml:space="preserve">АО «Сбербанк России», истец был вынужден ежемесячно платить ПАО «Сбербанк России» Кредит по договору № </w:t>
      </w:r>
      <w:r w:rsidR="002214A3">
        <w:rPr>
          <w:highlight w:val="none"/>
        </w:rPr>
        <w:t>*</w:t>
      </w:r>
      <w:r>
        <w:rPr>
          <w:highlight w:val="none"/>
        </w:rPr>
        <w:t xml:space="preserve">. в размере 21 578,34 руб., за период с 19.07.2021 по 19.08.2022 и  переплатил по Кредиту сумму в размере 302 096,76 руб. </w:t>
      </w:r>
    </w:p>
    <w:p w:rsidR="00BF3E74" w:rsidP="00BF3E74">
      <w:pPr>
        <w:ind w:firstLine="708"/>
        <w:jc w:val="both"/>
      </w:pPr>
      <w:r>
        <w:rPr>
          <w:highlight w:val="none"/>
        </w:rPr>
        <w:t xml:space="preserve">Истец в ООО СК «Сбербанк страхование жизни» направил претензию о выплате суммы страхового возмещения, и 25.08.2022г. (регистрации иска судом 25.08.2022) сумма страхового возмещения на дату страхового была выплачена ПАО «Сбербанк России» и Кредит по договору № 94158429 от 19.09.2020г. полностью погашен. </w:t>
      </w:r>
    </w:p>
    <w:p w:rsidR="008B4290" w:rsidP="008B4290">
      <w:pPr>
        <w:ind w:firstLine="708"/>
        <w:jc w:val="both"/>
      </w:pPr>
      <w:r>
        <w:rPr>
          <w:highlight w:val="none"/>
        </w:rPr>
        <w:t xml:space="preserve">29.08.2022г. (после регистрации иска судом 25.08.2022) ПАО «Сбербанк России» после выплаты страхового возмещения и погашения Кредита возвратил </w:t>
      </w:r>
      <w:r w:rsidR="00AF616E">
        <w:rPr>
          <w:highlight w:val="none"/>
        </w:rPr>
        <w:t>истцу</w:t>
      </w:r>
      <w:r>
        <w:rPr>
          <w:highlight w:val="none"/>
        </w:rPr>
        <w:t xml:space="preserve"> излишне уплаченную</w:t>
      </w:r>
      <w:r>
        <w:rPr>
          <w:highlight w:val="none"/>
        </w:rPr>
        <w:t xml:space="preserve"> сумму в размере 40 653,93 руб., затем </w:t>
      </w:r>
      <w:r>
        <w:rPr>
          <w:highlight w:val="none"/>
        </w:rPr>
        <w:t xml:space="preserve">20.09.2022г. (после регистрации иска судом 25.08.2022) ПАО «Сбербанк России» возвратил истцу еще 227 454,83 руб. </w:t>
      </w:r>
    </w:p>
    <w:p w:rsidR="00BF3E74" w:rsidP="008B4290">
      <w:pPr>
        <w:ind w:firstLine="708"/>
        <w:jc w:val="both"/>
      </w:pPr>
      <w:r>
        <w:rPr>
          <w:highlight w:val="none"/>
        </w:rPr>
        <w:t xml:space="preserve">Итого ПАО «Сбербанк России» возвратил истцу общую сумму: 40 653,93 руб. + 227 454,83 руб. = 268 108,76 руб. </w:t>
      </w:r>
    </w:p>
    <w:p w:rsidR="00BF3E74" w:rsidP="00BF3E74">
      <w:pPr>
        <w:ind w:firstLine="708"/>
        <w:jc w:val="both"/>
      </w:pPr>
      <w:r>
        <w:rPr>
          <w:highlight w:val="none"/>
        </w:rPr>
        <w:t xml:space="preserve">Таким образом, </w:t>
      </w:r>
      <w:r w:rsidR="008B4290">
        <w:rPr>
          <w:highlight w:val="none"/>
        </w:rPr>
        <w:t>по мнению истца, ПАО «Сбербанк России» дол</w:t>
      </w:r>
      <w:r>
        <w:rPr>
          <w:highlight w:val="none"/>
        </w:rPr>
        <w:t xml:space="preserve">жен истцу сумму в размере: 302 096,76 руб. – 268 108,76 руб. = 33 988,00 руб., как неосновательное обогащение. </w:t>
      </w:r>
    </w:p>
    <w:p w:rsidR="008B4290" w:rsidRPr="00834282" w:rsidP="008B4290">
      <w:pPr>
        <w:shd w:val="clear" w:color="auto" w:fill="FFFFFF"/>
        <w:ind w:firstLine="547"/>
        <w:jc w:val="both"/>
      </w:pPr>
      <w:r w:rsidRPr="00834282">
        <w:rPr>
          <w:highlight w:val="none"/>
        </w:rPr>
        <w:t>В силу ст. 56 ГПК РФ каждая сторона должна доказывать те обстоятельства, на которые она ссылается в обосновании своих требований и возражений, если иное не предусмотрено федеральным законом.</w:t>
      </w:r>
    </w:p>
    <w:p w:rsidR="008B4290" w:rsidP="00BF3E74">
      <w:pPr>
        <w:ind w:firstLine="708"/>
        <w:jc w:val="both"/>
      </w:pPr>
      <w:r>
        <w:rPr>
          <w:highlight w:val="none"/>
        </w:rPr>
        <w:t>Оценивая требования истца о взыскании неосновательного обогащения в размере 33 988 руб. с ПАО «Сбербанк России», суд не находит оснований для их удовлетворения, поскольку истцом в нарушение ст. 56 ГПК РФ в материалы дела не представлены доказательства оплаты им в счет погашения кредита суммы в размере 302 096,76 руб., а представленны</w:t>
      </w:r>
      <w:r w:rsidR="00AF616E">
        <w:rPr>
          <w:highlight w:val="none"/>
        </w:rPr>
        <w:t>й</w:t>
      </w:r>
      <w:r>
        <w:rPr>
          <w:highlight w:val="none"/>
        </w:rPr>
        <w:t xml:space="preserve"> график платежей не является подтверждением данных обстоятельств, при этом</w:t>
      </w:r>
      <w:r>
        <w:rPr>
          <w:highlight w:val="none"/>
        </w:rPr>
        <w:t xml:space="preserve"> выписка по счету </w:t>
      </w:r>
      <w:r w:rsidR="00AF616E">
        <w:rPr>
          <w:highlight w:val="none"/>
        </w:rPr>
        <w:t xml:space="preserve">истца </w:t>
      </w:r>
      <w:r>
        <w:rPr>
          <w:highlight w:val="none"/>
        </w:rPr>
        <w:t>представлена за период с января 2022 года, тогда как истцом период взыскания заявлен с июля 2021 года.</w:t>
      </w:r>
    </w:p>
    <w:p w:rsidR="008B4290" w:rsidP="00BF3E74">
      <w:pPr>
        <w:ind w:firstLine="708"/>
        <w:jc w:val="both"/>
      </w:pPr>
      <w:r>
        <w:rPr>
          <w:highlight w:val="none"/>
        </w:rPr>
        <w:t xml:space="preserve">На основании изложенного, суд отказывает в удовлетворении требований истца о взыскании неосновательного обогащения, а поскольку </w:t>
      </w:r>
      <w:r>
        <w:rPr>
          <w:highlight w:val="none"/>
        </w:rPr>
        <w:t xml:space="preserve">в удовлетворении основного требования к ответчику о взыскании неосновательного обогащения судом отказано, оснований для удовлетворения производных требований о взыскании судебных расходов и компенсации морального вреда суд не усматривает, в </w:t>
      </w:r>
      <w:r>
        <w:rPr>
          <w:highlight w:val="none"/>
        </w:rPr>
        <w:t>связи</w:t>
      </w:r>
      <w:r>
        <w:rPr>
          <w:highlight w:val="none"/>
        </w:rPr>
        <w:t xml:space="preserve"> с чем отказывает в удовлетворении требований о взыскании судебных расходов и компенсации морального вреда.</w:t>
      </w:r>
    </w:p>
    <w:p w:rsidR="00453F84" w:rsidRPr="00777C1E" w:rsidP="00BF3E74">
      <w:pPr>
        <w:pStyle w:val="NormalWeb"/>
        <w:shd w:val="clear" w:color="auto" w:fill="FFFFFF"/>
        <w:spacing w:before="0" w:beforeAutospacing="0" w:after="0" w:afterAutospacing="0"/>
        <w:ind w:firstLine="709"/>
        <w:jc w:val="both"/>
      </w:pPr>
      <w:r w:rsidRPr="00777C1E">
        <w:rPr>
          <w:highlight w:val="none"/>
        </w:rPr>
        <w:t xml:space="preserve">На основании </w:t>
      </w:r>
      <w:r w:rsidRPr="00777C1E">
        <w:rPr>
          <w:highlight w:val="none"/>
        </w:rPr>
        <w:t>изложенного</w:t>
      </w:r>
      <w:r w:rsidRPr="00777C1E">
        <w:rPr>
          <w:highlight w:val="none"/>
        </w:rPr>
        <w:t>, руководствуясь ст.ст. 194-199 ГПК РФ,</w:t>
      </w:r>
    </w:p>
    <w:p w:rsidR="00453F84" w:rsidRPr="00777C1E" w:rsidP="002E1E28">
      <w:pPr>
        <w:pStyle w:val="NormalWeb"/>
        <w:shd w:val="clear" w:color="auto" w:fill="FFFFFF"/>
        <w:spacing w:before="0" w:beforeAutospacing="0" w:after="0" w:afterAutospacing="0"/>
        <w:ind w:firstLine="709"/>
        <w:jc w:val="center"/>
        <w:rPr>
          <w:color w:val="000000"/>
        </w:rPr>
      </w:pPr>
    </w:p>
    <w:p w:rsidR="00DF48AE" w:rsidRPr="00777C1E" w:rsidP="002E1E28">
      <w:pPr>
        <w:pStyle w:val="NormalWeb"/>
        <w:shd w:val="clear" w:color="auto" w:fill="FFFFFF"/>
        <w:spacing w:before="0" w:beforeAutospacing="0" w:after="0" w:afterAutospacing="0"/>
        <w:ind w:firstLine="709"/>
        <w:jc w:val="center"/>
        <w:rPr>
          <w:color w:val="000000"/>
        </w:rPr>
      </w:pPr>
      <w:r w:rsidRPr="00777C1E">
        <w:rPr>
          <w:color w:val="000000"/>
          <w:highlight w:val="none"/>
        </w:rPr>
        <w:t>РЕШИЛ:</w:t>
      </w:r>
    </w:p>
    <w:p w:rsidR="00453F84" w:rsidRPr="00777C1E" w:rsidP="002E1E28">
      <w:pPr>
        <w:pStyle w:val="NormalWeb"/>
        <w:shd w:val="clear" w:color="auto" w:fill="FFFFFF"/>
        <w:spacing w:before="0" w:beforeAutospacing="0" w:after="0" w:afterAutospacing="0"/>
        <w:ind w:firstLine="709"/>
        <w:jc w:val="center"/>
        <w:rPr>
          <w:color w:val="000000"/>
        </w:rPr>
      </w:pPr>
    </w:p>
    <w:p w:rsidR="00A36DA6" w:rsidRPr="00A36DA6" w:rsidP="00A36DA6">
      <w:pPr>
        <w:ind w:firstLine="567"/>
        <w:jc w:val="both"/>
      </w:pPr>
      <w:r w:rsidRPr="00A36DA6">
        <w:rPr>
          <w:highlight w:val="none"/>
        </w:rPr>
        <w:t xml:space="preserve">В удовлетворении исковых </w:t>
      </w:r>
      <w:r w:rsidR="008B4290">
        <w:rPr>
          <w:highlight w:val="none"/>
        </w:rPr>
        <w:t xml:space="preserve">Школа </w:t>
      </w:r>
      <w:r w:rsidR="002214A3">
        <w:rPr>
          <w:highlight w:val="none"/>
        </w:rPr>
        <w:t>*</w:t>
      </w:r>
      <w:r w:rsidRPr="00777C1E" w:rsidR="008B4290">
        <w:rPr>
          <w:highlight w:val="none"/>
        </w:rPr>
        <w:t xml:space="preserve"> к </w:t>
      </w:r>
      <w:r w:rsidR="008B4290">
        <w:rPr>
          <w:highlight w:val="none"/>
        </w:rPr>
        <w:t>ПАО «Сбербанк России»</w:t>
      </w:r>
      <w:r w:rsidRPr="00777C1E" w:rsidR="008B4290">
        <w:rPr>
          <w:highlight w:val="none"/>
        </w:rPr>
        <w:t xml:space="preserve"> о </w:t>
      </w:r>
      <w:r w:rsidR="008B4290">
        <w:rPr>
          <w:highlight w:val="none"/>
        </w:rPr>
        <w:t>взыскании денежных средств</w:t>
      </w:r>
      <w:r w:rsidRPr="0023238C" w:rsidR="0023238C">
        <w:rPr>
          <w:highlight w:val="none"/>
        </w:rPr>
        <w:t xml:space="preserve"> </w:t>
      </w:r>
      <w:r w:rsidRPr="00A36DA6">
        <w:rPr>
          <w:highlight w:val="none"/>
        </w:rPr>
        <w:t xml:space="preserve">отказать. </w:t>
      </w:r>
    </w:p>
    <w:p w:rsidR="00A36DA6" w:rsidRPr="00A36DA6" w:rsidP="00A36DA6">
      <w:pPr>
        <w:ind w:firstLine="567"/>
        <w:jc w:val="both"/>
        <w:rPr>
          <w:rFonts w:eastAsia="Calibri"/>
        </w:rPr>
      </w:pPr>
      <w:r w:rsidRPr="00A36DA6">
        <w:rPr>
          <w:highlight w:val="none"/>
        </w:rPr>
        <w:t xml:space="preserve">Решение может быть обжаловано в Московский городской суд через </w:t>
      </w:r>
      <w:r w:rsidRPr="00A36DA6">
        <w:rPr>
          <w:highlight w:val="none"/>
        </w:rPr>
        <w:t>Дорогомиловский</w:t>
      </w:r>
      <w:r w:rsidRPr="00A36DA6">
        <w:rPr>
          <w:highlight w:val="none"/>
        </w:rPr>
        <w:t xml:space="preserve"> районный суд г. Москвы в апелляционном порядке в течение месяца со дня изготовления решения в окончательной форме</w:t>
      </w:r>
      <w:r w:rsidRPr="00A36DA6">
        <w:rPr>
          <w:rFonts w:eastAsia="Calibri"/>
          <w:highlight w:val="none"/>
        </w:rPr>
        <w:t>.</w:t>
      </w:r>
    </w:p>
    <w:p w:rsidR="00CF710D" w:rsidRPr="00777C1E" w:rsidP="00CF710D">
      <w:pPr>
        <w:pStyle w:val="NoSpacing"/>
        <w:ind w:firstLine="709"/>
        <w:jc w:val="both"/>
      </w:pPr>
      <w:r w:rsidRPr="00777C1E">
        <w:rPr>
          <w:highlight w:val="none"/>
        </w:rPr>
        <w:t xml:space="preserve"> </w:t>
      </w:r>
    </w:p>
    <w:p w:rsidR="00CF710D" w:rsidRPr="00777C1E" w:rsidP="00CF710D">
      <w:pPr>
        <w:pStyle w:val="NoSpacing"/>
        <w:ind w:firstLine="709"/>
        <w:jc w:val="both"/>
      </w:pPr>
    </w:p>
    <w:p w:rsidR="00453F84" w:rsidRPr="00777C1E" w:rsidP="00453F84">
      <w:pPr>
        <w:ind w:firstLine="567"/>
        <w:jc w:val="both"/>
        <w:rPr>
          <w:rFonts w:eastAsia="Calibri"/>
        </w:rPr>
      </w:pPr>
      <w:r w:rsidRPr="00777C1E">
        <w:rPr>
          <w:rFonts w:eastAsia="Calibri"/>
          <w:highlight w:val="none"/>
        </w:rPr>
        <w:t xml:space="preserve">Решение в окончательной форме принято </w:t>
      </w:r>
      <w:r w:rsidR="008B4290">
        <w:rPr>
          <w:rFonts w:eastAsia="Calibri"/>
          <w:highlight w:val="none"/>
        </w:rPr>
        <w:t>19 июня 2023</w:t>
      </w:r>
      <w:r w:rsidRPr="00777C1E">
        <w:rPr>
          <w:rFonts w:eastAsia="Calibri"/>
          <w:highlight w:val="none"/>
        </w:rPr>
        <w:t xml:space="preserve"> года.</w:t>
      </w:r>
    </w:p>
    <w:p w:rsidR="00453F84" w:rsidRPr="00777C1E" w:rsidP="00453F84">
      <w:pPr>
        <w:ind w:firstLine="567"/>
      </w:pPr>
    </w:p>
    <w:p w:rsidR="00453F84" w:rsidRPr="00777C1E" w:rsidP="00453F84">
      <w:pPr>
        <w:ind w:firstLine="567"/>
      </w:pPr>
    </w:p>
    <w:p w:rsidR="00453F84" w:rsidRPr="00777C1E" w:rsidP="00453F84">
      <w:r w:rsidRPr="00777C1E">
        <w:rPr>
          <w:highlight w:val="none"/>
        </w:rPr>
        <w:t xml:space="preserve">Судья </w:t>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t xml:space="preserve">         </w:t>
      </w:r>
      <w:r w:rsidRPr="00777C1E">
        <w:rPr>
          <w:highlight w:val="none"/>
        </w:rPr>
        <w:t>И.М.Александренко</w:t>
      </w:r>
    </w:p>
    <w:p w:rsidR="00A977D3" w:rsidRPr="00777C1E" w:rsidP="000C770D">
      <w:pPr>
        <w:pStyle w:val="NoSpacing"/>
        <w:ind w:firstLine="709"/>
        <w:jc w:val="both"/>
        <w:rPr>
          <w:color w:val="000000"/>
        </w:rPr>
      </w:pP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r>
      <w:r w:rsidRPr="00777C1E">
        <w:rPr>
          <w:highlight w:val="none"/>
        </w:rPr>
        <w:tab/>
        <w:t xml:space="preserve">      </w:t>
      </w:r>
    </w:p>
    <w:sectPr w:rsidSect="002214A3">
      <w:headerReference w:type="even" r:id="rId5"/>
      <w:headerReference w:type="default" r:id="rId6"/>
      <w:pgSz w:w="11906" w:h="16838"/>
      <w:pgMar w:top="1134" w:right="851"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ヒラギノ角ゴ Pro W3">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48AE" w:rsidP="00DF48AE">
    <w:pPr>
      <w:pStyle w:val="Header"/>
      <w:framePr w:wrap="around" w:vAnchor="text" w:hAnchor="margin" w:xAlign="center" w:y="1"/>
      <w:rPr>
        <w:rStyle w:val="PageNumber"/>
      </w:rPr>
    </w:pPr>
    <w:r>
      <w:rPr>
        <w:rStyle w:val="PageNumber"/>
      </w:rPr>
      <w:fldChar w:fldCharType="begin"/>
    </w:r>
    <w:r>
      <w:rPr>
        <w:rStyle w:val="PageNumber"/>
        <w:highlight w:val="none"/>
      </w:rPr>
      <w:instrText xml:space="preserve">PAGE  </w:instrText>
    </w:r>
    <w:r>
      <w:rPr>
        <w:rStyle w:val="PageNumber"/>
      </w:rPr>
      <w:fldChar w:fldCharType="separate"/>
    </w:r>
    <w:r>
      <w:rPr>
        <w:rStyle w:val="PageNumber"/>
      </w:rPr>
      <w:fldChar w:fldCharType="end"/>
    </w:r>
  </w:p>
  <w:p w:rsidR="00DF48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48AE">
    <w:pPr>
      <w:pStyle w:val="Header"/>
      <w:rPr>
        <w:rStyle w:val="PageNumber"/>
      </w:rPr>
    </w:pPr>
  </w:p>
  <w:p w:rsidR="00DF48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412F1B"/>
    <w:multiLevelType w:val="multilevel"/>
    <w:tmpl w:val="D7D8F54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18EA6E3D"/>
    <w:multiLevelType w:val="multilevel"/>
    <w:tmpl w:val="E9CA97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D8B2525"/>
    <w:multiLevelType w:val="multilevel"/>
    <w:tmpl w:val="825A16E8"/>
    <w:lvl w:ilvl="0">
      <w:start w:val="1"/>
      <w:numFmt w:val="decimal"/>
      <w:lvlText w:val="%1"/>
      <w:lvlJc w:val="left"/>
      <w:pPr>
        <w:ind w:left="1080" w:hanging="1080"/>
      </w:pPr>
      <w:rPr>
        <w:rFonts w:hint="default"/>
      </w:rPr>
    </w:lvl>
    <w:lvl w:ilvl="1">
      <w:start w:val="1"/>
      <w:numFmt w:val="decimal"/>
      <w:lvlText w:val="%1.%2"/>
      <w:lvlJc w:val="left"/>
      <w:pPr>
        <w:ind w:left="1789" w:hanging="108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nsid w:val="3C635932"/>
    <w:multiLevelType w:val="singleLevel"/>
    <w:tmpl w:val="5BBA6194"/>
    <w:lvl w:ilvl="0">
      <w:start w:val="7"/>
      <w:numFmt w:val="decimal"/>
      <w:lvlText w:val="%1"/>
      <w:legacy w:legacy="1" w:legacySpace="0" w:legacyIndent="188"/>
      <w:lvlJc w:val="left"/>
      <w:rPr>
        <w:rFonts w:ascii="Times New Roman" w:hAnsi="Times New Roman" w:cs="Times New Roman" w:hint="default"/>
      </w:rPr>
    </w:lvl>
  </w:abstractNum>
  <w:abstractNum w:abstractNumId="4">
    <w:nsid w:val="480A671A"/>
    <w:multiLevelType w:val="multilevel"/>
    <w:tmpl w:val="2DC67ACE"/>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10"/>
        <w:w w:val="100"/>
        <w:position w:val="0"/>
        <w:sz w:val="22"/>
        <w:szCs w:val="22"/>
        <w:u w:val="none"/>
        <w:lang w:val="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480A6FE1"/>
    <w:multiLevelType w:val="multilevel"/>
    <w:tmpl w:val="A7A29370"/>
    <w:lvl w:ilvl="0">
      <w:start w:val="2017"/>
      <w:numFmt w:val="decimal"/>
      <w:lvlText w:val="22.12.%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6A9E1097"/>
    <w:multiLevelType w:val="multilevel"/>
    <w:tmpl w:val="662872DA"/>
    <w:lvl w:ilvl="0">
      <w:start w:val="2018"/>
      <w:numFmt w:val="decimal"/>
      <w:lvlText w:val="22.11.%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E0E4EDE"/>
    <w:multiLevelType w:val="multilevel"/>
    <w:tmpl w:val="9C34F844"/>
    <w:lvl w:ilvl="0">
      <w:start w:val="2018"/>
      <w:numFmt w:val="decimal"/>
      <w:lvlText w:val="22.06.%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
  </w:num>
  <w:num w:numId="2">
    <w:abstractNumId w:val="1"/>
  </w:num>
  <w:num w:numId="3">
    <w:abstractNumId w:val="5"/>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wrapRight/>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2D81"/>
    <w:rPr>
      <w:sz w:val="24"/>
      <w:szCs w:val="24"/>
    </w:rPr>
  </w:style>
  <w:style w:type="paragraph" w:styleId="Heading1">
    <w:name w:val="heading 1"/>
    <w:basedOn w:val="Normal"/>
    <w:link w:val="10"/>
    <w:uiPriority w:val="9"/>
    <w:qFormat/>
    <w:rsid w:val="00D036DE"/>
    <w:pPr>
      <w:spacing w:before="100" w:beforeAutospacing="1" w:after="100" w:afterAutospacing="1"/>
      <w:outlineLvl w:val="0"/>
    </w:pPr>
    <w:rPr>
      <w:b/>
      <w:bCs/>
      <w:kern w:val="36"/>
      <w:sz w:val="48"/>
      <w:szCs w:val="48"/>
    </w:rPr>
  </w:style>
  <w:style w:type="paragraph" w:styleId="Heading2">
    <w:name w:val="heading 2"/>
    <w:basedOn w:val="Normal"/>
    <w:next w:val="Normal"/>
    <w:link w:val="26"/>
    <w:semiHidden/>
    <w:unhideWhenUsed/>
    <w:qFormat/>
    <w:rsid w:val="004F3DD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a"/>
    <w:rsid w:val="00200385"/>
    <w:pPr>
      <w:autoSpaceDE w:val="0"/>
      <w:autoSpaceDN w:val="0"/>
      <w:jc w:val="both"/>
    </w:pPr>
    <w:rPr>
      <w:sz w:val="20"/>
      <w:szCs w:val="20"/>
    </w:rPr>
  </w:style>
  <w:style w:type="character" w:customStyle="1" w:styleId="a">
    <w:name w:val="Основной текст Знак"/>
    <w:link w:val="BodyText"/>
    <w:semiHidden/>
    <w:rsid w:val="00200385"/>
    <w:rPr>
      <w:lang w:val="ru-RU" w:eastAsia="ru-RU" w:bidi="ar-SA"/>
    </w:rPr>
  </w:style>
  <w:style w:type="paragraph" w:styleId="BodyTextIndent2">
    <w:name w:val="Body Text Indent 2"/>
    <w:aliases w:val=" Знак,Знак"/>
    <w:basedOn w:val="Normal"/>
    <w:link w:val="2"/>
    <w:rsid w:val="00923C35"/>
    <w:pPr>
      <w:spacing w:after="120" w:line="480" w:lineRule="auto"/>
      <w:ind w:left="283"/>
    </w:pPr>
  </w:style>
  <w:style w:type="paragraph" w:customStyle="1" w:styleId="ConsPlusNonformat">
    <w:name w:val="ConsPlusNonformat"/>
    <w:rsid w:val="001239C8"/>
    <w:pPr>
      <w:autoSpaceDE w:val="0"/>
      <w:autoSpaceDN w:val="0"/>
      <w:adjustRightInd w:val="0"/>
    </w:pPr>
    <w:rPr>
      <w:rFonts w:ascii="Courier New" w:hAnsi="Courier New" w:cs="Courier New"/>
    </w:rPr>
  </w:style>
  <w:style w:type="paragraph" w:customStyle="1" w:styleId="ConsNormal">
    <w:name w:val="ConsNormal"/>
    <w:rsid w:val="00EB6463"/>
    <w:pPr>
      <w:autoSpaceDE w:val="0"/>
      <w:autoSpaceDN w:val="0"/>
      <w:adjustRightInd w:val="0"/>
      <w:ind w:right="19772" w:firstLine="720"/>
    </w:pPr>
    <w:rPr>
      <w:rFonts w:ascii="Arial" w:hAnsi="Arial" w:cs="Arial"/>
      <w:sz w:val="24"/>
      <w:szCs w:val="24"/>
    </w:rPr>
  </w:style>
  <w:style w:type="character" w:customStyle="1" w:styleId="2">
    <w:name w:val="Основной текст с отступом 2 Знак"/>
    <w:aliases w:val=" Знак Знак,Знак Знак"/>
    <w:link w:val="BodyTextIndent2"/>
    <w:rsid w:val="006B1F50"/>
    <w:rPr>
      <w:sz w:val="24"/>
      <w:szCs w:val="24"/>
      <w:lang w:val="ru-RU" w:eastAsia="ru-RU" w:bidi="ar-SA"/>
    </w:rPr>
  </w:style>
  <w:style w:type="paragraph" w:styleId="Header">
    <w:name w:val="header"/>
    <w:basedOn w:val="Normal"/>
    <w:rsid w:val="0049793A"/>
    <w:pPr>
      <w:tabs>
        <w:tab w:val="center" w:pos="4677"/>
        <w:tab w:val="right" w:pos="9355"/>
      </w:tabs>
    </w:pPr>
  </w:style>
  <w:style w:type="character" w:styleId="PageNumber">
    <w:name w:val="page number"/>
    <w:basedOn w:val="DefaultParagraphFont"/>
    <w:rsid w:val="0049793A"/>
  </w:style>
  <w:style w:type="paragraph" w:styleId="Footer">
    <w:name w:val="footer"/>
    <w:basedOn w:val="Normal"/>
    <w:rsid w:val="0049793A"/>
    <w:pPr>
      <w:tabs>
        <w:tab w:val="center" w:pos="4677"/>
        <w:tab w:val="right" w:pos="9355"/>
      </w:tabs>
    </w:pPr>
  </w:style>
  <w:style w:type="paragraph" w:customStyle="1" w:styleId="1">
    <w:name w:val="Обычный1"/>
    <w:rsid w:val="000B373B"/>
    <w:pPr>
      <w:suppressAutoHyphens/>
    </w:pPr>
    <w:rPr>
      <w:rFonts w:eastAsia="ヒラギノ角ゴ Pro W3"/>
      <w:color w:val="000000"/>
      <w:sz w:val="24"/>
    </w:rPr>
  </w:style>
  <w:style w:type="paragraph" w:styleId="NoSpacing">
    <w:name w:val="No Spacing"/>
    <w:uiPriority w:val="1"/>
    <w:qFormat/>
    <w:rsid w:val="000B373B"/>
    <w:rPr>
      <w:sz w:val="24"/>
      <w:szCs w:val="24"/>
    </w:rPr>
  </w:style>
  <w:style w:type="paragraph" w:customStyle="1" w:styleId="ConsPlusNormal">
    <w:name w:val="ConsPlusNormal"/>
    <w:rsid w:val="000B373B"/>
    <w:pPr>
      <w:autoSpaceDE w:val="0"/>
      <w:autoSpaceDN w:val="0"/>
      <w:adjustRightInd w:val="0"/>
      <w:ind w:firstLine="720"/>
    </w:pPr>
    <w:rPr>
      <w:rFonts w:ascii="Arial" w:hAnsi="Arial" w:cs="Arial"/>
    </w:rPr>
  </w:style>
  <w:style w:type="character" w:styleId="Hyperlink">
    <w:name w:val="Hyperlink"/>
    <w:uiPriority w:val="99"/>
    <w:rsid w:val="000B373B"/>
    <w:rPr>
      <w:color w:val="0000FF"/>
      <w:u w:val="single"/>
    </w:rPr>
  </w:style>
  <w:style w:type="character" w:customStyle="1" w:styleId="a0">
    <w:name w:val="Основной текст_"/>
    <w:link w:val="3"/>
    <w:rsid w:val="000B373B"/>
    <w:rPr>
      <w:sz w:val="21"/>
      <w:szCs w:val="21"/>
      <w:shd w:val="clear" w:color="auto" w:fill="FFFFFF"/>
      <w:lang w:bidi="ar-SA"/>
    </w:rPr>
  </w:style>
  <w:style w:type="character" w:customStyle="1" w:styleId="22">
    <w:name w:val="Основной текст2"/>
    <w:rsid w:val="000B373B"/>
    <w:rPr>
      <w:sz w:val="21"/>
      <w:szCs w:val="21"/>
      <w:u w:val="single"/>
      <w:shd w:val="clear" w:color="auto" w:fill="FFFFFF"/>
      <w:lang w:bidi="ar-SA"/>
    </w:rPr>
  </w:style>
  <w:style w:type="paragraph" w:customStyle="1" w:styleId="3">
    <w:name w:val="Основной текст3"/>
    <w:basedOn w:val="Normal"/>
    <w:link w:val="a0"/>
    <w:rsid w:val="000B373B"/>
    <w:pPr>
      <w:shd w:val="clear" w:color="auto" w:fill="FFFFFF"/>
      <w:spacing w:before="60" w:after="300" w:line="0" w:lineRule="atLeast"/>
      <w:jc w:val="right"/>
    </w:pPr>
    <w:rPr>
      <w:sz w:val="21"/>
      <w:szCs w:val="21"/>
      <w:shd w:val="clear" w:color="auto" w:fill="FFFFFF"/>
    </w:rPr>
  </w:style>
  <w:style w:type="paragraph" w:customStyle="1" w:styleId="ConsPlusTitle">
    <w:name w:val="ConsPlusTitle"/>
    <w:rsid w:val="009F2CF2"/>
    <w:pPr>
      <w:autoSpaceDE w:val="0"/>
      <w:autoSpaceDN w:val="0"/>
      <w:adjustRightInd w:val="0"/>
    </w:pPr>
    <w:rPr>
      <w:b/>
      <w:bCs/>
      <w:sz w:val="28"/>
      <w:szCs w:val="28"/>
    </w:rPr>
  </w:style>
  <w:style w:type="paragraph" w:customStyle="1" w:styleId="p2">
    <w:name w:val="p2"/>
    <w:basedOn w:val="Normal"/>
    <w:rsid w:val="00657A08"/>
    <w:pPr>
      <w:spacing w:before="100" w:beforeAutospacing="1" w:after="100" w:afterAutospacing="1"/>
    </w:pPr>
  </w:style>
  <w:style w:type="character" w:customStyle="1" w:styleId="apple-converted-space">
    <w:name w:val="apple-converted-space"/>
    <w:basedOn w:val="DefaultParagraphFont"/>
    <w:rsid w:val="00DF0B74"/>
  </w:style>
  <w:style w:type="character" w:customStyle="1" w:styleId="others8">
    <w:name w:val="others8"/>
    <w:basedOn w:val="DefaultParagraphFont"/>
    <w:rsid w:val="004A32CB"/>
  </w:style>
  <w:style w:type="character" w:customStyle="1" w:styleId="fio1">
    <w:name w:val="fio1"/>
    <w:basedOn w:val="DefaultParagraphFont"/>
    <w:rsid w:val="004A32CB"/>
  </w:style>
  <w:style w:type="character" w:customStyle="1" w:styleId="others9">
    <w:name w:val="others9"/>
    <w:basedOn w:val="DefaultParagraphFont"/>
    <w:rsid w:val="004A32CB"/>
  </w:style>
  <w:style w:type="character" w:customStyle="1" w:styleId="fio4">
    <w:name w:val="fio4"/>
    <w:basedOn w:val="DefaultParagraphFont"/>
    <w:rsid w:val="004A32CB"/>
  </w:style>
  <w:style w:type="character" w:customStyle="1" w:styleId="others10">
    <w:name w:val="others10"/>
    <w:basedOn w:val="DefaultParagraphFont"/>
    <w:rsid w:val="004A32CB"/>
  </w:style>
  <w:style w:type="character" w:customStyle="1" w:styleId="others11">
    <w:name w:val="others11"/>
    <w:basedOn w:val="DefaultParagraphFont"/>
    <w:rsid w:val="004A32CB"/>
  </w:style>
  <w:style w:type="character" w:customStyle="1" w:styleId="others12">
    <w:name w:val="others12"/>
    <w:basedOn w:val="DefaultParagraphFont"/>
    <w:rsid w:val="0038341D"/>
  </w:style>
  <w:style w:type="paragraph" w:styleId="NormalWeb">
    <w:name w:val="Normal (Web)"/>
    <w:basedOn w:val="Normal"/>
    <w:unhideWhenUsed/>
    <w:rsid w:val="0038341D"/>
    <w:pPr>
      <w:spacing w:before="100" w:beforeAutospacing="1" w:after="100" w:afterAutospacing="1"/>
    </w:pPr>
  </w:style>
  <w:style w:type="character" w:customStyle="1" w:styleId="data2">
    <w:name w:val="data2"/>
    <w:basedOn w:val="DefaultParagraphFont"/>
    <w:rsid w:val="0038341D"/>
  </w:style>
  <w:style w:type="character" w:customStyle="1" w:styleId="fio5">
    <w:name w:val="fio5"/>
    <w:basedOn w:val="DefaultParagraphFont"/>
    <w:rsid w:val="0038341D"/>
  </w:style>
  <w:style w:type="character" w:customStyle="1" w:styleId="others37">
    <w:name w:val="others37"/>
    <w:basedOn w:val="DefaultParagraphFont"/>
    <w:rsid w:val="0038341D"/>
  </w:style>
  <w:style w:type="character" w:customStyle="1" w:styleId="nomer2">
    <w:name w:val="nomer2"/>
    <w:basedOn w:val="DefaultParagraphFont"/>
    <w:rsid w:val="0038341D"/>
  </w:style>
  <w:style w:type="character" w:customStyle="1" w:styleId="others38">
    <w:name w:val="others38"/>
    <w:basedOn w:val="DefaultParagraphFont"/>
    <w:rsid w:val="0038341D"/>
  </w:style>
  <w:style w:type="character" w:customStyle="1" w:styleId="others13">
    <w:name w:val="others13"/>
    <w:basedOn w:val="DefaultParagraphFont"/>
    <w:rsid w:val="00244D8D"/>
  </w:style>
  <w:style w:type="character" w:customStyle="1" w:styleId="others15">
    <w:name w:val="others15"/>
    <w:basedOn w:val="DefaultParagraphFont"/>
    <w:rsid w:val="00340DF0"/>
  </w:style>
  <w:style w:type="character" w:customStyle="1" w:styleId="others36">
    <w:name w:val="others36"/>
    <w:basedOn w:val="DefaultParagraphFont"/>
    <w:rsid w:val="00340DF0"/>
  </w:style>
  <w:style w:type="character" w:customStyle="1" w:styleId="others16">
    <w:name w:val="others16"/>
    <w:basedOn w:val="DefaultParagraphFont"/>
    <w:rsid w:val="00340DF0"/>
  </w:style>
  <w:style w:type="character" w:customStyle="1" w:styleId="others17">
    <w:name w:val="others17"/>
    <w:basedOn w:val="DefaultParagraphFont"/>
    <w:rsid w:val="00340DF0"/>
  </w:style>
  <w:style w:type="character" w:customStyle="1" w:styleId="others18">
    <w:name w:val="others18"/>
    <w:basedOn w:val="DefaultParagraphFont"/>
    <w:rsid w:val="00340DF0"/>
  </w:style>
  <w:style w:type="character" w:customStyle="1" w:styleId="others19">
    <w:name w:val="others19"/>
    <w:basedOn w:val="DefaultParagraphFont"/>
    <w:rsid w:val="00340DF0"/>
  </w:style>
  <w:style w:type="character" w:customStyle="1" w:styleId="others21">
    <w:name w:val="others21"/>
    <w:basedOn w:val="DefaultParagraphFont"/>
    <w:rsid w:val="00B00FD7"/>
  </w:style>
  <w:style w:type="character" w:customStyle="1" w:styleId="others22">
    <w:name w:val="others22"/>
    <w:basedOn w:val="DefaultParagraphFont"/>
    <w:rsid w:val="00B00FD7"/>
  </w:style>
  <w:style w:type="character" w:customStyle="1" w:styleId="others23">
    <w:name w:val="others23"/>
    <w:basedOn w:val="DefaultParagraphFont"/>
    <w:rsid w:val="00B00FD7"/>
  </w:style>
  <w:style w:type="character" w:customStyle="1" w:styleId="others27">
    <w:name w:val="others27"/>
    <w:basedOn w:val="DefaultParagraphFont"/>
    <w:rsid w:val="0034349D"/>
  </w:style>
  <w:style w:type="character" w:customStyle="1" w:styleId="others28">
    <w:name w:val="others28"/>
    <w:basedOn w:val="DefaultParagraphFont"/>
    <w:rsid w:val="0034349D"/>
  </w:style>
  <w:style w:type="character" w:customStyle="1" w:styleId="others29">
    <w:name w:val="others29"/>
    <w:basedOn w:val="DefaultParagraphFont"/>
    <w:rsid w:val="0034349D"/>
  </w:style>
  <w:style w:type="character" w:customStyle="1" w:styleId="others30">
    <w:name w:val="others30"/>
    <w:basedOn w:val="DefaultParagraphFont"/>
    <w:rsid w:val="0034349D"/>
  </w:style>
  <w:style w:type="character" w:customStyle="1" w:styleId="others31">
    <w:name w:val="others31"/>
    <w:basedOn w:val="DefaultParagraphFont"/>
    <w:rsid w:val="0034349D"/>
  </w:style>
  <w:style w:type="character" w:customStyle="1" w:styleId="others32">
    <w:name w:val="others32"/>
    <w:basedOn w:val="DefaultParagraphFont"/>
    <w:rsid w:val="0034349D"/>
  </w:style>
  <w:style w:type="character" w:customStyle="1" w:styleId="others33">
    <w:name w:val="others33"/>
    <w:basedOn w:val="DefaultParagraphFont"/>
    <w:rsid w:val="0034349D"/>
  </w:style>
  <w:style w:type="character" w:customStyle="1" w:styleId="others34">
    <w:name w:val="others34"/>
    <w:basedOn w:val="DefaultParagraphFont"/>
    <w:rsid w:val="0034349D"/>
  </w:style>
  <w:style w:type="character" w:customStyle="1" w:styleId="others1">
    <w:name w:val="others1"/>
    <w:basedOn w:val="DefaultParagraphFont"/>
    <w:rsid w:val="00D0262B"/>
  </w:style>
  <w:style w:type="character" w:customStyle="1" w:styleId="others2">
    <w:name w:val="others2"/>
    <w:basedOn w:val="DefaultParagraphFont"/>
    <w:rsid w:val="00D0262B"/>
  </w:style>
  <w:style w:type="character" w:customStyle="1" w:styleId="others3">
    <w:name w:val="others3"/>
    <w:basedOn w:val="DefaultParagraphFont"/>
    <w:rsid w:val="00D0262B"/>
  </w:style>
  <w:style w:type="character" w:customStyle="1" w:styleId="others4">
    <w:name w:val="others4"/>
    <w:basedOn w:val="DefaultParagraphFont"/>
    <w:rsid w:val="00D0262B"/>
  </w:style>
  <w:style w:type="character" w:customStyle="1" w:styleId="others5">
    <w:name w:val="others5"/>
    <w:basedOn w:val="DefaultParagraphFont"/>
    <w:rsid w:val="00D0262B"/>
  </w:style>
  <w:style w:type="character" w:customStyle="1" w:styleId="others6">
    <w:name w:val="others6"/>
    <w:basedOn w:val="DefaultParagraphFont"/>
    <w:rsid w:val="00D0262B"/>
  </w:style>
  <w:style w:type="character" w:customStyle="1" w:styleId="others7">
    <w:name w:val="others7"/>
    <w:basedOn w:val="DefaultParagraphFont"/>
    <w:rsid w:val="00D0262B"/>
  </w:style>
  <w:style w:type="character" w:customStyle="1" w:styleId="others14">
    <w:name w:val="others14"/>
    <w:basedOn w:val="DefaultParagraphFont"/>
    <w:rsid w:val="00D0262B"/>
  </w:style>
  <w:style w:type="character" w:customStyle="1" w:styleId="others20">
    <w:name w:val="others20"/>
    <w:basedOn w:val="DefaultParagraphFont"/>
    <w:rsid w:val="00D0262B"/>
  </w:style>
  <w:style w:type="character" w:customStyle="1" w:styleId="others24">
    <w:name w:val="others24"/>
    <w:basedOn w:val="DefaultParagraphFont"/>
    <w:rsid w:val="00D0262B"/>
  </w:style>
  <w:style w:type="character" w:customStyle="1" w:styleId="others25">
    <w:name w:val="others25"/>
    <w:basedOn w:val="DefaultParagraphFont"/>
    <w:rsid w:val="00D0262B"/>
  </w:style>
  <w:style w:type="character" w:customStyle="1" w:styleId="others26">
    <w:name w:val="others26"/>
    <w:basedOn w:val="DefaultParagraphFont"/>
    <w:rsid w:val="00D0262B"/>
  </w:style>
  <w:style w:type="paragraph" w:styleId="BalloonText">
    <w:name w:val="Balloon Text"/>
    <w:basedOn w:val="Normal"/>
    <w:semiHidden/>
    <w:rsid w:val="00F40AB6"/>
    <w:rPr>
      <w:rFonts w:ascii="Tahoma" w:hAnsi="Tahoma" w:cs="Tahoma"/>
      <w:sz w:val="16"/>
      <w:szCs w:val="16"/>
    </w:rPr>
  </w:style>
  <w:style w:type="character" w:customStyle="1" w:styleId="blk">
    <w:name w:val="blk"/>
    <w:basedOn w:val="DefaultParagraphFont"/>
    <w:rsid w:val="00C47640"/>
  </w:style>
  <w:style w:type="paragraph" w:customStyle="1" w:styleId="taj">
    <w:name w:val="taj"/>
    <w:basedOn w:val="Normal"/>
    <w:rsid w:val="00F26078"/>
    <w:pPr>
      <w:spacing w:before="100" w:beforeAutospacing="1" w:after="100" w:afterAutospacing="1"/>
    </w:pPr>
  </w:style>
  <w:style w:type="paragraph" w:customStyle="1" w:styleId="txtcourtj">
    <w:name w:val="txtcourtj"/>
    <w:basedOn w:val="Normal"/>
    <w:rsid w:val="00AD742E"/>
    <w:pPr>
      <w:spacing w:before="100" w:beforeAutospacing="1" w:after="100" w:afterAutospacing="1"/>
    </w:pPr>
  </w:style>
  <w:style w:type="character" w:customStyle="1" w:styleId="10">
    <w:name w:val="Заголовок 1 Знак"/>
    <w:link w:val="Heading1"/>
    <w:uiPriority w:val="9"/>
    <w:rsid w:val="00D036DE"/>
    <w:rPr>
      <w:b/>
      <w:bCs/>
      <w:kern w:val="36"/>
      <w:sz w:val="48"/>
      <w:szCs w:val="48"/>
    </w:rPr>
  </w:style>
  <w:style w:type="character" w:customStyle="1" w:styleId="11">
    <w:name w:val="Основной текст1"/>
    <w:locked/>
    <w:rsid w:val="00D2052A"/>
    <w:rPr>
      <w:sz w:val="28"/>
      <w:szCs w:val="28"/>
      <w:shd w:val="clear" w:color="auto" w:fill="FFFFFF"/>
      <w:lang w:bidi="ar-SA"/>
    </w:rPr>
  </w:style>
  <w:style w:type="character" w:customStyle="1" w:styleId="timesnewroman">
    <w:name w:val="timesnewroman"/>
    <w:rsid w:val="009D3763"/>
  </w:style>
  <w:style w:type="character" w:customStyle="1" w:styleId="explain">
    <w:name w:val="explain"/>
    <w:rsid w:val="009D3763"/>
  </w:style>
  <w:style w:type="character" w:styleId="Strong">
    <w:name w:val="Strong"/>
    <w:uiPriority w:val="22"/>
    <w:qFormat/>
    <w:rsid w:val="009D3763"/>
    <w:rPr>
      <w:b/>
      <w:bCs/>
    </w:rPr>
  </w:style>
  <w:style w:type="character" w:customStyle="1" w:styleId="3Exact">
    <w:name w:val="Основной текст (3) Exact"/>
    <w:link w:val="30"/>
    <w:rsid w:val="00846CC5"/>
    <w:rPr>
      <w:spacing w:val="20"/>
      <w:sz w:val="21"/>
      <w:szCs w:val="21"/>
      <w:shd w:val="clear" w:color="auto" w:fill="FFFFFF"/>
    </w:rPr>
  </w:style>
  <w:style w:type="paragraph" w:customStyle="1" w:styleId="30">
    <w:name w:val="Основной текст (3)"/>
    <w:basedOn w:val="Normal"/>
    <w:link w:val="3Exact"/>
    <w:rsid w:val="00846CC5"/>
    <w:pPr>
      <w:widowControl w:val="0"/>
      <w:shd w:val="clear" w:color="auto" w:fill="FFFFFF"/>
      <w:spacing w:line="0" w:lineRule="atLeast"/>
    </w:pPr>
    <w:rPr>
      <w:spacing w:val="20"/>
      <w:sz w:val="21"/>
      <w:szCs w:val="21"/>
    </w:rPr>
  </w:style>
  <w:style w:type="character" w:customStyle="1" w:styleId="100">
    <w:name w:val="Основной текст (10)"/>
    <w:rsid w:val="009573C9"/>
    <w:rPr>
      <w:rFonts w:ascii="Times New Roman" w:eastAsia="Times New Roman" w:hAnsi="Times New Roman" w:cs="Times New Roman"/>
      <w:b/>
      <w:bCs/>
      <w:i w:val="0"/>
      <w:iCs w:val="0"/>
      <w:smallCaps w:val="0"/>
      <w:strike w:val="0"/>
      <w:color w:val="000000"/>
      <w:spacing w:val="0"/>
      <w:w w:val="100"/>
      <w:position w:val="0"/>
      <w:sz w:val="27"/>
      <w:szCs w:val="27"/>
      <w:u w:val="single"/>
      <w:lang w:val="ru-RU"/>
    </w:rPr>
  </w:style>
  <w:style w:type="character" w:customStyle="1" w:styleId="Exact">
    <w:name w:val="Основной текст Exact"/>
    <w:rsid w:val="002707CB"/>
    <w:rPr>
      <w:rFonts w:ascii="Times New Roman" w:eastAsia="Times New Roman" w:hAnsi="Times New Roman" w:cs="Times New Roman"/>
      <w:b w:val="0"/>
      <w:bCs w:val="0"/>
      <w:i w:val="0"/>
      <w:iCs w:val="0"/>
      <w:smallCaps w:val="0"/>
      <w:strike w:val="0"/>
      <w:spacing w:val="5"/>
      <w:sz w:val="21"/>
      <w:szCs w:val="21"/>
      <w:u w:val="none"/>
    </w:rPr>
  </w:style>
  <w:style w:type="character" w:customStyle="1" w:styleId="2Exact">
    <w:name w:val="Подпись к картинке (2) Exact"/>
    <w:link w:val="23"/>
    <w:rsid w:val="007D6171"/>
    <w:rPr>
      <w:spacing w:val="38"/>
      <w:w w:val="200"/>
      <w:sz w:val="8"/>
      <w:szCs w:val="8"/>
      <w:shd w:val="clear" w:color="auto" w:fill="FFFFFF"/>
      <w:lang w:val="en-US"/>
    </w:rPr>
  </w:style>
  <w:style w:type="character" w:customStyle="1" w:styleId="8">
    <w:name w:val="Основной текст (8)_"/>
    <w:link w:val="80"/>
    <w:rsid w:val="007D6171"/>
    <w:rPr>
      <w:sz w:val="22"/>
      <w:szCs w:val="22"/>
      <w:shd w:val="clear" w:color="auto" w:fill="FFFFFF"/>
    </w:rPr>
  </w:style>
  <w:style w:type="paragraph" w:customStyle="1" w:styleId="23">
    <w:name w:val="Подпись к картинке (2)"/>
    <w:basedOn w:val="Normal"/>
    <w:link w:val="2Exact"/>
    <w:rsid w:val="007D6171"/>
    <w:pPr>
      <w:widowControl w:val="0"/>
      <w:shd w:val="clear" w:color="auto" w:fill="FFFFFF"/>
      <w:spacing w:line="0" w:lineRule="atLeast"/>
    </w:pPr>
    <w:rPr>
      <w:spacing w:val="38"/>
      <w:w w:val="200"/>
      <w:sz w:val="8"/>
      <w:szCs w:val="8"/>
      <w:lang w:val="en-US"/>
    </w:rPr>
  </w:style>
  <w:style w:type="paragraph" w:customStyle="1" w:styleId="80">
    <w:name w:val="Основной текст (8)"/>
    <w:basedOn w:val="Normal"/>
    <w:link w:val="8"/>
    <w:rsid w:val="007D6171"/>
    <w:pPr>
      <w:widowControl w:val="0"/>
      <w:shd w:val="clear" w:color="auto" w:fill="FFFFFF"/>
      <w:spacing w:before="300" w:line="274" w:lineRule="exact"/>
      <w:jc w:val="both"/>
    </w:pPr>
    <w:rPr>
      <w:sz w:val="22"/>
      <w:szCs w:val="22"/>
    </w:rPr>
  </w:style>
  <w:style w:type="character" w:customStyle="1" w:styleId="24">
    <w:name w:val="Основной текст (2)_"/>
    <w:link w:val="25"/>
    <w:rsid w:val="003C2403"/>
    <w:rPr>
      <w:b/>
      <w:bCs/>
      <w:sz w:val="23"/>
      <w:szCs w:val="23"/>
      <w:shd w:val="clear" w:color="auto" w:fill="FFFFFF"/>
    </w:rPr>
  </w:style>
  <w:style w:type="character" w:customStyle="1" w:styleId="2Exact0">
    <w:name w:val="Основной текст (2) Exact"/>
    <w:rsid w:val="003C2403"/>
    <w:rPr>
      <w:rFonts w:ascii="Times New Roman" w:eastAsia="Times New Roman" w:hAnsi="Times New Roman" w:cs="Times New Roman"/>
      <w:b/>
      <w:bCs/>
      <w:i w:val="0"/>
      <w:iCs w:val="0"/>
      <w:smallCaps w:val="0"/>
      <w:strike w:val="0"/>
      <w:spacing w:val="1"/>
      <w:sz w:val="21"/>
      <w:szCs w:val="21"/>
      <w:u w:val="none"/>
    </w:rPr>
  </w:style>
  <w:style w:type="paragraph" w:customStyle="1" w:styleId="25">
    <w:name w:val="Основной текст (2)"/>
    <w:basedOn w:val="Normal"/>
    <w:link w:val="24"/>
    <w:rsid w:val="003C2403"/>
    <w:pPr>
      <w:widowControl w:val="0"/>
      <w:shd w:val="clear" w:color="auto" w:fill="FFFFFF"/>
      <w:spacing w:line="274" w:lineRule="exact"/>
      <w:jc w:val="center"/>
    </w:pPr>
    <w:rPr>
      <w:b/>
      <w:bCs/>
      <w:sz w:val="23"/>
      <w:szCs w:val="23"/>
    </w:rPr>
  </w:style>
  <w:style w:type="character" w:customStyle="1" w:styleId="5">
    <w:name w:val="Заголовок №5_"/>
    <w:link w:val="50"/>
    <w:rsid w:val="00C1531A"/>
    <w:rPr>
      <w:b/>
      <w:bCs/>
      <w:sz w:val="27"/>
      <w:szCs w:val="27"/>
      <w:shd w:val="clear" w:color="auto" w:fill="FFFFFF"/>
    </w:rPr>
  </w:style>
  <w:style w:type="paragraph" w:customStyle="1" w:styleId="50">
    <w:name w:val="Заголовок №5"/>
    <w:basedOn w:val="Normal"/>
    <w:link w:val="5"/>
    <w:rsid w:val="00C1531A"/>
    <w:pPr>
      <w:widowControl w:val="0"/>
      <w:shd w:val="clear" w:color="auto" w:fill="FFFFFF"/>
      <w:spacing w:before="300" w:after="480" w:line="0" w:lineRule="atLeast"/>
      <w:jc w:val="center"/>
      <w:outlineLvl w:val="4"/>
    </w:pPr>
    <w:rPr>
      <w:b/>
      <w:bCs/>
      <w:sz w:val="27"/>
      <w:szCs w:val="27"/>
    </w:rPr>
  </w:style>
  <w:style w:type="character" w:customStyle="1" w:styleId="4">
    <w:name w:val="Основной текст (4)_"/>
    <w:link w:val="40"/>
    <w:rsid w:val="00481664"/>
    <w:rPr>
      <w:sz w:val="27"/>
      <w:szCs w:val="27"/>
      <w:shd w:val="clear" w:color="auto" w:fill="FFFFFF"/>
    </w:rPr>
  </w:style>
  <w:style w:type="paragraph" w:customStyle="1" w:styleId="40">
    <w:name w:val="Основной текст (4)"/>
    <w:basedOn w:val="Normal"/>
    <w:link w:val="4"/>
    <w:rsid w:val="00481664"/>
    <w:pPr>
      <w:widowControl w:val="0"/>
      <w:shd w:val="clear" w:color="auto" w:fill="FFFFFF"/>
      <w:spacing w:after="300" w:line="394" w:lineRule="exact"/>
      <w:ind w:hanging="700"/>
    </w:pPr>
    <w:rPr>
      <w:sz w:val="27"/>
      <w:szCs w:val="27"/>
    </w:rPr>
  </w:style>
  <w:style w:type="character" w:customStyle="1" w:styleId="26">
    <w:name w:val="Заголовок 2 Знак"/>
    <w:link w:val="Heading2"/>
    <w:semiHidden/>
    <w:rsid w:val="004F3DDB"/>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7535E-752E-4227-8019-5D22C959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